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49" w:rsidRPr="00CA28D2" w:rsidRDefault="004B6E49" w:rsidP="004B6E49">
      <w:pPr>
        <w:pStyle w:val="ListParagraph"/>
        <w:snapToGrid w:val="0"/>
        <w:spacing w:after="0" w:line="240" w:lineRule="auto"/>
        <w:ind w:left="0"/>
        <w:jc w:val="center"/>
        <w:rPr>
          <w:rFonts w:ascii="Times New Roman" w:hAnsi="Times New Roman" w:cs="Times New Roman"/>
          <w:b/>
          <w:bCs/>
          <w:sz w:val="20"/>
          <w:szCs w:val="20"/>
          <w:lang w:eastAsia="zh-CN"/>
        </w:rPr>
      </w:pPr>
    </w:p>
    <w:p w:rsidR="0022364E" w:rsidRPr="00CA28D2" w:rsidRDefault="00E72112" w:rsidP="004B6E49">
      <w:pPr>
        <w:pStyle w:val="ListParagraph"/>
        <w:snapToGrid w:val="0"/>
        <w:spacing w:after="0" w:line="240" w:lineRule="auto"/>
        <w:ind w:left="0"/>
        <w:jc w:val="center"/>
        <w:rPr>
          <w:rFonts w:ascii="Times New Roman" w:hAnsi="Times New Roman" w:cs="Times New Roman"/>
          <w:b/>
          <w:bCs/>
          <w:iCs/>
          <w:sz w:val="20"/>
          <w:szCs w:val="20"/>
          <w:lang w:eastAsia="zh-CN"/>
        </w:rPr>
      </w:pPr>
      <w:r w:rsidRPr="00CA28D2">
        <w:rPr>
          <w:rFonts w:ascii="Times New Roman" w:hAnsi="Times New Roman" w:cs="Times New Roman"/>
          <w:b/>
          <w:bCs/>
          <w:sz w:val="20"/>
          <w:szCs w:val="20"/>
        </w:rPr>
        <w:t>Obse</w:t>
      </w:r>
      <w:r w:rsidR="00390873" w:rsidRPr="00CA28D2">
        <w:rPr>
          <w:rFonts w:ascii="Times New Roman" w:hAnsi="Times New Roman" w:cs="Times New Roman"/>
          <w:b/>
          <w:bCs/>
          <w:sz w:val="20"/>
          <w:szCs w:val="20"/>
        </w:rPr>
        <w:t xml:space="preserve">rvation on species spectrum of </w:t>
      </w:r>
      <w:r w:rsidRPr="00CA28D2">
        <w:rPr>
          <w:rFonts w:ascii="Times New Roman" w:hAnsi="Times New Roman" w:cs="Times New Roman"/>
          <w:b/>
          <w:bCs/>
          <w:sz w:val="20"/>
          <w:szCs w:val="20"/>
        </w:rPr>
        <w:t xml:space="preserve">powdery mildew disease on cucurbits in Eastern region in </w:t>
      </w:r>
      <w:r w:rsidRPr="00CA28D2">
        <w:rPr>
          <w:rFonts w:ascii="Times New Roman" w:hAnsi="Times New Roman" w:cs="Times New Roman"/>
          <w:b/>
          <w:bCs/>
          <w:iCs/>
          <w:sz w:val="20"/>
          <w:szCs w:val="20"/>
        </w:rPr>
        <w:t>Uttar Pradesh (India)</w:t>
      </w:r>
    </w:p>
    <w:p w:rsidR="0022364E" w:rsidRPr="00CA28D2" w:rsidRDefault="0022364E" w:rsidP="004B6E49">
      <w:pPr>
        <w:pStyle w:val="ListParagraph"/>
        <w:snapToGrid w:val="0"/>
        <w:spacing w:after="0" w:line="240" w:lineRule="auto"/>
        <w:ind w:left="0"/>
        <w:jc w:val="center"/>
        <w:rPr>
          <w:rFonts w:ascii="Times New Roman" w:hAnsi="Times New Roman" w:cs="Times New Roman"/>
          <w:b/>
          <w:bCs/>
          <w:iCs/>
          <w:sz w:val="20"/>
          <w:szCs w:val="20"/>
          <w:lang w:eastAsia="zh-CN"/>
        </w:rPr>
      </w:pPr>
    </w:p>
    <w:p w:rsidR="0022364E" w:rsidRPr="00CA28D2" w:rsidRDefault="00141023" w:rsidP="004B6E49">
      <w:pPr>
        <w:tabs>
          <w:tab w:val="left" w:pos="7035"/>
        </w:tabs>
        <w:snapToGrid w:val="0"/>
        <w:jc w:val="center"/>
        <w:rPr>
          <w:bCs/>
          <w:sz w:val="20"/>
          <w:szCs w:val="20"/>
          <w:lang w:eastAsia="zh-CN"/>
        </w:rPr>
      </w:pPr>
      <w:r w:rsidRPr="00CA28D2">
        <w:rPr>
          <w:bCs/>
          <w:sz w:val="20"/>
          <w:szCs w:val="20"/>
        </w:rPr>
        <w:t>*Dr. Mohit Kumar Gupta</w:t>
      </w:r>
    </w:p>
    <w:p w:rsidR="0022364E" w:rsidRPr="00CA28D2" w:rsidRDefault="0022364E" w:rsidP="004B6E49">
      <w:pPr>
        <w:tabs>
          <w:tab w:val="left" w:pos="7035"/>
        </w:tabs>
        <w:snapToGrid w:val="0"/>
        <w:jc w:val="center"/>
        <w:rPr>
          <w:bCs/>
          <w:sz w:val="20"/>
          <w:szCs w:val="20"/>
          <w:lang w:eastAsia="zh-CN"/>
        </w:rPr>
      </w:pPr>
    </w:p>
    <w:p w:rsidR="00141023" w:rsidRPr="00CA28D2" w:rsidRDefault="00141023" w:rsidP="004B6E49">
      <w:pPr>
        <w:snapToGrid w:val="0"/>
        <w:jc w:val="center"/>
        <w:rPr>
          <w:bCs/>
          <w:sz w:val="20"/>
          <w:szCs w:val="20"/>
        </w:rPr>
      </w:pPr>
      <w:r w:rsidRPr="00CA28D2">
        <w:rPr>
          <w:bCs/>
          <w:sz w:val="20"/>
          <w:szCs w:val="20"/>
        </w:rPr>
        <w:t>*Assistant Professor, Department of Botany in Dhampur Degree College, Dhampur, Bijnor, Uttar Pradesh (India)</w:t>
      </w:r>
    </w:p>
    <w:p w:rsidR="0022364E" w:rsidRPr="00CA28D2" w:rsidRDefault="00141023" w:rsidP="00CA28D2">
      <w:pPr>
        <w:snapToGrid w:val="0"/>
        <w:jc w:val="center"/>
        <w:rPr>
          <w:rFonts w:hint="eastAsia"/>
          <w:bCs/>
          <w:sz w:val="20"/>
          <w:szCs w:val="20"/>
          <w:lang w:eastAsia="zh-CN"/>
        </w:rPr>
      </w:pPr>
      <w:r w:rsidRPr="00CA28D2">
        <w:rPr>
          <w:bCs/>
          <w:sz w:val="20"/>
          <w:szCs w:val="20"/>
        </w:rPr>
        <w:t xml:space="preserve">Email: </w:t>
      </w:r>
      <w:hyperlink r:id="rId7" w:history="1">
        <w:r w:rsidRPr="00CA28D2">
          <w:rPr>
            <w:rStyle w:val="Hyperlink"/>
            <w:bCs/>
            <w:color w:val="auto"/>
            <w:sz w:val="20"/>
            <w:szCs w:val="20"/>
            <w:u w:val="none"/>
          </w:rPr>
          <w:t>gupta.mohit891@gmail.com</w:t>
        </w:r>
      </w:hyperlink>
      <w:r w:rsidR="00CA28D2">
        <w:rPr>
          <w:rFonts w:hint="eastAsia"/>
          <w:sz w:val="20"/>
          <w:szCs w:val="20"/>
          <w:lang w:eastAsia="zh-CN"/>
        </w:rPr>
        <w:t xml:space="preserve">; </w:t>
      </w:r>
      <w:r w:rsidR="00CA28D2" w:rsidRPr="00CA28D2">
        <w:rPr>
          <w:sz w:val="20"/>
          <w:szCs w:val="20"/>
        </w:rPr>
        <w:t>Contact No. -91+7078135348</w:t>
      </w:r>
    </w:p>
    <w:p w:rsidR="0022364E" w:rsidRPr="00CA28D2" w:rsidRDefault="0022364E" w:rsidP="004B6E49">
      <w:pPr>
        <w:snapToGrid w:val="0"/>
        <w:jc w:val="center"/>
        <w:rPr>
          <w:bCs/>
          <w:sz w:val="20"/>
          <w:szCs w:val="20"/>
        </w:rPr>
      </w:pPr>
    </w:p>
    <w:p w:rsidR="0022364E" w:rsidRPr="00CA28D2" w:rsidRDefault="009D33BD" w:rsidP="004B6E49">
      <w:pPr>
        <w:snapToGrid w:val="0"/>
        <w:jc w:val="both"/>
        <w:rPr>
          <w:iCs/>
          <w:sz w:val="20"/>
          <w:szCs w:val="20"/>
        </w:rPr>
      </w:pPr>
      <w:r w:rsidRPr="00CA28D2">
        <w:rPr>
          <w:b/>
          <w:bCs/>
          <w:iCs/>
          <w:sz w:val="20"/>
          <w:szCs w:val="20"/>
        </w:rPr>
        <w:t>Abstract:</w:t>
      </w:r>
      <w:r w:rsidR="00F87072" w:rsidRPr="00CA28D2">
        <w:rPr>
          <w:iCs/>
          <w:sz w:val="20"/>
          <w:szCs w:val="20"/>
        </w:rPr>
        <w:t xml:space="preserve"> </w:t>
      </w:r>
      <w:r w:rsidR="00843041" w:rsidRPr="00CA28D2">
        <w:rPr>
          <w:iCs/>
          <w:sz w:val="20"/>
          <w:szCs w:val="20"/>
        </w:rPr>
        <w:t>Periodic visits were made for Observation on species spectrum of powdery mildew disease on cucurbits in Eastern region in Uttar Pradesh (India)</w:t>
      </w:r>
      <w:r w:rsidR="00843041" w:rsidRPr="00CA28D2">
        <w:rPr>
          <w:iCs/>
          <w:sz w:val="20"/>
          <w:szCs w:val="20"/>
          <w:vertAlign w:val="superscript"/>
        </w:rPr>
        <w:t>.</w:t>
      </w:r>
      <w:r w:rsidR="00843041" w:rsidRPr="00CA28D2">
        <w:rPr>
          <w:iCs/>
          <w:sz w:val="20"/>
          <w:szCs w:val="20"/>
        </w:rPr>
        <w:t xml:space="preserve"> During the</w:t>
      </w:r>
      <w:r w:rsidR="004B6E49" w:rsidRPr="00CA28D2">
        <w:rPr>
          <w:iCs/>
          <w:sz w:val="20"/>
          <w:szCs w:val="20"/>
        </w:rPr>
        <w:t xml:space="preserve"> </w:t>
      </w:r>
      <w:r w:rsidR="00843041" w:rsidRPr="00CA28D2">
        <w:rPr>
          <w:iCs/>
          <w:sz w:val="20"/>
          <w:szCs w:val="20"/>
        </w:rPr>
        <w:t>phytopathological</w:t>
      </w:r>
      <w:r w:rsidR="004B6E49" w:rsidRPr="00CA28D2">
        <w:rPr>
          <w:iCs/>
          <w:sz w:val="20"/>
          <w:szCs w:val="20"/>
        </w:rPr>
        <w:t xml:space="preserve"> </w:t>
      </w:r>
      <w:r w:rsidR="00843041" w:rsidRPr="00CA28D2">
        <w:rPr>
          <w:iCs/>
          <w:sz w:val="20"/>
          <w:szCs w:val="20"/>
        </w:rPr>
        <w:t>survey</w:t>
      </w:r>
      <w:r w:rsidR="004B6E49" w:rsidRPr="00CA28D2">
        <w:rPr>
          <w:iCs/>
          <w:sz w:val="20"/>
          <w:szCs w:val="20"/>
        </w:rPr>
        <w:t xml:space="preserve"> </w:t>
      </w:r>
      <w:r w:rsidR="00843041" w:rsidRPr="00CA28D2">
        <w:rPr>
          <w:iCs/>
          <w:sz w:val="20"/>
          <w:szCs w:val="20"/>
        </w:rPr>
        <w:t>from</w:t>
      </w:r>
      <w:r w:rsidR="004B6E49" w:rsidRPr="00CA28D2">
        <w:rPr>
          <w:iCs/>
          <w:sz w:val="20"/>
          <w:szCs w:val="20"/>
        </w:rPr>
        <w:t xml:space="preserve"> </w:t>
      </w:r>
      <w:r w:rsidR="00843041" w:rsidRPr="00CA28D2">
        <w:rPr>
          <w:iCs/>
          <w:sz w:val="20"/>
          <w:szCs w:val="20"/>
        </w:rPr>
        <w:t>September</w:t>
      </w:r>
      <w:r w:rsidR="004B6E49" w:rsidRPr="00CA28D2">
        <w:rPr>
          <w:iCs/>
          <w:sz w:val="20"/>
          <w:szCs w:val="20"/>
        </w:rPr>
        <w:t xml:space="preserve"> </w:t>
      </w:r>
      <w:r w:rsidR="00843041" w:rsidRPr="00CA28D2">
        <w:rPr>
          <w:iCs/>
          <w:sz w:val="20"/>
          <w:szCs w:val="20"/>
        </w:rPr>
        <w:t>to</w:t>
      </w:r>
      <w:r w:rsidR="004B6E49" w:rsidRPr="00CA28D2">
        <w:rPr>
          <w:iCs/>
          <w:sz w:val="20"/>
          <w:szCs w:val="20"/>
        </w:rPr>
        <w:t xml:space="preserve"> </w:t>
      </w:r>
      <w:r w:rsidR="00843041" w:rsidRPr="00CA28D2">
        <w:rPr>
          <w:iCs/>
          <w:sz w:val="20"/>
          <w:szCs w:val="20"/>
        </w:rPr>
        <w:t>December,</w:t>
      </w:r>
      <w:r w:rsidR="004B6E49" w:rsidRPr="00CA28D2">
        <w:rPr>
          <w:iCs/>
          <w:sz w:val="20"/>
          <w:szCs w:val="20"/>
        </w:rPr>
        <w:t xml:space="preserve"> </w:t>
      </w:r>
      <w:r w:rsidR="00843041" w:rsidRPr="00CA28D2">
        <w:rPr>
          <w:iCs/>
          <w:sz w:val="20"/>
          <w:szCs w:val="20"/>
        </w:rPr>
        <w:t>2018,</w:t>
      </w:r>
      <w:r w:rsidR="004B6E49" w:rsidRPr="00CA28D2">
        <w:rPr>
          <w:iCs/>
          <w:sz w:val="20"/>
          <w:szCs w:val="20"/>
        </w:rPr>
        <w:t xml:space="preserve"> </w:t>
      </w:r>
      <w:r w:rsidR="00843041" w:rsidRPr="00CA28D2">
        <w:rPr>
          <w:iCs/>
          <w:sz w:val="20"/>
          <w:szCs w:val="20"/>
        </w:rPr>
        <w:t>powdery</w:t>
      </w:r>
      <w:r w:rsidR="004B6E49" w:rsidRPr="00CA28D2">
        <w:rPr>
          <w:iCs/>
          <w:sz w:val="20"/>
          <w:szCs w:val="20"/>
        </w:rPr>
        <w:t xml:space="preserve"> </w:t>
      </w:r>
      <w:r w:rsidR="00843041" w:rsidRPr="00CA28D2">
        <w:rPr>
          <w:iCs/>
          <w:sz w:val="20"/>
          <w:szCs w:val="20"/>
        </w:rPr>
        <w:t>mildew</w:t>
      </w:r>
      <w:r w:rsidR="004B6E49" w:rsidRPr="00CA28D2">
        <w:rPr>
          <w:iCs/>
          <w:sz w:val="20"/>
          <w:szCs w:val="20"/>
        </w:rPr>
        <w:t xml:space="preserve"> </w:t>
      </w:r>
      <w:r w:rsidR="00843041" w:rsidRPr="00CA28D2">
        <w:rPr>
          <w:iCs/>
          <w:sz w:val="20"/>
          <w:szCs w:val="20"/>
        </w:rPr>
        <w:t>infection</w:t>
      </w:r>
      <w:r w:rsidR="004B6E49" w:rsidRPr="00CA28D2">
        <w:rPr>
          <w:iCs/>
          <w:sz w:val="20"/>
          <w:szCs w:val="20"/>
        </w:rPr>
        <w:t xml:space="preserve"> </w:t>
      </w:r>
      <w:r w:rsidR="00843041" w:rsidRPr="00CA28D2">
        <w:rPr>
          <w:iCs/>
          <w:sz w:val="20"/>
          <w:szCs w:val="20"/>
        </w:rPr>
        <w:t>on</w:t>
      </w:r>
      <w:r w:rsidR="004B6E49" w:rsidRPr="00CA28D2">
        <w:rPr>
          <w:iCs/>
          <w:sz w:val="20"/>
          <w:szCs w:val="20"/>
        </w:rPr>
        <w:t xml:space="preserve"> </w:t>
      </w:r>
      <w:r w:rsidR="00843041" w:rsidRPr="00CA28D2">
        <w:rPr>
          <w:iCs/>
          <w:sz w:val="20"/>
          <w:szCs w:val="20"/>
        </w:rPr>
        <w:t>five</w:t>
      </w:r>
      <w:r w:rsidR="004B6E49" w:rsidRPr="00CA28D2">
        <w:rPr>
          <w:iCs/>
          <w:sz w:val="20"/>
          <w:szCs w:val="20"/>
        </w:rPr>
        <w:t xml:space="preserve"> </w:t>
      </w:r>
      <w:r w:rsidR="00843041" w:rsidRPr="00CA28D2">
        <w:rPr>
          <w:iCs/>
          <w:sz w:val="20"/>
          <w:szCs w:val="20"/>
        </w:rPr>
        <w:t>plant</w:t>
      </w:r>
      <w:r w:rsidR="004B6E49" w:rsidRPr="00CA28D2">
        <w:rPr>
          <w:iCs/>
          <w:sz w:val="20"/>
          <w:szCs w:val="20"/>
        </w:rPr>
        <w:t xml:space="preserve"> </w:t>
      </w:r>
      <w:r w:rsidR="00843041" w:rsidRPr="00CA28D2">
        <w:rPr>
          <w:iCs/>
          <w:sz w:val="20"/>
          <w:szCs w:val="20"/>
        </w:rPr>
        <w:t>species</w:t>
      </w:r>
      <w:r w:rsidR="004B6E49" w:rsidRPr="00CA28D2">
        <w:rPr>
          <w:iCs/>
          <w:sz w:val="20"/>
          <w:szCs w:val="20"/>
        </w:rPr>
        <w:t xml:space="preserve"> </w:t>
      </w:r>
      <w:r w:rsidR="00843041" w:rsidRPr="00CA28D2">
        <w:rPr>
          <w:iCs/>
          <w:sz w:val="20"/>
          <w:szCs w:val="20"/>
        </w:rPr>
        <w:t>(Populus</w:t>
      </w:r>
      <w:r w:rsidR="004B6E49" w:rsidRPr="00CA28D2">
        <w:rPr>
          <w:iCs/>
          <w:sz w:val="20"/>
          <w:szCs w:val="20"/>
        </w:rPr>
        <w:t xml:space="preserve"> </w:t>
      </w:r>
      <w:r w:rsidR="00843041" w:rsidRPr="00CA28D2">
        <w:rPr>
          <w:iCs/>
          <w:sz w:val="20"/>
          <w:szCs w:val="20"/>
        </w:rPr>
        <w:t>sp.,</w:t>
      </w:r>
      <w:r w:rsidR="004B6E49" w:rsidRPr="00CA28D2">
        <w:rPr>
          <w:iCs/>
          <w:sz w:val="20"/>
          <w:szCs w:val="20"/>
        </w:rPr>
        <w:t xml:space="preserve"> </w:t>
      </w:r>
      <w:r w:rsidR="00843041" w:rsidRPr="00CA28D2">
        <w:rPr>
          <w:iCs/>
          <w:sz w:val="20"/>
          <w:szCs w:val="20"/>
        </w:rPr>
        <w:t>Ageratum</w:t>
      </w:r>
      <w:r w:rsidR="004B6E49" w:rsidRPr="00CA28D2">
        <w:rPr>
          <w:iCs/>
          <w:sz w:val="20"/>
          <w:szCs w:val="20"/>
        </w:rPr>
        <w:t xml:space="preserve"> </w:t>
      </w:r>
      <w:r w:rsidR="00843041" w:rsidRPr="00CA28D2">
        <w:rPr>
          <w:iCs/>
          <w:sz w:val="20"/>
          <w:szCs w:val="20"/>
        </w:rPr>
        <w:t>conyzoides,</w:t>
      </w:r>
      <w:r w:rsidR="004B6E49" w:rsidRPr="00CA28D2">
        <w:rPr>
          <w:iCs/>
          <w:sz w:val="20"/>
          <w:szCs w:val="20"/>
        </w:rPr>
        <w:t xml:space="preserve"> </w:t>
      </w:r>
      <w:r w:rsidR="00843041" w:rsidRPr="00CA28D2">
        <w:rPr>
          <w:iCs/>
          <w:sz w:val="20"/>
          <w:szCs w:val="20"/>
        </w:rPr>
        <w:t>Quercus</w:t>
      </w:r>
      <w:r w:rsidR="004B6E49" w:rsidRPr="00CA28D2">
        <w:rPr>
          <w:iCs/>
          <w:sz w:val="20"/>
          <w:szCs w:val="20"/>
        </w:rPr>
        <w:t xml:space="preserve"> </w:t>
      </w:r>
      <w:r w:rsidR="00843041" w:rsidRPr="00CA28D2">
        <w:rPr>
          <w:iCs/>
          <w:sz w:val="20"/>
          <w:szCs w:val="20"/>
        </w:rPr>
        <w:t>sp.,</w:t>
      </w:r>
      <w:r w:rsidR="004B6E49" w:rsidRPr="00CA28D2">
        <w:rPr>
          <w:iCs/>
          <w:sz w:val="20"/>
          <w:szCs w:val="20"/>
        </w:rPr>
        <w:t xml:space="preserve"> </w:t>
      </w:r>
      <w:r w:rsidR="00843041" w:rsidRPr="00CA28D2">
        <w:rPr>
          <w:iCs/>
          <w:sz w:val="20"/>
          <w:szCs w:val="20"/>
        </w:rPr>
        <w:t>Aegle</w:t>
      </w:r>
      <w:r w:rsidR="004B6E49" w:rsidRPr="00CA28D2">
        <w:rPr>
          <w:iCs/>
          <w:sz w:val="20"/>
          <w:szCs w:val="20"/>
        </w:rPr>
        <w:t xml:space="preserve"> </w:t>
      </w:r>
      <w:r w:rsidR="00843041" w:rsidRPr="00CA28D2">
        <w:rPr>
          <w:iCs/>
          <w:sz w:val="20"/>
          <w:szCs w:val="20"/>
        </w:rPr>
        <w:t>marmelos</w:t>
      </w:r>
      <w:r w:rsidR="004B6E49" w:rsidRPr="00CA28D2">
        <w:rPr>
          <w:iCs/>
          <w:sz w:val="20"/>
          <w:szCs w:val="20"/>
        </w:rPr>
        <w:t xml:space="preserve"> </w:t>
      </w:r>
      <w:r w:rsidR="00843041" w:rsidRPr="00CA28D2">
        <w:rPr>
          <w:iCs/>
          <w:sz w:val="20"/>
          <w:szCs w:val="20"/>
        </w:rPr>
        <w:t>and</w:t>
      </w:r>
      <w:r w:rsidR="004B6E49" w:rsidRPr="00CA28D2">
        <w:rPr>
          <w:iCs/>
          <w:sz w:val="20"/>
          <w:szCs w:val="20"/>
        </w:rPr>
        <w:t xml:space="preserve"> </w:t>
      </w:r>
      <w:r w:rsidR="00843041" w:rsidRPr="00CA28D2">
        <w:rPr>
          <w:iCs/>
          <w:sz w:val="20"/>
          <w:szCs w:val="20"/>
        </w:rPr>
        <w:t>Zinnia</w:t>
      </w:r>
      <w:r w:rsidR="004B6E49" w:rsidRPr="00CA28D2">
        <w:rPr>
          <w:iCs/>
          <w:sz w:val="20"/>
          <w:szCs w:val="20"/>
        </w:rPr>
        <w:t xml:space="preserve"> </w:t>
      </w:r>
      <w:r w:rsidR="00843041" w:rsidRPr="00CA28D2">
        <w:rPr>
          <w:iCs/>
          <w:sz w:val="20"/>
          <w:szCs w:val="20"/>
        </w:rPr>
        <w:t>elegans)</w:t>
      </w:r>
      <w:r w:rsidR="004B6E49" w:rsidRPr="00CA28D2">
        <w:rPr>
          <w:iCs/>
          <w:sz w:val="20"/>
          <w:szCs w:val="20"/>
        </w:rPr>
        <w:t xml:space="preserve"> </w:t>
      </w:r>
      <w:r w:rsidR="00843041" w:rsidRPr="00CA28D2">
        <w:rPr>
          <w:iCs/>
          <w:sz w:val="20"/>
          <w:szCs w:val="20"/>
        </w:rPr>
        <w:t>was</w:t>
      </w:r>
      <w:r w:rsidR="004B6E49" w:rsidRPr="00CA28D2">
        <w:rPr>
          <w:iCs/>
          <w:sz w:val="20"/>
          <w:szCs w:val="20"/>
        </w:rPr>
        <w:t xml:space="preserve"> </w:t>
      </w:r>
      <w:r w:rsidR="00843041" w:rsidRPr="00CA28D2">
        <w:rPr>
          <w:iCs/>
          <w:sz w:val="20"/>
          <w:szCs w:val="20"/>
        </w:rPr>
        <w:t>recorded.</w:t>
      </w:r>
      <w:r w:rsidR="004B6E49" w:rsidRPr="00CA28D2">
        <w:rPr>
          <w:iCs/>
          <w:sz w:val="20"/>
          <w:szCs w:val="20"/>
        </w:rPr>
        <w:t xml:space="preserve"> </w:t>
      </w:r>
      <w:r w:rsidR="00843041" w:rsidRPr="00CA28D2">
        <w:rPr>
          <w:iCs/>
          <w:sz w:val="20"/>
          <w:szCs w:val="20"/>
        </w:rPr>
        <w:t>The</w:t>
      </w:r>
      <w:r w:rsidR="004B6E49" w:rsidRPr="00CA28D2">
        <w:rPr>
          <w:iCs/>
          <w:sz w:val="20"/>
          <w:szCs w:val="20"/>
        </w:rPr>
        <w:t xml:space="preserve"> </w:t>
      </w:r>
      <w:r w:rsidR="00843041" w:rsidRPr="00CA28D2">
        <w:rPr>
          <w:iCs/>
          <w:sz w:val="20"/>
          <w:szCs w:val="20"/>
        </w:rPr>
        <w:t>infected</w:t>
      </w:r>
      <w:r w:rsidR="004B6E49" w:rsidRPr="00CA28D2">
        <w:rPr>
          <w:iCs/>
          <w:sz w:val="20"/>
          <w:szCs w:val="20"/>
        </w:rPr>
        <w:t xml:space="preserve"> </w:t>
      </w:r>
      <w:r w:rsidR="00843041" w:rsidRPr="00CA28D2">
        <w:rPr>
          <w:iCs/>
          <w:sz w:val="20"/>
          <w:szCs w:val="20"/>
        </w:rPr>
        <w:t>plant</w:t>
      </w:r>
      <w:r w:rsidR="004B6E49" w:rsidRPr="00CA28D2">
        <w:rPr>
          <w:iCs/>
          <w:sz w:val="20"/>
          <w:szCs w:val="20"/>
        </w:rPr>
        <w:t xml:space="preserve"> </w:t>
      </w:r>
      <w:r w:rsidR="00843041" w:rsidRPr="00CA28D2">
        <w:rPr>
          <w:iCs/>
          <w:sz w:val="20"/>
          <w:szCs w:val="20"/>
        </w:rPr>
        <w:t>materials,</w:t>
      </w:r>
      <w:r w:rsidR="004B6E49" w:rsidRPr="00CA28D2">
        <w:rPr>
          <w:iCs/>
          <w:sz w:val="20"/>
          <w:szCs w:val="20"/>
        </w:rPr>
        <w:t xml:space="preserve"> </w:t>
      </w:r>
      <w:r w:rsidR="00843041" w:rsidRPr="00CA28D2">
        <w:rPr>
          <w:iCs/>
          <w:sz w:val="20"/>
          <w:szCs w:val="20"/>
        </w:rPr>
        <w:t>mostly</w:t>
      </w:r>
      <w:r w:rsidR="004B6E49" w:rsidRPr="00CA28D2">
        <w:rPr>
          <w:iCs/>
          <w:sz w:val="20"/>
          <w:szCs w:val="20"/>
        </w:rPr>
        <w:t xml:space="preserve"> </w:t>
      </w:r>
      <w:r w:rsidR="00843041" w:rsidRPr="00CA28D2">
        <w:rPr>
          <w:iCs/>
          <w:sz w:val="20"/>
          <w:szCs w:val="20"/>
        </w:rPr>
        <w:t>leaves</w:t>
      </w:r>
      <w:r w:rsidR="004B6E49" w:rsidRPr="00CA28D2">
        <w:rPr>
          <w:iCs/>
          <w:sz w:val="20"/>
          <w:szCs w:val="20"/>
        </w:rPr>
        <w:t xml:space="preserve"> </w:t>
      </w:r>
      <w:r w:rsidR="00843041" w:rsidRPr="00CA28D2">
        <w:rPr>
          <w:iCs/>
          <w:sz w:val="20"/>
          <w:szCs w:val="20"/>
        </w:rPr>
        <w:t>and</w:t>
      </w:r>
      <w:r w:rsidR="004B6E49" w:rsidRPr="00CA28D2">
        <w:rPr>
          <w:iCs/>
          <w:sz w:val="20"/>
          <w:szCs w:val="20"/>
        </w:rPr>
        <w:t xml:space="preserve"> </w:t>
      </w:r>
      <w:r w:rsidR="00843041" w:rsidRPr="00CA28D2">
        <w:rPr>
          <w:iCs/>
          <w:sz w:val="20"/>
          <w:szCs w:val="20"/>
        </w:rPr>
        <w:t>stem,</w:t>
      </w:r>
      <w:r w:rsidR="004B6E49" w:rsidRPr="00CA28D2">
        <w:rPr>
          <w:iCs/>
          <w:sz w:val="20"/>
          <w:szCs w:val="20"/>
        </w:rPr>
        <w:t xml:space="preserve"> </w:t>
      </w:r>
      <w:r w:rsidR="00843041" w:rsidRPr="00CA28D2">
        <w:rPr>
          <w:iCs/>
          <w:sz w:val="20"/>
          <w:szCs w:val="20"/>
        </w:rPr>
        <w:t>were</w:t>
      </w:r>
      <w:r w:rsidR="004B6E49" w:rsidRPr="00CA28D2">
        <w:rPr>
          <w:iCs/>
          <w:sz w:val="20"/>
          <w:szCs w:val="20"/>
        </w:rPr>
        <w:t xml:space="preserve"> </w:t>
      </w:r>
      <w:r w:rsidR="00843041" w:rsidRPr="00CA28D2">
        <w:rPr>
          <w:iCs/>
          <w:sz w:val="20"/>
          <w:szCs w:val="20"/>
        </w:rPr>
        <w:t>collected</w:t>
      </w:r>
      <w:r w:rsidR="004B6E49" w:rsidRPr="00CA28D2">
        <w:rPr>
          <w:iCs/>
          <w:sz w:val="20"/>
          <w:szCs w:val="20"/>
        </w:rPr>
        <w:t xml:space="preserve"> </w:t>
      </w:r>
      <w:r w:rsidR="00843041" w:rsidRPr="00CA28D2">
        <w:rPr>
          <w:iCs/>
          <w:sz w:val="20"/>
          <w:szCs w:val="20"/>
        </w:rPr>
        <w:t>and</w:t>
      </w:r>
      <w:r w:rsidR="004B6E49" w:rsidRPr="00CA28D2">
        <w:rPr>
          <w:iCs/>
          <w:sz w:val="20"/>
          <w:szCs w:val="20"/>
        </w:rPr>
        <w:t xml:space="preserve"> </w:t>
      </w:r>
      <w:r w:rsidR="00843041" w:rsidRPr="00CA28D2">
        <w:rPr>
          <w:iCs/>
          <w:sz w:val="20"/>
          <w:szCs w:val="20"/>
        </w:rPr>
        <w:t>brought</w:t>
      </w:r>
      <w:r w:rsidR="004B6E49" w:rsidRPr="00CA28D2">
        <w:rPr>
          <w:iCs/>
          <w:sz w:val="20"/>
          <w:szCs w:val="20"/>
        </w:rPr>
        <w:t xml:space="preserve"> </w:t>
      </w:r>
      <w:r w:rsidR="00843041" w:rsidRPr="00CA28D2">
        <w:rPr>
          <w:iCs/>
          <w:sz w:val="20"/>
          <w:szCs w:val="20"/>
        </w:rPr>
        <w:t>to</w:t>
      </w:r>
      <w:r w:rsidR="004B6E49" w:rsidRPr="00CA28D2">
        <w:rPr>
          <w:iCs/>
          <w:sz w:val="20"/>
          <w:szCs w:val="20"/>
        </w:rPr>
        <w:t xml:space="preserve"> </w:t>
      </w:r>
      <w:r w:rsidR="00843041" w:rsidRPr="00CA28D2">
        <w:rPr>
          <w:iCs/>
          <w:sz w:val="20"/>
          <w:szCs w:val="20"/>
        </w:rPr>
        <w:t>the</w:t>
      </w:r>
      <w:r w:rsidR="004B6E49" w:rsidRPr="00CA28D2">
        <w:rPr>
          <w:iCs/>
          <w:sz w:val="20"/>
          <w:szCs w:val="20"/>
        </w:rPr>
        <w:t xml:space="preserve"> </w:t>
      </w:r>
      <w:r w:rsidR="00843041" w:rsidRPr="00CA28D2">
        <w:rPr>
          <w:iCs/>
          <w:sz w:val="20"/>
          <w:szCs w:val="20"/>
        </w:rPr>
        <w:t>laboratory</w:t>
      </w:r>
      <w:r w:rsidR="004B6E49" w:rsidRPr="00CA28D2">
        <w:rPr>
          <w:iCs/>
          <w:sz w:val="20"/>
          <w:szCs w:val="20"/>
        </w:rPr>
        <w:t xml:space="preserve"> </w:t>
      </w:r>
      <w:r w:rsidR="00843041" w:rsidRPr="00CA28D2">
        <w:rPr>
          <w:iCs/>
          <w:sz w:val="20"/>
          <w:szCs w:val="20"/>
        </w:rPr>
        <w:t>for</w:t>
      </w:r>
      <w:r w:rsidR="004B6E49" w:rsidRPr="00CA28D2">
        <w:rPr>
          <w:iCs/>
          <w:sz w:val="20"/>
          <w:szCs w:val="20"/>
        </w:rPr>
        <w:t xml:space="preserve"> </w:t>
      </w:r>
      <w:r w:rsidR="00843041" w:rsidRPr="00CA28D2">
        <w:rPr>
          <w:iCs/>
          <w:sz w:val="20"/>
          <w:szCs w:val="20"/>
        </w:rPr>
        <w:t>further</w:t>
      </w:r>
      <w:r w:rsidR="004B6E49" w:rsidRPr="00CA28D2">
        <w:rPr>
          <w:iCs/>
          <w:sz w:val="20"/>
          <w:szCs w:val="20"/>
        </w:rPr>
        <w:t xml:space="preserve"> </w:t>
      </w:r>
      <w:r w:rsidR="00843041" w:rsidRPr="00CA28D2">
        <w:rPr>
          <w:iCs/>
          <w:sz w:val="20"/>
          <w:szCs w:val="20"/>
        </w:rPr>
        <w:t>analysis.</w:t>
      </w:r>
      <w:r w:rsidR="004B6E49" w:rsidRPr="00CA28D2">
        <w:rPr>
          <w:iCs/>
          <w:sz w:val="20"/>
          <w:szCs w:val="20"/>
        </w:rPr>
        <w:t xml:space="preserve"> </w:t>
      </w:r>
      <w:r w:rsidR="00843041" w:rsidRPr="00CA28D2">
        <w:rPr>
          <w:iCs/>
          <w:sz w:val="20"/>
          <w:szCs w:val="20"/>
          <w:shd w:val="clear" w:color="auto" w:fill="FFFFFF"/>
        </w:rPr>
        <w:t>Podosphaera</w:t>
      </w:r>
      <w:r w:rsidR="004B6E49" w:rsidRPr="00CA28D2">
        <w:rPr>
          <w:iCs/>
          <w:sz w:val="20"/>
          <w:szCs w:val="20"/>
          <w:shd w:val="clear" w:color="auto" w:fill="FFFFFF"/>
        </w:rPr>
        <w:t xml:space="preserve"> </w:t>
      </w:r>
      <w:r w:rsidR="00843041" w:rsidRPr="00CA28D2">
        <w:rPr>
          <w:iCs/>
          <w:sz w:val="20"/>
          <w:szCs w:val="20"/>
          <w:shd w:val="clear" w:color="auto" w:fill="FFFFFF"/>
        </w:rPr>
        <w:t>fuliginea</w:t>
      </w:r>
      <w:r w:rsidR="004B6E49" w:rsidRPr="00CA28D2">
        <w:rPr>
          <w:iCs/>
          <w:sz w:val="20"/>
          <w:szCs w:val="20"/>
          <w:shd w:val="clear" w:color="auto" w:fill="FFFFFF"/>
        </w:rPr>
        <w:t xml:space="preserve"> </w:t>
      </w:r>
      <w:r w:rsidR="00843041" w:rsidRPr="00CA28D2">
        <w:rPr>
          <w:iCs/>
          <w:sz w:val="20"/>
          <w:szCs w:val="20"/>
          <w:shd w:val="clear" w:color="auto" w:fill="FFFFFF"/>
        </w:rPr>
        <w:t>(also</w:t>
      </w:r>
      <w:r w:rsidR="004B6E49" w:rsidRPr="00CA28D2">
        <w:rPr>
          <w:iCs/>
          <w:sz w:val="20"/>
          <w:szCs w:val="20"/>
          <w:shd w:val="clear" w:color="auto" w:fill="FFFFFF"/>
        </w:rPr>
        <w:t xml:space="preserve"> </w:t>
      </w:r>
      <w:r w:rsidR="00843041" w:rsidRPr="00CA28D2">
        <w:rPr>
          <w:iCs/>
          <w:sz w:val="20"/>
          <w:szCs w:val="20"/>
          <w:shd w:val="clear" w:color="auto" w:fill="FFFFFF"/>
        </w:rPr>
        <w:t>known</w:t>
      </w:r>
      <w:r w:rsidR="004B6E49" w:rsidRPr="00CA28D2">
        <w:rPr>
          <w:iCs/>
          <w:sz w:val="20"/>
          <w:szCs w:val="20"/>
          <w:shd w:val="clear" w:color="auto" w:fill="FFFFFF"/>
        </w:rPr>
        <w:t xml:space="preserve"> </w:t>
      </w:r>
      <w:r w:rsidR="00843041" w:rsidRPr="00CA28D2">
        <w:rPr>
          <w:iCs/>
          <w:sz w:val="20"/>
          <w:szCs w:val="20"/>
          <w:shd w:val="clear" w:color="auto" w:fill="FFFFFF"/>
        </w:rPr>
        <w:t>as</w:t>
      </w:r>
      <w:r w:rsidR="004B6E49" w:rsidRPr="00CA28D2">
        <w:rPr>
          <w:iCs/>
          <w:sz w:val="20"/>
          <w:szCs w:val="20"/>
          <w:shd w:val="clear" w:color="auto" w:fill="FFFFFF"/>
        </w:rPr>
        <w:t xml:space="preserve"> </w:t>
      </w:r>
      <w:r w:rsidR="00843041" w:rsidRPr="00CA28D2">
        <w:rPr>
          <w:iCs/>
          <w:sz w:val="20"/>
          <w:szCs w:val="20"/>
          <w:shd w:val="clear" w:color="auto" w:fill="FFFFFF"/>
        </w:rPr>
        <w:t>Podosphaera</w:t>
      </w:r>
      <w:r w:rsidR="004B6E49" w:rsidRPr="00CA28D2">
        <w:rPr>
          <w:iCs/>
          <w:sz w:val="20"/>
          <w:szCs w:val="20"/>
          <w:shd w:val="clear" w:color="auto" w:fill="FFFFFF"/>
        </w:rPr>
        <w:t xml:space="preserve"> </w:t>
      </w:r>
      <w:r w:rsidR="00843041" w:rsidRPr="00CA28D2">
        <w:rPr>
          <w:iCs/>
          <w:sz w:val="20"/>
          <w:szCs w:val="20"/>
          <w:shd w:val="clear" w:color="auto" w:fill="FFFFFF"/>
        </w:rPr>
        <w:t>xanthii)</w:t>
      </w:r>
      <w:r w:rsidR="004B6E49" w:rsidRPr="00CA28D2">
        <w:rPr>
          <w:iCs/>
          <w:sz w:val="20"/>
          <w:szCs w:val="20"/>
          <w:shd w:val="clear" w:color="auto" w:fill="FFFFFF"/>
        </w:rPr>
        <w:t xml:space="preserve"> </w:t>
      </w:r>
      <w:r w:rsidR="00843041" w:rsidRPr="00CA28D2">
        <w:rPr>
          <w:iCs/>
          <w:sz w:val="20"/>
          <w:szCs w:val="20"/>
          <w:shd w:val="clear" w:color="auto" w:fill="FFFFFF"/>
        </w:rPr>
        <w:t>is</w:t>
      </w:r>
      <w:r w:rsidR="004B6E49" w:rsidRPr="00CA28D2">
        <w:rPr>
          <w:iCs/>
          <w:sz w:val="20"/>
          <w:szCs w:val="20"/>
          <w:shd w:val="clear" w:color="auto" w:fill="FFFFFF"/>
        </w:rPr>
        <w:t xml:space="preserve"> </w:t>
      </w:r>
      <w:r w:rsidR="00843041" w:rsidRPr="00CA28D2">
        <w:rPr>
          <w:iCs/>
          <w:sz w:val="20"/>
          <w:szCs w:val="20"/>
          <w:shd w:val="clear" w:color="auto" w:fill="FFFFFF"/>
        </w:rPr>
        <w:t>a</w:t>
      </w:r>
      <w:r w:rsidR="004B6E49" w:rsidRPr="00CA28D2">
        <w:rPr>
          <w:iCs/>
          <w:sz w:val="20"/>
          <w:szCs w:val="20"/>
          <w:shd w:val="clear" w:color="auto" w:fill="FFFFFF"/>
        </w:rPr>
        <w:t xml:space="preserve"> </w:t>
      </w:r>
      <w:hyperlink r:id="rId8" w:tooltip="Plant pathogen" w:history="1">
        <w:r w:rsidR="00843041" w:rsidRPr="00CA28D2">
          <w:rPr>
            <w:rStyle w:val="Hyperlink"/>
            <w:iCs/>
            <w:color w:val="auto"/>
            <w:sz w:val="20"/>
            <w:szCs w:val="20"/>
            <w:u w:val="none"/>
            <w:shd w:val="clear" w:color="auto" w:fill="FFFFFF"/>
          </w:rPr>
          <w:t>plant</w:t>
        </w:r>
        <w:r w:rsidR="004B6E49" w:rsidRPr="00CA28D2">
          <w:rPr>
            <w:rStyle w:val="Hyperlink"/>
            <w:iCs/>
            <w:color w:val="auto"/>
            <w:sz w:val="20"/>
            <w:szCs w:val="20"/>
            <w:u w:val="none"/>
            <w:shd w:val="clear" w:color="auto" w:fill="FFFFFF"/>
          </w:rPr>
          <w:t xml:space="preserve"> </w:t>
        </w:r>
        <w:r w:rsidR="00843041" w:rsidRPr="00CA28D2">
          <w:rPr>
            <w:rStyle w:val="Hyperlink"/>
            <w:iCs/>
            <w:color w:val="auto"/>
            <w:sz w:val="20"/>
            <w:szCs w:val="20"/>
            <w:u w:val="none"/>
            <w:shd w:val="clear" w:color="auto" w:fill="FFFFFF"/>
          </w:rPr>
          <w:t>pathogen</w:t>
        </w:r>
      </w:hyperlink>
      <w:r w:rsidR="004B6E49" w:rsidRPr="00CA28D2">
        <w:rPr>
          <w:iCs/>
          <w:sz w:val="20"/>
          <w:szCs w:val="20"/>
          <w:shd w:val="clear" w:color="auto" w:fill="FFFFFF"/>
        </w:rPr>
        <w:t xml:space="preserve"> </w:t>
      </w:r>
      <w:r w:rsidR="00843041" w:rsidRPr="00CA28D2">
        <w:rPr>
          <w:iCs/>
          <w:sz w:val="20"/>
          <w:szCs w:val="20"/>
          <w:shd w:val="clear" w:color="auto" w:fill="FFFFFF"/>
        </w:rPr>
        <w:t>that</w:t>
      </w:r>
      <w:r w:rsidR="004B6E49" w:rsidRPr="00CA28D2">
        <w:rPr>
          <w:iCs/>
          <w:sz w:val="20"/>
          <w:szCs w:val="20"/>
          <w:shd w:val="clear" w:color="auto" w:fill="FFFFFF"/>
        </w:rPr>
        <w:t xml:space="preserve"> </w:t>
      </w:r>
      <w:r w:rsidR="00843041" w:rsidRPr="00CA28D2">
        <w:rPr>
          <w:iCs/>
          <w:sz w:val="20"/>
          <w:szCs w:val="20"/>
          <w:shd w:val="clear" w:color="auto" w:fill="FFFFFF"/>
        </w:rPr>
        <w:t>causes</w:t>
      </w:r>
      <w:r w:rsidR="004B6E49" w:rsidRPr="00CA28D2">
        <w:rPr>
          <w:iCs/>
          <w:sz w:val="20"/>
          <w:szCs w:val="20"/>
          <w:shd w:val="clear" w:color="auto" w:fill="FFFFFF"/>
        </w:rPr>
        <w:t xml:space="preserve"> </w:t>
      </w:r>
      <w:hyperlink r:id="rId9" w:tooltip="Powdery mildew" w:history="1">
        <w:r w:rsidR="00843041" w:rsidRPr="00CA28D2">
          <w:rPr>
            <w:rStyle w:val="Hyperlink"/>
            <w:iCs/>
            <w:color w:val="auto"/>
            <w:sz w:val="20"/>
            <w:szCs w:val="20"/>
            <w:u w:val="none"/>
            <w:shd w:val="clear" w:color="auto" w:fill="FFFFFF"/>
          </w:rPr>
          <w:t>powdery</w:t>
        </w:r>
        <w:r w:rsidR="004B6E49" w:rsidRPr="00CA28D2">
          <w:rPr>
            <w:rStyle w:val="Hyperlink"/>
            <w:iCs/>
            <w:color w:val="auto"/>
            <w:sz w:val="20"/>
            <w:szCs w:val="20"/>
            <w:u w:val="none"/>
            <w:shd w:val="clear" w:color="auto" w:fill="FFFFFF"/>
          </w:rPr>
          <w:t xml:space="preserve"> </w:t>
        </w:r>
        <w:r w:rsidR="00843041" w:rsidRPr="00CA28D2">
          <w:rPr>
            <w:rStyle w:val="Hyperlink"/>
            <w:iCs/>
            <w:color w:val="auto"/>
            <w:sz w:val="20"/>
            <w:szCs w:val="20"/>
            <w:u w:val="none"/>
            <w:shd w:val="clear" w:color="auto" w:fill="FFFFFF"/>
          </w:rPr>
          <w:t>mildew</w:t>
        </w:r>
      </w:hyperlink>
      <w:r w:rsidR="004B6E49" w:rsidRPr="00CA28D2">
        <w:rPr>
          <w:iCs/>
          <w:sz w:val="20"/>
          <w:szCs w:val="20"/>
          <w:shd w:val="clear" w:color="auto" w:fill="FFFFFF"/>
        </w:rPr>
        <w:t xml:space="preserve"> </w:t>
      </w:r>
      <w:r w:rsidR="00843041" w:rsidRPr="00CA28D2">
        <w:rPr>
          <w:iCs/>
          <w:sz w:val="20"/>
          <w:szCs w:val="20"/>
          <w:shd w:val="clear" w:color="auto" w:fill="FFFFFF"/>
        </w:rPr>
        <w:t>on</w:t>
      </w:r>
      <w:r w:rsidR="004B6E49" w:rsidRPr="00CA28D2">
        <w:rPr>
          <w:iCs/>
          <w:sz w:val="20"/>
          <w:szCs w:val="20"/>
          <w:shd w:val="clear" w:color="auto" w:fill="FFFFFF"/>
        </w:rPr>
        <w:t xml:space="preserve"> </w:t>
      </w:r>
      <w:hyperlink r:id="rId10" w:tooltip="Cucurbits" w:history="1">
        <w:r w:rsidR="00843041" w:rsidRPr="00CA28D2">
          <w:rPr>
            <w:rStyle w:val="Hyperlink"/>
            <w:iCs/>
            <w:color w:val="auto"/>
            <w:sz w:val="20"/>
            <w:szCs w:val="20"/>
            <w:u w:val="none"/>
            <w:shd w:val="clear" w:color="auto" w:fill="FFFFFF"/>
          </w:rPr>
          <w:t>cucurbits</w:t>
        </w:r>
      </w:hyperlink>
      <w:r w:rsidR="00843041" w:rsidRPr="00CA28D2">
        <w:rPr>
          <w:iCs/>
          <w:sz w:val="20"/>
          <w:szCs w:val="20"/>
          <w:shd w:val="clear" w:color="auto" w:fill="FFFFFF"/>
        </w:rPr>
        <w:t>.</w:t>
      </w:r>
      <w:r w:rsidR="004B6E49" w:rsidRPr="00CA28D2">
        <w:rPr>
          <w:iCs/>
          <w:sz w:val="20"/>
          <w:szCs w:val="20"/>
          <w:shd w:val="clear" w:color="auto" w:fill="FFFFFF"/>
        </w:rPr>
        <w:t xml:space="preserve"> </w:t>
      </w:r>
      <w:r w:rsidR="00843041" w:rsidRPr="00CA28D2">
        <w:rPr>
          <w:iCs/>
          <w:sz w:val="20"/>
          <w:szCs w:val="20"/>
          <w:shd w:val="clear" w:color="auto" w:fill="FFFFFF"/>
        </w:rPr>
        <w:t>Podosphaera</w:t>
      </w:r>
      <w:r w:rsidR="004B6E49" w:rsidRPr="00CA28D2">
        <w:rPr>
          <w:iCs/>
          <w:sz w:val="20"/>
          <w:szCs w:val="20"/>
          <w:shd w:val="clear" w:color="auto" w:fill="FFFFFF"/>
        </w:rPr>
        <w:t xml:space="preserve"> </w:t>
      </w:r>
      <w:r w:rsidR="00843041" w:rsidRPr="00CA28D2">
        <w:rPr>
          <w:iCs/>
          <w:sz w:val="20"/>
          <w:szCs w:val="20"/>
          <w:shd w:val="clear" w:color="auto" w:fill="FFFFFF"/>
        </w:rPr>
        <w:t>fuliginea</w:t>
      </w:r>
      <w:r w:rsidR="004B6E49" w:rsidRPr="00CA28D2">
        <w:rPr>
          <w:iCs/>
          <w:sz w:val="20"/>
          <w:szCs w:val="20"/>
          <w:shd w:val="clear" w:color="auto" w:fill="FFFFFF"/>
        </w:rPr>
        <w:t xml:space="preserve"> </w:t>
      </w:r>
      <w:r w:rsidR="00843041" w:rsidRPr="00CA28D2">
        <w:rPr>
          <w:iCs/>
          <w:sz w:val="20"/>
          <w:szCs w:val="20"/>
          <w:shd w:val="clear" w:color="auto" w:fill="FFFFFF"/>
        </w:rPr>
        <w:t>and</w:t>
      </w:r>
      <w:r w:rsidR="004B6E49" w:rsidRPr="00CA28D2">
        <w:rPr>
          <w:iCs/>
          <w:sz w:val="20"/>
          <w:szCs w:val="20"/>
          <w:shd w:val="clear" w:color="auto" w:fill="FFFFFF"/>
        </w:rPr>
        <w:t xml:space="preserve"> </w:t>
      </w:r>
      <w:hyperlink r:id="rId11" w:tooltip="Erysiphe cichoracearum" w:history="1">
        <w:r w:rsidR="00843041" w:rsidRPr="00CA28D2">
          <w:rPr>
            <w:rStyle w:val="Hyperlink"/>
            <w:iCs/>
            <w:color w:val="auto"/>
            <w:sz w:val="20"/>
            <w:szCs w:val="20"/>
            <w:u w:val="none"/>
            <w:shd w:val="clear" w:color="auto" w:fill="FFFFFF"/>
          </w:rPr>
          <w:t>Erysiphe</w:t>
        </w:r>
        <w:r w:rsidR="004B6E49" w:rsidRPr="00CA28D2">
          <w:rPr>
            <w:rStyle w:val="Hyperlink"/>
            <w:iCs/>
            <w:color w:val="auto"/>
            <w:sz w:val="20"/>
            <w:szCs w:val="20"/>
            <w:u w:val="none"/>
            <w:shd w:val="clear" w:color="auto" w:fill="FFFFFF"/>
          </w:rPr>
          <w:t xml:space="preserve"> </w:t>
        </w:r>
        <w:r w:rsidR="00843041" w:rsidRPr="00CA28D2">
          <w:rPr>
            <w:rStyle w:val="Hyperlink"/>
            <w:iCs/>
            <w:color w:val="auto"/>
            <w:sz w:val="20"/>
            <w:szCs w:val="20"/>
            <w:u w:val="none"/>
            <w:shd w:val="clear" w:color="auto" w:fill="FFFFFF"/>
          </w:rPr>
          <w:t>cichoracearum</w:t>
        </w:r>
      </w:hyperlink>
      <w:r w:rsidR="004B6E49" w:rsidRPr="00CA28D2">
        <w:rPr>
          <w:iCs/>
          <w:sz w:val="20"/>
          <w:szCs w:val="20"/>
          <w:shd w:val="clear" w:color="auto" w:fill="FFFFFF"/>
        </w:rPr>
        <w:t xml:space="preserve"> </w:t>
      </w:r>
      <w:r w:rsidR="00843041" w:rsidRPr="00CA28D2">
        <w:rPr>
          <w:iCs/>
          <w:sz w:val="20"/>
          <w:szCs w:val="20"/>
          <w:shd w:val="clear" w:color="auto" w:fill="FFFFFF"/>
        </w:rPr>
        <w:t>are</w:t>
      </w:r>
      <w:r w:rsidR="004B6E49" w:rsidRPr="00CA28D2">
        <w:rPr>
          <w:iCs/>
          <w:sz w:val="20"/>
          <w:szCs w:val="20"/>
          <w:shd w:val="clear" w:color="auto" w:fill="FFFFFF"/>
        </w:rPr>
        <w:t xml:space="preserve"> </w:t>
      </w:r>
      <w:r w:rsidR="00843041" w:rsidRPr="00CA28D2">
        <w:rPr>
          <w:iCs/>
          <w:sz w:val="20"/>
          <w:szCs w:val="20"/>
          <w:shd w:val="clear" w:color="auto" w:fill="FFFFFF"/>
        </w:rPr>
        <w:t>the</w:t>
      </w:r>
      <w:r w:rsidR="004B6E49" w:rsidRPr="00CA28D2">
        <w:rPr>
          <w:iCs/>
          <w:sz w:val="20"/>
          <w:szCs w:val="20"/>
          <w:shd w:val="clear" w:color="auto" w:fill="FFFFFF"/>
        </w:rPr>
        <w:t xml:space="preserve"> </w:t>
      </w:r>
      <w:r w:rsidR="00843041" w:rsidRPr="00CA28D2">
        <w:rPr>
          <w:iCs/>
          <w:sz w:val="20"/>
          <w:szCs w:val="20"/>
          <w:shd w:val="clear" w:color="auto" w:fill="FFFFFF"/>
        </w:rPr>
        <w:t>two</w:t>
      </w:r>
      <w:r w:rsidR="004B6E49" w:rsidRPr="00CA28D2">
        <w:rPr>
          <w:iCs/>
          <w:sz w:val="20"/>
          <w:szCs w:val="20"/>
          <w:shd w:val="clear" w:color="auto" w:fill="FFFFFF"/>
        </w:rPr>
        <w:t xml:space="preserve"> </w:t>
      </w:r>
      <w:r w:rsidR="00843041" w:rsidRPr="00CA28D2">
        <w:rPr>
          <w:iCs/>
          <w:sz w:val="20"/>
          <w:szCs w:val="20"/>
          <w:shd w:val="clear" w:color="auto" w:fill="FFFFFF"/>
        </w:rPr>
        <w:t>most</w:t>
      </w:r>
      <w:r w:rsidR="004B6E49" w:rsidRPr="00CA28D2">
        <w:rPr>
          <w:iCs/>
          <w:sz w:val="20"/>
          <w:szCs w:val="20"/>
          <w:shd w:val="clear" w:color="auto" w:fill="FFFFFF"/>
        </w:rPr>
        <w:t xml:space="preserve"> </w:t>
      </w:r>
      <w:r w:rsidR="00843041" w:rsidRPr="00CA28D2">
        <w:rPr>
          <w:iCs/>
          <w:sz w:val="20"/>
          <w:szCs w:val="20"/>
          <w:shd w:val="clear" w:color="auto" w:fill="FFFFFF"/>
        </w:rPr>
        <w:t>commonly</w:t>
      </w:r>
      <w:r w:rsidR="004B6E49" w:rsidRPr="00CA28D2">
        <w:rPr>
          <w:iCs/>
          <w:sz w:val="20"/>
          <w:szCs w:val="20"/>
          <w:shd w:val="clear" w:color="auto" w:fill="FFFFFF"/>
        </w:rPr>
        <w:t xml:space="preserve"> </w:t>
      </w:r>
      <w:r w:rsidR="00843041" w:rsidRPr="00CA28D2">
        <w:rPr>
          <w:iCs/>
          <w:sz w:val="20"/>
          <w:szCs w:val="20"/>
          <w:shd w:val="clear" w:color="auto" w:fill="FFFFFF"/>
        </w:rPr>
        <w:t>recorded</w:t>
      </w:r>
      <w:r w:rsidR="004B6E49" w:rsidRPr="00CA28D2">
        <w:rPr>
          <w:iCs/>
          <w:sz w:val="20"/>
          <w:szCs w:val="20"/>
          <w:shd w:val="clear" w:color="auto" w:fill="FFFFFF"/>
        </w:rPr>
        <w:t xml:space="preserve"> </w:t>
      </w:r>
      <w:r w:rsidR="00843041" w:rsidRPr="00CA28D2">
        <w:rPr>
          <w:iCs/>
          <w:sz w:val="20"/>
          <w:szCs w:val="20"/>
          <w:shd w:val="clear" w:color="auto" w:fill="FFFFFF"/>
        </w:rPr>
        <w:t>fungi</w:t>
      </w:r>
      <w:r w:rsidR="004B6E49" w:rsidRPr="00CA28D2">
        <w:rPr>
          <w:iCs/>
          <w:sz w:val="20"/>
          <w:szCs w:val="20"/>
          <w:shd w:val="clear" w:color="auto" w:fill="FFFFFF"/>
        </w:rPr>
        <w:t xml:space="preserve"> </w:t>
      </w:r>
      <w:r w:rsidR="00843041" w:rsidRPr="00CA28D2">
        <w:rPr>
          <w:iCs/>
          <w:sz w:val="20"/>
          <w:szCs w:val="20"/>
          <w:shd w:val="clear" w:color="auto" w:fill="FFFFFF"/>
        </w:rPr>
        <w:t>causing</w:t>
      </w:r>
      <w:r w:rsidR="004B6E49" w:rsidRPr="00CA28D2">
        <w:rPr>
          <w:iCs/>
          <w:sz w:val="20"/>
          <w:szCs w:val="20"/>
          <w:shd w:val="clear" w:color="auto" w:fill="FFFFFF"/>
        </w:rPr>
        <w:t xml:space="preserve"> </w:t>
      </w:r>
      <w:r w:rsidR="00843041" w:rsidRPr="00CA28D2">
        <w:rPr>
          <w:iCs/>
          <w:sz w:val="20"/>
          <w:szCs w:val="20"/>
          <w:shd w:val="clear" w:color="auto" w:fill="FFFFFF"/>
        </w:rPr>
        <w:t>cucurbit</w:t>
      </w:r>
      <w:r w:rsidR="004B6E49" w:rsidRPr="00CA28D2">
        <w:rPr>
          <w:iCs/>
          <w:sz w:val="20"/>
          <w:szCs w:val="20"/>
          <w:shd w:val="clear" w:color="auto" w:fill="FFFFFF"/>
        </w:rPr>
        <w:t xml:space="preserve"> </w:t>
      </w:r>
      <w:r w:rsidR="00843041" w:rsidRPr="00CA28D2">
        <w:rPr>
          <w:iCs/>
          <w:sz w:val="20"/>
          <w:szCs w:val="20"/>
          <w:shd w:val="clear" w:color="auto" w:fill="FFFFFF"/>
        </w:rPr>
        <w:t>powdery</w:t>
      </w:r>
      <w:r w:rsidR="004B6E49" w:rsidRPr="00CA28D2">
        <w:rPr>
          <w:iCs/>
          <w:sz w:val="20"/>
          <w:szCs w:val="20"/>
          <w:shd w:val="clear" w:color="auto" w:fill="FFFFFF"/>
        </w:rPr>
        <w:t xml:space="preserve"> </w:t>
      </w:r>
      <w:r w:rsidR="00843041" w:rsidRPr="00CA28D2">
        <w:rPr>
          <w:iCs/>
          <w:sz w:val="20"/>
          <w:szCs w:val="20"/>
          <w:shd w:val="clear" w:color="auto" w:fill="FFFFFF"/>
        </w:rPr>
        <w:t>mildew.</w:t>
      </w:r>
      <w:r w:rsidR="004B6E49" w:rsidRPr="00CA28D2">
        <w:rPr>
          <w:iCs/>
          <w:sz w:val="20"/>
          <w:szCs w:val="20"/>
          <w:shd w:val="clear" w:color="auto" w:fill="FFFFFF"/>
        </w:rPr>
        <w:t xml:space="preserve"> </w:t>
      </w:r>
      <w:r w:rsidR="00843041" w:rsidRPr="00CA28D2">
        <w:rPr>
          <w:iCs/>
          <w:sz w:val="20"/>
          <w:szCs w:val="20"/>
        </w:rPr>
        <w:t>Phyllactinia</w:t>
      </w:r>
      <w:r w:rsidR="004B6E49" w:rsidRPr="00CA28D2">
        <w:rPr>
          <w:iCs/>
          <w:sz w:val="20"/>
          <w:szCs w:val="20"/>
        </w:rPr>
        <w:t xml:space="preserve"> </w:t>
      </w:r>
      <w:r w:rsidR="00843041" w:rsidRPr="00CA28D2">
        <w:rPr>
          <w:iCs/>
          <w:sz w:val="20"/>
          <w:szCs w:val="20"/>
        </w:rPr>
        <w:t>guttata</w:t>
      </w:r>
      <w:r w:rsidR="004B6E49" w:rsidRPr="00CA28D2">
        <w:rPr>
          <w:iCs/>
          <w:sz w:val="20"/>
          <w:szCs w:val="20"/>
        </w:rPr>
        <w:t xml:space="preserve"> </w:t>
      </w:r>
      <w:r w:rsidR="00843041" w:rsidRPr="00CA28D2">
        <w:rPr>
          <w:iCs/>
          <w:sz w:val="20"/>
          <w:szCs w:val="20"/>
        </w:rPr>
        <w:t>is</w:t>
      </w:r>
      <w:r w:rsidR="004B6E49" w:rsidRPr="00CA28D2">
        <w:rPr>
          <w:iCs/>
          <w:sz w:val="20"/>
          <w:szCs w:val="20"/>
        </w:rPr>
        <w:t xml:space="preserve"> </w:t>
      </w:r>
      <w:r w:rsidR="00843041" w:rsidRPr="00CA28D2">
        <w:rPr>
          <w:iCs/>
          <w:sz w:val="20"/>
          <w:szCs w:val="20"/>
        </w:rPr>
        <w:t>a</w:t>
      </w:r>
      <w:r w:rsidR="004B6E49" w:rsidRPr="00CA28D2">
        <w:rPr>
          <w:iCs/>
          <w:sz w:val="20"/>
          <w:szCs w:val="20"/>
        </w:rPr>
        <w:t xml:space="preserve"> </w:t>
      </w:r>
      <w:r w:rsidR="00843041" w:rsidRPr="00CA28D2">
        <w:rPr>
          <w:iCs/>
          <w:sz w:val="20"/>
          <w:szCs w:val="20"/>
        </w:rPr>
        <w:t>species</w:t>
      </w:r>
      <w:r w:rsidR="004B6E49" w:rsidRPr="00CA28D2">
        <w:rPr>
          <w:iCs/>
          <w:sz w:val="20"/>
          <w:szCs w:val="20"/>
        </w:rPr>
        <w:t xml:space="preserve"> </w:t>
      </w:r>
      <w:r w:rsidR="00843041" w:rsidRPr="00CA28D2">
        <w:rPr>
          <w:iCs/>
          <w:sz w:val="20"/>
          <w:szCs w:val="20"/>
        </w:rPr>
        <w:t>of</w:t>
      </w:r>
      <w:r w:rsidR="004B6E49" w:rsidRPr="00CA28D2">
        <w:rPr>
          <w:iCs/>
          <w:sz w:val="20"/>
          <w:szCs w:val="20"/>
        </w:rPr>
        <w:t xml:space="preserve"> </w:t>
      </w:r>
      <w:hyperlink r:id="rId12" w:tooltip="Fungus" w:history="1">
        <w:r w:rsidR="00843041" w:rsidRPr="00CA28D2">
          <w:rPr>
            <w:rStyle w:val="Hyperlink"/>
            <w:iCs/>
            <w:color w:val="auto"/>
            <w:sz w:val="20"/>
            <w:szCs w:val="20"/>
            <w:u w:val="none"/>
          </w:rPr>
          <w:t>fungus</w:t>
        </w:r>
      </w:hyperlink>
      <w:r w:rsidR="004B6E49" w:rsidRPr="00CA28D2">
        <w:rPr>
          <w:iCs/>
          <w:sz w:val="20"/>
          <w:szCs w:val="20"/>
        </w:rPr>
        <w:t xml:space="preserve"> </w:t>
      </w:r>
      <w:r w:rsidR="00843041" w:rsidRPr="00CA28D2">
        <w:rPr>
          <w:iCs/>
          <w:sz w:val="20"/>
          <w:szCs w:val="20"/>
        </w:rPr>
        <w:t>in</w:t>
      </w:r>
      <w:r w:rsidR="004B6E49" w:rsidRPr="00CA28D2">
        <w:rPr>
          <w:iCs/>
          <w:sz w:val="20"/>
          <w:szCs w:val="20"/>
        </w:rPr>
        <w:t xml:space="preserve"> </w:t>
      </w:r>
      <w:r w:rsidR="00843041" w:rsidRPr="00CA28D2">
        <w:rPr>
          <w:iCs/>
          <w:sz w:val="20"/>
          <w:szCs w:val="20"/>
        </w:rPr>
        <w:t>the</w:t>
      </w:r>
      <w:r w:rsidR="004B6E49" w:rsidRPr="00CA28D2">
        <w:rPr>
          <w:iCs/>
          <w:sz w:val="20"/>
          <w:szCs w:val="20"/>
        </w:rPr>
        <w:t xml:space="preserve"> </w:t>
      </w:r>
      <w:r w:rsidR="00843041" w:rsidRPr="00CA28D2">
        <w:rPr>
          <w:iCs/>
          <w:sz w:val="20"/>
          <w:szCs w:val="20"/>
        </w:rPr>
        <w:t>family</w:t>
      </w:r>
      <w:r w:rsidR="004B6E49" w:rsidRPr="00CA28D2">
        <w:rPr>
          <w:iCs/>
          <w:sz w:val="20"/>
          <w:szCs w:val="20"/>
        </w:rPr>
        <w:t xml:space="preserve"> </w:t>
      </w:r>
      <w:hyperlink r:id="rId13" w:tooltip="Erysiphaceae" w:history="1">
        <w:r w:rsidR="00843041" w:rsidRPr="00CA28D2">
          <w:rPr>
            <w:rStyle w:val="Hyperlink"/>
            <w:iCs/>
            <w:color w:val="auto"/>
            <w:sz w:val="20"/>
            <w:szCs w:val="20"/>
            <w:u w:val="none"/>
          </w:rPr>
          <w:t>Erysiphaceae</w:t>
        </w:r>
      </w:hyperlink>
      <w:r w:rsidR="00843041" w:rsidRPr="00CA28D2">
        <w:rPr>
          <w:iCs/>
          <w:sz w:val="20"/>
          <w:szCs w:val="20"/>
        </w:rPr>
        <w:t>;</w:t>
      </w:r>
      <w:r w:rsidR="004B6E49" w:rsidRPr="00CA28D2">
        <w:rPr>
          <w:iCs/>
          <w:sz w:val="20"/>
          <w:szCs w:val="20"/>
        </w:rPr>
        <w:t xml:space="preserve"> </w:t>
      </w:r>
      <w:r w:rsidR="00843041" w:rsidRPr="00CA28D2">
        <w:rPr>
          <w:iCs/>
          <w:sz w:val="20"/>
          <w:szCs w:val="20"/>
        </w:rPr>
        <w:t>the</w:t>
      </w:r>
      <w:r w:rsidR="004B6E49" w:rsidRPr="00CA28D2">
        <w:rPr>
          <w:iCs/>
          <w:sz w:val="20"/>
          <w:szCs w:val="20"/>
        </w:rPr>
        <w:t xml:space="preserve"> </w:t>
      </w:r>
      <w:hyperlink r:id="rId14" w:tooltip="Anamorph" w:history="1">
        <w:r w:rsidR="00843041" w:rsidRPr="00CA28D2">
          <w:rPr>
            <w:rStyle w:val="Hyperlink"/>
            <w:iCs/>
            <w:color w:val="auto"/>
            <w:sz w:val="20"/>
            <w:szCs w:val="20"/>
            <w:u w:val="none"/>
          </w:rPr>
          <w:t>anamorph</w:t>
        </w:r>
      </w:hyperlink>
      <w:r w:rsidR="004B6E49" w:rsidRPr="00CA28D2">
        <w:rPr>
          <w:iCs/>
          <w:sz w:val="20"/>
          <w:szCs w:val="20"/>
        </w:rPr>
        <w:t xml:space="preserve"> </w:t>
      </w:r>
      <w:r w:rsidR="00843041" w:rsidRPr="00CA28D2">
        <w:rPr>
          <w:iCs/>
          <w:sz w:val="20"/>
          <w:szCs w:val="20"/>
        </w:rPr>
        <w:t>of</w:t>
      </w:r>
      <w:r w:rsidR="004B6E49" w:rsidRPr="00CA28D2">
        <w:rPr>
          <w:iCs/>
          <w:sz w:val="20"/>
          <w:szCs w:val="20"/>
        </w:rPr>
        <w:t xml:space="preserve"> </w:t>
      </w:r>
      <w:r w:rsidR="00843041" w:rsidRPr="00CA28D2">
        <w:rPr>
          <w:iCs/>
          <w:sz w:val="20"/>
          <w:szCs w:val="20"/>
        </w:rPr>
        <w:t>this</w:t>
      </w:r>
      <w:r w:rsidR="004B6E49" w:rsidRPr="00CA28D2">
        <w:rPr>
          <w:iCs/>
          <w:sz w:val="20"/>
          <w:szCs w:val="20"/>
        </w:rPr>
        <w:t xml:space="preserve"> </w:t>
      </w:r>
      <w:r w:rsidR="00843041" w:rsidRPr="00CA28D2">
        <w:rPr>
          <w:iCs/>
          <w:sz w:val="20"/>
          <w:szCs w:val="20"/>
        </w:rPr>
        <w:t>species</w:t>
      </w:r>
      <w:r w:rsidR="004B6E49" w:rsidRPr="00CA28D2">
        <w:rPr>
          <w:iCs/>
          <w:sz w:val="20"/>
          <w:szCs w:val="20"/>
        </w:rPr>
        <w:t xml:space="preserve"> </w:t>
      </w:r>
      <w:r w:rsidR="00843041" w:rsidRPr="00CA28D2">
        <w:rPr>
          <w:iCs/>
          <w:sz w:val="20"/>
          <w:szCs w:val="20"/>
        </w:rPr>
        <w:t>is</w:t>
      </w:r>
      <w:r w:rsidR="004B6E49" w:rsidRPr="00CA28D2">
        <w:rPr>
          <w:iCs/>
          <w:sz w:val="20"/>
          <w:szCs w:val="20"/>
        </w:rPr>
        <w:t xml:space="preserve"> </w:t>
      </w:r>
      <w:r w:rsidR="00843041" w:rsidRPr="00CA28D2">
        <w:rPr>
          <w:iCs/>
          <w:sz w:val="20"/>
          <w:szCs w:val="20"/>
        </w:rPr>
        <w:t>Ovulariopsis</w:t>
      </w:r>
      <w:r w:rsidR="004B6E49" w:rsidRPr="00CA28D2">
        <w:rPr>
          <w:iCs/>
          <w:sz w:val="20"/>
          <w:szCs w:val="20"/>
        </w:rPr>
        <w:t xml:space="preserve"> </w:t>
      </w:r>
      <w:r w:rsidR="00843041" w:rsidRPr="00CA28D2">
        <w:rPr>
          <w:iCs/>
          <w:sz w:val="20"/>
          <w:szCs w:val="20"/>
        </w:rPr>
        <w:t>moricola.</w:t>
      </w:r>
      <w:r w:rsidR="004B6E49" w:rsidRPr="00CA28D2">
        <w:rPr>
          <w:iCs/>
          <w:sz w:val="20"/>
          <w:szCs w:val="20"/>
        </w:rPr>
        <w:t xml:space="preserve"> </w:t>
      </w:r>
      <w:r w:rsidR="00843041" w:rsidRPr="00CA28D2">
        <w:rPr>
          <w:iCs/>
          <w:sz w:val="20"/>
          <w:szCs w:val="20"/>
        </w:rPr>
        <w:t>A</w:t>
      </w:r>
      <w:r w:rsidR="004B6E49" w:rsidRPr="00CA28D2">
        <w:rPr>
          <w:iCs/>
          <w:sz w:val="20"/>
          <w:szCs w:val="20"/>
        </w:rPr>
        <w:t xml:space="preserve"> </w:t>
      </w:r>
      <w:hyperlink r:id="rId15" w:tooltip="Plant pathogen" w:history="1">
        <w:r w:rsidR="00843041" w:rsidRPr="00CA28D2">
          <w:rPr>
            <w:rStyle w:val="Hyperlink"/>
            <w:iCs/>
            <w:color w:val="auto"/>
            <w:sz w:val="20"/>
            <w:szCs w:val="20"/>
            <w:u w:val="none"/>
          </w:rPr>
          <w:t>plant</w:t>
        </w:r>
        <w:r w:rsidR="004B6E49" w:rsidRPr="00CA28D2">
          <w:rPr>
            <w:rStyle w:val="Hyperlink"/>
            <w:iCs/>
            <w:color w:val="auto"/>
            <w:sz w:val="20"/>
            <w:szCs w:val="20"/>
            <w:u w:val="none"/>
          </w:rPr>
          <w:t xml:space="preserve"> </w:t>
        </w:r>
        <w:r w:rsidR="00843041" w:rsidRPr="00CA28D2">
          <w:rPr>
            <w:rStyle w:val="Hyperlink"/>
            <w:iCs/>
            <w:color w:val="auto"/>
            <w:sz w:val="20"/>
            <w:szCs w:val="20"/>
            <w:u w:val="none"/>
          </w:rPr>
          <w:t>pathogen</w:t>
        </w:r>
      </w:hyperlink>
      <w:r w:rsidR="004B6E49" w:rsidRPr="00CA28D2">
        <w:rPr>
          <w:iCs/>
          <w:sz w:val="20"/>
          <w:szCs w:val="20"/>
        </w:rPr>
        <w:t xml:space="preserve"> </w:t>
      </w:r>
      <w:r w:rsidR="00843041" w:rsidRPr="00CA28D2">
        <w:rPr>
          <w:iCs/>
          <w:sz w:val="20"/>
          <w:szCs w:val="20"/>
        </w:rPr>
        <w:t>distributed</w:t>
      </w:r>
      <w:r w:rsidR="004B6E49" w:rsidRPr="00CA28D2">
        <w:rPr>
          <w:iCs/>
          <w:sz w:val="20"/>
          <w:szCs w:val="20"/>
        </w:rPr>
        <w:t xml:space="preserve"> </w:t>
      </w:r>
      <w:r w:rsidR="00843041" w:rsidRPr="00CA28D2">
        <w:rPr>
          <w:iCs/>
          <w:sz w:val="20"/>
          <w:szCs w:val="20"/>
        </w:rPr>
        <w:t>in</w:t>
      </w:r>
      <w:r w:rsidR="004B6E49" w:rsidRPr="00CA28D2">
        <w:rPr>
          <w:iCs/>
          <w:sz w:val="20"/>
          <w:szCs w:val="20"/>
        </w:rPr>
        <w:t xml:space="preserve"> </w:t>
      </w:r>
      <w:hyperlink r:id="rId16" w:tooltip="Temperate" w:history="1">
        <w:r w:rsidR="00843041" w:rsidRPr="00CA28D2">
          <w:rPr>
            <w:rStyle w:val="Hyperlink"/>
            <w:iCs/>
            <w:color w:val="auto"/>
            <w:sz w:val="20"/>
            <w:szCs w:val="20"/>
            <w:u w:val="none"/>
          </w:rPr>
          <w:t>temperate</w:t>
        </w:r>
      </w:hyperlink>
      <w:r w:rsidR="004B6E49" w:rsidRPr="00CA28D2">
        <w:rPr>
          <w:iCs/>
          <w:sz w:val="20"/>
          <w:szCs w:val="20"/>
        </w:rPr>
        <w:t xml:space="preserve"> </w:t>
      </w:r>
      <w:r w:rsidR="00843041" w:rsidRPr="00CA28D2">
        <w:rPr>
          <w:iCs/>
          <w:sz w:val="20"/>
          <w:szCs w:val="20"/>
        </w:rPr>
        <w:t>regions,</w:t>
      </w:r>
      <w:r w:rsidR="004B6E49" w:rsidRPr="00CA28D2">
        <w:rPr>
          <w:iCs/>
          <w:sz w:val="20"/>
          <w:szCs w:val="20"/>
        </w:rPr>
        <w:t xml:space="preserve"> </w:t>
      </w:r>
      <w:r w:rsidR="00843041" w:rsidRPr="00CA28D2">
        <w:rPr>
          <w:iCs/>
          <w:sz w:val="20"/>
          <w:szCs w:val="20"/>
        </w:rPr>
        <w:t>P.</w:t>
      </w:r>
      <w:r w:rsidR="004B6E49" w:rsidRPr="00CA28D2">
        <w:rPr>
          <w:iCs/>
          <w:sz w:val="20"/>
          <w:szCs w:val="20"/>
        </w:rPr>
        <w:t xml:space="preserve"> </w:t>
      </w:r>
      <w:r w:rsidR="00843041" w:rsidRPr="00CA28D2">
        <w:rPr>
          <w:iCs/>
          <w:sz w:val="20"/>
          <w:szCs w:val="20"/>
        </w:rPr>
        <w:t>guttata</w:t>
      </w:r>
      <w:r w:rsidR="004B6E49" w:rsidRPr="00CA28D2">
        <w:rPr>
          <w:iCs/>
          <w:sz w:val="20"/>
          <w:szCs w:val="20"/>
        </w:rPr>
        <w:t xml:space="preserve"> </w:t>
      </w:r>
      <w:r w:rsidR="00843041" w:rsidRPr="00CA28D2">
        <w:rPr>
          <w:iCs/>
          <w:sz w:val="20"/>
          <w:szCs w:val="20"/>
        </w:rPr>
        <w:t>causes</w:t>
      </w:r>
      <w:r w:rsidR="004B6E49" w:rsidRPr="00CA28D2">
        <w:rPr>
          <w:iCs/>
          <w:sz w:val="20"/>
          <w:szCs w:val="20"/>
        </w:rPr>
        <w:t xml:space="preserve"> </w:t>
      </w:r>
      <w:r w:rsidR="00843041" w:rsidRPr="00CA28D2">
        <w:rPr>
          <w:iCs/>
          <w:sz w:val="20"/>
          <w:szCs w:val="20"/>
        </w:rPr>
        <w:t>a</w:t>
      </w:r>
      <w:r w:rsidR="004B6E49" w:rsidRPr="00CA28D2">
        <w:rPr>
          <w:iCs/>
          <w:sz w:val="20"/>
          <w:szCs w:val="20"/>
        </w:rPr>
        <w:t xml:space="preserve"> </w:t>
      </w:r>
      <w:hyperlink r:id="rId17" w:tooltip="Powdery mildew" w:history="1">
        <w:r w:rsidR="00843041" w:rsidRPr="00CA28D2">
          <w:rPr>
            <w:rStyle w:val="Hyperlink"/>
            <w:iCs/>
            <w:color w:val="auto"/>
            <w:sz w:val="20"/>
            <w:szCs w:val="20"/>
            <w:u w:val="none"/>
          </w:rPr>
          <w:t>powdery</w:t>
        </w:r>
        <w:r w:rsidR="004B6E49" w:rsidRPr="00CA28D2">
          <w:rPr>
            <w:rStyle w:val="Hyperlink"/>
            <w:iCs/>
            <w:color w:val="auto"/>
            <w:sz w:val="20"/>
            <w:szCs w:val="20"/>
            <w:u w:val="none"/>
          </w:rPr>
          <w:t xml:space="preserve"> </w:t>
        </w:r>
        <w:r w:rsidR="00843041" w:rsidRPr="00CA28D2">
          <w:rPr>
            <w:rStyle w:val="Hyperlink"/>
            <w:iCs/>
            <w:color w:val="auto"/>
            <w:sz w:val="20"/>
            <w:szCs w:val="20"/>
            <w:u w:val="none"/>
          </w:rPr>
          <w:t>mildew</w:t>
        </w:r>
      </w:hyperlink>
      <w:r w:rsidR="004B6E49" w:rsidRPr="00CA28D2">
        <w:rPr>
          <w:iCs/>
          <w:sz w:val="20"/>
          <w:szCs w:val="20"/>
        </w:rPr>
        <w:t xml:space="preserve"> </w:t>
      </w:r>
      <w:r w:rsidR="00843041" w:rsidRPr="00CA28D2">
        <w:rPr>
          <w:iCs/>
          <w:sz w:val="20"/>
          <w:szCs w:val="20"/>
        </w:rPr>
        <w:t>on</w:t>
      </w:r>
      <w:r w:rsidR="004B6E49" w:rsidRPr="00CA28D2">
        <w:rPr>
          <w:iCs/>
          <w:sz w:val="20"/>
          <w:szCs w:val="20"/>
        </w:rPr>
        <w:t xml:space="preserve"> </w:t>
      </w:r>
      <w:r w:rsidR="00843041" w:rsidRPr="00CA28D2">
        <w:rPr>
          <w:iCs/>
          <w:sz w:val="20"/>
          <w:szCs w:val="20"/>
        </w:rPr>
        <w:t>leaves</w:t>
      </w:r>
      <w:r w:rsidR="004B6E49" w:rsidRPr="00CA28D2">
        <w:rPr>
          <w:iCs/>
          <w:sz w:val="20"/>
          <w:szCs w:val="20"/>
        </w:rPr>
        <w:t xml:space="preserve"> </w:t>
      </w:r>
      <w:r w:rsidR="00843041" w:rsidRPr="00CA28D2">
        <w:rPr>
          <w:iCs/>
          <w:sz w:val="20"/>
          <w:szCs w:val="20"/>
        </w:rPr>
        <w:t>and</w:t>
      </w:r>
      <w:r w:rsidR="004B6E49" w:rsidRPr="00CA28D2">
        <w:rPr>
          <w:iCs/>
          <w:sz w:val="20"/>
          <w:szCs w:val="20"/>
        </w:rPr>
        <w:t xml:space="preserve"> </w:t>
      </w:r>
      <w:r w:rsidR="00843041" w:rsidRPr="00CA28D2">
        <w:rPr>
          <w:iCs/>
          <w:sz w:val="20"/>
          <w:szCs w:val="20"/>
        </w:rPr>
        <w:t>stems</w:t>
      </w:r>
      <w:r w:rsidR="004B6E49" w:rsidRPr="00CA28D2">
        <w:rPr>
          <w:iCs/>
          <w:sz w:val="20"/>
          <w:szCs w:val="20"/>
        </w:rPr>
        <w:t xml:space="preserve"> </w:t>
      </w:r>
      <w:r w:rsidR="00843041" w:rsidRPr="00CA28D2">
        <w:rPr>
          <w:iCs/>
          <w:sz w:val="20"/>
          <w:szCs w:val="20"/>
        </w:rPr>
        <w:t>on</w:t>
      </w:r>
      <w:r w:rsidR="004B6E49" w:rsidRPr="00CA28D2">
        <w:rPr>
          <w:iCs/>
          <w:sz w:val="20"/>
          <w:szCs w:val="20"/>
        </w:rPr>
        <w:t xml:space="preserve"> </w:t>
      </w:r>
      <w:r w:rsidR="00843041" w:rsidRPr="00CA28D2">
        <w:rPr>
          <w:iCs/>
          <w:sz w:val="20"/>
          <w:szCs w:val="20"/>
        </w:rPr>
        <w:t>a</w:t>
      </w:r>
      <w:r w:rsidR="004B6E49" w:rsidRPr="00CA28D2">
        <w:rPr>
          <w:iCs/>
          <w:sz w:val="20"/>
          <w:szCs w:val="20"/>
        </w:rPr>
        <w:t xml:space="preserve"> </w:t>
      </w:r>
      <w:r w:rsidR="00843041" w:rsidRPr="00CA28D2">
        <w:rPr>
          <w:iCs/>
          <w:sz w:val="20"/>
          <w:szCs w:val="20"/>
        </w:rPr>
        <w:t>broad</w:t>
      </w:r>
      <w:r w:rsidR="004B6E49" w:rsidRPr="00CA28D2">
        <w:rPr>
          <w:iCs/>
          <w:sz w:val="20"/>
          <w:szCs w:val="20"/>
        </w:rPr>
        <w:t xml:space="preserve"> </w:t>
      </w:r>
      <w:r w:rsidR="00843041" w:rsidRPr="00CA28D2">
        <w:rPr>
          <w:iCs/>
          <w:sz w:val="20"/>
          <w:szCs w:val="20"/>
        </w:rPr>
        <w:t>range</w:t>
      </w:r>
      <w:r w:rsidR="004B6E49" w:rsidRPr="00CA28D2">
        <w:rPr>
          <w:iCs/>
          <w:sz w:val="20"/>
          <w:szCs w:val="20"/>
        </w:rPr>
        <w:t xml:space="preserve"> </w:t>
      </w:r>
      <w:r w:rsidR="00843041" w:rsidRPr="00CA28D2">
        <w:rPr>
          <w:iCs/>
          <w:sz w:val="20"/>
          <w:szCs w:val="20"/>
        </w:rPr>
        <w:t>of</w:t>
      </w:r>
      <w:r w:rsidR="004B6E49" w:rsidRPr="00CA28D2">
        <w:rPr>
          <w:iCs/>
          <w:sz w:val="20"/>
          <w:szCs w:val="20"/>
        </w:rPr>
        <w:t xml:space="preserve"> </w:t>
      </w:r>
      <w:r w:rsidR="00843041" w:rsidRPr="00CA28D2">
        <w:rPr>
          <w:iCs/>
          <w:sz w:val="20"/>
          <w:szCs w:val="20"/>
        </w:rPr>
        <w:t>host</w:t>
      </w:r>
      <w:r w:rsidR="004B6E49" w:rsidRPr="00CA28D2">
        <w:rPr>
          <w:iCs/>
          <w:sz w:val="20"/>
          <w:szCs w:val="20"/>
        </w:rPr>
        <w:t xml:space="preserve"> </w:t>
      </w:r>
      <w:r w:rsidR="00843041" w:rsidRPr="00CA28D2">
        <w:rPr>
          <w:iCs/>
          <w:sz w:val="20"/>
          <w:szCs w:val="20"/>
        </w:rPr>
        <w:t>plants;</w:t>
      </w:r>
      <w:r w:rsidR="004B6E49" w:rsidRPr="00CA28D2">
        <w:rPr>
          <w:iCs/>
          <w:sz w:val="20"/>
          <w:szCs w:val="20"/>
        </w:rPr>
        <w:t xml:space="preserve"> </w:t>
      </w:r>
      <w:r w:rsidR="00843041" w:rsidRPr="00CA28D2">
        <w:rPr>
          <w:iCs/>
          <w:sz w:val="20"/>
          <w:szCs w:val="20"/>
        </w:rPr>
        <w:t>many</w:t>
      </w:r>
      <w:r w:rsidR="004B6E49" w:rsidRPr="00CA28D2">
        <w:rPr>
          <w:iCs/>
          <w:sz w:val="20"/>
          <w:szCs w:val="20"/>
        </w:rPr>
        <w:t xml:space="preserve"> </w:t>
      </w:r>
      <w:r w:rsidR="00843041" w:rsidRPr="00CA28D2">
        <w:rPr>
          <w:iCs/>
          <w:sz w:val="20"/>
          <w:szCs w:val="20"/>
        </w:rPr>
        <w:t>records</w:t>
      </w:r>
      <w:r w:rsidR="004B6E49" w:rsidRPr="00CA28D2">
        <w:rPr>
          <w:iCs/>
          <w:sz w:val="20"/>
          <w:szCs w:val="20"/>
        </w:rPr>
        <w:t xml:space="preserve"> </w:t>
      </w:r>
      <w:r w:rsidR="00843041" w:rsidRPr="00CA28D2">
        <w:rPr>
          <w:iCs/>
          <w:sz w:val="20"/>
          <w:szCs w:val="20"/>
        </w:rPr>
        <w:t>of</w:t>
      </w:r>
      <w:r w:rsidR="004B6E49" w:rsidRPr="00CA28D2">
        <w:rPr>
          <w:iCs/>
          <w:sz w:val="20"/>
          <w:szCs w:val="20"/>
        </w:rPr>
        <w:t xml:space="preserve"> </w:t>
      </w:r>
      <w:r w:rsidR="00843041" w:rsidRPr="00CA28D2">
        <w:rPr>
          <w:iCs/>
          <w:sz w:val="20"/>
          <w:szCs w:val="20"/>
        </w:rPr>
        <w:t>infection</w:t>
      </w:r>
      <w:r w:rsidR="004B6E49" w:rsidRPr="00CA28D2">
        <w:rPr>
          <w:iCs/>
          <w:sz w:val="20"/>
          <w:szCs w:val="20"/>
        </w:rPr>
        <w:t xml:space="preserve"> </w:t>
      </w:r>
      <w:r w:rsidR="00843041" w:rsidRPr="00CA28D2">
        <w:rPr>
          <w:iCs/>
          <w:sz w:val="20"/>
          <w:szCs w:val="20"/>
        </w:rPr>
        <w:t>are</w:t>
      </w:r>
      <w:r w:rsidR="004B6E49" w:rsidRPr="00CA28D2">
        <w:rPr>
          <w:iCs/>
          <w:sz w:val="20"/>
          <w:szCs w:val="20"/>
        </w:rPr>
        <w:t xml:space="preserve"> </w:t>
      </w:r>
      <w:r w:rsidR="00843041" w:rsidRPr="00CA28D2">
        <w:rPr>
          <w:iCs/>
          <w:sz w:val="20"/>
          <w:szCs w:val="20"/>
        </w:rPr>
        <w:t>from</w:t>
      </w:r>
      <w:r w:rsidR="004B6E49" w:rsidRPr="00CA28D2">
        <w:rPr>
          <w:iCs/>
          <w:sz w:val="20"/>
          <w:szCs w:val="20"/>
        </w:rPr>
        <w:t xml:space="preserve"> </w:t>
      </w:r>
      <w:hyperlink r:id="rId18" w:tooltip="Corylus" w:history="1">
        <w:r w:rsidR="00843041" w:rsidRPr="00CA28D2">
          <w:rPr>
            <w:rStyle w:val="Hyperlink"/>
            <w:iCs/>
            <w:color w:val="auto"/>
            <w:sz w:val="20"/>
            <w:szCs w:val="20"/>
            <w:u w:val="none"/>
          </w:rPr>
          <w:t>Corylus</w:t>
        </w:r>
      </w:hyperlink>
      <w:r w:rsidR="004B6E49" w:rsidRPr="00CA28D2">
        <w:rPr>
          <w:iCs/>
          <w:sz w:val="20"/>
          <w:szCs w:val="20"/>
        </w:rPr>
        <w:t xml:space="preserve"> </w:t>
      </w:r>
      <w:r w:rsidR="00843041" w:rsidRPr="00CA28D2">
        <w:rPr>
          <w:iCs/>
          <w:sz w:val="20"/>
          <w:szCs w:val="20"/>
        </w:rPr>
        <w:t>species,</w:t>
      </w:r>
      <w:r w:rsidR="004B6E49" w:rsidRPr="00CA28D2">
        <w:rPr>
          <w:iCs/>
          <w:sz w:val="20"/>
          <w:szCs w:val="20"/>
        </w:rPr>
        <w:t xml:space="preserve"> </w:t>
      </w:r>
      <w:r w:rsidR="00843041" w:rsidRPr="00CA28D2">
        <w:rPr>
          <w:iCs/>
          <w:sz w:val="20"/>
          <w:szCs w:val="20"/>
        </w:rPr>
        <w:t>like</w:t>
      </w:r>
      <w:r w:rsidR="004B6E49" w:rsidRPr="00CA28D2">
        <w:rPr>
          <w:iCs/>
          <w:sz w:val="20"/>
          <w:szCs w:val="20"/>
        </w:rPr>
        <w:t xml:space="preserve"> </w:t>
      </w:r>
      <w:r w:rsidR="00843041" w:rsidRPr="00CA28D2">
        <w:rPr>
          <w:iCs/>
          <w:sz w:val="20"/>
          <w:szCs w:val="20"/>
        </w:rPr>
        <w:t>filbert</w:t>
      </w:r>
      <w:r w:rsidR="004B6E49" w:rsidRPr="00CA28D2">
        <w:rPr>
          <w:iCs/>
          <w:sz w:val="20"/>
          <w:szCs w:val="20"/>
        </w:rPr>
        <w:t xml:space="preserve"> </w:t>
      </w:r>
      <w:r w:rsidR="00843041" w:rsidRPr="00CA28D2">
        <w:rPr>
          <w:iCs/>
          <w:sz w:val="20"/>
          <w:szCs w:val="20"/>
        </w:rPr>
        <w:t>(</w:t>
      </w:r>
      <w:hyperlink r:id="rId19" w:tooltip="Corylus maxima" w:history="1">
        <w:r w:rsidR="00843041" w:rsidRPr="00CA28D2">
          <w:rPr>
            <w:rStyle w:val="Hyperlink"/>
            <w:iCs/>
            <w:color w:val="auto"/>
            <w:sz w:val="20"/>
            <w:szCs w:val="20"/>
            <w:u w:val="none"/>
          </w:rPr>
          <w:t>Corylus</w:t>
        </w:r>
        <w:r w:rsidR="004B6E49" w:rsidRPr="00CA28D2">
          <w:rPr>
            <w:rStyle w:val="Hyperlink"/>
            <w:iCs/>
            <w:color w:val="auto"/>
            <w:sz w:val="20"/>
            <w:szCs w:val="20"/>
            <w:u w:val="none"/>
          </w:rPr>
          <w:t xml:space="preserve"> </w:t>
        </w:r>
        <w:r w:rsidR="00843041" w:rsidRPr="00CA28D2">
          <w:rPr>
            <w:rStyle w:val="Hyperlink"/>
            <w:iCs/>
            <w:color w:val="auto"/>
            <w:sz w:val="20"/>
            <w:szCs w:val="20"/>
            <w:u w:val="none"/>
          </w:rPr>
          <w:t>maxima</w:t>
        </w:r>
      </w:hyperlink>
      <w:r w:rsidR="00843041" w:rsidRPr="00CA28D2">
        <w:rPr>
          <w:iCs/>
          <w:sz w:val="20"/>
          <w:szCs w:val="20"/>
        </w:rPr>
        <w:t>)</w:t>
      </w:r>
      <w:r w:rsidR="004B6E49" w:rsidRPr="00CA28D2">
        <w:rPr>
          <w:iCs/>
          <w:sz w:val="20"/>
          <w:szCs w:val="20"/>
        </w:rPr>
        <w:t xml:space="preserve"> </w:t>
      </w:r>
      <w:r w:rsidR="00843041" w:rsidRPr="00CA28D2">
        <w:rPr>
          <w:iCs/>
          <w:sz w:val="20"/>
          <w:szCs w:val="20"/>
        </w:rPr>
        <w:t>and</w:t>
      </w:r>
      <w:r w:rsidR="004B6E49" w:rsidRPr="00CA28D2">
        <w:rPr>
          <w:iCs/>
          <w:sz w:val="20"/>
          <w:szCs w:val="20"/>
        </w:rPr>
        <w:t xml:space="preserve"> </w:t>
      </w:r>
      <w:r w:rsidR="00843041" w:rsidRPr="00CA28D2">
        <w:rPr>
          <w:iCs/>
          <w:sz w:val="20"/>
          <w:szCs w:val="20"/>
        </w:rPr>
        <w:t>hazel</w:t>
      </w:r>
      <w:r w:rsidR="004B6E49" w:rsidRPr="00CA28D2">
        <w:rPr>
          <w:iCs/>
          <w:sz w:val="20"/>
          <w:szCs w:val="20"/>
        </w:rPr>
        <w:t xml:space="preserve"> </w:t>
      </w:r>
      <w:r w:rsidR="00843041" w:rsidRPr="00CA28D2">
        <w:rPr>
          <w:iCs/>
          <w:sz w:val="20"/>
          <w:szCs w:val="20"/>
        </w:rPr>
        <w:t>(</w:t>
      </w:r>
      <w:hyperlink r:id="rId20" w:tooltip="Corylus avellana" w:history="1">
        <w:r w:rsidR="00843041" w:rsidRPr="00CA28D2">
          <w:rPr>
            <w:rStyle w:val="Hyperlink"/>
            <w:iCs/>
            <w:color w:val="auto"/>
            <w:sz w:val="20"/>
            <w:szCs w:val="20"/>
            <w:u w:val="none"/>
          </w:rPr>
          <w:t>Corylus</w:t>
        </w:r>
        <w:r w:rsidR="004B6E49" w:rsidRPr="00CA28D2">
          <w:rPr>
            <w:rStyle w:val="Hyperlink"/>
            <w:iCs/>
            <w:color w:val="auto"/>
            <w:sz w:val="20"/>
            <w:szCs w:val="20"/>
            <w:u w:val="none"/>
          </w:rPr>
          <w:t xml:space="preserve"> </w:t>
        </w:r>
        <w:r w:rsidR="00843041" w:rsidRPr="00CA28D2">
          <w:rPr>
            <w:rStyle w:val="Hyperlink"/>
            <w:iCs/>
            <w:color w:val="auto"/>
            <w:sz w:val="20"/>
            <w:szCs w:val="20"/>
            <w:u w:val="none"/>
          </w:rPr>
          <w:t>avellana</w:t>
        </w:r>
      </w:hyperlink>
      <w:r w:rsidR="00843041" w:rsidRPr="00CA28D2">
        <w:rPr>
          <w:iCs/>
          <w:sz w:val="20"/>
          <w:szCs w:val="20"/>
        </w:rPr>
        <w:t>).</w:t>
      </w:r>
      <w:r w:rsidR="004B6E49" w:rsidRPr="00CA28D2">
        <w:rPr>
          <w:iCs/>
          <w:sz w:val="20"/>
          <w:szCs w:val="20"/>
        </w:rPr>
        <w:t xml:space="preserve"> </w:t>
      </w:r>
      <w:r w:rsidR="00843041" w:rsidRPr="00CA28D2">
        <w:rPr>
          <w:iCs/>
          <w:sz w:val="20"/>
          <w:szCs w:val="20"/>
        </w:rPr>
        <w:t>Erysiphe</w:t>
      </w:r>
      <w:r w:rsidR="004B6E49" w:rsidRPr="00CA28D2">
        <w:rPr>
          <w:iCs/>
          <w:sz w:val="20"/>
          <w:szCs w:val="20"/>
        </w:rPr>
        <w:t xml:space="preserve"> </w:t>
      </w:r>
      <w:r w:rsidR="00843041" w:rsidRPr="00CA28D2">
        <w:rPr>
          <w:iCs/>
          <w:sz w:val="20"/>
          <w:szCs w:val="20"/>
        </w:rPr>
        <w:t>quercicola</w:t>
      </w:r>
      <w:r w:rsidR="004B6E49" w:rsidRPr="00CA28D2">
        <w:rPr>
          <w:iCs/>
          <w:sz w:val="20"/>
          <w:szCs w:val="20"/>
        </w:rPr>
        <w:t xml:space="preserve"> </w:t>
      </w:r>
      <w:r w:rsidR="00843041" w:rsidRPr="00CA28D2">
        <w:rPr>
          <w:iCs/>
          <w:sz w:val="20"/>
          <w:szCs w:val="20"/>
        </w:rPr>
        <w:t>is</w:t>
      </w:r>
      <w:r w:rsidR="004B6E49" w:rsidRPr="00CA28D2">
        <w:rPr>
          <w:iCs/>
          <w:sz w:val="20"/>
          <w:szCs w:val="20"/>
        </w:rPr>
        <w:t xml:space="preserve"> </w:t>
      </w:r>
      <w:r w:rsidR="00843041" w:rsidRPr="00CA28D2">
        <w:rPr>
          <w:iCs/>
          <w:sz w:val="20"/>
          <w:szCs w:val="20"/>
        </w:rPr>
        <w:t>known</w:t>
      </w:r>
      <w:r w:rsidR="004B6E49" w:rsidRPr="00CA28D2">
        <w:rPr>
          <w:iCs/>
          <w:sz w:val="20"/>
          <w:szCs w:val="20"/>
        </w:rPr>
        <w:t xml:space="preserve"> </w:t>
      </w:r>
      <w:r w:rsidR="00843041" w:rsidRPr="00CA28D2">
        <w:rPr>
          <w:iCs/>
          <w:sz w:val="20"/>
          <w:szCs w:val="20"/>
        </w:rPr>
        <w:t>to</w:t>
      </w:r>
      <w:r w:rsidR="004B6E49" w:rsidRPr="00CA28D2">
        <w:rPr>
          <w:iCs/>
          <w:sz w:val="20"/>
          <w:szCs w:val="20"/>
        </w:rPr>
        <w:t xml:space="preserve"> </w:t>
      </w:r>
      <w:r w:rsidR="00843041" w:rsidRPr="00CA28D2">
        <w:rPr>
          <w:iCs/>
          <w:sz w:val="20"/>
          <w:szCs w:val="20"/>
        </w:rPr>
        <w:t>infect</w:t>
      </w:r>
      <w:r w:rsidR="004B6E49" w:rsidRPr="00CA28D2">
        <w:rPr>
          <w:iCs/>
          <w:sz w:val="20"/>
          <w:szCs w:val="20"/>
        </w:rPr>
        <w:t xml:space="preserve"> </w:t>
      </w:r>
      <w:r w:rsidR="00843041" w:rsidRPr="00CA28D2">
        <w:rPr>
          <w:iCs/>
          <w:sz w:val="20"/>
          <w:szCs w:val="20"/>
        </w:rPr>
        <w:t>a</w:t>
      </w:r>
      <w:r w:rsidR="004B6E49" w:rsidRPr="00CA28D2">
        <w:rPr>
          <w:iCs/>
          <w:sz w:val="20"/>
          <w:szCs w:val="20"/>
        </w:rPr>
        <w:t xml:space="preserve"> </w:t>
      </w:r>
      <w:r w:rsidR="00843041" w:rsidRPr="00CA28D2">
        <w:rPr>
          <w:iCs/>
          <w:sz w:val="20"/>
          <w:szCs w:val="20"/>
        </w:rPr>
        <w:t>wide</w:t>
      </w:r>
      <w:r w:rsidR="004B6E49" w:rsidRPr="00CA28D2">
        <w:rPr>
          <w:iCs/>
          <w:sz w:val="20"/>
          <w:szCs w:val="20"/>
        </w:rPr>
        <w:t xml:space="preserve"> </w:t>
      </w:r>
      <w:r w:rsidR="00843041" w:rsidRPr="00CA28D2">
        <w:rPr>
          <w:iCs/>
          <w:sz w:val="20"/>
          <w:szCs w:val="20"/>
        </w:rPr>
        <w:t>array</w:t>
      </w:r>
      <w:r w:rsidR="004B6E49" w:rsidRPr="00CA28D2">
        <w:rPr>
          <w:iCs/>
          <w:sz w:val="20"/>
          <w:szCs w:val="20"/>
        </w:rPr>
        <w:t xml:space="preserve"> </w:t>
      </w:r>
      <w:r w:rsidR="00843041" w:rsidRPr="00CA28D2">
        <w:rPr>
          <w:iCs/>
          <w:sz w:val="20"/>
          <w:szCs w:val="20"/>
        </w:rPr>
        <w:t>of</w:t>
      </w:r>
      <w:r w:rsidR="004B6E49" w:rsidRPr="00CA28D2">
        <w:rPr>
          <w:iCs/>
          <w:sz w:val="20"/>
          <w:szCs w:val="20"/>
        </w:rPr>
        <w:t xml:space="preserve"> </w:t>
      </w:r>
      <w:r w:rsidR="00843041" w:rsidRPr="00CA28D2">
        <w:rPr>
          <w:iCs/>
          <w:sz w:val="20"/>
          <w:szCs w:val="20"/>
        </w:rPr>
        <w:t>tropical</w:t>
      </w:r>
      <w:r w:rsidR="004B6E49" w:rsidRPr="00CA28D2">
        <w:rPr>
          <w:iCs/>
          <w:sz w:val="20"/>
          <w:szCs w:val="20"/>
        </w:rPr>
        <w:t xml:space="preserve"> </w:t>
      </w:r>
      <w:r w:rsidR="00843041" w:rsidRPr="00CA28D2">
        <w:rPr>
          <w:iCs/>
          <w:sz w:val="20"/>
          <w:szCs w:val="20"/>
        </w:rPr>
        <w:t>trees</w:t>
      </w:r>
      <w:r w:rsidR="004B6E49" w:rsidRPr="00CA28D2">
        <w:rPr>
          <w:iCs/>
          <w:sz w:val="20"/>
          <w:szCs w:val="20"/>
        </w:rPr>
        <w:t xml:space="preserve"> </w:t>
      </w:r>
      <w:r w:rsidR="00843041" w:rsidRPr="00CA28D2">
        <w:rPr>
          <w:iCs/>
          <w:sz w:val="20"/>
          <w:szCs w:val="20"/>
        </w:rPr>
        <w:t>as</w:t>
      </w:r>
      <w:r w:rsidR="004B6E49" w:rsidRPr="00CA28D2">
        <w:rPr>
          <w:iCs/>
          <w:sz w:val="20"/>
          <w:szCs w:val="20"/>
        </w:rPr>
        <w:t xml:space="preserve"> </w:t>
      </w:r>
      <w:r w:rsidR="00843041" w:rsidRPr="00CA28D2">
        <w:rPr>
          <w:iCs/>
          <w:sz w:val="20"/>
          <w:szCs w:val="20"/>
        </w:rPr>
        <w:t>well</w:t>
      </w:r>
      <w:r w:rsidR="004B6E49" w:rsidRPr="00CA28D2">
        <w:rPr>
          <w:iCs/>
          <w:sz w:val="20"/>
          <w:szCs w:val="20"/>
        </w:rPr>
        <w:t xml:space="preserve"> </w:t>
      </w:r>
      <w:r w:rsidR="00843041" w:rsidRPr="00CA28D2">
        <w:rPr>
          <w:iCs/>
          <w:sz w:val="20"/>
          <w:szCs w:val="20"/>
        </w:rPr>
        <w:t>as</w:t>
      </w:r>
      <w:r w:rsidR="004B6E49" w:rsidRPr="00CA28D2">
        <w:rPr>
          <w:iCs/>
          <w:sz w:val="20"/>
          <w:szCs w:val="20"/>
        </w:rPr>
        <w:t xml:space="preserve"> </w:t>
      </w:r>
      <w:r w:rsidR="00843041" w:rsidRPr="00CA28D2">
        <w:rPr>
          <w:iCs/>
          <w:sz w:val="20"/>
          <w:szCs w:val="20"/>
        </w:rPr>
        <w:t>species</w:t>
      </w:r>
      <w:r w:rsidR="004B6E49" w:rsidRPr="00CA28D2">
        <w:rPr>
          <w:iCs/>
          <w:sz w:val="20"/>
          <w:szCs w:val="20"/>
        </w:rPr>
        <w:t xml:space="preserve"> </w:t>
      </w:r>
      <w:r w:rsidR="00843041" w:rsidRPr="00CA28D2">
        <w:rPr>
          <w:iCs/>
          <w:sz w:val="20"/>
          <w:szCs w:val="20"/>
        </w:rPr>
        <w:t>of</w:t>
      </w:r>
      <w:r w:rsidR="004B6E49" w:rsidRPr="00CA28D2">
        <w:rPr>
          <w:iCs/>
          <w:sz w:val="20"/>
          <w:szCs w:val="20"/>
        </w:rPr>
        <w:t xml:space="preserve"> </w:t>
      </w:r>
      <w:r w:rsidR="00843041" w:rsidRPr="00CA28D2">
        <w:rPr>
          <w:iCs/>
          <w:sz w:val="20"/>
          <w:szCs w:val="20"/>
        </w:rPr>
        <w:t>Quercus</w:t>
      </w:r>
      <w:r w:rsidR="004B6E49" w:rsidRPr="00CA28D2">
        <w:rPr>
          <w:iCs/>
          <w:sz w:val="20"/>
          <w:szCs w:val="20"/>
        </w:rPr>
        <w:t xml:space="preserve"> </w:t>
      </w:r>
      <w:r w:rsidR="00843041" w:rsidRPr="00CA28D2">
        <w:rPr>
          <w:iCs/>
          <w:sz w:val="20"/>
          <w:szCs w:val="20"/>
        </w:rPr>
        <w:t>subgenera</w:t>
      </w:r>
      <w:r w:rsidR="004B6E49" w:rsidRPr="00CA28D2">
        <w:rPr>
          <w:iCs/>
          <w:sz w:val="20"/>
          <w:szCs w:val="20"/>
        </w:rPr>
        <w:t xml:space="preserve"> </w:t>
      </w:r>
      <w:r w:rsidR="00843041" w:rsidRPr="00CA28D2">
        <w:rPr>
          <w:iCs/>
          <w:sz w:val="20"/>
          <w:szCs w:val="20"/>
        </w:rPr>
        <w:t>Quercus</w:t>
      </w:r>
      <w:r w:rsidR="004B6E49" w:rsidRPr="00CA28D2">
        <w:rPr>
          <w:iCs/>
          <w:sz w:val="20"/>
          <w:szCs w:val="20"/>
        </w:rPr>
        <w:t xml:space="preserve"> </w:t>
      </w:r>
      <w:r w:rsidR="00843041" w:rsidRPr="00CA28D2">
        <w:rPr>
          <w:iCs/>
          <w:sz w:val="20"/>
          <w:szCs w:val="20"/>
        </w:rPr>
        <w:t>and</w:t>
      </w:r>
      <w:r w:rsidR="004B6E49" w:rsidRPr="00CA28D2">
        <w:rPr>
          <w:iCs/>
          <w:sz w:val="20"/>
          <w:szCs w:val="20"/>
        </w:rPr>
        <w:t xml:space="preserve"> </w:t>
      </w:r>
      <w:r w:rsidR="00843041" w:rsidRPr="00CA28D2">
        <w:rPr>
          <w:iCs/>
          <w:sz w:val="20"/>
          <w:szCs w:val="20"/>
        </w:rPr>
        <w:t>Cyclobalanopsis</w:t>
      </w:r>
      <w:r w:rsidR="00C57436" w:rsidRPr="00CA28D2">
        <w:rPr>
          <w:iCs/>
          <w:sz w:val="20"/>
          <w:szCs w:val="20"/>
        </w:rPr>
        <w:t>.</w:t>
      </w:r>
    </w:p>
    <w:p w:rsidR="004B6E49" w:rsidRPr="00CA28D2" w:rsidRDefault="00C57436" w:rsidP="004B6E49">
      <w:pPr>
        <w:snapToGrid w:val="0"/>
        <w:jc w:val="both"/>
        <w:rPr>
          <w:b/>
          <w:bCs/>
          <w:iCs/>
          <w:sz w:val="20"/>
          <w:szCs w:val="20"/>
          <w:lang w:eastAsia="zh-CN"/>
        </w:rPr>
      </w:pPr>
      <w:r w:rsidRPr="00CA28D2">
        <w:rPr>
          <w:color w:val="000000"/>
          <w:sz w:val="20"/>
          <w:szCs w:val="20"/>
        </w:rPr>
        <w:t xml:space="preserve">[Gupta, K.M. </w:t>
      </w:r>
      <w:r w:rsidRPr="00CA28D2">
        <w:rPr>
          <w:b/>
          <w:bCs/>
          <w:sz w:val="20"/>
          <w:szCs w:val="20"/>
        </w:rPr>
        <w:t xml:space="preserve">Observation on species spectrum of powdery mildew disease on cucurbits in Eastern region in </w:t>
      </w:r>
      <w:r w:rsidRPr="00CA28D2">
        <w:rPr>
          <w:b/>
          <w:bCs/>
          <w:iCs/>
          <w:sz w:val="20"/>
          <w:szCs w:val="20"/>
        </w:rPr>
        <w:t>Uttar Pradesh (India)</w:t>
      </w:r>
      <w:r w:rsidR="004B6E49" w:rsidRPr="00CA28D2">
        <w:rPr>
          <w:rFonts w:eastAsia="Times New Roman"/>
          <w:b/>
          <w:bCs/>
          <w:sz w:val="20"/>
          <w:szCs w:val="20"/>
          <w:lang w:bidi="fa-IR"/>
        </w:rPr>
        <w:t>.</w:t>
      </w:r>
      <w:r w:rsidR="004B6E49" w:rsidRPr="00CA28D2">
        <w:rPr>
          <w:bCs/>
          <w:i/>
          <w:sz w:val="20"/>
          <w:szCs w:val="20"/>
        </w:rPr>
        <w:t xml:space="preserve"> Researcher</w:t>
      </w:r>
      <w:r w:rsidR="004B6E49" w:rsidRPr="00CA28D2">
        <w:rPr>
          <w:bCs/>
          <w:sz w:val="20"/>
          <w:szCs w:val="20"/>
        </w:rPr>
        <w:t xml:space="preserve"> 20</w:t>
      </w:r>
      <w:r w:rsidR="004B6E49" w:rsidRPr="00CA28D2">
        <w:rPr>
          <w:rFonts w:hint="eastAsia"/>
          <w:bCs/>
          <w:sz w:val="20"/>
          <w:szCs w:val="20"/>
        </w:rPr>
        <w:t>20</w:t>
      </w:r>
      <w:r w:rsidR="004B6E49" w:rsidRPr="00CA28D2">
        <w:rPr>
          <w:bCs/>
          <w:sz w:val="20"/>
          <w:szCs w:val="20"/>
        </w:rPr>
        <w:t>;</w:t>
      </w:r>
      <w:r w:rsidR="004B6E49" w:rsidRPr="00CA28D2">
        <w:rPr>
          <w:rFonts w:hint="eastAsia"/>
          <w:bCs/>
          <w:sz w:val="20"/>
          <w:szCs w:val="20"/>
        </w:rPr>
        <w:t>12</w:t>
      </w:r>
      <w:r w:rsidR="004B6E49" w:rsidRPr="00CA28D2">
        <w:rPr>
          <w:bCs/>
          <w:sz w:val="20"/>
          <w:szCs w:val="20"/>
        </w:rPr>
        <w:t>(</w:t>
      </w:r>
      <w:r w:rsidR="004B6E49" w:rsidRPr="00CA28D2">
        <w:rPr>
          <w:rFonts w:hint="eastAsia"/>
          <w:bCs/>
          <w:sz w:val="20"/>
          <w:szCs w:val="20"/>
        </w:rPr>
        <w:t>10</w:t>
      </w:r>
      <w:r w:rsidR="004B6E49" w:rsidRPr="00CA28D2">
        <w:rPr>
          <w:bCs/>
          <w:sz w:val="20"/>
          <w:szCs w:val="20"/>
        </w:rPr>
        <w:t>):</w:t>
      </w:r>
      <w:r w:rsidR="0056006A" w:rsidRPr="00CA28D2">
        <w:rPr>
          <w:noProof/>
          <w:color w:val="000000"/>
          <w:sz w:val="20"/>
          <w:szCs w:val="20"/>
        </w:rPr>
        <w:t>38-4</w:t>
      </w:r>
      <w:r w:rsidR="00CA28D2">
        <w:rPr>
          <w:rFonts w:hint="eastAsia"/>
          <w:noProof/>
          <w:color w:val="000000"/>
          <w:sz w:val="20"/>
          <w:szCs w:val="20"/>
          <w:lang w:eastAsia="zh-CN"/>
        </w:rPr>
        <w:t>2</w:t>
      </w:r>
      <w:r w:rsidR="004B6E49" w:rsidRPr="00CA28D2">
        <w:rPr>
          <w:bCs/>
          <w:sz w:val="20"/>
          <w:szCs w:val="20"/>
        </w:rPr>
        <w:t xml:space="preserve">]. </w:t>
      </w:r>
      <w:r w:rsidR="004B6E49" w:rsidRPr="00CA28D2">
        <w:rPr>
          <w:sz w:val="20"/>
          <w:szCs w:val="20"/>
        </w:rPr>
        <w:t>ISSN 1553-9865 (print); ISSN 2163-8950 (online)</w:t>
      </w:r>
      <w:r w:rsidR="004B6E49" w:rsidRPr="00CA28D2">
        <w:rPr>
          <w:bCs/>
          <w:sz w:val="20"/>
          <w:szCs w:val="20"/>
        </w:rPr>
        <w:t xml:space="preserve">. </w:t>
      </w:r>
      <w:hyperlink r:id="rId21" w:history="1">
        <w:r w:rsidR="004B6E49" w:rsidRPr="00CA28D2">
          <w:rPr>
            <w:rStyle w:val="Hyperlink"/>
            <w:sz w:val="20"/>
            <w:szCs w:val="20"/>
          </w:rPr>
          <w:t>http://www.sciencepub.net/researcher</w:t>
        </w:r>
      </w:hyperlink>
      <w:r w:rsidR="004B6E49" w:rsidRPr="00CA28D2">
        <w:rPr>
          <w:bCs/>
          <w:sz w:val="20"/>
          <w:szCs w:val="20"/>
        </w:rPr>
        <w:t>.</w:t>
      </w:r>
      <w:r w:rsidR="004B6E49" w:rsidRPr="00CA28D2">
        <w:rPr>
          <w:rFonts w:hint="eastAsia"/>
          <w:bCs/>
          <w:sz w:val="20"/>
          <w:szCs w:val="20"/>
        </w:rPr>
        <w:t xml:space="preserve"> </w:t>
      </w:r>
      <w:r w:rsidR="004B6E49" w:rsidRPr="00CA28D2">
        <w:rPr>
          <w:rFonts w:hint="eastAsia"/>
          <w:bCs/>
          <w:sz w:val="20"/>
          <w:szCs w:val="20"/>
          <w:lang w:eastAsia="zh-CN"/>
        </w:rPr>
        <w:t>6</w:t>
      </w:r>
      <w:r w:rsidR="004B6E49" w:rsidRPr="00CA28D2">
        <w:rPr>
          <w:rFonts w:hint="eastAsia"/>
          <w:bCs/>
          <w:sz w:val="20"/>
          <w:szCs w:val="20"/>
        </w:rPr>
        <w:t xml:space="preserve">. </w:t>
      </w:r>
      <w:r w:rsidR="004B6E49" w:rsidRPr="00CA28D2">
        <w:rPr>
          <w:color w:val="000000"/>
          <w:sz w:val="20"/>
          <w:szCs w:val="20"/>
          <w:shd w:val="clear" w:color="auto" w:fill="FFFFFF"/>
        </w:rPr>
        <w:t>doi:</w:t>
      </w:r>
      <w:hyperlink r:id="rId22" w:history="1">
        <w:r w:rsidR="004B6E49" w:rsidRPr="00CA28D2">
          <w:rPr>
            <w:rStyle w:val="Hyperlink"/>
            <w:sz w:val="20"/>
            <w:szCs w:val="20"/>
            <w:shd w:val="clear" w:color="auto" w:fill="FFFFFF"/>
          </w:rPr>
          <w:t>10.7537/mars</w:t>
        </w:r>
        <w:r w:rsidR="004B6E49" w:rsidRPr="00CA28D2">
          <w:rPr>
            <w:rStyle w:val="Hyperlink"/>
            <w:rFonts w:hint="eastAsia"/>
            <w:sz w:val="20"/>
            <w:szCs w:val="20"/>
            <w:shd w:val="clear" w:color="auto" w:fill="FFFFFF"/>
          </w:rPr>
          <w:t>r</w:t>
        </w:r>
        <w:r w:rsidR="004B6E49" w:rsidRPr="00CA28D2">
          <w:rPr>
            <w:rStyle w:val="Hyperlink"/>
            <w:sz w:val="20"/>
            <w:szCs w:val="20"/>
            <w:shd w:val="clear" w:color="auto" w:fill="FFFFFF"/>
          </w:rPr>
          <w:t>sj</w:t>
        </w:r>
        <w:r w:rsidR="004B6E49" w:rsidRPr="00CA28D2">
          <w:rPr>
            <w:rStyle w:val="Hyperlink"/>
            <w:rFonts w:hint="eastAsia"/>
            <w:sz w:val="20"/>
            <w:szCs w:val="20"/>
            <w:shd w:val="clear" w:color="auto" w:fill="FFFFFF"/>
          </w:rPr>
          <w:t>121020.</w:t>
        </w:r>
        <w:r w:rsidR="004B6E49" w:rsidRPr="00CA28D2">
          <w:rPr>
            <w:rStyle w:val="Hyperlink"/>
            <w:sz w:val="20"/>
            <w:szCs w:val="20"/>
            <w:shd w:val="clear" w:color="auto" w:fill="FFFFFF"/>
          </w:rPr>
          <w:t>0</w:t>
        </w:r>
        <w:r w:rsidR="004B6E49" w:rsidRPr="00CA28D2">
          <w:rPr>
            <w:rStyle w:val="Hyperlink"/>
            <w:rFonts w:hint="eastAsia"/>
            <w:sz w:val="20"/>
            <w:szCs w:val="20"/>
            <w:shd w:val="clear" w:color="auto" w:fill="FFFFFF"/>
            <w:lang w:eastAsia="zh-CN"/>
          </w:rPr>
          <w:t>6</w:t>
        </w:r>
      </w:hyperlink>
      <w:r w:rsidR="004B6E49" w:rsidRPr="00CA28D2">
        <w:rPr>
          <w:color w:val="000000"/>
          <w:sz w:val="20"/>
          <w:szCs w:val="20"/>
          <w:shd w:val="clear" w:color="auto" w:fill="FFFFFF"/>
        </w:rPr>
        <w:t>.</w:t>
      </w:r>
    </w:p>
    <w:p w:rsidR="00C57436" w:rsidRPr="00CA28D2" w:rsidRDefault="00C57436" w:rsidP="004B6E49">
      <w:pPr>
        <w:snapToGrid w:val="0"/>
        <w:jc w:val="both"/>
        <w:rPr>
          <w:i/>
          <w:iCs/>
          <w:sz w:val="20"/>
          <w:szCs w:val="20"/>
        </w:rPr>
      </w:pPr>
    </w:p>
    <w:p w:rsidR="00E83FB9" w:rsidRPr="00CA28D2" w:rsidRDefault="009D33BD" w:rsidP="004B6E49">
      <w:pPr>
        <w:snapToGrid w:val="0"/>
        <w:jc w:val="both"/>
        <w:rPr>
          <w:sz w:val="20"/>
          <w:szCs w:val="20"/>
        </w:rPr>
      </w:pPr>
      <w:r w:rsidRPr="00CA28D2">
        <w:rPr>
          <w:b/>
          <w:bCs/>
          <w:sz w:val="20"/>
          <w:szCs w:val="20"/>
        </w:rPr>
        <w:t>Keywords:</w:t>
      </w:r>
      <w:r w:rsidR="00F87072" w:rsidRPr="00CA28D2">
        <w:rPr>
          <w:sz w:val="20"/>
          <w:szCs w:val="20"/>
        </w:rPr>
        <w:t xml:space="preserve"> </w:t>
      </w:r>
      <w:r w:rsidR="00307A2C" w:rsidRPr="00CA28D2">
        <w:rPr>
          <w:sz w:val="20"/>
          <w:szCs w:val="20"/>
        </w:rPr>
        <w:t>Species Spectrum</w:t>
      </w:r>
      <w:r w:rsidR="00E83FB9" w:rsidRPr="00CA28D2">
        <w:rPr>
          <w:sz w:val="20"/>
          <w:szCs w:val="20"/>
        </w:rPr>
        <w:t xml:space="preserve">, Powdery Mildew Disease, Cucurbits, </w:t>
      </w:r>
      <w:r w:rsidR="00307A2C" w:rsidRPr="00CA28D2">
        <w:rPr>
          <w:sz w:val="20"/>
          <w:szCs w:val="20"/>
        </w:rPr>
        <w:t>Eastern</w:t>
      </w:r>
      <w:r w:rsidR="00E83FB9" w:rsidRPr="00CA28D2">
        <w:rPr>
          <w:sz w:val="20"/>
          <w:szCs w:val="20"/>
        </w:rPr>
        <w:t xml:space="preserve"> Region</w:t>
      </w:r>
    </w:p>
    <w:p w:rsidR="00C57436" w:rsidRPr="00CA28D2" w:rsidRDefault="00C57436" w:rsidP="004B6E49">
      <w:pPr>
        <w:snapToGrid w:val="0"/>
        <w:ind w:firstLine="425"/>
        <w:jc w:val="both"/>
        <w:rPr>
          <w:sz w:val="20"/>
          <w:szCs w:val="20"/>
        </w:rPr>
      </w:pPr>
    </w:p>
    <w:p w:rsidR="004B6E49" w:rsidRPr="00CA28D2" w:rsidRDefault="004B6E49" w:rsidP="004B6E49">
      <w:pPr>
        <w:snapToGrid w:val="0"/>
        <w:jc w:val="both"/>
        <w:rPr>
          <w:rFonts w:hint="eastAsia"/>
          <w:b/>
          <w:bCs/>
          <w:sz w:val="20"/>
          <w:szCs w:val="20"/>
          <w:lang w:eastAsia="zh-CN"/>
        </w:rPr>
        <w:sectPr w:rsidR="004B6E49" w:rsidRPr="00CA28D2" w:rsidSect="0056006A">
          <w:headerReference w:type="default" r:id="rId23"/>
          <w:footerReference w:type="even" r:id="rId24"/>
          <w:footerReference w:type="default" r:id="rId25"/>
          <w:type w:val="continuous"/>
          <w:pgSz w:w="12240" w:h="15840" w:code="9"/>
          <w:pgMar w:top="1440" w:right="1440" w:bottom="1440" w:left="1440" w:header="720" w:footer="720" w:gutter="0"/>
          <w:pgNumType w:start="38"/>
          <w:cols w:space="720"/>
          <w:noEndnote/>
          <w:docGrid w:linePitch="326"/>
        </w:sectPr>
      </w:pPr>
    </w:p>
    <w:p w:rsidR="004B6E49" w:rsidRPr="00CA28D2" w:rsidRDefault="00AF5894" w:rsidP="004B6E49">
      <w:pPr>
        <w:snapToGrid w:val="0"/>
        <w:jc w:val="both"/>
        <w:rPr>
          <w:b/>
          <w:bCs/>
          <w:sz w:val="20"/>
          <w:szCs w:val="20"/>
          <w:lang w:eastAsia="zh-CN"/>
        </w:rPr>
      </w:pPr>
      <w:r w:rsidRPr="00CA28D2">
        <w:rPr>
          <w:b/>
          <w:bCs/>
          <w:sz w:val="20"/>
          <w:szCs w:val="20"/>
        </w:rPr>
        <w:lastRenderedPageBreak/>
        <w:t>Introduction:</w:t>
      </w:r>
      <w:r w:rsidR="00307A2C" w:rsidRPr="00CA28D2">
        <w:rPr>
          <w:b/>
          <w:bCs/>
          <w:sz w:val="20"/>
          <w:szCs w:val="20"/>
        </w:rPr>
        <w:t xml:space="preserve"> </w:t>
      </w:r>
    </w:p>
    <w:p w:rsidR="00AF5894" w:rsidRPr="00CA28D2" w:rsidRDefault="00307A2C" w:rsidP="004B6E49">
      <w:pPr>
        <w:snapToGrid w:val="0"/>
        <w:ind w:firstLine="425"/>
        <w:jc w:val="both"/>
        <w:rPr>
          <w:sz w:val="20"/>
          <w:szCs w:val="20"/>
        </w:rPr>
      </w:pPr>
      <w:r w:rsidRPr="00CA28D2">
        <w:rPr>
          <w:sz w:val="20"/>
          <w:szCs w:val="20"/>
        </w:rPr>
        <w:t>Powdery mildews are one of the most conspicuous parasitic fungi on plants of economic importance. Several crop plants including a number of cucurbits suffer greatly due to powdery mildews. Cucurbits are widely cultivated throughout India to be used as vegetables, ripe or raw fruits, ingradients of salad, in confectionary and for oil extraction.</w:t>
      </w:r>
      <w:r w:rsidR="00843041" w:rsidRPr="00CA28D2">
        <w:rPr>
          <w:sz w:val="20"/>
          <w:szCs w:val="20"/>
          <w:vertAlign w:val="superscript"/>
        </w:rPr>
        <w:t>1</w:t>
      </w:r>
    </w:p>
    <w:p w:rsidR="00307A2C" w:rsidRPr="00CA28D2" w:rsidRDefault="00307A2C" w:rsidP="004B6E49">
      <w:pPr>
        <w:snapToGrid w:val="0"/>
        <w:ind w:firstLine="425"/>
        <w:jc w:val="both"/>
        <w:rPr>
          <w:sz w:val="20"/>
          <w:szCs w:val="20"/>
        </w:rPr>
      </w:pPr>
      <w:r w:rsidRPr="00CA28D2">
        <w:rPr>
          <w:sz w:val="20"/>
          <w:szCs w:val="20"/>
        </w:rPr>
        <w:t>Powdery mildew of cucurbits is a serious disease and causes considerable loss to the crops of a number of cucurbitaceous crops grown in India. Three powdery mildews species, Sphaerotheca fullginea (Schlecht. ex Fr.) Poll., Erysiphe cichoracearum DC, ex Merat and Leveillula taurica (Lev.) Arnaud, are well established causal organisms of the disease on cucurbits on world-wide basis. Of these S, fuliginea and E. cichoracearum are more commonly encountered on cucurbits in different parts of the world; ^. fuliginea is apparently more prevalent (Khan, 1983). All the three species are reported to exist on cucurbits in India as well (Khan,1983). S.fuliginea and E. cichoracearum are known to occur on cucurbits in certain States of India like Uttar Pradesh, Madhya Pradesh, Bihar and Rajasthan (Khan et al., 1971; Khan, 1976,1977; Dave et al.,1971; Khosla et a</w:t>
      </w:r>
      <w:r w:rsidR="00CA28D2" w:rsidRPr="00CA28D2">
        <w:rPr>
          <w:rFonts w:hint="eastAsia"/>
          <w:sz w:val="20"/>
          <w:szCs w:val="20"/>
          <w:lang w:eastAsia="zh-CN"/>
        </w:rPr>
        <w:t>l</w:t>
      </w:r>
      <w:r w:rsidRPr="00CA28D2">
        <w:rPr>
          <w:sz w:val="20"/>
          <w:szCs w:val="20"/>
        </w:rPr>
        <w:t>., 1974; Siradhana and Chaudhari, 1972). In some States like Kashmir and Punjab only</w:t>
      </w:r>
      <w:r w:rsidR="0022364E" w:rsidRPr="00CA28D2">
        <w:rPr>
          <w:sz w:val="20"/>
          <w:szCs w:val="20"/>
        </w:rPr>
        <w:t>.</w:t>
      </w:r>
      <w:r w:rsidRPr="00CA28D2">
        <w:rPr>
          <w:sz w:val="20"/>
          <w:szCs w:val="20"/>
        </w:rPr>
        <w:t xml:space="preserve"> fuliginea is reported to cause the disease on cucurbits (Khan et al., 1974; Jhooty, 1967). L. </w:t>
      </w:r>
      <w:r w:rsidRPr="00CA28D2">
        <w:rPr>
          <w:sz w:val="20"/>
          <w:szCs w:val="20"/>
        </w:rPr>
        <w:lastRenderedPageBreak/>
        <w:t>taurica has been reported to infect cucurbits' in Rajasthan and Karnataka (Mahrshi and Siradhana, 1980; Ullasa and Amin, 1981).</w:t>
      </w:r>
      <w:r w:rsidR="00843041" w:rsidRPr="00CA28D2">
        <w:rPr>
          <w:sz w:val="20"/>
          <w:szCs w:val="20"/>
          <w:vertAlign w:val="superscript"/>
        </w:rPr>
        <w:t xml:space="preserve"> </w:t>
      </w:r>
      <w:r w:rsidR="00C948A5" w:rsidRPr="00CA28D2">
        <w:rPr>
          <w:sz w:val="20"/>
          <w:szCs w:val="20"/>
          <w:vertAlign w:val="superscript"/>
        </w:rPr>
        <w:t>2</w:t>
      </w:r>
    </w:p>
    <w:p w:rsidR="00307A2C" w:rsidRPr="00CA28D2" w:rsidRDefault="00307A2C" w:rsidP="004B6E49">
      <w:pPr>
        <w:snapToGrid w:val="0"/>
        <w:ind w:firstLine="425"/>
        <w:jc w:val="both"/>
        <w:rPr>
          <w:sz w:val="20"/>
          <w:szCs w:val="20"/>
        </w:rPr>
      </w:pPr>
      <w:r w:rsidRPr="00CA28D2">
        <w:rPr>
          <w:sz w:val="20"/>
          <w:szCs w:val="20"/>
        </w:rPr>
        <w:t>Anaraorphs of S. fuliglnea and E. clchoracearum have great similarities and teleomorphs are not common. Symptoms of the disease caused by them are identical. Therefore, there has been a great deal of confusion throughout the world with regard to the identity of the causal organism of the disease. In recent past, some efforts have been made in different countries of the world including India to establish the correct identity of the species involved in the disease. Jhooty (1967) identified the cause of powdery mildew of cucurbits in Punjab on the basis of anamorph as fuliginea. Khan and Khan (1970) while studying perithecial production in cucurbit powdery mildews on cucumber and bottle-gourd cultivars in the glasshouse identified the causal organism in Uttar Pradesh as S, fuliginea. However</w:t>
      </w:r>
      <w:r w:rsidR="00843041" w:rsidRPr="00CA28D2">
        <w:rPr>
          <w:sz w:val="20"/>
          <w:szCs w:val="20"/>
        </w:rPr>
        <w:t>, in a later study. Khan et al.</w:t>
      </w:r>
      <w:r w:rsidRPr="00CA28D2">
        <w:rPr>
          <w:sz w:val="20"/>
          <w:szCs w:val="20"/>
        </w:rPr>
        <w:t xml:space="preserve"> (1971) observed that S. fuliginea was responsible mainly for the disease in nature and E. clchoracearum was confined to Coccinia cordifolla, a wild cucurbit. Siradhana and Chaudhari (1972) recorded occurrence of both the species on cucurbits in Rajasthan.</w:t>
      </w:r>
      <w:r w:rsidR="00C948A5" w:rsidRPr="00CA28D2">
        <w:rPr>
          <w:sz w:val="20"/>
          <w:szCs w:val="20"/>
          <w:vertAlign w:val="superscript"/>
        </w:rPr>
        <w:t xml:space="preserve"> 3</w:t>
      </w:r>
    </w:p>
    <w:p w:rsidR="0056006A" w:rsidRPr="00CA28D2" w:rsidRDefault="00307A2C" w:rsidP="004B6E49">
      <w:pPr>
        <w:snapToGrid w:val="0"/>
        <w:ind w:firstLine="425"/>
        <w:jc w:val="both"/>
        <w:rPr>
          <w:sz w:val="20"/>
          <w:szCs w:val="20"/>
        </w:rPr>
        <w:sectPr w:rsidR="0056006A" w:rsidRPr="00CA28D2" w:rsidSect="004B6E49">
          <w:type w:val="continuous"/>
          <w:pgSz w:w="12240" w:h="15840" w:code="9"/>
          <w:pgMar w:top="1440" w:right="1440" w:bottom="1440" w:left="1440" w:header="720" w:footer="720" w:gutter="0"/>
          <w:cols w:num="2" w:space="600"/>
          <w:noEndnote/>
          <w:docGrid w:linePitch="326"/>
        </w:sectPr>
      </w:pPr>
      <w:r w:rsidRPr="00CA28D2">
        <w:rPr>
          <w:sz w:val="20"/>
          <w:szCs w:val="20"/>
        </w:rPr>
        <w:t xml:space="preserve">Dave </w:t>
      </w:r>
      <w:r w:rsidR="00843041" w:rsidRPr="00CA28D2">
        <w:rPr>
          <w:sz w:val="20"/>
          <w:szCs w:val="20"/>
        </w:rPr>
        <w:t>et</w:t>
      </w:r>
      <w:r w:rsidRPr="00CA28D2">
        <w:rPr>
          <w:sz w:val="20"/>
          <w:szCs w:val="20"/>
        </w:rPr>
        <w:t xml:space="preserve"> al., (1971) recorded existence of both species on cucurbits in Madhya </w:t>
      </w:r>
      <w:r w:rsidR="00843041" w:rsidRPr="00CA28D2">
        <w:rPr>
          <w:sz w:val="20"/>
          <w:szCs w:val="20"/>
        </w:rPr>
        <w:t xml:space="preserve">Pradesh and found </w:t>
      </w:r>
    </w:p>
    <w:p w:rsidR="00307A2C" w:rsidRPr="00CA28D2" w:rsidRDefault="00843041" w:rsidP="0056006A">
      <w:pPr>
        <w:snapToGrid w:val="0"/>
        <w:jc w:val="both"/>
        <w:rPr>
          <w:sz w:val="20"/>
          <w:szCs w:val="20"/>
        </w:rPr>
      </w:pPr>
      <w:r w:rsidRPr="00CA28D2">
        <w:rPr>
          <w:sz w:val="20"/>
          <w:szCs w:val="20"/>
        </w:rPr>
        <w:lastRenderedPageBreak/>
        <w:t>teleomorphs</w:t>
      </w:r>
      <w:r w:rsidR="0022364E" w:rsidRPr="00CA28D2">
        <w:rPr>
          <w:sz w:val="20"/>
          <w:szCs w:val="20"/>
        </w:rPr>
        <w:t xml:space="preserve"> </w:t>
      </w:r>
      <w:r w:rsidR="00307A2C" w:rsidRPr="00CA28D2">
        <w:rPr>
          <w:sz w:val="20"/>
          <w:szCs w:val="20"/>
        </w:rPr>
        <w:t>fuliginea on L. sicerarla (L. leucantha) and Luffa cylindrica and those of E. clchoracearum on T. dioica. From a survey conducted by Khan et al. (1974) in Kashmir, it emerged that Ss fuliginea is most prevalent species in the State and attacks a number of cucurbits like Cucurblta maxima. C. pepo, Cucumis sativus, Citrullus vulgaris and Luffa acutangula. They observed perithecia of S, fuliginea on L, leucantha at Wadura and on C, maxima in Dal Lake area. Khan (1976) after a survey in Bihar found that both species were present on cucurbits in the State. They were observed both in conidial as well as in perithecial stages. Perithecia of E. cichoracearum were found on</w:t>
      </w:r>
      <w:r w:rsidR="0022364E" w:rsidRPr="00CA28D2">
        <w:rPr>
          <w:sz w:val="20"/>
          <w:szCs w:val="20"/>
        </w:rPr>
        <w:t xml:space="preserve"> </w:t>
      </w:r>
      <w:r w:rsidR="00307A2C" w:rsidRPr="00CA28D2">
        <w:rPr>
          <w:sz w:val="20"/>
          <w:szCs w:val="20"/>
        </w:rPr>
        <w:t>cordifolia at Sheikhpura in Patna and of S.fuliginea on L. leucantha at Sheikhpura (Patna) and Patna city area. He further noticed that most severely affected cucurbit was L. leucantha followed by Cucurbita moschata, Cucumis melo, C. melo var. utilissimus and C, cordifolia. Sohi and Nayar (1969) reported the occurrence of</w:t>
      </w:r>
      <w:r w:rsidR="0022364E" w:rsidRPr="00CA28D2">
        <w:rPr>
          <w:sz w:val="20"/>
          <w:szCs w:val="20"/>
        </w:rPr>
        <w:t xml:space="preserve"> </w:t>
      </w:r>
      <w:r w:rsidR="00307A2C" w:rsidRPr="00CA28D2">
        <w:rPr>
          <w:sz w:val="20"/>
          <w:szCs w:val="20"/>
        </w:rPr>
        <w:t>fuliginea in Himachal Pradesh and observed its peritheceal stage on C. moschata.</w:t>
      </w:r>
      <w:r w:rsidR="00C948A5" w:rsidRPr="00CA28D2">
        <w:rPr>
          <w:sz w:val="20"/>
          <w:szCs w:val="20"/>
          <w:vertAlign w:val="superscript"/>
        </w:rPr>
        <w:t xml:space="preserve"> 4</w:t>
      </w:r>
    </w:p>
    <w:p w:rsidR="00CA28D2" w:rsidRDefault="00CA28D2" w:rsidP="004B6E49">
      <w:pPr>
        <w:pStyle w:val="NormalWeb"/>
        <w:snapToGrid w:val="0"/>
        <w:spacing w:before="0" w:beforeAutospacing="0" w:after="0" w:afterAutospacing="0"/>
        <w:jc w:val="both"/>
        <w:rPr>
          <w:rFonts w:hint="eastAsia"/>
          <w:b/>
          <w:bCs/>
          <w:sz w:val="20"/>
          <w:szCs w:val="20"/>
          <w:lang w:eastAsia="zh-CN"/>
        </w:rPr>
      </w:pPr>
    </w:p>
    <w:p w:rsidR="00B105EB" w:rsidRPr="00CA28D2" w:rsidRDefault="00B105EB" w:rsidP="004B6E49">
      <w:pPr>
        <w:pStyle w:val="NormalWeb"/>
        <w:snapToGrid w:val="0"/>
        <w:spacing w:before="0" w:beforeAutospacing="0" w:after="0" w:afterAutospacing="0"/>
        <w:jc w:val="both"/>
        <w:rPr>
          <w:sz w:val="20"/>
          <w:szCs w:val="20"/>
        </w:rPr>
      </w:pPr>
      <w:r w:rsidRPr="00CA28D2">
        <w:rPr>
          <w:b/>
          <w:bCs/>
          <w:sz w:val="20"/>
          <w:szCs w:val="20"/>
        </w:rPr>
        <w:t>Geographic distribution</w:t>
      </w:r>
    </w:p>
    <w:p w:rsidR="00B105EB" w:rsidRPr="00CA28D2" w:rsidRDefault="00B105EB" w:rsidP="004B6E49">
      <w:pPr>
        <w:pStyle w:val="NormalWeb"/>
        <w:snapToGrid w:val="0"/>
        <w:spacing w:before="0" w:beforeAutospacing="0" w:after="0" w:afterAutospacing="0"/>
        <w:ind w:firstLine="425"/>
        <w:jc w:val="both"/>
        <w:rPr>
          <w:sz w:val="20"/>
          <w:szCs w:val="20"/>
        </w:rPr>
      </w:pPr>
      <w:r w:rsidRPr="00CA28D2">
        <w:rPr>
          <w:sz w:val="20"/>
          <w:szCs w:val="20"/>
        </w:rPr>
        <w:t xml:space="preserve">Powdery mildew occurs almost everywhere wheat is grown. It is important economically under humid </w:t>
      </w:r>
      <w:r w:rsidR="00CA28D2" w:rsidRPr="00CA28D2">
        <w:rPr>
          <w:sz w:val="20"/>
          <w:szCs w:val="20"/>
        </w:rPr>
        <w:t>rained</w:t>
      </w:r>
      <w:r w:rsidRPr="00CA28D2">
        <w:rPr>
          <w:sz w:val="20"/>
          <w:szCs w:val="20"/>
        </w:rPr>
        <w:t xml:space="preserve"> conditions and in </w:t>
      </w:r>
      <w:r w:rsidR="00CA28D2" w:rsidRPr="00CA28D2">
        <w:rPr>
          <w:sz w:val="20"/>
          <w:szCs w:val="20"/>
        </w:rPr>
        <w:t>dry land</w:t>
      </w:r>
      <w:r w:rsidRPr="00CA28D2">
        <w:rPr>
          <w:sz w:val="20"/>
          <w:szCs w:val="20"/>
        </w:rPr>
        <w:t xml:space="preserve"> areas when irrigation is used for production of improved cultivars with high yield potential. Powdery mildew has increased in importance in some regions because of increased application of nitrogen fertilizer, which </w:t>
      </w:r>
      <w:r w:rsidR="00CA28D2" w:rsidRPr="00CA28D2">
        <w:rPr>
          <w:sz w:val="20"/>
          <w:szCs w:val="20"/>
        </w:rPr>
        <w:t>favors</w:t>
      </w:r>
      <w:r w:rsidRPr="00CA28D2">
        <w:rPr>
          <w:sz w:val="20"/>
          <w:szCs w:val="20"/>
        </w:rPr>
        <w:t xml:space="preserve"> the disease. The disease is important in regions where rain occurs early in the season and where temperatures are relatively cool, such as regions with maritime climates, and in cooler regions with a humid continental climate (Bennett, 1984). Powdery mildew is important in the cooler regions of China, Japan and other areas in Asia, in North and East Africa, in northern Europe and eastern North America (Roelfs, 1977; Saari and Wilcoxson, 1974). It is also important in warmer, humid regions with mild winters where wheat is planted in the autumn, such as parts of the Southern Cone of South America and the southeastern United States. In regions or seasons in which rain is frequent and heavy, the occurrence of powdery mildew may be very low because spores are washed from the leaves or they burst in water (Merchan and Kranz, 1986).</w:t>
      </w:r>
      <w:r w:rsidR="00C948A5" w:rsidRPr="00CA28D2">
        <w:rPr>
          <w:sz w:val="20"/>
          <w:szCs w:val="20"/>
          <w:vertAlign w:val="superscript"/>
        </w:rPr>
        <w:t xml:space="preserve"> 11</w:t>
      </w:r>
    </w:p>
    <w:p w:rsidR="00CA28D2" w:rsidRDefault="00CA28D2" w:rsidP="004B6E49">
      <w:pPr>
        <w:pStyle w:val="NormalWeb"/>
        <w:snapToGrid w:val="0"/>
        <w:spacing w:before="0" w:beforeAutospacing="0" w:after="0" w:afterAutospacing="0"/>
        <w:jc w:val="both"/>
        <w:rPr>
          <w:rFonts w:hint="eastAsia"/>
          <w:b/>
          <w:bCs/>
          <w:sz w:val="20"/>
          <w:szCs w:val="20"/>
          <w:lang w:eastAsia="zh-CN"/>
        </w:rPr>
      </w:pPr>
    </w:p>
    <w:p w:rsidR="00B105EB" w:rsidRPr="00CA28D2" w:rsidRDefault="00B105EB" w:rsidP="004B6E49">
      <w:pPr>
        <w:pStyle w:val="NormalWeb"/>
        <w:snapToGrid w:val="0"/>
        <w:spacing w:before="0" w:beforeAutospacing="0" w:after="0" w:afterAutospacing="0"/>
        <w:jc w:val="both"/>
        <w:rPr>
          <w:sz w:val="20"/>
          <w:szCs w:val="20"/>
        </w:rPr>
      </w:pPr>
      <w:r w:rsidRPr="00CA28D2">
        <w:rPr>
          <w:b/>
          <w:bCs/>
          <w:sz w:val="20"/>
          <w:szCs w:val="20"/>
        </w:rPr>
        <w:t>Epidemiology</w:t>
      </w:r>
    </w:p>
    <w:p w:rsidR="00B105EB" w:rsidRPr="00CA28D2" w:rsidRDefault="00B105EB" w:rsidP="004B6E49">
      <w:pPr>
        <w:pStyle w:val="NormalWeb"/>
        <w:snapToGrid w:val="0"/>
        <w:spacing w:before="0" w:beforeAutospacing="0" w:after="0" w:afterAutospacing="0"/>
        <w:ind w:firstLine="425"/>
        <w:jc w:val="both"/>
        <w:rPr>
          <w:sz w:val="20"/>
          <w:szCs w:val="20"/>
        </w:rPr>
      </w:pPr>
      <w:r w:rsidRPr="00CA28D2">
        <w:rPr>
          <w:sz w:val="20"/>
          <w:szCs w:val="20"/>
        </w:rPr>
        <w:t xml:space="preserve">Powdery mildew typically begins rapid growth on the lower leaves and sheaths when plants begin to joint. It is usually the first leaf disease of the season because it is </w:t>
      </w:r>
      <w:r w:rsidR="00CA28D2" w:rsidRPr="00CA28D2">
        <w:rPr>
          <w:sz w:val="20"/>
          <w:szCs w:val="20"/>
        </w:rPr>
        <w:t>favored</w:t>
      </w:r>
      <w:r w:rsidRPr="00CA28D2">
        <w:rPr>
          <w:sz w:val="20"/>
          <w:szCs w:val="20"/>
        </w:rPr>
        <w:t xml:space="preserve"> by temperatures between 10 and 22°C. Infection and disease development decline after flowering when temperatures increase above 25°C. Conidia are the primary inoculum source for </w:t>
      </w:r>
      <w:r w:rsidRPr="00CA28D2">
        <w:rPr>
          <w:sz w:val="20"/>
          <w:szCs w:val="20"/>
        </w:rPr>
        <w:lastRenderedPageBreak/>
        <w:t>dissemination of the fungus. They are easily dislodged from lesions by wind and rain. Production of conidia is optimal at 20°C and declines rapidly above and below that temperature (Ward and Manners, 1974). Although conidia only survive for several days, they are capable of disseminating the fungus long distances. New pustules with conidia are produced every seven to ten days at optimal conditions and provide repeating cycles of spores. Conidia germinate most rapidly at 97 to 100 percent relative humidity, but their high water content allows them to germinate when humidity declines below 50 percent. However, germ tube growth and appressorium production are greatly reduced below 92 percent relative humidity (Friedrich and Boyle, 1993). Frequent light rain removes conidia from leaves and thus reduces the number of new colonies that form. Periods of heavy rain slow the development of established pustules (Merchan and Kranz, 1986). Conidia do not germinate in free moisture, which can cause them to burst. After crop maturity, ascospores in cleistothecia serve as survival structures, but their role in initiating disease is much less important than that</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conidia</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most</w:t>
      </w:r>
      <w:r w:rsidR="004B6E49" w:rsidRPr="00CA28D2">
        <w:rPr>
          <w:sz w:val="20"/>
          <w:szCs w:val="20"/>
        </w:rPr>
        <w:t xml:space="preserve"> </w:t>
      </w:r>
      <w:r w:rsidRPr="00CA28D2">
        <w:rPr>
          <w:sz w:val="20"/>
          <w:szCs w:val="20"/>
        </w:rPr>
        <w:t>environments.</w:t>
      </w:r>
      <w:r w:rsidR="004B6E49" w:rsidRPr="00CA28D2">
        <w:rPr>
          <w:sz w:val="20"/>
          <w:szCs w:val="20"/>
        </w:rPr>
        <w:t xml:space="preserve"> </w:t>
      </w:r>
      <w:r w:rsidRPr="00CA28D2">
        <w:rPr>
          <w:sz w:val="20"/>
          <w:szCs w:val="20"/>
        </w:rPr>
        <w:t>Conidia</w:t>
      </w:r>
      <w:r w:rsidR="004B6E49" w:rsidRPr="00CA28D2">
        <w:rPr>
          <w:sz w:val="20"/>
          <w:szCs w:val="20"/>
        </w:rPr>
        <w:t xml:space="preserve"> </w:t>
      </w:r>
      <w:r w:rsidRPr="00CA28D2">
        <w:rPr>
          <w:sz w:val="20"/>
          <w:szCs w:val="20"/>
        </w:rPr>
        <w:t>produced</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grasses</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volunteer</w:t>
      </w:r>
      <w:r w:rsidR="004B6E49" w:rsidRPr="00CA28D2">
        <w:rPr>
          <w:sz w:val="20"/>
          <w:szCs w:val="20"/>
        </w:rPr>
        <w:t xml:space="preserve"> </w:t>
      </w:r>
      <w:r w:rsidRPr="00CA28D2">
        <w:rPr>
          <w:sz w:val="20"/>
          <w:szCs w:val="20"/>
        </w:rPr>
        <w:t>wheat</w:t>
      </w:r>
      <w:r w:rsidR="004B6E49" w:rsidRPr="00CA28D2">
        <w:rPr>
          <w:sz w:val="20"/>
          <w:szCs w:val="20"/>
        </w:rPr>
        <w:t xml:space="preserve"> </w:t>
      </w:r>
      <w:r w:rsidRPr="00CA28D2">
        <w:rPr>
          <w:sz w:val="20"/>
          <w:szCs w:val="20"/>
        </w:rPr>
        <w:t>also</w:t>
      </w:r>
      <w:r w:rsidR="004B6E49" w:rsidRPr="00CA28D2">
        <w:rPr>
          <w:sz w:val="20"/>
          <w:szCs w:val="20"/>
        </w:rPr>
        <w:t xml:space="preserve"> </w:t>
      </w:r>
      <w:r w:rsidRPr="00CA28D2">
        <w:rPr>
          <w:sz w:val="20"/>
          <w:szCs w:val="20"/>
        </w:rPr>
        <w:t>maintain</w:t>
      </w:r>
      <w:r w:rsidR="004B6E49" w:rsidRPr="00CA28D2">
        <w:rPr>
          <w:sz w:val="20"/>
          <w:szCs w:val="20"/>
        </w:rPr>
        <w:t xml:space="preserve"> </w:t>
      </w:r>
      <w:r w:rsidRPr="00CA28D2">
        <w:rPr>
          <w:sz w:val="20"/>
          <w:szCs w:val="20"/>
        </w:rPr>
        <w:t>inoculum</w:t>
      </w:r>
      <w:r w:rsidR="004B6E49" w:rsidRPr="00CA28D2">
        <w:rPr>
          <w:sz w:val="20"/>
          <w:szCs w:val="20"/>
        </w:rPr>
        <w:t xml:space="preserve"> </w:t>
      </w:r>
      <w:r w:rsidRPr="00CA28D2">
        <w:rPr>
          <w:sz w:val="20"/>
          <w:szCs w:val="20"/>
        </w:rPr>
        <w:t>until</w:t>
      </w:r>
      <w:r w:rsidR="004B6E49" w:rsidRPr="00CA28D2">
        <w:rPr>
          <w:sz w:val="20"/>
          <w:szCs w:val="20"/>
        </w:rPr>
        <w:t xml:space="preserve"> </w:t>
      </w:r>
      <w:r w:rsidRPr="00CA28D2">
        <w:rPr>
          <w:sz w:val="20"/>
          <w:szCs w:val="20"/>
        </w:rPr>
        <w:t>wheat</w:t>
      </w:r>
      <w:r w:rsidR="004B6E49" w:rsidRPr="00CA28D2">
        <w:rPr>
          <w:sz w:val="20"/>
          <w:szCs w:val="20"/>
        </w:rPr>
        <w:t xml:space="preserve"> </w:t>
      </w:r>
      <w:r w:rsidRPr="00CA28D2">
        <w:rPr>
          <w:sz w:val="20"/>
          <w:szCs w:val="20"/>
        </w:rPr>
        <w:t>is</w:t>
      </w:r>
      <w:r w:rsidR="004B6E49" w:rsidRPr="00CA28D2">
        <w:rPr>
          <w:sz w:val="20"/>
          <w:szCs w:val="20"/>
        </w:rPr>
        <w:t xml:space="preserve"> </w:t>
      </w:r>
      <w:r w:rsidRPr="00CA28D2">
        <w:rPr>
          <w:sz w:val="20"/>
          <w:szCs w:val="20"/>
        </w:rPr>
        <w:t>planted.</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autumn-sown</w:t>
      </w:r>
      <w:r w:rsidR="004B6E49" w:rsidRPr="00CA28D2">
        <w:rPr>
          <w:sz w:val="20"/>
          <w:szCs w:val="20"/>
        </w:rPr>
        <w:t xml:space="preserve"> </w:t>
      </w:r>
      <w:r w:rsidRPr="00CA28D2">
        <w:rPr>
          <w:sz w:val="20"/>
          <w:szCs w:val="20"/>
        </w:rPr>
        <w:t>wheat,</w:t>
      </w:r>
      <w:r w:rsidR="004B6E49" w:rsidRPr="00CA28D2">
        <w:rPr>
          <w:sz w:val="20"/>
          <w:szCs w:val="20"/>
        </w:rPr>
        <w:t xml:space="preserve"> </w:t>
      </w:r>
      <w:r w:rsidRPr="00CA28D2">
        <w:rPr>
          <w:sz w:val="20"/>
          <w:szCs w:val="20"/>
        </w:rPr>
        <w:t>infections</w:t>
      </w:r>
      <w:r w:rsidR="004B6E49" w:rsidRPr="00CA28D2">
        <w:rPr>
          <w:sz w:val="20"/>
          <w:szCs w:val="20"/>
        </w:rPr>
        <w:t xml:space="preserve"> </w:t>
      </w:r>
      <w:r w:rsidRPr="00CA28D2">
        <w:rPr>
          <w:sz w:val="20"/>
          <w:szCs w:val="20"/>
        </w:rPr>
        <w:t>that</w:t>
      </w:r>
      <w:r w:rsidR="004B6E49" w:rsidRPr="00CA28D2">
        <w:rPr>
          <w:sz w:val="20"/>
          <w:szCs w:val="20"/>
        </w:rPr>
        <w:t xml:space="preserve"> </w:t>
      </w:r>
      <w:r w:rsidRPr="00CA28D2">
        <w:rPr>
          <w:sz w:val="20"/>
          <w:szCs w:val="20"/>
        </w:rPr>
        <w:t>do</w:t>
      </w:r>
      <w:r w:rsidR="004B6E49" w:rsidRPr="00CA28D2">
        <w:rPr>
          <w:sz w:val="20"/>
          <w:szCs w:val="20"/>
        </w:rPr>
        <w:t xml:space="preserve"> </w:t>
      </w:r>
      <w:r w:rsidRPr="00CA28D2">
        <w:rPr>
          <w:sz w:val="20"/>
          <w:szCs w:val="20"/>
        </w:rPr>
        <w:t>not</w:t>
      </w:r>
      <w:r w:rsidR="004B6E49" w:rsidRPr="00CA28D2">
        <w:rPr>
          <w:sz w:val="20"/>
          <w:szCs w:val="20"/>
        </w:rPr>
        <w:t xml:space="preserve"> </w:t>
      </w:r>
      <w:r w:rsidRPr="00CA28D2">
        <w:rPr>
          <w:sz w:val="20"/>
          <w:szCs w:val="20"/>
        </w:rPr>
        <w:t>result</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visible</w:t>
      </w:r>
      <w:r w:rsidR="004B6E49" w:rsidRPr="00CA28D2">
        <w:rPr>
          <w:sz w:val="20"/>
          <w:szCs w:val="20"/>
        </w:rPr>
        <w:t xml:space="preserve"> </w:t>
      </w:r>
      <w:r w:rsidRPr="00CA28D2">
        <w:rPr>
          <w:sz w:val="20"/>
          <w:szCs w:val="20"/>
        </w:rPr>
        <w:t>symptoms</w:t>
      </w:r>
      <w:r w:rsidR="004B6E49" w:rsidRPr="00CA28D2">
        <w:rPr>
          <w:sz w:val="20"/>
          <w:szCs w:val="20"/>
        </w:rPr>
        <w:t xml:space="preserve"> </w:t>
      </w:r>
      <w:r w:rsidRPr="00CA28D2">
        <w:rPr>
          <w:sz w:val="20"/>
          <w:szCs w:val="20"/>
        </w:rPr>
        <w:t>can</w:t>
      </w:r>
      <w:r w:rsidR="004B6E49" w:rsidRPr="00CA28D2">
        <w:rPr>
          <w:sz w:val="20"/>
          <w:szCs w:val="20"/>
        </w:rPr>
        <w:t xml:space="preserve"> </w:t>
      </w:r>
      <w:r w:rsidRPr="00CA28D2">
        <w:rPr>
          <w:sz w:val="20"/>
          <w:szCs w:val="20"/>
        </w:rPr>
        <w:t>maintain</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fungus</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leaves</w:t>
      </w:r>
      <w:r w:rsidR="004B6E49" w:rsidRPr="00CA28D2">
        <w:rPr>
          <w:sz w:val="20"/>
          <w:szCs w:val="20"/>
        </w:rPr>
        <w:t xml:space="preserve"> </w:t>
      </w:r>
      <w:r w:rsidRPr="00CA28D2">
        <w:rPr>
          <w:sz w:val="20"/>
          <w:szCs w:val="20"/>
        </w:rPr>
        <w:t>through</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winter</w:t>
      </w:r>
      <w:r w:rsidR="004B6E49" w:rsidRPr="00CA28D2">
        <w:rPr>
          <w:sz w:val="20"/>
          <w:szCs w:val="20"/>
        </w:rPr>
        <w:t xml:space="preserve"> </w:t>
      </w:r>
      <w:r w:rsidRPr="00CA28D2">
        <w:rPr>
          <w:sz w:val="20"/>
          <w:szCs w:val="20"/>
        </w:rPr>
        <w:t>(Frank</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Ayers,</w:t>
      </w:r>
      <w:r w:rsidR="004B6E49" w:rsidRPr="00CA28D2">
        <w:rPr>
          <w:sz w:val="20"/>
          <w:szCs w:val="20"/>
        </w:rPr>
        <w:t xml:space="preserve"> </w:t>
      </w:r>
      <w:r w:rsidRPr="00CA28D2">
        <w:rPr>
          <w:sz w:val="20"/>
          <w:szCs w:val="20"/>
        </w:rPr>
        <w:t>1986).</w:t>
      </w:r>
      <w:r w:rsidR="004B6E49" w:rsidRPr="00CA28D2">
        <w:rPr>
          <w:sz w:val="20"/>
          <w:szCs w:val="20"/>
          <w:vertAlign w:val="superscript"/>
        </w:rPr>
        <w:t xml:space="preserve"> </w:t>
      </w:r>
      <w:r w:rsidR="00C948A5" w:rsidRPr="00CA28D2">
        <w:rPr>
          <w:sz w:val="20"/>
          <w:szCs w:val="20"/>
          <w:vertAlign w:val="superscript"/>
        </w:rPr>
        <w:t>12</w:t>
      </w:r>
    </w:p>
    <w:p w:rsidR="00CA28D2" w:rsidRDefault="00CA28D2" w:rsidP="004B6E49">
      <w:pPr>
        <w:snapToGrid w:val="0"/>
        <w:jc w:val="both"/>
        <w:rPr>
          <w:rFonts w:hint="eastAsia"/>
          <w:b/>
          <w:bCs/>
          <w:sz w:val="20"/>
          <w:szCs w:val="20"/>
          <w:lang w:eastAsia="zh-CN"/>
        </w:rPr>
      </w:pPr>
    </w:p>
    <w:p w:rsidR="005C172F" w:rsidRPr="00CA28D2" w:rsidRDefault="005C172F" w:rsidP="004B6E49">
      <w:pPr>
        <w:snapToGrid w:val="0"/>
        <w:jc w:val="both"/>
        <w:rPr>
          <w:b/>
          <w:bCs/>
          <w:sz w:val="20"/>
          <w:szCs w:val="20"/>
        </w:rPr>
      </w:pPr>
      <w:r w:rsidRPr="00CA28D2">
        <w:rPr>
          <w:b/>
          <w:bCs/>
          <w:sz w:val="20"/>
          <w:szCs w:val="20"/>
        </w:rPr>
        <w:t>Study</w:t>
      </w:r>
      <w:r w:rsidR="004B6E49" w:rsidRPr="00CA28D2">
        <w:rPr>
          <w:b/>
          <w:bCs/>
          <w:sz w:val="20"/>
          <w:szCs w:val="20"/>
        </w:rPr>
        <w:t xml:space="preserve"> </w:t>
      </w:r>
      <w:r w:rsidRPr="00CA28D2">
        <w:rPr>
          <w:b/>
          <w:bCs/>
          <w:sz w:val="20"/>
          <w:szCs w:val="20"/>
        </w:rPr>
        <w:t>Area:</w:t>
      </w:r>
    </w:p>
    <w:p w:rsidR="00AF5894" w:rsidRPr="00CA28D2" w:rsidRDefault="00390873" w:rsidP="004B6E49">
      <w:pPr>
        <w:pStyle w:val="NormalWeb"/>
        <w:shd w:val="clear" w:color="auto" w:fill="FFFFFF"/>
        <w:snapToGrid w:val="0"/>
        <w:spacing w:before="0" w:beforeAutospacing="0" w:after="0" w:afterAutospacing="0"/>
        <w:ind w:firstLine="425"/>
        <w:jc w:val="both"/>
        <w:rPr>
          <w:sz w:val="20"/>
          <w:szCs w:val="20"/>
          <w:shd w:val="clear" w:color="auto" w:fill="FFFFFF"/>
          <w:vertAlign w:val="superscript"/>
        </w:rPr>
      </w:pPr>
      <w:r w:rsidRPr="00CA28D2">
        <w:rPr>
          <w:b/>
          <w:bCs/>
          <w:sz w:val="20"/>
          <w:szCs w:val="20"/>
          <w:shd w:val="clear" w:color="auto" w:fill="FFFFFF"/>
        </w:rPr>
        <w:t>Eastern</w:t>
      </w:r>
      <w:r w:rsidR="004B6E49" w:rsidRPr="00CA28D2">
        <w:rPr>
          <w:b/>
          <w:bCs/>
          <w:sz w:val="20"/>
          <w:szCs w:val="20"/>
          <w:shd w:val="clear" w:color="auto" w:fill="FFFFFF"/>
        </w:rPr>
        <w:t xml:space="preserve"> </w:t>
      </w:r>
      <w:r w:rsidR="00AF5894" w:rsidRPr="00CA28D2">
        <w:rPr>
          <w:b/>
          <w:bCs/>
          <w:sz w:val="20"/>
          <w:szCs w:val="20"/>
          <w:shd w:val="clear" w:color="auto" w:fill="FFFFFF"/>
        </w:rPr>
        <w:t>Uttar</w:t>
      </w:r>
      <w:r w:rsidR="004B6E49" w:rsidRPr="00CA28D2">
        <w:rPr>
          <w:b/>
          <w:bCs/>
          <w:sz w:val="20"/>
          <w:szCs w:val="20"/>
          <w:shd w:val="clear" w:color="auto" w:fill="FFFFFF"/>
        </w:rPr>
        <w:t xml:space="preserve"> </w:t>
      </w:r>
      <w:r w:rsidR="00AF5894" w:rsidRPr="00CA28D2">
        <w:rPr>
          <w:b/>
          <w:bCs/>
          <w:sz w:val="20"/>
          <w:szCs w:val="20"/>
          <w:shd w:val="clear" w:color="auto" w:fill="FFFFFF"/>
        </w:rPr>
        <w:t>Pradesh</w:t>
      </w:r>
      <w:r w:rsidR="00AF5894"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Indian</w:t>
      </w:r>
      <w:r w:rsidR="004B6E49" w:rsidRPr="00CA28D2">
        <w:rPr>
          <w:sz w:val="20"/>
          <w:szCs w:val="20"/>
          <w:shd w:val="clear" w:color="auto" w:fill="FFFFFF"/>
        </w:rPr>
        <w:t xml:space="preserve"> </w:t>
      </w:r>
      <w:hyperlink r:id="rId26" w:tooltip="States and union territories of India" w:history="1">
        <w:r w:rsidRPr="00CA28D2">
          <w:rPr>
            <w:rStyle w:val="Hyperlink"/>
            <w:color w:val="auto"/>
            <w:sz w:val="20"/>
            <w:szCs w:val="20"/>
            <w:u w:val="none"/>
            <w:shd w:val="clear" w:color="auto" w:fill="FFFFFF"/>
          </w:rPr>
          <w:t>state</w:t>
        </w:r>
      </w:hyperlink>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hyperlink r:id="rId27" w:tooltip="Uttar Pradesh" w:history="1">
        <w:r w:rsidRPr="00CA28D2">
          <w:rPr>
            <w:rStyle w:val="Hyperlink"/>
            <w:color w:val="auto"/>
            <w:sz w:val="20"/>
            <w:szCs w:val="20"/>
            <w:u w:val="none"/>
            <w:shd w:val="clear" w:color="auto" w:fill="FFFFFF"/>
          </w:rPr>
          <w:t>Uttar</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Pradesh</w:t>
        </w:r>
      </w:hyperlink>
      <w:r w:rsidR="004B6E49" w:rsidRPr="00CA28D2">
        <w:rPr>
          <w:sz w:val="20"/>
          <w:szCs w:val="20"/>
          <w:shd w:val="clear" w:color="auto" w:fill="FFFFFF"/>
        </w:rPr>
        <w:t xml:space="preserve"> </w:t>
      </w:r>
      <w:r w:rsidRPr="00CA28D2">
        <w:rPr>
          <w:sz w:val="20"/>
          <w:szCs w:val="20"/>
          <w:shd w:val="clear" w:color="auto" w:fill="FFFFFF"/>
        </w:rPr>
        <w:t>borders</w:t>
      </w:r>
      <w:r w:rsidR="004B6E49" w:rsidRPr="00CA28D2">
        <w:rPr>
          <w:sz w:val="20"/>
          <w:szCs w:val="20"/>
          <w:shd w:val="clear" w:color="auto" w:fill="FFFFFF"/>
        </w:rPr>
        <w:t xml:space="preserve"> </w:t>
      </w:r>
      <w:r w:rsidRPr="00CA28D2">
        <w:rPr>
          <w:sz w:val="20"/>
          <w:szCs w:val="20"/>
          <w:shd w:val="clear" w:color="auto" w:fill="FFFFFF"/>
        </w:rPr>
        <w:t>with</w:t>
      </w:r>
      <w:r w:rsidR="004B6E49" w:rsidRPr="00CA28D2">
        <w:rPr>
          <w:sz w:val="20"/>
          <w:szCs w:val="20"/>
          <w:shd w:val="clear" w:color="auto" w:fill="FFFFFF"/>
        </w:rPr>
        <w:t xml:space="preserve"> </w:t>
      </w:r>
      <w:hyperlink r:id="rId28" w:tooltip="Nepal" w:history="1">
        <w:r w:rsidRPr="00CA28D2">
          <w:rPr>
            <w:rStyle w:val="Hyperlink"/>
            <w:color w:val="auto"/>
            <w:sz w:val="20"/>
            <w:szCs w:val="20"/>
            <w:u w:val="none"/>
            <w:shd w:val="clear" w:color="auto" w:fill="FFFFFF"/>
          </w:rPr>
          <w:t>Nepal</w:t>
        </w:r>
      </w:hyperlink>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Indian</w:t>
      </w:r>
      <w:r w:rsidR="004B6E49" w:rsidRPr="00CA28D2">
        <w:rPr>
          <w:sz w:val="20"/>
          <w:szCs w:val="20"/>
          <w:shd w:val="clear" w:color="auto" w:fill="FFFFFF"/>
        </w:rPr>
        <w:t xml:space="preserve"> </w:t>
      </w:r>
      <w:r w:rsidR="00CA28D2" w:rsidRPr="00CA28D2">
        <w:rPr>
          <w:sz w:val="20"/>
          <w:szCs w:val="20"/>
          <w:shd w:val="clear" w:color="auto" w:fill="FFFFFF"/>
        </w:rPr>
        <w:t>states of</w:t>
      </w:r>
      <w:r w:rsidR="004B6E49" w:rsidRPr="00CA28D2">
        <w:rPr>
          <w:sz w:val="20"/>
          <w:szCs w:val="20"/>
          <w:shd w:val="clear" w:color="auto" w:fill="FFFFFF"/>
        </w:rPr>
        <w:t xml:space="preserve"> </w:t>
      </w:r>
      <w:hyperlink r:id="rId29" w:tooltip="Bihar" w:history="1">
        <w:r w:rsidRPr="00CA28D2">
          <w:rPr>
            <w:rStyle w:val="Hyperlink"/>
            <w:color w:val="auto"/>
            <w:sz w:val="20"/>
            <w:szCs w:val="20"/>
            <w:u w:val="none"/>
            <w:shd w:val="clear" w:color="auto" w:fill="FFFFFF"/>
          </w:rPr>
          <w:t>Bihar</w:t>
        </w:r>
      </w:hyperlink>
      <w:r w:rsidRPr="00CA28D2">
        <w:rPr>
          <w:sz w:val="20"/>
          <w:szCs w:val="20"/>
          <w:shd w:val="clear" w:color="auto" w:fill="FFFFFF"/>
        </w:rPr>
        <w:t>,</w:t>
      </w:r>
      <w:r w:rsidR="004B6E49" w:rsidRPr="00CA28D2">
        <w:rPr>
          <w:sz w:val="20"/>
          <w:szCs w:val="20"/>
          <w:shd w:val="clear" w:color="auto" w:fill="FFFFFF"/>
        </w:rPr>
        <w:t xml:space="preserve"> </w:t>
      </w:r>
      <w:hyperlink r:id="rId30" w:tooltip="Jharkhand" w:history="1">
        <w:r w:rsidRPr="00CA28D2">
          <w:rPr>
            <w:rStyle w:val="Hyperlink"/>
            <w:color w:val="auto"/>
            <w:sz w:val="20"/>
            <w:szCs w:val="20"/>
            <w:u w:val="none"/>
            <w:shd w:val="clear" w:color="auto" w:fill="FFFFFF"/>
          </w:rPr>
          <w:t>Jharkhand</w:t>
        </w:r>
      </w:hyperlink>
      <w:r w:rsidRPr="00CA28D2">
        <w:rPr>
          <w:sz w:val="20"/>
          <w:szCs w:val="20"/>
          <w:shd w:val="clear" w:color="auto" w:fill="FFFFFF"/>
        </w:rPr>
        <w:t>,</w:t>
      </w:r>
      <w:r w:rsidR="004B6E49" w:rsidRPr="00CA28D2">
        <w:rPr>
          <w:sz w:val="20"/>
          <w:szCs w:val="20"/>
          <w:shd w:val="clear" w:color="auto" w:fill="FFFFFF"/>
        </w:rPr>
        <w:t xml:space="preserve"> </w:t>
      </w:r>
      <w:hyperlink r:id="rId31" w:tooltip="Chhattisgarh" w:history="1">
        <w:r w:rsidRPr="00CA28D2">
          <w:rPr>
            <w:rStyle w:val="Hyperlink"/>
            <w:color w:val="auto"/>
            <w:sz w:val="20"/>
            <w:szCs w:val="20"/>
            <w:u w:val="none"/>
            <w:shd w:val="clear" w:color="auto" w:fill="FFFFFF"/>
          </w:rPr>
          <w:t>Chhattisgarh</w:t>
        </w:r>
      </w:hyperlink>
      <w:r w:rsidRPr="00CA28D2">
        <w:rPr>
          <w:sz w:val="20"/>
          <w:szCs w:val="20"/>
          <w:shd w:val="clear" w:color="auto" w:fill="FFFFFF"/>
        </w:rPr>
        <w:t>,</w:t>
      </w:r>
      <w:r w:rsidR="004B6E49" w:rsidRPr="00CA28D2">
        <w:rPr>
          <w:sz w:val="20"/>
          <w:szCs w:val="20"/>
          <w:shd w:val="clear" w:color="auto" w:fill="FFFFFF"/>
        </w:rPr>
        <w:t xml:space="preserve"> </w:t>
      </w:r>
      <w:hyperlink r:id="rId32" w:tooltip="Madhya Pradesh" w:history="1">
        <w:r w:rsidR="00843041" w:rsidRPr="00CA28D2">
          <w:rPr>
            <w:rStyle w:val="Hyperlink"/>
            <w:color w:val="auto"/>
            <w:sz w:val="20"/>
            <w:szCs w:val="20"/>
            <w:u w:val="none"/>
            <w:shd w:val="clear" w:color="auto" w:fill="FFFFFF"/>
          </w:rPr>
          <w:t>Madhy</w:t>
        </w:r>
        <w:r w:rsidR="004B6E49" w:rsidRPr="00CA28D2">
          <w:rPr>
            <w:rStyle w:val="Hyperlink"/>
            <w:color w:val="auto"/>
            <w:sz w:val="20"/>
            <w:szCs w:val="20"/>
            <w:u w:val="none"/>
            <w:shd w:val="clear" w:color="auto" w:fill="FFFFFF"/>
          </w:rPr>
          <w:t>a P</w:t>
        </w:r>
        <w:r w:rsidRPr="00CA28D2">
          <w:rPr>
            <w:rStyle w:val="Hyperlink"/>
            <w:color w:val="auto"/>
            <w:sz w:val="20"/>
            <w:szCs w:val="20"/>
            <w:u w:val="none"/>
            <w:shd w:val="clear" w:color="auto" w:fill="FFFFFF"/>
          </w:rPr>
          <w:t>radesh</w:t>
        </w:r>
      </w:hyperlink>
      <w:r w:rsidRPr="00CA28D2">
        <w:rPr>
          <w:sz w:val="20"/>
          <w:szCs w:val="20"/>
          <w:shd w:val="clear" w:color="auto" w:fill="FFFFFF"/>
        </w:rPr>
        <w:t>,</w:t>
      </w:r>
      <w:r w:rsidR="004B6E49" w:rsidRPr="00CA28D2">
        <w:rPr>
          <w:sz w:val="20"/>
          <w:szCs w:val="20"/>
          <w:shd w:val="clear" w:color="auto" w:fill="FFFFFF"/>
        </w:rPr>
        <w:t xml:space="preserve"> </w:t>
      </w:r>
      <w:hyperlink r:id="rId33" w:tooltip="Rajasthan" w:history="1">
        <w:r w:rsidRPr="00CA28D2">
          <w:rPr>
            <w:rStyle w:val="Hyperlink"/>
            <w:color w:val="auto"/>
            <w:sz w:val="20"/>
            <w:szCs w:val="20"/>
            <w:u w:val="none"/>
            <w:shd w:val="clear" w:color="auto" w:fill="FFFFFF"/>
          </w:rPr>
          <w:t>Rajasthan</w:t>
        </w:r>
      </w:hyperlink>
      <w:r w:rsidRPr="00CA28D2">
        <w:rPr>
          <w:sz w:val="20"/>
          <w:szCs w:val="20"/>
          <w:shd w:val="clear" w:color="auto" w:fill="FFFFFF"/>
        </w:rPr>
        <w:t>,</w:t>
      </w:r>
      <w:r w:rsidR="004B6E49" w:rsidRPr="00CA28D2">
        <w:rPr>
          <w:sz w:val="20"/>
          <w:szCs w:val="20"/>
          <w:shd w:val="clear" w:color="auto" w:fill="FFFFFF"/>
        </w:rPr>
        <w:t xml:space="preserve"> </w:t>
      </w:r>
      <w:hyperlink r:id="rId34" w:tooltip="Haryana" w:history="1">
        <w:r w:rsidRPr="00CA28D2">
          <w:rPr>
            <w:rStyle w:val="Hyperlink"/>
            <w:color w:val="auto"/>
            <w:sz w:val="20"/>
            <w:szCs w:val="20"/>
            <w:u w:val="none"/>
            <w:shd w:val="clear" w:color="auto" w:fill="FFFFFF"/>
          </w:rPr>
          <w:t>Haryana</w:t>
        </w:r>
      </w:hyperlink>
      <w:r w:rsidRPr="00CA28D2">
        <w:rPr>
          <w:sz w:val="20"/>
          <w:szCs w:val="20"/>
          <w:shd w:val="clear" w:color="auto" w:fill="FFFFFF"/>
        </w:rPr>
        <w:t>,</w:t>
      </w:r>
      <w:r w:rsidR="004B6E49" w:rsidRPr="00CA28D2">
        <w:rPr>
          <w:sz w:val="20"/>
          <w:szCs w:val="20"/>
          <w:shd w:val="clear" w:color="auto" w:fill="FFFFFF"/>
        </w:rPr>
        <w:t xml:space="preserve"> </w:t>
      </w:r>
      <w:hyperlink r:id="rId35" w:tooltip="Uttarakhand" w:history="1">
        <w:r w:rsidRPr="00CA28D2">
          <w:rPr>
            <w:rStyle w:val="Hyperlink"/>
            <w:color w:val="auto"/>
            <w:sz w:val="20"/>
            <w:szCs w:val="20"/>
            <w:u w:val="none"/>
            <w:shd w:val="clear" w:color="auto" w:fill="FFFFFF"/>
          </w:rPr>
          <w:t>Uttarakhand</w:t>
        </w:r>
      </w:hyperlink>
      <w:r w:rsidRPr="00CA28D2">
        <w:rPr>
          <w:sz w:val="20"/>
          <w:szCs w:val="20"/>
          <w:shd w:val="clear" w:color="auto" w:fill="FFFFFF"/>
        </w:rPr>
        <w:t>,</w:t>
      </w:r>
      <w:r w:rsidR="004B6E49" w:rsidRPr="00CA28D2">
        <w:rPr>
          <w:sz w:val="20"/>
          <w:szCs w:val="20"/>
          <w:shd w:val="clear" w:color="auto" w:fill="FFFFFF"/>
        </w:rPr>
        <w:t xml:space="preserve"> </w:t>
      </w:r>
      <w:hyperlink r:id="rId36" w:tooltip="Himachal Pradesh" w:history="1">
        <w:r w:rsidRPr="00CA28D2">
          <w:rPr>
            <w:rStyle w:val="Hyperlink"/>
            <w:color w:val="auto"/>
            <w:sz w:val="20"/>
            <w:szCs w:val="20"/>
            <w:u w:val="none"/>
            <w:shd w:val="clear" w:color="auto" w:fill="FFFFFF"/>
          </w:rPr>
          <w:t>Himachal</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Pradesh</w:t>
        </w:r>
      </w:hyperlink>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hyperlink r:id="rId37" w:tooltip="National Capital Territory of Delhi" w:history="1">
        <w:r w:rsidRPr="00CA28D2">
          <w:rPr>
            <w:rStyle w:val="Hyperlink"/>
            <w:color w:val="auto"/>
            <w:sz w:val="20"/>
            <w:szCs w:val="20"/>
            <w:u w:val="none"/>
            <w:shd w:val="clear" w:color="auto" w:fill="FFFFFF"/>
          </w:rPr>
          <w:t>National</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Capital</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Territory</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of</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Delhi</w:t>
        </w:r>
      </w:hyperlink>
      <w:r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hyperlink r:id="rId38" w:tooltip="Himalayas" w:history="1">
        <w:r w:rsidRPr="00CA28D2">
          <w:rPr>
            <w:rStyle w:val="Hyperlink"/>
            <w:color w:val="auto"/>
            <w:sz w:val="20"/>
            <w:szCs w:val="20"/>
            <w:u w:val="none"/>
            <w:shd w:val="clear" w:color="auto" w:fill="FFFFFF"/>
          </w:rPr>
          <w:t>Himalayas</w:t>
        </w:r>
      </w:hyperlink>
      <w:r w:rsidR="004B6E49" w:rsidRPr="00CA28D2">
        <w:rPr>
          <w:sz w:val="20"/>
          <w:szCs w:val="20"/>
          <w:shd w:val="clear" w:color="auto" w:fill="FFFFFF"/>
        </w:rPr>
        <w:t xml:space="preserve"> </w:t>
      </w:r>
      <w:r w:rsidRPr="00CA28D2">
        <w:rPr>
          <w:sz w:val="20"/>
          <w:szCs w:val="20"/>
          <w:shd w:val="clear" w:color="auto" w:fill="FFFFFF"/>
        </w:rPr>
        <w:t>lies</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north</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state</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hyperlink r:id="rId39" w:tooltip="Deccan Plateau" w:history="1">
        <w:r w:rsidRPr="00CA28D2">
          <w:rPr>
            <w:rStyle w:val="Hyperlink"/>
            <w:color w:val="auto"/>
            <w:sz w:val="20"/>
            <w:szCs w:val="20"/>
            <w:u w:val="none"/>
            <w:shd w:val="clear" w:color="auto" w:fill="FFFFFF"/>
          </w:rPr>
          <w:t>Deccan</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Plateau</w:t>
        </w:r>
      </w:hyperlink>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at</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south.</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between</w:t>
      </w:r>
      <w:r w:rsidR="004B6E49" w:rsidRPr="00CA28D2">
        <w:rPr>
          <w:sz w:val="20"/>
          <w:szCs w:val="20"/>
          <w:shd w:val="clear" w:color="auto" w:fill="FFFFFF"/>
        </w:rPr>
        <w:t xml:space="preserve"> </w:t>
      </w:r>
      <w:r w:rsidRPr="00CA28D2">
        <w:rPr>
          <w:sz w:val="20"/>
          <w:szCs w:val="20"/>
          <w:shd w:val="clear" w:color="auto" w:fill="FFFFFF"/>
        </w:rPr>
        <w:t>them,</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river</w:t>
      </w:r>
      <w:r w:rsidR="004B6E49" w:rsidRPr="00CA28D2">
        <w:rPr>
          <w:sz w:val="20"/>
          <w:szCs w:val="20"/>
          <w:shd w:val="clear" w:color="auto" w:fill="FFFFFF"/>
        </w:rPr>
        <w:t xml:space="preserve"> </w:t>
      </w:r>
      <w:hyperlink r:id="rId40" w:tooltip="Ganges" w:history="1">
        <w:r w:rsidRPr="00CA28D2">
          <w:rPr>
            <w:rStyle w:val="Hyperlink"/>
            <w:color w:val="auto"/>
            <w:sz w:val="20"/>
            <w:szCs w:val="20"/>
            <w:u w:val="none"/>
            <w:shd w:val="clear" w:color="auto" w:fill="FFFFFF"/>
          </w:rPr>
          <w:t>Ganges</w:t>
        </w:r>
      </w:hyperlink>
      <w:r w:rsidRPr="00CA28D2">
        <w:rPr>
          <w:sz w:val="20"/>
          <w:szCs w:val="20"/>
          <w:shd w:val="clear" w:color="auto" w:fill="FFFFFF"/>
        </w:rPr>
        <w:t>,</w:t>
      </w:r>
      <w:r w:rsidR="004B6E49" w:rsidRPr="00CA28D2">
        <w:rPr>
          <w:sz w:val="20"/>
          <w:szCs w:val="20"/>
          <w:shd w:val="clear" w:color="auto" w:fill="FFFFFF"/>
        </w:rPr>
        <w:t xml:space="preserve"> </w:t>
      </w:r>
      <w:hyperlink r:id="rId41" w:tooltip="Yamuna" w:history="1">
        <w:r w:rsidRPr="00CA28D2">
          <w:rPr>
            <w:rStyle w:val="Hyperlink"/>
            <w:color w:val="auto"/>
            <w:sz w:val="20"/>
            <w:szCs w:val="20"/>
            <w:u w:val="none"/>
            <w:shd w:val="clear" w:color="auto" w:fill="FFFFFF"/>
          </w:rPr>
          <w:t>Yamuna</w:t>
        </w:r>
      </w:hyperlink>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hyperlink r:id="rId42" w:tooltip="Sarayu" w:history="1">
        <w:r w:rsidRPr="00CA28D2">
          <w:rPr>
            <w:rStyle w:val="Hyperlink"/>
            <w:color w:val="auto"/>
            <w:sz w:val="20"/>
            <w:szCs w:val="20"/>
            <w:u w:val="none"/>
            <w:shd w:val="clear" w:color="auto" w:fill="FFFFFF"/>
          </w:rPr>
          <w:t>Sarayu</w:t>
        </w:r>
      </w:hyperlink>
      <w:r w:rsidR="004B6E49" w:rsidRPr="00CA28D2">
        <w:rPr>
          <w:sz w:val="20"/>
          <w:szCs w:val="20"/>
          <w:shd w:val="clear" w:color="auto" w:fill="FFFFFF"/>
        </w:rPr>
        <w:t xml:space="preserve"> </w:t>
      </w:r>
      <w:r w:rsidRPr="00CA28D2">
        <w:rPr>
          <w:sz w:val="20"/>
          <w:szCs w:val="20"/>
          <w:shd w:val="clear" w:color="auto" w:fill="FFFFFF"/>
        </w:rPr>
        <w:t>flow</w:t>
      </w:r>
      <w:r w:rsidR="004B6E49" w:rsidRPr="00CA28D2">
        <w:rPr>
          <w:sz w:val="20"/>
          <w:szCs w:val="20"/>
          <w:shd w:val="clear" w:color="auto" w:fill="FFFFFF"/>
        </w:rPr>
        <w:t xml:space="preserve"> </w:t>
      </w:r>
      <w:r w:rsidRPr="00CA28D2">
        <w:rPr>
          <w:sz w:val="20"/>
          <w:szCs w:val="20"/>
          <w:shd w:val="clear" w:color="auto" w:fill="FFFFFF"/>
        </w:rPr>
        <w:t>eastwards.</w:t>
      </w:r>
      <w:r w:rsidR="004B6E49" w:rsidRPr="00CA28D2">
        <w:rPr>
          <w:sz w:val="20"/>
          <w:szCs w:val="20"/>
          <w:shd w:val="clear" w:color="auto" w:fill="FFFFFF"/>
        </w:rPr>
        <w:t xml:space="preserve"> </w:t>
      </w:r>
      <w:r w:rsidRPr="00CA28D2">
        <w:rPr>
          <w:sz w:val="20"/>
          <w:szCs w:val="20"/>
          <w:shd w:val="clear" w:color="auto" w:fill="FFFFFF"/>
        </w:rPr>
        <w:t>Uttar</w:t>
      </w:r>
      <w:r w:rsidR="004B6E49" w:rsidRPr="00CA28D2">
        <w:rPr>
          <w:sz w:val="20"/>
          <w:szCs w:val="20"/>
          <w:shd w:val="clear" w:color="auto" w:fill="FFFFFF"/>
        </w:rPr>
        <w:t xml:space="preserve"> </w:t>
      </w:r>
      <w:r w:rsidRPr="00CA28D2">
        <w:rPr>
          <w:sz w:val="20"/>
          <w:szCs w:val="20"/>
          <w:shd w:val="clear" w:color="auto" w:fill="FFFFFF"/>
        </w:rPr>
        <w:t>Pradesh</w:t>
      </w:r>
      <w:r w:rsidR="004B6E49" w:rsidRPr="00CA28D2">
        <w:rPr>
          <w:sz w:val="20"/>
          <w:szCs w:val="20"/>
          <w:shd w:val="clear" w:color="auto" w:fill="FFFFFF"/>
        </w:rPr>
        <w:t xml:space="preserve"> </w:t>
      </w:r>
      <w:r w:rsidRPr="00CA28D2">
        <w:rPr>
          <w:sz w:val="20"/>
          <w:szCs w:val="20"/>
          <w:shd w:val="clear" w:color="auto" w:fill="FFFFFF"/>
        </w:rPr>
        <w:t>can</w:t>
      </w:r>
      <w:r w:rsidR="004B6E49" w:rsidRPr="00CA28D2">
        <w:rPr>
          <w:sz w:val="20"/>
          <w:szCs w:val="20"/>
          <w:shd w:val="clear" w:color="auto" w:fill="FFFFFF"/>
        </w:rPr>
        <w:t xml:space="preserve"> </w:t>
      </w:r>
      <w:r w:rsidRPr="00CA28D2">
        <w:rPr>
          <w:sz w:val="20"/>
          <w:szCs w:val="20"/>
          <w:shd w:val="clear" w:color="auto" w:fill="FFFFFF"/>
        </w:rPr>
        <w:t>be</w:t>
      </w:r>
      <w:r w:rsidR="004B6E49" w:rsidRPr="00CA28D2">
        <w:rPr>
          <w:sz w:val="20"/>
          <w:szCs w:val="20"/>
          <w:shd w:val="clear" w:color="auto" w:fill="FFFFFF"/>
        </w:rPr>
        <w:t xml:space="preserve"> </w:t>
      </w:r>
      <w:r w:rsidRPr="00CA28D2">
        <w:rPr>
          <w:sz w:val="20"/>
          <w:szCs w:val="20"/>
          <w:shd w:val="clear" w:color="auto" w:fill="FFFFFF"/>
        </w:rPr>
        <w:t>divided</w:t>
      </w:r>
      <w:r w:rsidR="004B6E49" w:rsidRPr="00CA28D2">
        <w:rPr>
          <w:sz w:val="20"/>
          <w:szCs w:val="20"/>
          <w:shd w:val="clear" w:color="auto" w:fill="FFFFFF"/>
        </w:rPr>
        <w:t xml:space="preserve"> </w:t>
      </w:r>
      <w:r w:rsidRPr="00CA28D2">
        <w:rPr>
          <w:sz w:val="20"/>
          <w:szCs w:val="20"/>
          <w:shd w:val="clear" w:color="auto" w:fill="FFFFFF"/>
        </w:rPr>
        <w:t>into</w:t>
      </w:r>
      <w:r w:rsidR="004B6E49" w:rsidRPr="00CA28D2">
        <w:rPr>
          <w:sz w:val="20"/>
          <w:szCs w:val="20"/>
          <w:shd w:val="clear" w:color="auto" w:fill="FFFFFF"/>
        </w:rPr>
        <w:t xml:space="preserve"> </w:t>
      </w:r>
      <w:r w:rsidRPr="00CA28D2">
        <w:rPr>
          <w:sz w:val="20"/>
          <w:szCs w:val="20"/>
          <w:shd w:val="clear" w:color="auto" w:fill="FFFFFF"/>
        </w:rPr>
        <w:t>two</w:t>
      </w:r>
      <w:r w:rsidR="004B6E49" w:rsidRPr="00CA28D2">
        <w:rPr>
          <w:sz w:val="20"/>
          <w:szCs w:val="20"/>
          <w:shd w:val="clear" w:color="auto" w:fill="FFFFFF"/>
        </w:rPr>
        <w:t xml:space="preserve"> </w:t>
      </w:r>
      <w:r w:rsidRPr="00CA28D2">
        <w:rPr>
          <w:sz w:val="20"/>
          <w:szCs w:val="20"/>
          <w:shd w:val="clear" w:color="auto" w:fill="FFFFFF"/>
        </w:rPr>
        <w:t>distinct</w:t>
      </w:r>
      <w:r w:rsidR="004B6E49" w:rsidRPr="00CA28D2">
        <w:rPr>
          <w:sz w:val="20"/>
          <w:szCs w:val="20"/>
          <w:shd w:val="clear" w:color="auto" w:fill="FFFFFF"/>
        </w:rPr>
        <w:t xml:space="preserve"> </w:t>
      </w:r>
      <w:r w:rsidRPr="00CA28D2">
        <w:rPr>
          <w:sz w:val="20"/>
          <w:szCs w:val="20"/>
          <w:shd w:val="clear" w:color="auto" w:fill="FFFFFF"/>
        </w:rPr>
        <w:t>regions,</w:t>
      </w:r>
      <w:r w:rsidR="004B6E49" w:rsidRPr="00CA28D2">
        <w:rPr>
          <w:sz w:val="20"/>
          <w:szCs w:val="20"/>
          <w:shd w:val="clear" w:color="auto" w:fill="FFFFFF"/>
        </w:rPr>
        <w:t xml:space="preserve"> </w:t>
      </w:r>
      <w:r w:rsidRPr="00CA28D2">
        <w:rPr>
          <w:sz w:val="20"/>
          <w:szCs w:val="20"/>
          <w:shd w:val="clear" w:color="auto" w:fill="FFFFFF"/>
        </w:rPr>
        <w:t>Southern</w:t>
      </w:r>
      <w:r w:rsidR="004B6E49" w:rsidRPr="00CA28D2">
        <w:rPr>
          <w:sz w:val="20"/>
          <w:szCs w:val="20"/>
          <w:shd w:val="clear" w:color="auto" w:fill="FFFFFF"/>
        </w:rPr>
        <w:t xml:space="preserve"> </w:t>
      </w:r>
      <w:r w:rsidRPr="00CA28D2">
        <w:rPr>
          <w:sz w:val="20"/>
          <w:szCs w:val="20"/>
          <w:shd w:val="clear" w:color="auto" w:fill="FFFFFF"/>
        </w:rPr>
        <w:t>hills</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Gangetic</w:t>
      </w:r>
      <w:r w:rsidR="004B6E49" w:rsidRPr="00CA28D2">
        <w:rPr>
          <w:sz w:val="20"/>
          <w:szCs w:val="20"/>
          <w:shd w:val="clear" w:color="auto" w:fill="FFFFFF"/>
        </w:rPr>
        <w:t xml:space="preserve"> </w:t>
      </w:r>
      <w:r w:rsidRPr="00CA28D2">
        <w:rPr>
          <w:sz w:val="20"/>
          <w:szCs w:val="20"/>
          <w:shd w:val="clear" w:color="auto" w:fill="FFFFFF"/>
        </w:rPr>
        <w:t>plain.</w:t>
      </w:r>
      <w:r w:rsidR="004B6E49" w:rsidRPr="00CA28D2">
        <w:rPr>
          <w:sz w:val="20"/>
          <w:szCs w:val="20"/>
          <w:shd w:val="clear" w:color="auto" w:fill="FFFFFF"/>
        </w:rPr>
        <w:t xml:space="preserve"> </w:t>
      </w:r>
      <w:r w:rsidRPr="00CA28D2">
        <w:rPr>
          <w:sz w:val="20"/>
          <w:szCs w:val="20"/>
          <w:shd w:val="clear" w:color="auto" w:fill="FFFFFF"/>
        </w:rPr>
        <w:t>Uttar</w:t>
      </w:r>
      <w:r w:rsidR="004B6E49" w:rsidRPr="00CA28D2">
        <w:rPr>
          <w:sz w:val="20"/>
          <w:szCs w:val="20"/>
          <w:shd w:val="clear" w:color="auto" w:fill="FFFFFF"/>
        </w:rPr>
        <w:t xml:space="preserve"> </w:t>
      </w:r>
      <w:r w:rsidRPr="00CA28D2">
        <w:rPr>
          <w:sz w:val="20"/>
          <w:szCs w:val="20"/>
          <w:shd w:val="clear" w:color="auto" w:fill="FFFFFF"/>
        </w:rPr>
        <w:t>Pradesh</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divided</w:t>
      </w:r>
      <w:r w:rsidR="004B6E49" w:rsidRPr="00CA28D2">
        <w:rPr>
          <w:sz w:val="20"/>
          <w:szCs w:val="20"/>
          <w:shd w:val="clear" w:color="auto" w:fill="FFFFFF"/>
        </w:rPr>
        <w:t xml:space="preserve"> </w:t>
      </w:r>
      <w:r w:rsidRPr="00CA28D2">
        <w:rPr>
          <w:sz w:val="20"/>
          <w:szCs w:val="20"/>
          <w:shd w:val="clear" w:color="auto" w:fill="FFFFFF"/>
        </w:rPr>
        <w:t>into</w:t>
      </w:r>
      <w:r w:rsidR="004B6E49" w:rsidRPr="00CA28D2">
        <w:rPr>
          <w:sz w:val="20"/>
          <w:szCs w:val="20"/>
          <w:shd w:val="clear" w:color="auto" w:fill="FFFFFF"/>
        </w:rPr>
        <w:t xml:space="preserve"> </w:t>
      </w:r>
      <w:r w:rsidRPr="00CA28D2">
        <w:rPr>
          <w:sz w:val="20"/>
          <w:szCs w:val="20"/>
          <w:shd w:val="clear" w:color="auto" w:fill="FFFFFF"/>
        </w:rPr>
        <w:t>75</w:t>
      </w:r>
      <w:r w:rsidR="004B6E49" w:rsidRPr="00CA28D2">
        <w:rPr>
          <w:sz w:val="20"/>
          <w:szCs w:val="20"/>
          <w:shd w:val="clear" w:color="auto" w:fill="FFFFFF"/>
        </w:rPr>
        <w:t xml:space="preserve"> </w:t>
      </w:r>
      <w:hyperlink r:id="rId43" w:tooltip="Districts of Uttar Pradesh" w:history="1">
        <w:r w:rsidRPr="00CA28D2">
          <w:rPr>
            <w:rStyle w:val="Hyperlink"/>
            <w:color w:val="auto"/>
            <w:sz w:val="20"/>
            <w:szCs w:val="20"/>
            <w:u w:val="none"/>
            <w:shd w:val="clear" w:color="auto" w:fill="FFFFFF"/>
          </w:rPr>
          <w:t>districts</w:t>
        </w:r>
      </w:hyperlink>
      <w:r w:rsidR="004B6E49" w:rsidRPr="00CA28D2">
        <w:rPr>
          <w:sz w:val="20"/>
          <w:szCs w:val="20"/>
          <w:shd w:val="clear" w:color="auto" w:fill="FFFFFF"/>
        </w:rPr>
        <w:t xml:space="preserve"> </w:t>
      </w:r>
      <w:r w:rsidRPr="00CA28D2">
        <w:rPr>
          <w:sz w:val="20"/>
          <w:szCs w:val="20"/>
          <w:shd w:val="clear" w:color="auto" w:fill="FFFFFF"/>
        </w:rPr>
        <w:t>under</w:t>
      </w:r>
      <w:r w:rsidR="004B6E49" w:rsidRPr="00CA28D2">
        <w:rPr>
          <w:sz w:val="20"/>
          <w:szCs w:val="20"/>
          <w:shd w:val="clear" w:color="auto" w:fill="FFFFFF"/>
        </w:rPr>
        <w:t xml:space="preserve"> </w:t>
      </w:r>
      <w:r w:rsidRPr="00CA28D2">
        <w:rPr>
          <w:sz w:val="20"/>
          <w:szCs w:val="20"/>
          <w:shd w:val="clear" w:color="auto" w:fill="FFFFFF"/>
        </w:rPr>
        <w:t>18</w:t>
      </w:r>
      <w:r w:rsidR="004B6E49" w:rsidRPr="00CA28D2">
        <w:rPr>
          <w:sz w:val="20"/>
          <w:szCs w:val="20"/>
          <w:shd w:val="clear" w:color="auto" w:fill="FFFFFF"/>
        </w:rPr>
        <w:t xml:space="preserve"> </w:t>
      </w:r>
      <w:hyperlink r:id="rId44" w:tooltip="Divisions of Uttar Pradesh" w:history="1">
        <w:r w:rsidRPr="00CA28D2">
          <w:rPr>
            <w:rStyle w:val="Hyperlink"/>
            <w:color w:val="auto"/>
            <w:sz w:val="20"/>
            <w:szCs w:val="20"/>
            <w:u w:val="none"/>
            <w:shd w:val="clear" w:color="auto" w:fill="FFFFFF"/>
          </w:rPr>
          <w:t>divisions</w:t>
        </w:r>
      </w:hyperlink>
      <w:r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As</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2011,</w:t>
      </w:r>
      <w:r w:rsidR="004B6E49" w:rsidRPr="00CA28D2">
        <w:rPr>
          <w:sz w:val="20"/>
          <w:szCs w:val="20"/>
          <w:shd w:val="clear" w:color="auto" w:fill="FFFFFF"/>
        </w:rPr>
        <w:t xml:space="preserve"> </w:t>
      </w:r>
      <w:r w:rsidRPr="00CA28D2">
        <w:rPr>
          <w:sz w:val="20"/>
          <w:szCs w:val="20"/>
          <w:shd w:val="clear" w:color="auto" w:fill="FFFFFF"/>
        </w:rPr>
        <w:t>with</w:t>
      </w:r>
      <w:r w:rsidR="004B6E49" w:rsidRPr="00CA28D2">
        <w:rPr>
          <w:sz w:val="20"/>
          <w:szCs w:val="20"/>
          <w:shd w:val="clear" w:color="auto" w:fill="FFFFFF"/>
        </w:rPr>
        <w:t xml:space="preserve"> </w:t>
      </w:r>
      <w:r w:rsidRPr="00CA28D2">
        <w:rPr>
          <w:sz w:val="20"/>
          <w:szCs w:val="20"/>
          <w:shd w:val="clear" w:color="auto" w:fill="FFFFFF"/>
        </w:rPr>
        <w:t>an</w:t>
      </w:r>
      <w:r w:rsidR="004B6E49" w:rsidRPr="00CA28D2">
        <w:rPr>
          <w:sz w:val="20"/>
          <w:szCs w:val="20"/>
          <w:shd w:val="clear" w:color="auto" w:fill="FFFFFF"/>
        </w:rPr>
        <w:t xml:space="preserve"> </w:t>
      </w:r>
      <w:r w:rsidRPr="00CA28D2">
        <w:rPr>
          <w:sz w:val="20"/>
          <w:szCs w:val="20"/>
          <w:shd w:val="clear" w:color="auto" w:fill="FFFFFF"/>
        </w:rPr>
        <w:t>estimated</w:t>
      </w:r>
      <w:r w:rsidR="004B6E49" w:rsidRPr="00CA28D2">
        <w:rPr>
          <w:sz w:val="20"/>
          <w:szCs w:val="20"/>
          <w:shd w:val="clear" w:color="auto" w:fill="FFFFFF"/>
        </w:rPr>
        <w:t xml:space="preserve"> </w:t>
      </w:r>
      <w:r w:rsidRPr="00CA28D2">
        <w:rPr>
          <w:sz w:val="20"/>
          <w:szCs w:val="20"/>
          <w:shd w:val="clear" w:color="auto" w:fill="FFFFFF"/>
        </w:rPr>
        <w:t>population</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199,581,477.</w:t>
      </w:r>
      <w:r w:rsidR="004B6E49" w:rsidRPr="00CA28D2">
        <w:rPr>
          <w:sz w:val="20"/>
          <w:szCs w:val="20"/>
          <w:shd w:val="clear" w:color="auto" w:fill="FFFFFF"/>
        </w:rPr>
        <w:t xml:space="preserve"> </w:t>
      </w:r>
      <w:r w:rsidRPr="00CA28D2">
        <w:rPr>
          <w:sz w:val="20"/>
          <w:szCs w:val="20"/>
          <w:shd w:val="clear" w:color="auto" w:fill="FFFFFF"/>
        </w:rPr>
        <w:t>Uttar</w:t>
      </w:r>
      <w:r w:rsidR="004B6E49" w:rsidRPr="00CA28D2">
        <w:rPr>
          <w:sz w:val="20"/>
          <w:szCs w:val="20"/>
          <w:shd w:val="clear" w:color="auto" w:fill="FFFFFF"/>
        </w:rPr>
        <w:t xml:space="preserve"> </w:t>
      </w:r>
      <w:r w:rsidRPr="00CA28D2">
        <w:rPr>
          <w:sz w:val="20"/>
          <w:szCs w:val="20"/>
          <w:shd w:val="clear" w:color="auto" w:fill="FFFFFF"/>
        </w:rPr>
        <w:t>Pradesh</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hyperlink r:id="rId45" w:tooltip="List of states and union territories of India by population" w:history="1">
        <w:r w:rsidRPr="00CA28D2">
          <w:rPr>
            <w:rStyle w:val="Hyperlink"/>
            <w:color w:val="auto"/>
            <w:sz w:val="20"/>
            <w:szCs w:val="20"/>
            <w:u w:val="none"/>
            <w:shd w:val="clear" w:color="auto" w:fill="FFFFFF"/>
          </w:rPr>
          <w:t>most</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populous</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state</w:t>
        </w:r>
      </w:hyperlink>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India.</w:t>
      </w:r>
      <w:r w:rsidR="004B6E49" w:rsidRPr="00CA28D2">
        <w:rPr>
          <w:sz w:val="20"/>
          <w:szCs w:val="20"/>
          <w:vertAlign w:val="superscript"/>
        </w:rPr>
        <w:t xml:space="preserve"> </w:t>
      </w:r>
      <w:r w:rsidR="00C948A5" w:rsidRPr="00CA28D2">
        <w:rPr>
          <w:sz w:val="20"/>
          <w:szCs w:val="20"/>
          <w:vertAlign w:val="superscript"/>
        </w:rPr>
        <w:t>9</w:t>
      </w:r>
      <w:r w:rsidR="004B6E49" w:rsidRPr="00CA28D2">
        <w:rPr>
          <w:sz w:val="20"/>
          <w:szCs w:val="20"/>
          <w:shd w:val="clear" w:color="auto" w:fill="FFFFFF"/>
          <w:vertAlign w:val="superscript"/>
        </w:rPr>
        <w:t xml:space="preserve"> </w:t>
      </w:r>
    </w:p>
    <w:p w:rsidR="00390873" w:rsidRPr="00CA28D2" w:rsidRDefault="00390873" w:rsidP="004B6E49">
      <w:pPr>
        <w:pStyle w:val="NormalWeb"/>
        <w:shd w:val="clear" w:color="auto" w:fill="FFFFFF"/>
        <w:snapToGrid w:val="0"/>
        <w:spacing w:before="0" w:beforeAutospacing="0" w:after="0" w:afterAutospacing="0"/>
        <w:ind w:firstLine="425"/>
        <w:jc w:val="both"/>
        <w:rPr>
          <w:sz w:val="20"/>
          <w:szCs w:val="20"/>
          <w:shd w:val="clear" w:color="auto" w:fill="FFFFFF"/>
        </w:rPr>
      </w:pP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state</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Uttar</w:t>
      </w:r>
      <w:r w:rsidR="004B6E49" w:rsidRPr="00CA28D2">
        <w:rPr>
          <w:sz w:val="20"/>
          <w:szCs w:val="20"/>
          <w:shd w:val="clear" w:color="auto" w:fill="FFFFFF"/>
        </w:rPr>
        <w:t xml:space="preserve"> </w:t>
      </w:r>
      <w:r w:rsidRPr="00CA28D2">
        <w:rPr>
          <w:sz w:val="20"/>
          <w:szCs w:val="20"/>
          <w:shd w:val="clear" w:color="auto" w:fill="FFFFFF"/>
        </w:rPr>
        <w:t>Pradesh</w:t>
      </w:r>
      <w:r w:rsidR="004B6E49" w:rsidRPr="00CA28D2">
        <w:rPr>
          <w:sz w:val="20"/>
          <w:szCs w:val="20"/>
          <w:shd w:val="clear" w:color="auto" w:fill="FFFFFF"/>
        </w:rPr>
        <w:t xml:space="preserve"> </w:t>
      </w:r>
      <w:r w:rsidRPr="00CA28D2">
        <w:rPr>
          <w:sz w:val="20"/>
          <w:szCs w:val="20"/>
          <w:shd w:val="clear" w:color="auto" w:fill="FFFFFF"/>
        </w:rPr>
        <w:t>has</w:t>
      </w:r>
      <w:r w:rsidR="004B6E49" w:rsidRPr="00CA28D2">
        <w:rPr>
          <w:sz w:val="20"/>
          <w:szCs w:val="20"/>
          <w:shd w:val="clear" w:color="auto" w:fill="FFFFFF"/>
        </w:rPr>
        <w:t xml:space="preserve"> </w:t>
      </w:r>
      <w:r w:rsidRPr="00CA28D2">
        <w:rPr>
          <w:sz w:val="20"/>
          <w:szCs w:val="20"/>
          <w:shd w:val="clear" w:color="auto" w:fill="FFFFFF"/>
        </w:rPr>
        <w:t>been</w:t>
      </w:r>
      <w:r w:rsidR="004B6E49" w:rsidRPr="00CA28D2">
        <w:rPr>
          <w:sz w:val="20"/>
          <w:szCs w:val="20"/>
          <w:shd w:val="clear" w:color="auto" w:fill="FFFFFF"/>
        </w:rPr>
        <w:t xml:space="preserve"> </w:t>
      </w:r>
      <w:r w:rsidRPr="00CA28D2">
        <w:rPr>
          <w:sz w:val="20"/>
          <w:szCs w:val="20"/>
          <w:shd w:val="clear" w:color="auto" w:fill="FFFFFF"/>
        </w:rPr>
        <w:t>divided</w:t>
      </w:r>
      <w:r w:rsidR="004B6E49" w:rsidRPr="00CA28D2">
        <w:rPr>
          <w:sz w:val="20"/>
          <w:szCs w:val="20"/>
          <w:shd w:val="clear" w:color="auto" w:fill="FFFFFF"/>
        </w:rPr>
        <w:t xml:space="preserve"> </w:t>
      </w:r>
      <w:r w:rsidRPr="00CA28D2">
        <w:rPr>
          <w:sz w:val="20"/>
          <w:szCs w:val="20"/>
          <w:shd w:val="clear" w:color="auto" w:fill="FFFFFF"/>
        </w:rPr>
        <w:t>into</w:t>
      </w:r>
      <w:r w:rsidR="004B6E49" w:rsidRPr="00CA28D2">
        <w:rPr>
          <w:sz w:val="20"/>
          <w:szCs w:val="20"/>
          <w:shd w:val="clear" w:color="auto" w:fill="FFFFFF"/>
        </w:rPr>
        <w:t xml:space="preserve"> </w:t>
      </w:r>
      <w:r w:rsidRPr="00CA28D2">
        <w:rPr>
          <w:sz w:val="20"/>
          <w:szCs w:val="20"/>
          <w:shd w:val="clear" w:color="auto" w:fill="FFFFFF"/>
        </w:rPr>
        <w:t>four</w:t>
      </w:r>
      <w:r w:rsidR="004B6E49" w:rsidRPr="00CA28D2">
        <w:rPr>
          <w:sz w:val="20"/>
          <w:szCs w:val="20"/>
          <w:shd w:val="clear" w:color="auto" w:fill="FFFFFF"/>
        </w:rPr>
        <w:t xml:space="preserve"> </w:t>
      </w:r>
      <w:r w:rsidRPr="00CA28D2">
        <w:rPr>
          <w:sz w:val="20"/>
          <w:szCs w:val="20"/>
          <w:shd w:val="clear" w:color="auto" w:fill="FFFFFF"/>
        </w:rPr>
        <w:t>regions</w:t>
      </w:r>
      <w:r w:rsidR="004B6E49" w:rsidRPr="00CA28D2">
        <w:rPr>
          <w:sz w:val="20"/>
          <w:szCs w:val="20"/>
          <w:shd w:val="clear" w:color="auto" w:fill="FFFFFF"/>
        </w:rPr>
        <w:t xml:space="preserve"> </w:t>
      </w:r>
      <w:r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Western,</w:t>
      </w:r>
      <w:r w:rsidR="004B6E49" w:rsidRPr="00CA28D2">
        <w:rPr>
          <w:sz w:val="20"/>
          <w:szCs w:val="20"/>
          <w:shd w:val="clear" w:color="auto" w:fill="FFFFFF"/>
        </w:rPr>
        <w:t xml:space="preserve"> </w:t>
      </w:r>
      <w:r w:rsidRPr="00CA28D2">
        <w:rPr>
          <w:sz w:val="20"/>
          <w:szCs w:val="20"/>
          <w:shd w:val="clear" w:color="auto" w:fill="FFFFFF"/>
        </w:rPr>
        <w:t>Central,</w:t>
      </w:r>
      <w:r w:rsidR="004B6E49" w:rsidRPr="00CA28D2">
        <w:rPr>
          <w:sz w:val="20"/>
          <w:szCs w:val="20"/>
          <w:shd w:val="clear" w:color="auto" w:fill="FFFFFF"/>
        </w:rPr>
        <w:t xml:space="preserve"> </w:t>
      </w:r>
      <w:r w:rsidRPr="00CA28D2">
        <w:rPr>
          <w:sz w:val="20"/>
          <w:szCs w:val="20"/>
          <w:shd w:val="clear" w:color="auto" w:fill="FFFFFF"/>
        </w:rPr>
        <w:t>Southern</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Eastern.</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region</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eastern</w:t>
      </w:r>
      <w:r w:rsidR="004B6E49" w:rsidRPr="00CA28D2">
        <w:rPr>
          <w:sz w:val="20"/>
          <w:szCs w:val="20"/>
          <w:shd w:val="clear" w:color="auto" w:fill="FFFFFF"/>
        </w:rPr>
        <w:t xml:space="preserve"> </w:t>
      </w:r>
      <w:r w:rsidRPr="00CA28D2">
        <w:rPr>
          <w:sz w:val="20"/>
          <w:szCs w:val="20"/>
          <w:shd w:val="clear" w:color="auto" w:fill="FFFFFF"/>
        </w:rPr>
        <w:t>Uttar</w:t>
      </w:r>
      <w:r w:rsidR="004B6E49" w:rsidRPr="00CA28D2">
        <w:rPr>
          <w:sz w:val="20"/>
          <w:szCs w:val="20"/>
          <w:shd w:val="clear" w:color="auto" w:fill="FFFFFF"/>
        </w:rPr>
        <w:t xml:space="preserve"> </w:t>
      </w:r>
      <w:r w:rsidRPr="00CA28D2">
        <w:rPr>
          <w:sz w:val="20"/>
          <w:szCs w:val="20"/>
          <w:shd w:val="clear" w:color="auto" w:fill="FFFFFF"/>
        </w:rPr>
        <w:t>Pradesh</w:t>
      </w:r>
      <w:r w:rsidR="004B6E49" w:rsidRPr="00CA28D2">
        <w:rPr>
          <w:sz w:val="20"/>
          <w:szCs w:val="20"/>
          <w:shd w:val="clear" w:color="auto" w:fill="FFFFFF"/>
        </w:rPr>
        <w:t xml:space="preserve"> </w:t>
      </w:r>
      <w:r w:rsidRPr="00CA28D2">
        <w:rPr>
          <w:sz w:val="20"/>
          <w:szCs w:val="20"/>
          <w:shd w:val="clear" w:color="auto" w:fill="FFFFFF"/>
        </w:rPr>
        <w:t>comprises</w:t>
      </w:r>
      <w:r w:rsidR="004B6E49" w:rsidRPr="00CA28D2">
        <w:rPr>
          <w:sz w:val="20"/>
          <w:szCs w:val="20"/>
          <w:shd w:val="clear" w:color="auto" w:fill="FFFFFF"/>
        </w:rPr>
        <w:t xml:space="preserve"> </w:t>
      </w:r>
      <w:r w:rsidRPr="00CA28D2">
        <w:rPr>
          <w:sz w:val="20"/>
          <w:szCs w:val="20"/>
          <w:shd w:val="clear" w:color="auto" w:fill="FFFFFF"/>
        </w:rPr>
        <w:t>Bahraich,</w:t>
      </w:r>
      <w:r w:rsidR="004B6E49" w:rsidRPr="00CA28D2">
        <w:rPr>
          <w:sz w:val="20"/>
          <w:szCs w:val="20"/>
          <w:shd w:val="clear" w:color="auto" w:fill="FFFFFF"/>
        </w:rPr>
        <w:t xml:space="preserve"> </w:t>
      </w:r>
      <w:r w:rsidRPr="00CA28D2">
        <w:rPr>
          <w:sz w:val="20"/>
          <w:szCs w:val="20"/>
          <w:shd w:val="clear" w:color="auto" w:fill="FFFFFF"/>
        </w:rPr>
        <w:t>Gonda,</w:t>
      </w:r>
      <w:r w:rsidR="004B6E49" w:rsidRPr="00CA28D2">
        <w:rPr>
          <w:sz w:val="20"/>
          <w:szCs w:val="20"/>
          <w:shd w:val="clear" w:color="auto" w:fill="FFFFFF"/>
        </w:rPr>
        <w:t xml:space="preserve"> </w:t>
      </w:r>
      <w:r w:rsidRPr="00CA28D2">
        <w:rPr>
          <w:sz w:val="20"/>
          <w:szCs w:val="20"/>
          <w:shd w:val="clear" w:color="auto" w:fill="FFFFFF"/>
        </w:rPr>
        <w:t>Basti,</w:t>
      </w:r>
      <w:r w:rsidR="004B6E49" w:rsidRPr="00CA28D2">
        <w:rPr>
          <w:sz w:val="20"/>
          <w:szCs w:val="20"/>
          <w:shd w:val="clear" w:color="auto" w:fill="FFFFFF"/>
        </w:rPr>
        <w:t xml:space="preserve"> </w:t>
      </w:r>
      <w:r w:rsidRPr="00CA28D2">
        <w:rPr>
          <w:sz w:val="20"/>
          <w:szCs w:val="20"/>
          <w:shd w:val="clear" w:color="auto" w:fill="FFFFFF"/>
        </w:rPr>
        <w:t>Gorakhpur,</w:t>
      </w:r>
      <w:r w:rsidR="004B6E49" w:rsidRPr="00CA28D2">
        <w:rPr>
          <w:sz w:val="20"/>
          <w:szCs w:val="20"/>
          <w:shd w:val="clear" w:color="auto" w:fill="FFFFFF"/>
        </w:rPr>
        <w:t xml:space="preserve"> </w:t>
      </w:r>
      <w:r w:rsidRPr="00CA28D2">
        <w:rPr>
          <w:sz w:val="20"/>
          <w:szCs w:val="20"/>
          <w:shd w:val="clear" w:color="auto" w:fill="FFFFFF"/>
        </w:rPr>
        <w:t>Deoria,</w:t>
      </w:r>
      <w:r w:rsidR="004B6E49" w:rsidRPr="00CA28D2">
        <w:rPr>
          <w:sz w:val="20"/>
          <w:szCs w:val="20"/>
          <w:shd w:val="clear" w:color="auto" w:fill="FFFFFF"/>
        </w:rPr>
        <w:t xml:space="preserve"> </w:t>
      </w:r>
      <w:r w:rsidRPr="00CA28D2">
        <w:rPr>
          <w:sz w:val="20"/>
          <w:szCs w:val="20"/>
          <w:shd w:val="clear" w:color="auto" w:fill="FFFFFF"/>
        </w:rPr>
        <w:t>Ballia,</w:t>
      </w:r>
      <w:r w:rsidR="004B6E49" w:rsidRPr="00CA28D2">
        <w:rPr>
          <w:sz w:val="20"/>
          <w:szCs w:val="20"/>
          <w:shd w:val="clear" w:color="auto" w:fill="FFFFFF"/>
        </w:rPr>
        <w:t xml:space="preserve"> </w:t>
      </w:r>
      <w:r w:rsidRPr="00CA28D2">
        <w:rPr>
          <w:sz w:val="20"/>
          <w:szCs w:val="20"/>
          <w:shd w:val="clear" w:color="auto" w:fill="FFFFFF"/>
        </w:rPr>
        <w:t>Azamgarh,</w:t>
      </w:r>
      <w:r w:rsidR="004B6E49" w:rsidRPr="00CA28D2">
        <w:rPr>
          <w:sz w:val="20"/>
          <w:szCs w:val="20"/>
          <w:shd w:val="clear" w:color="auto" w:fill="FFFFFF"/>
        </w:rPr>
        <w:t xml:space="preserve"> </w:t>
      </w:r>
      <w:r w:rsidRPr="00CA28D2">
        <w:rPr>
          <w:sz w:val="20"/>
          <w:szCs w:val="20"/>
          <w:shd w:val="clear" w:color="auto" w:fill="FFFFFF"/>
        </w:rPr>
        <w:t>Faizabad,</w:t>
      </w:r>
      <w:r w:rsidR="004B6E49" w:rsidRPr="00CA28D2">
        <w:rPr>
          <w:sz w:val="20"/>
          <w:szCs w:val="20"/>
          <w:shd w:val="clear" w:color="auto" w:fill="FFFFFF"/>
        </w:rPr>
        <w:t xml:space="preserve"> </w:t>
      </w:r>
      <w:r w:rsidRPr="00CA28D2">
        <w:rPr>
          <w:sz w:val="20"/>
          <w:szCs w:val="20"/>
          <w:shd w:val="clear" w:color="auto" w:fill="FFFFFF"/>
        </w:rPr>
        <w:t>Sultanpur,</w:t>
      </w:r>
      <w:r w:rsidR="004B6E49" w:rsidRPr="00CA28D2">
        <w:rPr>
          <w:sz w:val="20"/>
          <w:szCs w:val="20"/>
          <w:shd w:val="clear" w:color="auto" w:fill="FFFFFF"/>
        </w:rPr>
        <w:t xml:space="preserve"> </w:t>
      </w:r>
      <w:r w:rsidRPr="00CA28D2">
        <w:rPr>
          <w:sz w:val="20"/>
          <w:szCs w:val="20"/>
          <w:shd w:val="clear" w:color="auto" w:fill="FFFFFF"/>
        </w:rPr>
        <w:t>Jaunpur,</w:t>
      </w:r>
      <w:r w:rsidR="004B6E49" w:rsidRPr="00CA28D2">
        <w:rPr>
          <w:sz w:val="20"/>
          <w:szCs w:val="20"/>
          <w:shd w:val="clear" w:color="auto" w:fill="FFFFFF"/>
        </w:rPr>
        <w:t xml:space="preserve"> </w:t>
      </w:r>
      <w:r w:rsidRPr="00CA28D2">
        <w:rPr>
          <w:sz w:val="20"/>
          <w:szCs w:val="20"/>
          <w:shd w:val="clear" w:color="auto" w:fill="FFFFFF"/>
        </w:rPr>
        <w:t>Ghazipur,</w:t>
      </w:r>
      <w:r w:rsidR="004B6E49" w:rsidRPr="00CA28D2">
        <w:rPr>
          <w:sz w:val="20"/>
          <w:szCs w:val="20"/>
          <w:shd w:val="clear" w:color="auto" w:fill="FFFFFF"/>
        </w:rPr>
        <w:t xml:space="preserve"> </w:t>
      </w:r>
      <w:r w:rsidRPr="00CA28D2">
        <w:rPr>
          <w:sz w:val="20"/>
          <w:szCs w:val="20"/>
          <w:shd w:val="clear" w:color="auto" w:fill="FFFFFF"/>
        </w:rPr>
        <w:t>Varanasi,</w:t>
      </w:r>
      <w:r w:rsidR="004B6E49" w:rsidRPr="00CA28D2">
        <w:rPr>
          <w:sz w:val="20"/>
          <w:szCs w:val="20"/>
          <w:shd w:val="clear" w:color="auto" w:fill="FFFFFF"/>
        </w:rPr>
        <w:t xml:space="preserve"> </w:t>
      </w:r>
      <w:r w:rsidRPr="00CA28D2">
        <w:rPr>
          <w:sz w:val="20"/>
          <w:szCs w:val="20"/>
          <w:shd w:val="clear" w:color="auto" w:fill="FFFFFF"/>
        </w:rPr>
        <w:t>Mirzapur,</w:t>
      </w:r>
      <w:r w:rsidR="004B6E49" w:rsidRPr="00CA28D2">
        <w:rPr>
          <w:sz w:val="20"/>
          <w:szCs w:val="20"/>
          <w:shd w:val="clear" w:color="auto" w:fill="FFFFFF"/>
        </w:rPr>
        <w:t xml:space="preserve"> </w:t>
      </w:r>
      <w:r w:rsidRPr="00CA28D2">
        <w:rPr>
          <w:sz w:val="20"/>
          <w:szCs w:val="20"/>
          <w:shd w:val="clear" w:color="auto" w:fill="FFFFFF"/>
        </w:rPr>
        <w:t>Allahabad</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Pratapgarh</w:t>
      </w:r>
      <w:r w:rsidR="004B6E49" w:rsidRPr="00CA28D2">
        <w:rPr>
          <w:sz w:val="20"/>
          <w:szCs w:val="20"/>
          <w:shd w:val="clear" w:color="auto" w:fill="FFFFFF"/>
        </w:rPr>
        <w:t xml:space="preserve"> </w:t>
      </w:r>
      <w:r w:rsidRPr="00CA28D2">
        <w:rPr>
          <w:sz w:val="20"/>
          <w:szCs w:val="20"/>
          <w:shd w:val="clear" w:color="auto" w:fill="FFFFFF"/>
        </w:rPr>
        <w:t>districts.</w:t>
      </w:r>
      <w:r w:rsidR="004B6E49" w:rsidRPr="00CA28D2">
        <w:rPr>
          <w:sz w:val="20"/>
          <w:szCs w:val="20"/>
          <w:shd w:val="clear" w:color="auto" w:fill="FFFFFF"/>
        </w:rPr>
        <w:t xml:space="preserve"> </w:t>
      </w:r>
      <w:r w:rsidRPr="00CA28D2">
        <w:rPr>
          <w:sz w:val="20"/>
          <w:szCs w:val="20"/>
          <w:shd w:val="clear" w:color="auto" w:fill="FFFFFF"/>
        </w:rPr>
        <w:t>It</w:t>
      </w:r>
      <w:r w:rsidR="004B6E49" w:rsidRPr="00CA28D2">
        <w:rPr>
          <w:sz w:val="20"/>
          <w:szCs w:val="20"/>
          <w:shd w:val="clear" w:color="auto" w:fill="FFFFFF"/>
        </w:rPr>
        <w:t xml:space="preserve"> </w:t>
      </w:r>
      <w:r w:rsidRPr="00CA28D2">
        <w:rPr>
          <w:sz w:val="20"/>
          <w:szCs w:val="20"/>
          <w:shd w:val="clear" w:color="auto" w:fill="FFFFFF"/>
        </w:rPr>
        <w:t>covers in area of 85,803 sq/km. The region of Eastern Uttar Pradesh is located between 23</w:t>
      </w:r>
      <w:r w:rsidRPr="00CA28D2">
        <w:rPr>
          <w:sz w:val="20"/>
          <w:szCs w:val="20"/>
          <w:shd w:val="clear" w:color="auto" w:fill="FFFFFF"/>
          <w:vertAlign w:val="superscript"/>
        </w:rPr>
        <w:t>0</w:t>
      </w:r>
      <w:r w:rsidRPr="00CA28D2">
        <w:rPr>
          <w:sz w:val="20"/>
          <w:szCs w:val="20"/>
          <w:shd w:val="clear" w:color="auto" w:fill="FFFFFF"/>
        </w:rPr>
        <w:t>50` N to 28</w:t>
      </w:r>
      <w:r w:rsidRPr="00CA28D2">
        <w:rPr>
          <w:sz w:val="20"/>
          <w:szCs w:val="20"/>
          <w:shd w:val="clear" w:color="auto" w:fill="FFFFFF"/>
          <w:vertAlign w:val="superscript"/>
        </w:rPr>
        <w:t>0</w:t>
      </w:r>
      <w:r w:rsidRPr="00CA28D2">
        <w:rPr>
          <w:sz w:val="20"/>
          <w:szCs w:val="20"/>
          <w:shd w:val="clear" w:color="auto" w:fill="FFFFFF"/>
        </w:rPr>
        <w:t>25`N and 81</w:t>
      </w:r>
      <w:r w:rsidRPr="00CA28D2">
        <w:rPr>
          <w:sz w:val="20"/>
          <w:szCs w:val="20"/>
          <w:shd w:val="clear" w:color="auto" w:fill="FFFFFF"/>
          <w:vertAlign w:val="superscript"/>
        </w:rPr>
        <w:t>0</w:t>
      </w:r>
      <w:r w:rsidRPr="00CA28D2">
        <w:rPr>
          <w:sz w:val="20"/>
          <w:szCs w:val="20"/>
          <w:shd w:val="clear" w:color="auto" w:fill="FFFFFF"/>
        </w:rPr>
        <w:t>10`E to 84</w:t>
      </w:r>
      <w:r w:rsidRPr="00CA28D2">
        <w:rPr>
          <w:sz w:val="20"/>
          <w:szCs w:val="20"/>
          <w:shd w:val="clear" w:color="auto" w:fill="FFFFFF"/>
          <w:vertAlign w:val="superscript"/>
        </w:rPr>
        <w:t>0</w:t>
      </w:r>
      <w:r w:rsidRPr="00CA28D2">
        <w:rPr>
          <w:sz w:val="20"/>
          <w:szCs w:val="20"/>
          <w:shd w:val="clear" w:color="auto" w:fill="FFFFFF"/>
        </w:rPr>
        <w:t xml:space="preserve">40`E. Some of the districts comprising the region in recent past have been bifurcated into separate administrative units by creation of new districts for example: Sidharthnagar, Mau, Sonbhadra etc. The region of eastern Uttar </w:t>
      </w:r>
      <w:r w:rsidRPr="00CA28D2">
        <w:rPr>
          <w:sz w:val="20"/>
          <w:szCs w:val="20"/>
          <w:shd w:val="clear" w:color="auto" w:fill="FFFFFF"/>
        </w:rPr>
        <w:lastRenderedPageBreak/>
        <w:t>Pradesh districts demographic profile presents features and characteristics of population of the districts. It is focuses at analysis of inter and intra districts comparisons. It presents rural and urban segments of the population also. The share of schedule caste and schedule tribe population in total population, analysis of the population according to sex, literacy among male and female etc. Demographic profile also presents workers and non workers. Occupational profile cultivators agricultural labourers and other workers, sex ratio, etc. The data source is census 2001 Government of India.</w:t>
      </w:r>
      <w:r w:rsidR="00C948A5" w:rsidRPr="00CA28D2">
        <w:rPr>
          <w:sz w:val="20"/>
          <w:szCs w:val="20"/>
          <w:vertAlign w:val="superscript"/>
        </w:rPr>
        <w:t xml:space="preserve"> 10</w:t>
      </w:r>
    </w:p>
    <w:p w:rsidR="00390873" w:rsidRPr="00CA28D2" w:rsidRDefault="00390873" w:rsidP="004B6E49">
      <w:pPr>
        <w:pStyle w:val="NormalWeb"/>
        <w:shd w:val="clear" w:color="auto" w:fill="FFFFFF"/>
        <w:snapToGrid w:val="0"/>
        <w:spacing w:before="0" w:beforeAutospacing="0" w:after="0" w:afterAutospacing="0"/>
        <w:ind w:firstLine="425"/>
        <w:jc w:val="both"/>
        <w:rPr>
          <w:sz w:val="20"/>
          <w:szCs w:val="20"/>
          <w:shd w:val="clear" w:color="auto" w:fill="FFFFFF"/>
          <w:lang w:eastAsia="zh-CN"/>
        </w:rPr>
      </w:pPr>
      <w:r w:rsidRPr="00CA28D2">
        <w:rPr>
          <w:sz w:val="20"/>
          <w:szCs w:val="20"/>
          <w:shd w:val="clear" w:color="auto" w:fill="FFFFFF"/>
        </w:rPr>
        <w:t>The first is the eastern tract consisting of 14 districts which are subject to periodical floods and droughts and have been classified as scarcity areas. The rainfall in the plains is heaviest in the east and decreases towards the north-west. Floods are a recurring problem in the state, causing damage to crops, life, and property. The worst floods were in 1971, when 51 of the 54 distri</w:t>
      </w:r>
      <w:r w:rsidR="00843041" w:rsidRPr="00CA28D2">
        <w:rPr>
          <w:sz w:val="20"/>
          <w:szCs w:val="20"/>
          <w:shd w:val="clear" w:color="auto" w:fill="FFFFFF"/>
        </w:rPr>
        <w:t>cts of the state were affected</w:t>
      </w:r>
      <w:r w:rsidRPr="00CA28D2">
        <w:rPr>
          <w:sz w:val="20"/>
          <w:szCs w:val="20"/>
          <w:shd w:val="clear" w:color="auto" w:fill="FFFFFF"/>
        </w:rPr>
        <w:t xml:space="preserve"> an area of nearly 52,000 square kilometres. The eastern districts are the most vulnerable to floods, the western districts slightly less and the central region markedly less. The eastern districts susceptibility to floods is ascribed,</w:t>
      </w:r>
      <w:r w:rsidR="004B6E49" w:rsidRPr="00CA28D2">
        <w:rPr>
          <w:sz w:val="20"/>
          <w:szCs w:val="20"/>
          <w:shd w:val="clear" w:color="auto" w:fill="FFFFFF"/>
        </w:rPr>
        <w:t xml:space="preserve"> </w:t>
      </w:r>
      <w:r w:rsidRPr="00CA28D2">
        <w:rPr>
          <w:sz w:val="20"/>
          <w:szCs w:val="20"/>
          <w:shd w:val="clear" w:color="auto" w:fill="FFFFFF"/>
        </w:rPr>
        <w:t>among</w:t>
      </w:r>
      <w:r w:rsidR="004B6E49" w:rsidRPr="00CA28D2">
        <w:rPr>
          <w:sz w:val="20"/>
          <w:szCs w:val="20"/>
          <w:shd w:val="clear" w:color="auto" w:fill="FFFFFF"/>
        </w:rPr>
        <w:t xml:space="preserve"> </w:t>
      </w:r>
      <w:r w:rsidRPr="00CA28D2">
        <w:rPr>
          <w:sz w:val="20"/>
          <w:szCs w:val="20"/>
          <w:shd w:val="clear" w:color="auto" w:fill="FFFFFF"/>
        </w:rPr>
        <w:t>other</w:t>
      </w:r>
      <w:r w:rsidR="004B6E49" w:rsidRPr="00CA28D2">
        <w:rPr>
          <w:sz w:val="20"/>
          <w:szCs w:val="20"/>
          <w:shd w:val="clear" w:color="auto" w:fill="FFFFFF"/>
        </w:rPr>
        <w:t xml:space="preserve"> </w:t>
      </w:r>
      <w:r w:rsidRPr="00CA28D2">
        <w:rPr>
          <w:sz w:val="20"/>
          <w:szCs w:val="20"/>
          <w:shd w:val="clear" w:color="auto" w:fill="FFFFFF"/>
        </w:rPr>
        <w:t>things,</w:t>
      </w:r>
      <w:r w:rsidR="004B6E49" w:rsidRPr="00CA28D2">
        <w:rPr>
          <w:sz w:val="20"/>
          <w:szCs w:val="20"/>
          <w:shd w:val="clear" w:color="auto" w:fill="FFFFFF"/>
        </w:rPr>
        <w:t xml:space="preserve"> </w:t>
      </w:r>
      <w:r w:rsidRPr="00CA28D2">
        <w:rPr>
          <w:sz w:val="20"/>
          <w:szCs w:val="20"/>
          <w:shd w:val="clear" w:color="auto" w:fill="FFFFFF"/>
        </w:rPr>
        <w:t>to</w:t>
      </w:r>
      <w:r w:rsidR="004B6E49" w:rsidRPr="00CA28D2">
        <w:rPr>
          <w:sz w:val="20"/>
          <w:szCs w:val="20"/>
          <w:shd w:val="clear" w:color="auto" w:fill="FFFFFF"/>
        </w:rPr>
        <w:t xml:space="preserve"> </w:t>
      </w:r>
      <w:r w:rsidRPr="00CA28D2">
        <w:rPr>
          <w:sz w:val="20"/>
          <w:szCs w:val="20"/>
          <w:shd w:val="clear" w:color="auto" w:fill="FFFFFF"/>
        </w:rPr>
        <w:t>heavy</w:t>
      </w:r>
      <w:r w:rsidR="004B6E49" w:rsidRPr="00CA28D2">
        <w:rPr>
          <w:sz w:val="20"/>
          <w:szCs w:val="20"/>
          <w:shd w:val="clear" w:color="auto" w:fill="FFFFFF"/>
        </w:rPr>
        <w:t xml:space="preserve"> </w:t>
      </w:r>
      <w:r w:rsidRPr="00CA28D2">
        <w:rPr>
          <w:sz w:val="20"/>
          <w:szCs w:val="20"/>
          <w:shd w:val="clear" w:color="auto" w:fill="FFFFFF"/>
        </w:rPr>
        <w:t>rainfall,</w:t>
      </w:r>
      <w:r w:rsidR="004B6E49" w:rsidRPr="00CA28D2">
        <w:rPr>
          <w:sz w:val="20"/>
          <w:szCs w:val="20"/>
          <w:shd w:val="clear" w:color="auto" w:fill="FFFFFF"/>
        </w:rPr>
        <w:t xml:space="preserve"> </w:t>
      </w:r>
      <w:r w:rsidRPr="00CA28D2">
        <w:rPr>
          <w:sz w:val="20"/>
          <w:szCs w:val="20"/>
          <w:shd w:val="clear" w:color="auto" w:fill="FFFFFF"/>
        </w:rPr>
        <w:t>low</w:t>
      </w:r>
      <w:r w:rsidR="004B6E49" w:rsidRPr="00CA28D2">
        <w:rPr>
          <w:sz w:val="20"/>
          <w:szCs w:val="20"/>
          <w:shd w:val="clear" w:color="auto" w:fill="FFFFFF"/>
        </w:rPr>
        <w:t xml:space="preserve"> </w:t>
      </w:r>
      <w:r w:rsidRPr="00CA28D2">
        <w:rPr>
          <w:sz w:val="20"/>
          <w:szCs w:val="20"/>
          <w:shd w:val="clear" w:color="auto" w:fill="FFFFFF"/>
        </w:rPr>
        <w:t>flat</w:t>
      </w:r>
      <w:r w:rsidR="004B6E49" w:rsidRPr="00CA28D2">
        <w:rPr>
          <w:sz w:val="20"/>
          <w:szCs w:val="20"/>
          <w:shd w:val="clear" w:color="auto" w:fill="FFFFFF"/>
        </w:rPr>
        <w:t xml:space="preserve"> </w:t>
      </w:r>
      <w:r w:rsidRPr="00CA28D2">
        <w:rPr>
          <w:sz w:val="20"/>
          <w:szCs w:val="20"/>
          <w:shd w:val="clear" w:color="auto" w:fill="FFFFFF"/>
        </w:rPr>
        <w:t>country,</w:t>
      </w:r>
      <w:r w:rsidR="004B6E49" w:rsidRPr="00CA28D2">
        <w:rPr>
          <w:sz w:val="20"/>
          <w:szCs w:val="20"/>
          <w:shd w:val="clear" w:color="auto" w:fill="FFFFFF"/>
        </w:rPr>
        <w:t xml:space="preserve"> </w:t>
      </w:r>
      <w:r w:rsidRPr="00CA28D2">
        <w:rPr>
          <w:sz w:val="20"/>
          <w:szCs w:val="20"/>
          <w:shd w:val="clear" w:color="auto" w:fill="FFFFFF"/>
        </w:rPr>
        <w:t>high</w:t>
      </w:r>
      <w:r w:rsidR="004B6E49" w:rsidRPr="00CA28D2">
        <w:rPr>
          <w:sz w:val="20"/>
          <w:szCs w:val="20"/>
          <w:shd w:val="clear" w:color="auto" w:fill="FFFFFF"/>
        </w:rPr>
        <w:t xml:space="preserve"> </w:t>
      </w:r>
      <w:r w:rsidRPr="00CA28D2">
        <w:rPr>
          <w:sz w:val="20"/>
          <w:szCs w:val="20"/>
          <w:shd w:val="clear" w:color="auto" w:fill="FFFFFF"/>
        </w:rPr>
        <w:t>subsoil</w:t>
      </w:r>
      <w:r w:rsidR="004B6E49" w:rsidRPr="00CA28D2">
        <w:rPr>
          <w:sz w:val="20"/>
          <w:szCs w:val="20"/>
          <w:shd w:val="clear" w:color="auto" w:fill="FFFFFF"/>
        </w:rPr>
        <w:t xml:space="preserve"> </w:t>
      </w:r>
      <w:r w:rsidRPr="00CA28D2">
        <w:rPr>
          <w:sz w:val="20"/>
          <w:szCs w:val="20"/>
          <w:shd w:val="clear" w:color="auto" w:fill="FFFFFF"/>
        </w:rPr>
        <w:t>water</w:t>
      </w:r>
      <w:r w:rsidR="004B6E49" w:rsidRPr="00CA28D2">
        <w:rPr>
          <w:sz w:val="20"/>
          <w:szCs w:val="20"/>
          <w:shd w:val="clear" w:color="auto" w:fill="FFFFFF"/>
        </w:rPr>
        <w:t xml:space="preserve"> </w:t>
      </w:r>
      <w:r w:rsidRPr="00CA28D2">
        <w:rPr>
          <w:sz w:val="20"/>
          <w:szCs w:val="20"/>
          <w:shd w:val="clear" w:color="auto" w:fill="FFFFFF"/>
        </w:rPr>
        <w:t>level</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silting</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beds</w:t>
      </w:r>
      <w:r w:rsidR="004B6E49" w:rsidRPr="00CA28D2">
        <w:rPr>
          <w:sz w:val="20"/>
          <w:szCs w:val="20"/>
          <w:shd w:val="clear" w:color="auto" w:fill="FFFFFF"/>
        </w:rPr>
        <w:t xml:space="preserve"> </w:t>
      </w:r>
      <w:r w:rsidRPr="00CA28D2">
        <w:rPr>
          <w:sz w:val="20"/>
          <w:szCs w:val="20"/>
          <w:shd w:val="clear" w:color="auto" w:fill="FFFFFF"/>
        </w:rPr>
        <w:t>which</w:t>
      </w:r>
      <w:r w:rsidR="004B6E49" w:rsidRPr="00CA28D2">
        <w:rPr>
          <w:sz w:val="20"/>
          <w:szCs w:val="20"/>
          <w:shd w:val="clear" w:color="auto" w:fill="FFFFFF"/>
        </w:rPr>
        <w:t xml:space="preserve"> </w:t>
      </w:r>
      <w:r w:rsidRPr="00CA28D2">
        <w:rPr>
          <w:sz w:val="20"/>
          <w:szCs w:val="20"/>
          <w:shd w:val="clear" w:color="auto" w:fill="FFFFFF"/>
        </w:rPr>
        <w:t>causes</w:t>
      </w:r>
      <w:r w:rsidR="004B6E49" w:rsidRPr="00CA28D2">
        <w:rPr>
          <w:sz w:val="20"/>
          <w:szCs w:val="20"/>
          <w:shd w:val="clear" w:color="auto" w:fill="FFFFFF"/>
        </w:rPr>
        <w:t xml:space="preserve"> </w:t>
      </w:r>
      <w:r w:rsidRPr="00CA28D2">
        <w:rPr>
          <w:sz w:val="20"/>
          <w:szCs w:val="20"/>
          <w:shd w:val="clear" w:color="auto" w:fill="FFFFFF"/>
        </w:rPr>
        <w:t>river</w:t>
      </w:r>
      <w:r w:rsidR="004B6E49" w:rsidRPr="00CA28D2">
        <w:rPr>
          <w:sz w:val="20"/>
          <w:szCs w:val="20"/>
          <w:shd w:val="clear" w:color="auto" w:fill="FFFFFF"/>
        </w:rPr>
        <w:t xml:space="preserve"> </w:t>
      </w:r>
      <w:r w:rsidRPr="00CA28D2">
        <w:rPr>
          <w:sz w:val="20"/>
          <w:szCs w:val="20"/>
          <w:shd w:val="clear" w:color="auto" w:fill="FFFFFF"/>
        </w:rPr>
        <w:t>levels</w:t>
      </w:r>
      <w:r w:rsidR="004B6E49" w:rsidRPr="00CA28D2">
        <w:rPr>
          <w:sz w:val="20"/>
          <w:szCs w:val="20"/>
          <w:shd w:val="clear" w:color="auto" w:fill="FFFFFF"/>
        </w:rPr>
        <w:t xml:space="preserve"> </w:t>
      </w:r>
      <w:r w:rsidRPr="00CA28D2">
        <w:rPr>
          <w:sz w:val="20"/>
          <w:szCs w:val="20"/>
          <w:shd w:val="clear" w:color="auto" w:fill="FFFFFF"/>
        </w:rPr>
        <w:t>to</w:t>
      </w:r>
      <w:r w:rsidR="004B6E49" w:rsidRPr="00CA28D2">
        <w:rPr>
          <w:sz w:val="20"/>
          <w:szCs w:val="20"/>
          <w:shd w:val="clear" w:color="auto" w:fill="FFFFFF"/>
        </w:rPr>
        <w:t xml:space="preserve"> </w:t>
      </w:r>
      <w:r w:rsidRPr="00CA28D2">
        <w:rPr>
          <w:sz w:val="20"/>
          <w:szCs w:val="20"/>
          <w:shd w:val="clear" w:color="auto" w:fill="FFFFFF"/>
        </w:rPr>
        <w:t>rise.</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problem</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western</w:t>
      </w:r>
      <w:r w:rsidR="004B6E49" w:rsidRPr="00CA28D2">
        <w:rPr>
          <w:sz w:val="20"/>
          <w:szCs w:val="20"/>
          <w:shd w:val="clear" w:color="auto" w:fill="FFFFFF"/>
        </w:rPr>
        <w:t xml:space="preserve"> </w:t>
      </w:r>
      <w:r w:rsidRPr="00CA28D2">
        <w:rPr>
          <w:sz w:val="20"/>
          <w:szCs w:val="20"/>
          <w:shd w:val="clear" w:color="auto" w:fill="FFFFFF"/>
        </w:rPr>
        <w:t>districts</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mainly</w:t>
      </w:r>
      <w:r w:rsidR="004B6E49" w:rsidRPr="00CA28D2">
        <w:rPr>
          <w:sz w:val="20"/>
          <w:szCs w:val="20"/>
          <w:shd w:val="clear" w:color="auto" w:fill="FFFFFF"/>
        </w:rPr>
        <w:t xml:space="preserve"> </w:t>
      </w:r>
      <w:r w:rsidRPr="00CA28D2">
        <w:rPr>
          <w:sz w:val="20"/>
          <w:szCs w:val="20"/>
          <w:shd w:val="clear" w:color="auto" w:fill="FFFFFF"/>
        </w:rPr>
        <w:t>poor</w:t>
      </w:r>
      <w:r w:rsidR="004B6E49" w:rsidRPr="00CA28D2">
        <w:rPr>
          <w:sz w:val="20"/>
          <w:szCs w:val="20"/>
          <w:shd w:val="clear" w:color="auto" w:fill="FFFFFF"/>
        </w:rPr>
        <w:t xml:space="preserve"> </w:t>
      </w:r>
      <w:r w:rsidRPr="00CA28D2">
        <w:rPr>
          <w:sz w:val="20"/>
          <w:szCs w:val="20"/>
          <w:shd w:val="clear" w:color="auto" w:fill="FFFFFF"/>
        </w:rPr>
        <w:t>drainage</w:t>
      </w:r>
      <w:r w:rsidR="004B6E49" w:rsidRPr="00CA28D2">
        <w:rPr>
          <w:sz w:val="20"/>
          <w:szCs w:val="20"/>
          <w:shd w:val="clear" w:color="auto" w:fill="FFFFFF"/>
        </w:rPr>
        <w:t xml:space="preserve"> </w:t>
      </w:r>
      <w:r w:rsidRPr="00CA28D2">
        <w:rPr>
          <w:sz w:val="20"/>
          <w:szCs w:val="20"/>
          <w:shd w:val="clear" w:color="auto" w:fill="FFFFFF"/>
        </w:rPr>
        <w:t>caused</w:t>
      </w:r>
      <w:r w:rsidR="004B6E49" w:rsidRPr="00CA28D2">
        <w:rPr>
          <w:sz w:val="20"/>
          <w:szCs w:val="20"/>
          <w:shd w:val="clear" w:color="auto" w:fill="FFFFFF"/>
        </w:rPr>
        <w:t xml:space="preserve"> </w:t>
      </w:r>
      <w:r w:rsidRPr="00CA28D2">
        <w:rPr>
          <w:sz w:val="20"/>
          <w:szCs w:val="20"/>
          <w:shd w:val="clear" w:color="auto" w:fill="FFFFFF"/>
        </w:rPr>
        <w:t>by</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obstruction</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roads,</w:t>
      </w:r>
      <w:r w:rsidR="004B6E49" w:rsidRPr="00CA28D2">
        <w:rPr>
          <w:sz w:val="20"/>
          <w:szCs w:val="20"/>
          <w:shd w:val="clear" w:color="auto" w:fill="FFFFFF"/>
        </w:rPr>
        <w:t xml:space="preserve"> </w:t>
      </w:r>
      <w:r w:rsidRPr="00CA28D2">
        <w:rPr>
          <w:sz w:val="20"/>
          <w:szCs w:val="20"/>
          <w:shd w:val="clear" w:color="auto" w:fill="FFFFFF"/>
        </w:rPr>
        <w:t>railways,</w:t>
      </w:r>
      <w:r w:rsidR="004B6E49" w:rsidRPr="00CA28D2">
        <w:rPr>
          <w:sz w:val="20"/>
          <w:szCs w:val="20"/>
          <w:shd w:val="clear" w:color="auto" w:fill="FFFFFF"/>
        </w:rPr>
        <w:t xml:space="preserve"> </w:t>
      </w:r>
      <w:r w:rsidRPr="00CA28D2">
        <w:rPr>
          <w:sz w:val="20"/>
          <w:szCs w:val="20"/>
          <w:shd w:val="clear" w:color="auto" w:fill="FFFFFF"/>
        </w:rPr>
        <w:t>canals,</w:t>
      </w:r>
      <w:r w:rsidR="004B6E49" w:rsidRPr="00CA28D2">
        <w:rPr>
          <w:sz w:val="20"/>
          <w:szCs w:val="20"/>
          <w:shd w:val="clear" w:color="auto" w:fill="FFFFFF"/>
        </w:rPr>
        <w:t xml:space="preserve"> </w:t>
      </w:r>
      <w:r w:rsidRPr="00CA28D2">
        <w:rPr>
          <w:sz w:val="20"/>
          <w:szCs w:val="20"/>
          <w:shd w:val="clear" w:color="auto" w:fill="FFFFFF"/>
        </w:rPr>
        <w:t>new</w:t>
      </w:r>
      <w:r w:rsidR="004B6E49" w:rsidRPr="00CA28D2">
        <w:rPr>
          <w:sz w:val="20"/>
          <w:szCs w:val="20"/>
          <w:shd w:val="clear" w:color="auto" w:fill="FFFFFF"/>
        </w:rPr>
        <w:t xml:space="preserve"> </w:t>
      </w:r>
      <w:r w:rsidRPr="00CA28D2">
        <w:rPr>
          <w:sz w:val="20"/>
          <w:szCs w:val="20"/>
          <w:shd w:val="clear" w:color="auto" w:fill="FFFFFF"/>
        </w:rPr>
        <w:t>built-up</w:t>
      </w:r>
      <w:r w:rsidR="004B6E49" w:rsidRPr="00CA28D2">
        <w:rPr>
          <w:sz w:val="20"/>
          <w:szCs w:val="20"/>
          <w:shd w:val="clear" w:color="auto" w:fill="FFFFFF"/>
        </w:rPr>
        <w:t xml:space="preserve"> </w:t>
      </w:r>
      <w:r w:rsidRPr="00CA28D2">
        <w:rPr>
          <w:sz w:val="20"/>
          <w:szCs w:val="20"/>
          <w:shd w:val="clear" w:color="auto" w:fill="FFFFFF"/>
        </w:rPr>
        <w:t>areas</w:t>
      </w:r>
      <w:r w:rsidR="004B6E49" w:rsidRPr="00CA28D2">
        <w:rPr>
          <w:sz w:val="20"/>
          <w:szCs w:val="20"/>
          <w:shd w:val="clear" w:color="auto" w:fill="FFFFFF"/>
        </w:rPr>
        <w:t xml:space="preserve"> </w:t>
      </w:r>
      <w:r w:rsidRPr="00CA28D2">
        <w:rPr>
          <w:sz w:val="20"/>
          <w:szCs w:val="20"/>
          <w:shd w:val="clear" w:color="auto" w:fill="FFFFFF"/>
        </w:rPr>
        <w:t>etc.</w:t>
      </w:r>
      <w:r w:rsidR="004B6E49" w:rsidRPr="00CA28D2">
        <w:rPr>
          <w:sz w:val="20"/>
          <w:szCs w:val="20"/>
          <w:shd w:val="clear" w:color="auto" w:fill="FFFFFF"/>
        </w:rPr>
        <w:t xml:space="preserve"> </w:t>
      </w:r>
      <w:r w:rsidRPr="00CA28D2">
        <w:rPr>
          <w:sz w:val="20"/>
          <w:szCs w:val="20"/>
          <w:shd w:val="clear" w:color="auto" w:fill="FFFFFF"/>
        </w:rPr>
        <w:t>There</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water</w:t>
      </w:r>
      <w:r w:rsidR="004B6E49" w:rsidRPr="00CA28D2">
        <w:rPr>
          <w:sz w:val="20"/>
          <w:szCs w:val="20"/>
          <w:shd w:val="clear" w:color="auto" w:fill="FFFFFF"/>
        </w:rPr>
        <w:t xml:space="preserve"> </w:t>
      </w:r>
      <w:r w:rsidRPr="00CA28D2">
        <w:rPr>
          <w:sz w:val="20"/>
          <w:szCs w:val="20"/>
          <w:shd w:val="clear" w:color="auto" w:fill="FFFFFF"/>
        </w:rPr>
        <w:t>logging</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large</w:t>
      </w:r>
      <w:r w:rsidR="004B6E49" w:rsidRPr="00CA28D2">
        <w:rPr>
          <w:sz w:val="20"/>
          <w:szCs w:val="20"/>
          <w:shd w:val="clear" w:color="auto" w:fill="FFFFFF"/>
        </w:rPr>
        <w:t xml:space="preserve"> </w:t>
      </w:r>
      <w:r w:rsidRPr="00CA28D2">
        <w:rPr>
          <w:sz w:val="20"/>
          <w:szCs w:val="20"/>
          <w:shd w:val="clear" w:color="auto" w:fill="FFFFFF"/>
        </w:rPr>
        <w:t>areas.</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major</w:t>
      </w:r>
      <w:r w:rsidR="004B6E49" w:rsidRPr="00CA28D2">
        <w:rPr>
          <w:sz w:val="20"/>
          <w:szCs w:val="20"/>
          <w:shd w:val="clear" w:color="auto" w:fill="FFFFFF"/>
        </w:rPr>
        <w:t xml:space="preserve"> </w:t>
      </w:r>
      <w:r w:rsidRPr="00CA28D2">
        <w:rPr>
          <w:sz w:val="20"/>
          <w:szCs w:val="20"/>
          <w:shd w:val="clear" w:color="auto" w:fill="FFFFFF"/>
        </w:rPr>
        <w:t>flood-prone</w:t>
      </w:r>
      <w:r w:rsidR="004B6E49" w:rsidRPr="00CA28D2">
        <w:rPr>
          <w:sz w:val="20"/>
          <w:szCs w:val="20"/>
          <w:shd w:val="clear" w:color="auto" w:fill="FFFFFF"/>
        </w:rPr>
        <w:t xml:space="preserve"> </w:t>
      </w:r>
      <w:r w:rsidRPr="00CA28D2">
        <w:rPr>
          <w:sz w:val="20"/>
          <w:szCs w:val="20"/>
          <w:shd w:val="clear" w:color="auto" w:fill="FFFFFF"/>
        </w:rPr>
        <w:t>rivers</w:t>
      </w:r>
      <w:r w:rsidR="004B6E49" w:rsidRPr="00CA28D2">
        <w:rPr>
          <w:sz w:val="20"/>
          <w:szCs w:val="20"/>
          <w:shd w:val="clear" w:color="auto" w:fill="FFFFFF"/>
        </w:rPr>
        <w:t xml:space="preserve"> </w:t>
      </w:r>
      <w:r w:rsidRPr="00CA28D2">
        <w:rPr>
          <w:sz w:val="20"/>
          <w:szCs w:val="20"/>
          <w:shd w:val="clear" w:color="auto" w:fill="FFFFFF"/>
        </w:rPr>
        <w:t>are</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hyperlink r:id="rId46" w:tooltip="Ganges" w:history="1">
        <w:r w:rsidRPr="00CA28D2">
          <w:rPr>
            <w:rStyle w:val="Hyperlink"/>
            <w:color w:val="auto"/>
            <w:sz w:val="20"/>
            <w:szCs w:val="20"/>
            <w:u w:val="none"/>
            <w:shd w:val="clear" w:color="auto" w:fill="FFFFFF"/>
          </w:rPr>
          <w:t>Ganges</w:t>
        </w:r>
      </w:hyperlink>
      <w:r w:rsidRPr="00CA28D2">
        <w:rPr>
          <w:sz w:val="20"/>
          <w:szCs w:val="20"/>
          <w:shd w:val="clear" w:color="auto" w:fill="FFFFFF"/>
        </w:rPr>
        <w:t>,</w:t>
      </w:r>
      <w:r w:rsidR="004B6E49" w:rsidRPr="00CA28D2">
        <w:rPr>
          <w:sz w:val="20"/>
          <w:szCs w:val="20"/>
          <w:shd w:val="clear" w:color="auto" w:fill="FFFFFF"/>
        </w:rPr>
        <w:t xml:space="preserve"> </w:t>
      </w:r>
      <w:hyperlink r:id="rId47" w:tooltip="Yamuna" w:history="1">
        <w:r w:rsidRPr="00CA28D2">
          <w:rPr>
            <w:rStyle w:val="Hyperlink"/>
            <w:color w:val="auto"/>
            <w:sz w:val="20"/>
            <w:szCs w:val="20"/>
            <w:u w:val="none"/>
            <w:shd w:val="clear" w:color="auto" w:fill="FFFFFF"/>
          </w:rPr>
          <w:t>Yamuna</w:t>
        </w:r>
      </w:hyperlink>
      <w:r w:rsidRPr="00CA28D2">
        <w:rPr>
          <w:sz w:val="20"/>
          <w:szCs w:val="20"/>
          <w:shd w:val="clear" w:color="auto" w:fill="FFFFFF"/>
        </w:rPr>
        <w:t>,</w:t>
      </w:r>
      <w:r w:rsidR="004B6E49" w:rsidRPr="00CA28D2">
        <w:rPr>
          <w:sz w:val="20"/>
          <w:szCs w:val="20"/>
          <w:shd w:val="clear" w:color="auto" w:fill="FFFFFF"/>
        </w:rPr>
        <w:t xml:space="preserve"> </w:t>
      </w:r>
      <w:hyperlink r:id="rId48" w:tooltip="Gomti River" w:history="1">
        <w:r w:rsidRPr="00CA28D2">
          <w:rPr>
            <w:rStyle w:val="Hyperlink"/>
            <w:color w:val="auto"/>
            <w:sz w:val="20"/>
            <w:szCs w:val="20"/>
            <w:u w:val="none"/>
            <w:shd w:val="clear" w:color="auto" w:fill="FFFFFF"/>
          </w:rPr>
          <w:t>Gomti</w:t>
        </w:r>
      </w:hyperlink>
      <w:r w:rsidRPr="00CA28D2">
        <w:rPr>
          <w:sz w:val="20"/>
          <w:szCs w:val="20"/>
          <w:shd w:val="clear" w:color="auto" w:fill="FFFFFF"/>
        </w:rPr>
        <w:t>,</w:t>
      </w:r>
      <w:r w:rsidR="004B6E49" w:rsidRPr="00CA28D2">
        <w:rPr>
          <w:sz w:val="20"/>
          <w:szCs w:val="20"/>
          <w:shd w:val="clear" w:color="auto" w:fill="FFFFFF"/>
        </w:rPr>
        <w:t xml:space="preserve"> </w:t>
      </w:r>
      <w:hyperlink r:id="rId49" w:tooltip="Ghaghara" w:history="1">
        <w:r w:rsidRPr="00CA28D2">
          <w:rPr>
            <w:rStyle w:val="Hyperlink"/>
            <w:color w:val="auto"/>
            <w:sz w:val="20"/>
            <w:szCs w:val="20"/>
            <w:u w:val="none"/>
            <w:shd w:val="clear" w:color="auto" w:fill="FFFFFF"/>
          </w:rPr>
          <w:t>Ghaghara</w:t>
        </w:r>
      </w:hyperlink>
      <w:r w:rsidRPr="00CA28D2">
        <w:rPr>
          <w:sz w:val="20"/>
          <w:szCs w:val="20"/>
          <w:shd w:val="clear" w:color="auto" w:fill="FFFFFF"/>
        </w:rPr>
        <w:t>,</w:t>
      </w:r>
      <w:r w:rsidR="004B6E49" w:rsidRPr="00CA28D2">
        <w:rPr>
          <w:sz w:val="20"/>
          <w:szCs w:val="20"/>
          <w:shd w:val="clear" w:color="auto" w:fill="FFFFFF"/>
        </w:rPr>
        <w:t xml:space="preserve"> </w:t>
      </w:r>
      <w:hyperlink r:id="rId50" w:tooltip="West Rapti River" w:history="1">
        <w:r w:rsidRPr="00CA28D2">
          <w:rPr>
            <w:rStyle w:val="Hyperlink"/>
            <w:color w:val="auto"/>
            <w:sz w:val="20"/>
            <w:szCs w:val="20"/>
            <w:u w:val="none"/>
            <w:shd w:val="clear" w:color="auto" w:fill="FFFFFF"/>
          </w:rPr>
          <w:t>Rapti</w:t>
        </w:r>
      </w:hyperlink>
      <w:r w:rsidRPr="00CA28D2">
        <w:rPr>
          <w:sz w:val="20"/>
          <w:szCs w:val="20"/>
          <w:shd w:val="clear" w:color="auto" w:fill="FFFFFF"/>
        </w:rPr>
        <w:t>,</w:t>
      </w:r>
      <w:r w:rsidR="004B6E49" w:rsidRPr="00CA28D2">
        <w:rPr>
          <w:sz w:val="20"/>
          <w:szCs w:val="20"/>
          <w:shd w:val="clear" w:color="auto" w:fill="FFFFFF"/>
        </w:rPr>
        <w:t xml:space="preserve"> </w:t>
      </w:r>
      <w:hyperlink r:id="rId51" w:tooltip="Sharda River" w:history="1">
        <w:r w:rsidRPr="00CA28D2">
          <w:rPr>
            <w:rStyle w:val="Hyperlink"/>
            <w:color w:val="auto"/>
            <w:sz w:val="20"/>
            <w:szCs w:val="20"/>
            <w:u w:val="none"/>
            <w:shd w:val="clear" w:color="auto" w:fill="FFFFFF"/>
          </w:rPr>
          <w:t>Sharda</w:t>
        </w:r>
      </w:hyperlink>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hyperlink r:id="rId52" w:tooltip="Ramganga" w:history="1">
        <w:r w:rsidRPr="00CA28D2">
          <w:rPr>
            <w:rStyle w:val="Hyperlink"/>
            <w:color w:val="auto"/>
            <w:sz w:val="20"/>
            <w:szCs w:val="20"/>
            <w:u w:val="none"/>
            <w:shd w:val="clear" w:color="auto" w:fill="FFFFFF"/>
          </w:rPr>
          <w:t>Ramganga</w:t>
        </w:r>
      </w:hyperlink>
      <w:r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inadequate</w:t>
      </w:r>
      <w:r w:rsidR="004B6E49" w:rsidRPr="00CA28D2">
        <w:rPr>
          <w:sz w:val="20"/>
          <w:szCs w:val="20"/>
          <w:shd w:val="clear" w:color="auto" w:fill="FFFFFF"/>
        </w:rPr>
        <w:t xml:space="preserve"> </w:t>
      </w:r>
      <w:r w:rsidRPr="00CA28D2">
        <w:rPr>
          <w:sz w:val="20"/>
          <w:szCs w:val="20"/>
          <w:shd w:val="clear" w:color="auto" w:fill="FFFFFF"/>
        </w:rPr>
        <w:t>drainage</w:t>
      </w:r>
      <w:r w:rsidR="004B6E49" w:rsidRPr="00CA28D2">
        <w:rPr>
          <w:sz w:val="20"/>
          <w:szCs w:val="20"/>
          <w:shd w:val="clear" w:color="auto" w:fill="FFFFFF"/>
        </w:rPr>
        <w:t xml:space="preserve"> </w:t>
      </w:r>
      <w:r w:rsidRPr="00CA28D2">
        <w:rPr>
          <w:sz w:val="20"/>
          <w:szCs w:val="20"/>
          <w:shd w:val="clear" w:color="auto" w:fill="FFFFFF"/>
        </w:rPr>
        <w:t>capacity</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smaller</w:t>
      </w:r>
      <w:r w:rsidR="004B6E49" w:rsidRPr="00CA28D2">
        <w:rPr>
          <w:sz w:val="20"/>
          <w:szCs w:val="20"/>
          <w:shd w:val="clear" w:color="auto" w:fill="FFFFFF"/>
        </w:rPr>
        <w:t xml:space="preserve"> </w:t>
      </w:r>
      <w:r w:rsidRPr="00CA28D2">
        <w:rPr>
          <w:sz w:val="20"/>
          <w:szCs w:val="20"/>
          <w:shd w:val="clear" w:color="auto" w:fill="FFFFFF"/>
        </w:rPr>
        <w:t>western</w:t>
      </w:r>
      <w:r w:rsidR="004B6E49" w:rsidRPr="00CA28D2">
        <w:rPr>
          <w:sz w:val="20"/>
          <w:szCs w:val="20"/>
          <w:shd w:val="clear" w:color="auto" w:fill="FFFFFF"/>
        </w:rPr>
        <w:t xml:space="preserve"> </w:t>
      </w:r>
      <w:r w:rsidRPr="00CA28D2">
        <w:rPr>
          <w:sz w:val="20"/>
          <w:szCs w:val="20"/>
          <w:shd w:val="clear" w:color="auto" w:fill="FFFFFF"/>
        </w:rPr>
        <w:t>Sirsa,</w:t>
      </w:r>
      <w:r w:rsidR="004B6E49" w:rsidRPr="00CA28D2">
        <w:rPr>
          <w:sz w:val="20"/>
          <w:szCs w:val="20"/>
          <w:shd w:val="clear" w:color="auto" w:fill="FFFFFF"/>
        </w:rPr>
        <w:t xml:space="preserve"> </w:t>
      </w:r>
      <w:r w:rsidRPr="00CA28D2">
        <w:rPr>
          <w:sz w:val="20"/>
          <w:szCs w:val="20"/>
          <w:shd w:val="clear" w:color="auto" w:fill="FFFFFF"/>
        </w:rPr>
        <w:t>Kali</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Aligarh</w:t>
      </w:r>
      <w:r w:rsidR="004B6E49" w:rsidRPr="00CA28D2">
        <w:rPr>
          <w:sz w:val="20"/>
          <w:szCs w:val="20"/>
          <w:shd w:val="clear" w:color="auto" w:fill="FFFFFF"/>
        </w:rPr>
        <w:t xml:space="preserve"> </w:t>
      </w:r>
      <w:r w:rsidRPr="00CA28D2">
        <w:rPr>
          <w:sz w:val="20"/>
          <w:szCs w:val="20"/>
          <w:shd w:val="clear" w:color="auto" w:fill="FFFFFF"/>
        </w:rPr>
        <w:t>drain</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also</w:t>
      </w:r>
      <w:r w:rsidR="004B6E49" w:rsidRPr="00CA28D2">
        <w:rPr>
          <w:sz w:val="20"/>
          <w:szCs w:val="20"/>
          <w:shd w:val="clear" w:color="auto" w:fill="FFFFFF"/>
        </w:rPr>
        <w:t xml:space="preserve"> </w:t>
      </w:r>
      <w:r w:rsidRPr="00CA28D2">
        <w:rPr>
          <w:sz w:val="20"/>
          <w:szCs w:val="20"/>
          <w:shd w:val="clear" w:color="auto" w:fill="FFFFFF"/>
        </w:rPr>
        <w:t>a</w:t>
      </w:r>
      <w:r w:rsidR="004B6E49" w:rsidRPr="00CA28D2">
        <w:rPr>
          <w:sz w:val="20"/>
          <w:szCs w:val="20"/>
          <w:shd w:val="clear" w:color="auto" w:fill="FFFFFF"/>
        </w:rPr>
        <w:t xml:space="preserve"> </w:t>
      </w:r>
      <w:r w:rsidRPr="00CA28D2">
        <w:rPr>
          <w:sz w:val="20"/>
          <w:szCs w:val="20"/>
          <w:shd w:val="clear" w:color="auto" w:fill="FFFFFF"/>
        </w:rPr>
        <w:t>cause</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floods.</w:t>
      </w:r>
    </w:p>
    <w:p w:rsidR="004B6E49" w:rsidRPr="00CA28D2" w:rsidRDefault="004B6E49" w:rsidP="004B6E49">
      <w:pPr>
        <w:pStyle w:val="NormalWeb"/>
        <w:shd w:val="clear" w:color="auto" w:fill="FFFFFF"/>
        <w:snapToGrid w:val="0"/>
        <w:spacing w:before="0" w:beforeAutospacing="0" w:after="0" w:afterAutospacing="0"/>
        <w:ind w:firstLine="425"/>
        <w:jc w:val="both"/>
        <w:rPr>
          <w:sz w:val="20"/>
          <w:szCs w:val="20"/>
          <w:shd w:val="clear" w:color="auto" w:fill="FFFFFF"/>
          <w:lang w:eastAsia="zh-CN"/>
        </w:rPr>
      </w:pPr>
    </w:p>
    <w:p w:rsidR="005C172F" w:rsidRPr="00CA28D2" w:rsidRDefault="005C172F" w:rsidP="004B6E49">
      <w:pPr>
        <w:pStyle w:val="NormalWeb"/>
        <w:shd w:val="clear" w:color="auto" w:fill="FFFFFF"/>
        <w:snapToGrid w:val="0"/>
        <w:spacing w:before="0" w:beforeAutospacing="0" w:after="0" w:afterAutospacing="0"/>
        <w:jc w:val="both"/>
        <w:rPr>
          <w:b/>
          <w:bCs/>
          <w:sz w:val="20"/>
          <w:szCs w:val="20"/>
        </w:rPr>
      </w:pPr>
      <w:r w:rsidRPr="00CA28D2">
        <w:rPr>
          <w:b/>
          <w:bCs/>
          <w:sz w:val="20"/>
          <w:szCs w:val="20"/>
        </w:rPr>
        <w:t>Methodology:</w:t>
      </w:r>
    </w:p>
    <w:p w:rsidR="00390873" w:rsidRPr="00CA28D2" w:rsidRDefault="00390873" w:rsidP="004B6E49">
      <w:pPr>
        <w:snapToGrid w:val="0"/>
        <w:ind w:firstLine="425"/>
        <w:jc w:val="both"/>
        <w:rPr>
          <w:sz w:val="20"/>
          <w:szCs w:val="20"/>
          <w:vertAlign w:val="superscript"/>
        </w:rPr>
      </w:pPr>
      <w:r w:rsidRPr="00CA28D2">
        <w:rPr>
          <w:sz w:val="20"/>
          <w:szCs w:val="20"/>
        </w:rPr>
        <w:t>Periodic</w:t>
      </w:r>
      <w:r w:rsidR="004B6E49" w:rsidRPr="00CA28D2">
        <w:rPr>
          <w:sz w:val="20"/>
          <w:szCs w:val="20"/>
        </w:rPr>
        <w:t xml:space="preserve"> </w:t>
      </w:r>
      <w:r w:rsidRPr="00CA28D2">
        <w:rPr>
          <w:sz w:val="20"/>
          <w:szCs w:val="20"/>
        </w:rPr>
        <w:t>visits</w:t>
      </w:r>
      <w:r w:rsidR="004B6E49" w:rsidRPr="00CA28D2">
        <w:rPr>
          <w:sz w:val="20"/>
          <w:szCs w:val="20"/>
        </w:rPr>
        <w:t xml:space="preserve"> </w:t>
      </w:r>
      <w:r w:rsidRPr="00CA28D2">
        <w:rPr>
          <w:sz w:val="20"/>
          <w:szCs w:val="20"/>
        </w:rPr>
        <w:t>were</w:t>
      </w:r>
      <w:r w:rsidR="004B6E49" w:rsidRPr="00CA28D2">
        <w:rPr>
          <w:sz w:val="20"/>
          <w:szCs w:val="20"/>
        </w:rPr>
        <w:t xml:space="preserve"> </w:t>
      </w:r>
      <w:r w:rsidRPr="00CA28D2">
        <w:rPr>
          <w:sz w:val="20"/>
          <w:szCs w:val="20"/>
        </w:rPr>
        <w:t>made</w:t>
      </w:r>
      <w:r w:rsidR="004B6E49" w:rsidRPr="00CA28D2">
        <w:rPr>
          <w:sz w:val="20"/>
          <w:szCs w:val="20"/>
        </w:rPr>
        <w:t xml:space="preserve"> </w:t>
      </w:r>
      <w:r w:rsidRPr="00CA28D2">
        <w:rPr>
          <w:sz w:val="20"/>
          <w:szCs w:val="20"/>
        </w:rPr>
        <w:t>for</w:t>
      </w:r>
      <w:r w:rsidR="004B6E49" w:rsidRPr="00CA28D2">
        <w:rPr>
          <w:sz w:val="20"/>
          <w:szCs w:val="20"/>
        </w:rPr>
        <w:t xml:space="preserve"> </w:t>
      </w:r>
      <w:r w:rsidRPr="00CA28D2">
        <w:rPr>
          <w:sz w:val="20"/>
          <w:szCs w:val="20"/>
        </w:rPr>
        <w:t>Observation</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species</w:t>
      </w:r>
      <w:r w:rsidR="004B6E49" w:rsidRPr="00CA28D2">
        <w:rPr>
          <w:sz w:val="20"/>
          <w:szCs w:val="20"/>
        </w:rPr>
        <w:t xml:space="preserve"> </w:t>
      </w:r>
      <w:r w:rsidRPr="00CA28D2">
        <w:rPr>
          <w:sz w:val="20"/>
          <w:szCs w:val="20"/>
        </w:rPr>
        <w:t>spectrum</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powdery</w:t>
      </w:r>
      <w:r w:rsidR="004B6E49" w:rsidRPr="00CA28D2">
        <w:rPr>
          <w:sz w:val="20"/>
          <w:szCs w:val="20"/>
        </w:rPr>
        <w:t xml:space="preserve"> </w:t>
      </w:r>
      <w:r w:rsidRPr="00CA28D2">
        <w:rPr>
          <w:sz w:val="20"/>
          <w:szCs w:val="20"/>
        </w:rPr>
        <w:t>mildew</w:t>
      </w:r>
      <w:r w:rsidR="004B6E49" w:rsidRPr="00CA28D2">
        <w:rPr>
          <w:sz w:val="20"/>
          <w:szCs w:val="20"/>
        </w:rPr>
        <w:t xml:space="preserve"> </w:t>
      </w:r>
      <w:r w:rsidRPr="00CA28D2">
        <w:rPr>
          <w:sz w:val="20"/>
          <w:szCs w:val="20"/>
        </w:rPr>
        <w:t>disease</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cucurbits</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Eastern</w:t>
      </w:r>
      <w:r w:rsidR="004B6E49" w:rsidRPr="00CA28D2">
        <w:rPr>
          <w:sz w:val="20"/>
          <w:szCs w:val="20"/>
        </w:rPr>
        <w:t xml:space="preserve"> </w:t>
      </w:r>
      <w:r w:rsidRPr="00CA28D2">
        <w:rPr>
          <w:sz w:val="20"/>
          <w:szCs w:val="20"/>
        </w:rPr>
        <w:t>region</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iCs/>
          <w:sz w:val="20"/>
          <w:szCs w:val="20"/>
        </w:rPr>
        <w:t>Uttar</w:t>
      </w:r>
      <w:r w:rsidR="004B6E49" w:rsidRPr="00CA28D2">
        <w:rPr>
          <w:iCs/>
          <w:sz w:val="20"/>
          <w:szCs w:val="20"/>
        </w:rPr>
        <w:t xml:space="preserve"> </w:t>
      </w:r>
      <w:r w:rsidRPr="00CA28D2">
        <w:rPr>
          <w:iCs/>
          <w:sz w:val="20"/>
          <w:szCs w:val="20"/>
        </w:rPr>
        <w:t>Pradesh</w:t>
      </w:r>
      <w:r w:rsidR="004B6E49" w:rsidRPr="00CA28D2">
        <w:rPr>
          <w:iCs/>
          <w:sz w:val="20"/>
          <w:szCs w:val="20"/>
        </w:rPr>
        <w:t xml:space="preserve"> </w:t>
      </w:r>
      <w:r w:rsidRPr="00CA28D2">
        <w:rPr>
          <w:iCs/>
          <w:sz w:val="20"/>
          <w:szCs w:val="20"/>
        </w:rPr>
        <w:t>(India)</w:t>
      </w:r>
      <w:r w:rsidRPr="00CA28D2">
        <w:rPr>
          <w:sz w:val="20"/>
          <w:szCs w:val="20"/>
          <w:vertAlign w:val="superscript"/>
        </w:rPr>
        <w:t>.</w:t>
      </w:r>
      <w:r w:rsidR="004B6E49" w:rsidRPr="00CA28D2">
        <w:rPr>
          <w:sz w:val="20"/>
          <w:szCs w:val="20"/>
        </w:rPr>
        <w:t xml:space="preserve"> </w:t>
      </w:r>
      <w:r w:rsidR="00AF5894" w:rsidRPr="00CA28D2">
        <w:rPr>
          <w:sz w:val="20"/>
          <w:szCs w:val="20"/>
        </w:rPr>
        <w:t>During</w:t>
      </w:r>
      <w:r w:rsidR="004B6E49" w:rsidRPr="00CA28D2">
        <w:rPr>
          <w:sz w:val="20"/>
          <w:szCs w:val="20"/>
        </w:rPr>
        <w:t xml:space="preserve"> </w:t>
      </w:r>
      <w:r w:rsidR="00AF5894" w:rsidRPr="00CA28D2">
        <w:rPr>
          <w:sz w:val="20"/>
          <w:szCs w:val="20"/>
        </w:rPr>
        <w:t>the</w:t>
      </w:r>
      <w:r w:rsidR="004B6E49" w:rsidRPr="00CA28D2">
        <w:rPr>
          <w:sz w:val="20"/>
          <w:szCs w:val="20"/>
        </w:rPr>
        <w:t xml:space="preserve"> </w:t>
      </w:r>
      <w:r w:rsidR="00AF5894" w:rsidRPr="00CA28D2">
        <w:rPr>
          <w:sz w:val="20"/>
          <w:szCs w:val="20"/>
        </w:rPr>
        <w:t>phytopathological</w:t>
      </w:r>
      <w:r w:rsidR="004B6E49" w:rsidRPr="00CA28D2">
        <w:rPr>
          <w:sz w:val="20"/>
          <w:szCs w:val="20"/>
        </w:rPr>
        <w:t xml:space="preserve"> </w:t>
      </w:r>
      <w:r w:rsidR="00AF5894" w:rsidRPr="00CA28D2">
        <w:rPr>
          <w:sz w:val="20"/>
          <w:szCs w:val="20"/>
        </w:rPr>
        <w:t>survey</w:t>
      </w:r>
      <w:r w:rsidR="004B6E49" w:rsidRPr="00CA28D2">
        <w:rPr>
          <w:sz w:val="20"/>
          <w:szCs w:val="20"/>
        </w:rPr>
        <w:t xml:space="preserve"> </w:t>
      </w:r>
      <w:r w:rsidR="00AF5894" w:rsidRPr="00CA28D2">
        <w:rPr>
          <w:sz w:val="20"/>
          <w:szCs w:val="20"/>
        </w:rPr>
        <w:t>from</w:t>
      </w:r>
      <w:r w:rsidR="004B6E49" w:rsidRPr="00CA28D2">
        <w:rPr>
          <w:sz w:val="20"/>
          <w:szCs w:val="20"/>
        </w:rPr>
        <w:t xml:space="preserve"> </w:t>
      </w:r>
      <w:r w:rsidR="00AF5894" w:rsidRPr="00CA28D2">
        <w:rPr>
          <w:sz w:val="20"/>
          <w:szCs w:val="20"/>
        </w:rPr>
        <w:t>September</w:t>
      </w:r>
      <w:r w:rsidR="004B6E49" w:rsidRPr="00CA28D2">
        <w:rPr>
          <w:sz w:val="20"/>
          <w:szCs w:val="20"/>
        </w:rPr>
        <w:t xml:space="preserve"> </w:t>
      </w:r>
      <w:r w:rsidR="00AF5894" w:rsidRPr="00CA28D2">
        <w:rPr>
          <w:sz w:val="20"/>
          <w:szCs w:val="20"/>
        </w:rPr>
        <w:t>to</w:t>
      </w:r>
      <w:r w:rsidR="004B6E49" w:rsidRPr="00CA28D2">
        <w:rPr>
          <w:sz w:val="20"/>
          <w:szCs w:val="20"/>
        </w:rPr>
        <w:t xml:space="preserve"> </w:t>
      </w:r>
      <w:r w:rsidR="00AF5894" w:rsidRPr="00CA28D2">
        <w:rPr>
          <w:sz w:val="20"/>
          <w:szCs w:val="20"/>
        </w:rPr>
        <w:t>December,</w:t>
      </w:r>
      <w:r w:rsidR="004B6E49" w:rsidRPr="00CA28D2">
        <w:rPr>
          <w:sz w:val="20"/>
          <w:szCs w:val="20"/>
        </w:rPr>
        <w:t xml:space="preserve"> </w:t>
      </w:r>
      <w:r w:rsidR="00AF5894" w:rsidRPr="00CA28D2">
        <w:rPr>
          <w:sz w:val="20"/>
          <w:szCs w:val="20"/>
        </w:rPr>
        <w:t>201</w:t>
      </w:r>
      <w:r w:rsidR="006B6A07" w:rsidRPr="00CA28D2">
        <w:rPr>
          <w:sz w:val="20"/>
          <w:szCs w:val="20"/>
        </w:rPr>
        <w:t>8</w:t>
      </w:r>
      <w:r w:rsidR="00AF5894" w:rsidRPr="00CA28D2">
        <w:rPr>
          <w:sz w:val="20"/>
          <w:szCs w:val="20"/>
        </w:rPr>
        <w:t>,</w:t>
      </w:r>
      <w:r w:rsidR="004B6E49" w:rsidRPr="00CA28D2">
        <w:rPr>
          <w:sz w:val="20"/>
          <w:szCs w:val="20"/>
        </w:rPr>
        <w:t xml:space="preserve"> </w:t>
      </w:r>
      <w:r w:rsidR="00AF5894" w:rsidRPr="00CA28D2">
        <w:rPr>
          <w:sz w:val="20"/>
          <w:szCs w:val="20"/>
        </w:rPr>
        <w:t>powdery</w:t>
      </w:r>
      <w:r w:rsidR="004B6E49" w:rsidRPr="00CA28D2">
        <w:rPr>
          <w:sz w:val="20"/>
          <w:szCs w:val="20"/>
        </w:rPr>
        <w:t xml:space="preserve"> </w:t>
      </w:r>
      <w:r w:rsidR="00AF5894" w:rsidRPr="00CA28D2">
        <w:rPr>
          <w:sz w:val="20"/>
          <w:szCs w:val="20"/>
        </w:rPr>
        <w:t>mildew</w:t>
      </w:r>
      <w:r w:rsidR="004B6E49" w:rsidRPr="00CA28D2">
        <w:rPr>
          <w:sz w:val="20"/>
          <w:szCs w:val="20"/>
        </w:rPr>
        <w:t xml:space="preserve"> </w:t>
      </w:r>
      <w:r w:rsidR="00AF5894" w:rsidRPr="00CA28D2">
        <w:rPr>
          <w:sz w:val="20"/>
          <w:szCs w:val="20"/>
        </w:rPr>
        <w:t>infection</w:t>
      </w:r>
      <w:r w:rsidR="004B6E49" w:rsidRPr="00CA28D2">
        <w:rPr>
          <w:sz w:val="20"/>
          <w:szCs w:val="20"/>
        </w:rPr>
        <w:t xml:space="preserve"> </w:t>
      </w:r>
      <w:r w:rsidR="00AF5894" w:rsidRPr="00CA28D2">
        <w:rPr>
          <w:sz w:val="20"/>
          <w:szCs w:val="20"/>
        </w:rPr>
        <w:t>on</w:t>
      </w:r>
      <w:r w:rsidR="004B6E49" w:rsidRPr="00CA28D2">
        <w:rPr>
          <w:sz w:val="20"/>
          <w:szCs w:val="20"/>
        </w:rPr>
        <w:t xml:space="preserve"> </w:t>
      </w:r>
      <w:r w:rsidR="00AF5894" w:rsidRPr="00CA28D2">
        <w:rPr>
          <w:sz w:val="20"/>
          <w:szCs w:val="20"/>
        </w:rPr>
        <w:t>five</w:t>
      </w:r>
      <w:r w:rsidR="004B6E49" w:rsidRPr="00CA28D2">
        <w:rPr>
          <w:sz w:val="20"/>
          <w:szCs w:val="20"/>
        </w:rPr>
        <w:t xml:space="preserve"> </w:t>
      </w:r>
      <w:r w:rsidR="00AF5894" w:rsidRPr="00CA28D2">
        <w:rPr>
          <w:sz w:val="20"/>
          <w:szCs w:val="20"/>
        </w:rPr>
        <w:t>plant</w:t>
      </w:r>
      <w:r w:rsidR="004B6E49" w:rsidRPr="00CA28D2">
        <w:rPr>
          <w:sz w:val="20"/>
          <w:szCs w:val="20"/>
        </w:rPr>
        <w:t xml:space="preserve"> </w:t>
      </w:r>
      <w:r w:rsidR="00AF5894" w:rsidRPr="00CA28D2">
        <w:rPr>
          <w:sz w:val="20"/>
          <w:szCs w:val="20"/>
        </w:rPr>
        <w:t>species</w:t>
      </w:r>
      <w:r w:rsidR="004B6E49" w:rsidRPr="00CA28D2">
        <w:rPr>
          <w:sz w:val="20"/>
          <w:szCs w:val="20"/>
        </w:rPr>
        <w:t xml:space="preserve"> </w:t>
      </w:r>
      <w:r w:rsidR="00AF5894" w:rsidRPr="00CA28D2">
        <w:rPr>
          <w:sz w:val="20"/>
          <w:szCs w:val="20"/>
        </w:rPr>
        <w:t>(</w:t>
      </w:r>
      <w:r w:rsidR="00AF5894" w:rsidRPr="00CA28D2">
        <w:rPr>
          <w:i/>
          <w:iCs/>
          <w:sz w:val="20"/>
          <w:szCs w:val="20"/>
        </w:rPr>
        <w:t>Populus</w:t>
      </w:r>
      <w:r w:rsidR="004B6E49" w:rsidRPr="00CA28D2">
        <w:rPr>
          <w:i/>
          <w:iCs/>
          <w:sz w:val="20"/>
          <w:szCs w:val="20"/>
        </w:rPr>
        <w:t xml:space="preserve"> </w:t>
      </w:r>
      <w:r w:rsidR="00AF5894" w:rsidRPr="00CA28D2">
        <w:rPr>
          <w:sz w:val="20"/>
          <w:szCs w:val="20"/>
        </w:rPr>
        <w:t>sp.,</w:t>
      </w:r>
      <w:r w:rsidR="004B6E49" w:rsidRPr="00CA28D2">
        <w:rPr>
          <w:sz w:val="20"/>
          <w:szCs w:val="20"/>
        </w:rPr>
        <w:t xml:space="preserve"> </w:t>
      </w:r>
      <w:r w:rsidR="00AF5894" w:rsidRPr="00CA28D2">
        <w:rPr>
          <w:i/>
          <w:iCs/>
          <w:sz w:val="20"/>
          <w:szCs w:val="20"/>
        </w:rPr>
        <w:t>Ageratum</w:t>
      </w:r>
      <w:r w:rsidR="004B6E49" w:rsidRPr="00CA28D2">
        <w:rPr>
          <w:i/>
          <w:iCs/>
          <w:sz w:val="20"/>
          <w:szCs w:val="20"/>
        </w:rPr>
        <w:t xml:space="preserve"> </w:t>
      </w:r>
      <w:r w:rsidR="00AF5894" w:rsidRPr="00CA28D2">
        <w:rPr>
          <w:i/>
          <w:iCs/>
          <w:sz w:val="20"/>
          <w:szCs w:val="20"/>
        </w:rPr>
        <w:t>conyzoides</w:t>
      </w:r>
      <w:r w:rsidR="00AF5894" w:rsidRPr="00CA28D2">
        <w:rPr>
          <w:sz w:val="20"/>
          <w:szCs w:val="20"/>
        </w:rPr>
        <w:t>,</w:t>
      </w:r>
      <w:r w:rsidR="004B6E49" w:rsidRPr="00CA28D2">
        <w:rPr>
          <w:sz w:val="20"/>
          <w:szCs w:val="20"/>
        </w:rPr>
        <w:t xml:space="preserve"> </w:t>
      </w:r>
      <w:r w:rsidR="00AF5894" w:rsidRPr="00CA28D2">
        <w:rPr>
          <w:i/>
          <w:iCs/>
          <w:sz w:val="20"/>
          <w:szCs w:val="20"/>
        </w:rPr>
        <w:t>Quercus</w:t>
      </w:r>
      <w:r w:rsidR="004B6E49" w:rsidRPr="00CA28D2">
        <w:rPr>
          <w:i/>
          <w:iCs/>
          <w:sz w:val="20"/>
          <w:szCs w:val="20"/>
        </w:rPr>
        <w:t xml:space="preserve"> </w:t>
      </w:r>
      <w:r w:rsidR="00AF5894" w:rsidRPr="00CA28D2">
        <w:rPr>
          <w:sz w:val="20"/>
          <w:szCs w:val="20"/>
        </w:rPr>
        <w:t>sp.,</w:t>
      </w:r>
      <w:r w:rsidR="004B6E49" w:rsidRPr="00CA28D2">
        <w:rPr>
          <w:sz w:val="20"/>
          <w:szCs w:val="20"/>
        </w:rPr>
        <w:t xml:space="preserve"> </w:t>
      </w:r>
      <w:r w:rsidR="00AF5894" w:rsidRPr="00CA28D2">
        <w:rPr>
          <w:i/>
          <w:iCs/>
          <w:sz w:val="20"/>
          <w:szCs w:val="20"/>
        </w:rPr>
        <w:t>Aegle</w:t>
      </w:r>
      <w:r w:rsidR="004B6E49" w:rsidRPr="00CA28D2">
        <w:rPr>
          <w:i/>
          <w:iCs/>
          <w:sz w:val="20"/>
          <w:szCs w:val="20"/>
        </w:rPr>
        <w:t xml:space="preserve"> </w:t>
      </w:r>
      <w:r w:rsidR="00AF5894" w:rsidRPr="00CA28D2">
        <w:rPr>
          <w:i/>
          <w:iCs/>
          <w:sz w:val="20"/>
          <w:szCs w:val="20"/>
        </w:rPr>
        <w:t>marmelos</w:t>
      </w:r>
      <w:r w:rsidR="004B6E49" w:rsidRPr="00CA28D2">
        <w:rPr>
          <w:i/>
          <w:iCs/>
          <w:sz w:val="20"/>
          <w:szCs w:val="20"/>
        </w:rPr>
        <w:t xml:space="preserve"> </w:t>
      </w:r>
      <w:r w:rsidR="00AF5894" w:rsidRPr="00CA28D2">
        <w:rPr>
          <w:sz w:val="20"/>
          <w:szCs w:val="20"/>
        </w:rPr>
        <w:t>and</w:t>
      </w:r>
      <w:r w:rsidR="004B6E49" w:rsidRPr="00CA28D2">
        <w:rPr>
          <w:sz w:val="20"/>
          <w:szCs w:val="20"/>
        </w:rPr>
        <w:t xml:space="preserve"> </w:t>
      </w:r>
      <w:r w:rsidR="00AF5894" w:rsidRPr="00CA28D2">
        <w:rPr>
          <w:i/>
          <w:iCs/>
          <w:sz w:val="20"/>
          <w:szCs w:val="20"/>
        </w:rPr>
        <w:t>Zinnia</w:t>
      </w:r>
      <w:r w:rsidR="004B6E49" w:rsidRPr="00CA28D2">
        <w:rPr>
          <w:i/>
          <w:iCs/>
          <w:sz w:val="20"/>
          <w:szCs w:val="20"/>
        </w:rPr>
        <w:t xml:space="preserve"> </w:t>
      </w:r>
      <w:r w:rsidR="00AF5894" w:rsidRPr="00CA28D2">
        <w:rPr>
          <w:i/>
          <w:iCs/>
          <w:sz w:val="20"/>
          <w:szCs w:val="20"/>
        </w:rPr>
        <w:t>elegans</w:t>
      </w:r>
      <w:r w:rsidR="00AF5894" w:rsidRPr="00CA28D2">
        <w:rPr>
          <w:sz w:val="20"/>
          <w:szCs w:val="20"/>
        </w:rPr>
        <w:t>)</w:t>
      </w:r>
      <w:r w:rsidR="004B6E49" w:rsidRPr="00CA28D2">
        <w:rPr>
          <w:sz w:val="20"/>
          <w:szCs w:val="20"/>
        </w:rPr>
        <w:t xml:space="preserve"> </w:t>
      </w:r>
      <w:r w:rsidR="00AF5894" w:rsidRPr="00CA28D2">
        <w:rPr>
          <w:sz w:val="20"/>
          <w:szCs w:val="20"/>
        </w:rPr>
        <w:t>was</w:t>
      </w:r>
      <w:r w:rsidR="004B6E49" w:rsidRPr="00CA28D2">
        <w:rPr>
          <w:sz w:val="20"/>
          <w:szCs w:val="20"/>
        </w:rPr>
        <w:t xml:space="preserve"> </w:t>
      </w:r>
      <w:r w:rsidR="00AF5894" w:rsidRPr="00CA28D2">
        <w:rPr>
          <w:sz w:val="20"/>
          <w:szCs w:val="20"/>
        </w:rPr>
        <w:t>recorded.</w:t>
      </w:r>
      <w:r w:rsidR="004B6E49" w:rsidRPr="00CA28D2">
        <w:rPr>
          <w:sz w:val="20"/>
          <w:szCs w:val="20"/>
        </w:rPr>
        <w:t xml:space="preserve"> </w:t>
      </w:r>
      <w:r w:rsidR="00AF5894" w:rsidRPr="00CA28D2">
        <w:rPr>
          <w:sz w:val="20"/>
          <w:szCs w:val="20"/>
        </w:rPr>
        <w:t>The</w:t>
      </w:r>
      <w:r w:rsidR="004B6E49" w:rsidRPr="00CA28D2">
        <w:rPr>
          <w:sz w:val="20"/>
          <w:szCs w:val="20"/>
        </w:rPr>
        <w:t xml:space="preserve"> </w:t>
      </w:r>
      <w:r w:rsidR="00AF5894" w:rsidRPr="00CA28D2">
        <w:rPr>
          <w:sz w:val="20"/>
          <w:szCs w:val="20"/>
        </w:rPr>
        <w:t>infected</w:t>
      </w:r>
      <w:r w:rsidR="004B6E49" w:rsidRPr="00CA28D2">
        <w:rPr>
          <w:sz w:val="20"/>
          <w:szCs w:val="20"/>
        </w:rPr>
        <w:t xml:space="preserve"> </w:t>
      </w:r>
      <w:r w:rsidR="00AF5894" w:rsidRPr="00CA28D2">
        <w:rPr>
          <w:sz w:val="20"/>
          <w:szCs w:val="20"/>
        </w:rPr>
        <w:t>plant</w:t>
      </w:r>
      <w:r w:rsidR="004B6E49" w:rsidRPr="00CA28D2">
        <w:rPr>
          <w:sz w:val="20"/>
          <w:szCs w:val="20"/>
        </w:rPr>
        <w:t xml:space="preserve"> </w:t>
      </w:r>
      <w:r w:rsidR="00AF5894" w:rsidRPr="00CA28D2">
        <w:rPr>
          <w:sz w:val="20"/>
          <w:szCs w:val="20"/>
        </w:rPr>
        <w:t>materials,</w:t>
      </w:r>
      <w:r w:rsidR="004B6E49" w:rsidRPr="00CA28D2">
        <w:rPr>
          <w:sz w:val="20"/>
          <w:szCs w:val="20"/>
        </w:rPr>
        <w:t xml:space="preserve"> </w:t>
      </w:r>
      <w:r w:rsidR="00AF5894" w:rsidRPr="00CA28D2">
        <w:rPr>
          <w:sz w:val="20"/>
          <w:szCs w:val="20"/>
        </w:rPr>
        <w:t>mostly</w:t>
      </w:r>
      <w:r w:rsidR="004B6E49" w:rsidRPr="00CA28D2">
        <w:rPr>
          <w:sz w:val="20"/>
          <w:szCs w:val="20"/>
        </w:rPr>
        <w:t xml:space="preserve"> </w:t>
      </w:r>
      <w:r w:rsidR="00AF5894" w:rsidRPr="00CA28D2">
        <w:rPr>
          <w:sz w:val="20"/>
          <w:szCs w:val="20"/>
        </w:rPr>
        <w:t>leaves</w:t>
      </w:r>
      <w:r w:rsidR="004B6E49" w:rsidRPr="00CA28D2">
        <w:rPr>
          <w:sz w:val="20"/>
          <w:szCs w:val="20"/>
        </w:rPr>
        <w:t xml:space="preserve"> </w:t>
      </w:r>
      <w:r w:rsidR="00AF5894" w:rsidRPr="00CA28D2">
        <w:rPr>
          <w:sz w:val="20"/>
          <w:szCs w:val="20"/>
        </w:rPr>
        <w:t>and</w:t>
      </w:r>
      <w:r w:rsidR="004B6E49" w:rsidRPr="00CA28D2">
        <w:rPr>
          <w:sz w:val="20"/>
          <w:szCs w:val="20"/>
        </w:rPr>
        <w:t xml:space="preserve"> </w:t>
      </w:r>
      <w:r w:rsidR="00AF5894" w:rsidRPr="00CA28D2">
        <w:rPr>
          <w:sz w:val="20"/>
          <w:szCs w:val="20"/>
        </w:rPr>
        <w:t>stem,</w:t>
      </w:r>
      <w:r w:rsidR="004B6E49" w:rsidRPr="00CA28D2">
        <w:rPr>
          <w:sz w:val="20"/>
          <w:szCs w:val="20"/>
        </w:rPr>
        <w:t xml:space="preserve"> </w:t>
      </w:r>
      <w:r w:rsidR="00AF5894" w:rsidRPr="00CA28D2">
        <w:rPr>
          <w:sz w:val="20"/>
          <w:szCs w:val="20"/>
        </w:rPr>
        <w:t>were</w:t>
      </w:r>
      <w:r w:rsidR="004B6E49" w:rsidRPr="00CA28D2">
        <w:rPr>
          <w:sz w:val="20"/>
          <w:szCs w:val="20"/>
        </w:rPr>
        <w:t xml:space="preserve"> </w:t>
      </w:r>
      <w:r w:rsidR="00AF5894" w:rsidRPr="00CA28D2">
        <w:rPr>
          <w:sz w:val="20"/>
          <w:szCs w:val="20"/>
        </w:rPr>
        <w:t>collected</w:t>
      </w:r>
      <w:r w:rsidR="004B6E49" w:rsidRPr="00CA28D2">
        <w:rPr>
          <w:sz w:val="20"/>
          <w:szCs w:val="20"/>
        </w:rPr>
        <w:t xml:space="preserve"> </w:t>
      </w:r>
      <w:r w:rsidR="00AF5894" w:rsidRPr="00CA28D2">
        <w:rPr>
          <w:sz w:val="20"/>
          <w:szCs w:val="20"/>
        </w:rPr>
        <w:t>and</w:t>
      </w:r>
      <w:r w:rsidR="004B6E49" w:rsidRPr="00CA28D2">
        <w:rPr>
          <w:sz w:val="20"/>
          <w:szCs w:val="20"/>
        </w:rPr>
        <w:t xml:space="preserve"> </w:t>
      </w:r>
      <w:r w:rsidR="00AF5894" w:rsidRPr="00CA28D2">
        <w:rPr>
          <w:sz w:val="20"/>
          <w:szCs w:val="20"/>
        </w:rPr>
        <w:t>brought</w:t>
      </w:r>
      <w:r w:rsidR="004B6E49" w:rsidRPr="00CA28D2">
        <w:rPr>
          <w:sz w:val="20"/>
          <w:szCs w:val="20"/>
        </w:rPr>
        <w:t xml:space="preserve"> </w:t>
      </w:r>
      <w:r w:rsidR="00AF5894" w:rsidRPr="00CA28D2">
        <w:rPr>
          <w:sz w:val="20"/>
          <w:szCs w:val="20"/>
        </w:rPr>
        <w:t>to</w:t>
      </w:r>
      <w:r w:rsidR="004B6E49" w:rsidRPr="00CA28D2">
        <w:rPr>
          <w:sz w:val="20"/>
          <w:szCs w:val="20"/>
        </w:rPr>
        <w:t xml:space="preserve"> </w:t>
      </w:r>
      <w:r w:rsidR="00AF5894" w:rsidRPr="00CA28D2">
        <w:rPr>
          <w:sz w:val="20"/>
          <w:szCs w:val="20"/>
        </w:rPr>
        <w:t>the</w:t>
      </w:r>
      <w:r w:rsidR="004B6E49" w:rsidRPr="00CA28D2">
        <w:rPr>
          <w:sz w:val="20"/>
          <w:szCs w:val="20"/>
        </w:rPr>
        <w:t xml:space="preserve"> </w:t>
      </w:r>
      <w:r w:rsidR="00AF5894" w:rsidRPr="00CA28D2">
        <w:rPr>
          <w:sz w:val="20"/>
          <w:szCs w:val="20"/>
        </w:rPr>
        <w:t>laboratory</w:t>
      </w:r>
      <w:r w:rsidR="004B6E49" w:rsidRPr="00CA28D2">
        <w:rPr>
          <w:sz w:val="20"/>
          <w:szCs w:val="20"/>
        </w:rPr>
        <w:t xml:space="preserve"> </w:t>
      </w:r>
      <w:r w:rsidR="00AF5894" w:rsidRPr="00CA28D2">
        <w:rPr>
          <w:sz w:val="20"/>
          <w:szCs w:val="20"/>
        </w:rPr>
        <w:t>for</w:t>
      </w:r>
      <w:r w:rsidR="004B6E49" w:rsidRPr="00CA28D2">
        <w:rPr>
          <w:sz w:val="20"/>
          <w:szCs w:val="20"/>
        </w:rPr>
        <w:t xml:space="preserve"> </w:t>
      </w:r>
      <w:r w:rsidR="00AF5894" w:rsidRPr="00CA28D2">
        <w:rPr>
          <w:sz w:val="20"/>
          <w:szCs w:val="20"/>
        </w:rPr>
        <w:t>further</w:t>
      </w:r>
      <w:r w:rsidR="004B6E49" w:rsidRPr="00CA28D2">
        <w:rPr>
          <w:sz w:val="20"/>
          <w:szCs w:val="20"/>
        </w:rPr>
        <w:t xml:space="preserve"> </w:t>
      </w:r>
      <w:r w:rsidR="00AF5894" w:rsidRPr="00CA28D2">
        <w:rPr>
          <w:sz w:val="20"/>
          <w:szCs w:val="20"/>
        </w:rPr>
        <w:t>analysis.</w:t>
      </w:r>
      <w:r w:rsidR="004B6E49" w:rsidRPr="00CA28D2">
        <w:rPr>
          <w:sz w:val="20"/>
          <w:szCs w:val="20"/>
        </w:rPr>
        <w:t xml:space="preserve"> </w:t>
      </w:r>
      <w:r w:rsidR="00AF5894" w:rsidRPr="00CA28D2">
        <w:rPr>
          <w:sz w:val="20"/>
          <w:szCs w:val="20"/>
        </w:rPr>
        <w:t>The</w:t>
      </w:r>
      <w:r w:rsidR="004B6E49" w:rsidRPr="00CA28D2">
        <w:rPr>
          <w:sz w:val="20"/>
          <w:szCs w:val="20"/>
        </w:rPr>
        <w:t xml:space="preserve"> </w:t>
      </w:r>
      <w:r w:rsidR="00AF5894" w:rsidRPr="00CA28D2">
        <w:rPr>
          <w:sz w:val="20"/>
          <w:szCs w:val="20"/>
        </w:rPr>
        <w:t>infected</w:t>
      </w:r>
      <w:r w:rsidR="004B6E49" w:rsidRPr="00CA28D2">
        <w:rPr>
          <w:sz w:val="20"/>
          <w:szCs w:val="20"/>
        </w:rPr>
        <w:t xml:space="preserve"> </w:t>
      </w:r>
      <w:r w:rsidR="00AF5894" w:rsidRPr="00CA28D2">
        <w:rPr>
          <w:sz w:val="20"/>
          <w:szCs w:val="20"/>
        </w:rPr>
        <w:t>leaves</w:t>
      </w:r>
      <w:r w:rsidR="004B6E49" w:rsidRPr="00CA28D2">
        <w:rPr>
          <w:sz w:val="20"/>
          <w:szCs w:val="20"/>
        </w:rPr>
        <w:t xml:space="preserve"> </w:t>
      </w:r>
      <w:r w:rsidR="00AF5894" w:rsidRPr="00CA28D2">
        <w:rPr>
          <w:sz w:val="20"/>
          <w:szCs w:val="20"/>
        </w:rPr>
        <w:t>were</w:t>
      </w:r>
      <w:r w:rsidR="004B6E49" w:rsidRPr="00CA28D2">
        <w:rPr>
          <w:sz w:val="20"/>
          <w:szCs w:val="20"/>
        </w:rPr>
        <w:t xml:space="preserve"> </w:t>
      </w:r>
      <w:r w:rsidR="00AF5894" w:rsidRPr="00CA28D2">
        <w:rPr>
          <w:sz w:val="20"/>
          <w:szCs w:val="20"/>
        </w:rPr>
        <w:t>examined</w:t>
      </w:r>
      <w:r w:rsidR="004B6E49" w:rsidRPr="00CA28D2">
        <w:rPr>
          <w:sz w:val="20"/>
          <w:szCs w:val="20"/>
        </w:rPr>
        <w:t xml:space="preserve"> </w:t>
      </w:r>
      <w:r w:rsidR="00AF5894" w:rsidRPr="00CA28D2">
        <w:rPr>
          <w:sz w:val="20"/>
          <w:szCs w:val="20"/>
        </w:rPr>
        <w:t>primarily</w:t>
      </w:r>
      <w:r w:rsidR="004B6E49" w:rsidRPr="00CA28D2">
        <w:rPr>
          <w:sz w:val="20"/>
          <w:szCs w:val="20"/>
        </w:rPr>
        <w:t xml:space="preserve"> </w:t>
      </w:r>
      <w:r w:rsidR="00AF5894" w:rsidRPr="00CA28D2">
        <w:rPr>
          <w:sz w:val="20"/>
          <w:szCs w:val="20"/>
        </w:rPr>
        <w:t>with</w:t>
      </w:r>
      <w:r w:rsidR="004B6E49" w:rsidRPr="00CA28D2">
        <w:rPr>
          <w:sz w:val="20"/>
          <w:szCs w:val="20"/>
        </w:rPr>
        <w:t xml:space="preserve"> </w:t>
      </w:r>
      <w:r w:rsidR="00AF5894" w:rsidRPr="00CA28D2">
        <w:rPr>
          <w:sz w:val="20"/>
          <w:szCs w:val="20"/>
        </w:rPr>
        <w:t>a</w:t>
      </w:r>
      <w:r w:rsidR="004B6E49" w:rsidRPr="00CA28D2">
        <w:rPr>
          <w:sz w:val="20"/>
          <w:szCs w:val="20"/>
        </w:rPr>
        <w:t xml:space="preserve"> </w:t>
      </w:r>
      <w:r w:rsidR="00AF5894" w:rsidRPr="00CA28D2">
        <w:rPr>
          <w:sz w:val="20"/>
          <w:szCs w:val="20"/>
        </w:rPr>
        <w:t>hand-lens</w:t>
      </w:r>
      <w:r w:rsidR="004B6E49" w:rsidRPr="00CA28D2">
        <w:rPr>
          <w:sz w:val="20"/>
          <w:szCs w:val="20"/>
        </w:rPr>
        <w:t xml:space="preserve"> </w:t>
      </w:r>
      <w:r w:rsidR="00AF5894" w:rsidRPr="00CA28D2">
        <w:rPr>
          <w:sz w:val="20"/>
          <w:szCs w:val="20"/>
        </w:rPr>
        <w:t>and</w:t>
      </w:r>
      <w:r w:rsidR="004B6E49" w:rsidRPr="00CA28D2">
        <w:rPr>
          <w:sz w:val="20"/>
          <w:szCs w:val="20"/>
        </w:rPr>
        <w:t xml:space="preserve"> </w:t>
      </w:r>
      <w:r w:rsidR="00AF5894" w:rsidRPr="00CA28D2">
        <w:rPr>
          <w:sz w:val="20"/>
          <w:szCs w:val="20"/>
        </w:rPr>
        <w:t>then</w:t>
      </w:r>
      <w:r w:rsidR="004B6E49" w:rsidRPr="00CA28D2">
        <w:rPr>
          <w:sz w:val="20"/>
          <w:szCs w:val="20"/>
        </w:rPr>
        <w:t xml:space="preserve"> </w:t>
      </w:r>
      <w:r w:rsidR="00AF5894" w:rsidRPr="00CA28D2">
        <w:rPr>
          <w:sz w:val="20"/>
          <w:szCs w:val="20"/>
        </w:rPr>
        <w:t>with</w:t>
      </w:r>
      <w:r w:rsidR="004B6E49" w:rsidRPr="00CA28D2">
        <w:rPr>
          <w:sz w:val="20"/>
          <w:szCs w:val="20"/>
        </w:rPr>
        <w:t xml:space="preserve"> </w:t>
      </w:r>
      <w:r w:rsidR="00AF5894" w:rsidRPr="00CA28D2">
        <w:rPr>
          <w:sz w:val="20"/>
          <w:szCs w:val="20"/>
        </w:rPr>
        <w:t>a</w:t>
      </w:r>
      <w:r w:rsidR="004B6E49" w:rsidRPr="00CA28D2">
        <w:rPr>
          <w:sz w:val="20"/>
          <w:szCs w:val="20"/>
        </w:rPr>
        <w:t xml:space="preserve"> </w:t>
      </w:r>
      <w:r w:rsidR="00AF5894" w:rsidRPr="00CA28D2">
        <w:rPr>
          <w:sz w:val="20"/>
          <w:szCs w:val="20"/>
        </w:rPr>
        <w:t>dissecting</w:t>
      </w:r>
      <w:r w:rsidR="004B6E49" w:rsidRPr="00CA28D2">
        <w:rPr>
          <w:sz w:val="20"/>
          <w:szCs w:val="20"/>
        </w:rPr>
        <w:t xml:space="preserve"> </w:t>
      </w:r>
      <w:r w:rsidR="00AF5894" w:rsidRPr="00CA28D2">
        <w:rPr>
          <w:sz w:val="20"/>
          <w:szCs w:val="20"/>
        </w:rPr>
        <w:t>microscope</w:t>
      </w:r>
      <w:r w:rsidR="004B6E49" w:rsidRPr="00CA28D2">
        <w:rPr>
          <w:sz w:val="20"/>
          <w:szCs w:val="20"/>
        </w:rPr>
        <w:t xml:space="preserve"> </w:t>
      </w:r>
      <w:r w:rsidR="00AF5894" w:rsidRPr="00CA28D2">
        <w:rPr>
          <w:sz w:val="20"/>
          <w:szCs w:val="20"/>
        </w:rPr>
        <w:t>for</w:t>
      </w:r>
      <w:r w:rsidR="004B6E49" w:rsidRPr="00CA28D2">
        <w:rPr>
          <w:sz w:val="20"/>
          <w:szCs w:val="20"/>
        </w:rPr>
        <w:t xml:space="preserve"> </w:t>
      </w:r>
      <w:r w:rsidR="00AF5894" w:rsidRPr="00CA28D2">
        <w:rPr>
          <w:sz w:val="20"/>
          <w:szCs w:val="20"/>
        </w:rPr>
        <w:t>the</w:t>
      </w:r>
      <w:r w:rsidR="004B6E49" w:rsidRPr="00CA28D2">
        <w:rPr>
          <w:sz w:val="20"/>
          <w:szCs w:val="20"/>
        </w:rPr>
        <w:t xml:space="preserve"> </w:t>
      </w:r>
      <w:r w:rsidR="00AF5894" w:rsidRPr="00CA28D2">
        <w:rPr>
          <w:sz w:val="20"/>
          <w:szCs w:val="20"/>
        </w:rPr>
        <w:t>presence</w:t>
      </w:r>
      <w:r w:rsidR="004B6E49" w:rsidRPr="00CA28D2">
        <w:rPr>
          <w:sz w:val="20"/>
          <w:szCs w:val="20"/>
        </w:rPr>
        <w:t xml:space="preserve"> </w:t>
      </w:r>
      <w:r w:rsidR="00AF5894" w:rsidRPr="00CA28D2">
        <w:rPr>
          <w:sz w:val="20"/>
          <w:szCs w:val="20"/>
        </w:rPr>
        <w:t>of</w:t>
      </w:r>
      <w:r w:rsidR="004B6E49" w:rsidRPr="00CA28D2">
        <w:rPr>
          <w:sz w:val="20"/>
          <w:szCs w:val="20"/>
        </w:rPr>
        <w:t xml:space="preserve"> </w:t>
      </w:r>
      <w:r w:rsidR="00AF5894" w:rsidRPr="00CA28D2">
        <w:rPr>
          <w:sz w:val="20"/>
          <w:szCs w:val="20"/>
        </w:rPr>
        <w:t>mildew</w:t>
      </w:r>
      <w:r w:rsidR="004B6E49" w:rsidRPr="00CA28D2">
        <w:rPr>
          <w:sz w:val="20"/>
          <w:szCs w:val="20"/>
        </w:rPr>
        <w:t xml:space="preserve"> </w:t>
      </w:r>
      <w:r w:rsidR="00AF5894" w:rsidRPr="00CA28D2">
        <w:rPr>
          <w:sz w:val="20"/>
          <w:szCs w:val="20"/>
        </w:rPr>
        <w:t>symptoms.</w:t>
      </w:r>
      <w:r w:rsidR="004B6E49" w:rsidRPr="00CA28D2">
        <w:rPr>
          <w:sz w:val="20"/>
          <w:szCs w:val="20"/>
        </w:rPr>
        <w:t xml:space="preserve"> </w:t>
      </w:r>
      <w:r w:rsidR="00754295" w:rsidRPr="00CA28D2">
        <w:rPr>
          <w:sz w:val="20"/>
          <w:szCs w:val="20"/>
          <w:vertAlign w:val="superscript"/>
        </w:rPr>
        <w:t>8,9,10</w:t>
      </w:r>
      <w:r w:rsidR="004B6E49" w:rsidRPr="00CA28D2">
        <w:rPr>
          <w:sz w:val="20"/>
          <w:szCs w:val="20"/>
          <w:vertAlign w:val="superscript"/>
        </w:rPr>
        <w:t xml:space="preserve"> </w:t>
      </w:r>
    </w:p>
    <w:p w:rsidR="00AF5894" w:rsidRPr="00CA28D2" w:rsidRDefault="00AF5894" w:rsidP="004B6E49">
      <w:pPr>
        <w:snapToGrid w:val="0"/>
        <w:ind w:firstLine="425"/>
        <w:jc w:val="both"/>
        <w:rPr>
          <w:sz w:val="20"/>
          <w:szCs w:val="20"/>
          <w:vertAlign w:val="superscript"/>
          <w:lang w:eastAsia="zh-CN"/>
        </w:rPr>
      </w:pPr>
      <w:r w:rsidRPr="00CA28D2">
        <w:rPr>
          <w:sz w:val="20"/>
          <w:szCs w:val="20"/>
        </w:rPr>
        <w:t xml:space="preserve">A piece of clear adhesive tape was placed on infected leaves, stripped off and then placed on a microscopic slide with one drop of clear distilled water. The microscopic observations were carried out for morphological characteristics of mycelia on the host, appressoria, size and shape of conidia and conidiophores and chasmothecia. Pathogenicity was </w:t>
      </w:r>
      <w:r w:rsidRPr="00CA28D2">
        <w:rPr>
          <w:sz w:val="20"/>
          <w:szCs w:val="20"/>
        </w:rPr>
        <w:lastRenderedPageBreak/>
        <w:t>confirmed for all isolates by dusting conidia on healthy plants and non-inoculated plants served as controls. Standard literature (Paul</w:t>
      </w:r>
      <w:r w:rsidR="0022364E" w:rsidRPr="00CA28D2">
        <w:rPr>
          <w:sz w:val="20"/>
          <w:szCs w:val="20"/>
        </w:rPr>
        <w:t xml:space="preserve"> &amp; </w:t>
      </w:r>
      <w:r w:rsidRPr="00CA28D2">
        <w:rPr>
          <w:sz w:val="20"/>
          <w:szCs w:val="20"/>
        </w:rPr>
        <w:t>Thakur 2006; Braun</w:t>
      </w:r>
      <w:r w:rsidR="0022364E" w:rsidRPr="00CA28D2">
        <w:rPr>
          <w:sz w:val="20"/>
          <w:szCs w:val="20"/>
        </w:rPr>
        <w:t xml:space="preserve"> &amp; </w:t>
      </w:r>
      <w:r w:rsidRPr="00CA28D2">
        <w:rPr>
          <w:sz w:val="20"/>
          <w:szCs w:val="20"/>
        </w:rPr>
        <w:t>Cook 2012) was consulted for fungal identification.</w:t>
      </w:r>
      <w:r w:rsidR="00754295" w:rsidRPr="00CA28D2">
        <w:rPr>
          <w:sz w:val="20"/>
          <w:szCs w:val="20"/>
          <w:vertAlign w:val="superscript"/>
        </w:rPr>
        <w:t xml:space="preserve"> 11,12</w:t>
      </w:r>
    </w:p>
    <w:p w:rsidR="004B6E49" w:rsidRPr="00CA28D2" w:rsidRDefault="004B6E49" w:rsidP="004B6E49">
      <w:pPr>
        <w:snapToGrid w:val="0"/>
        <w:ind w:firstLine="425"/>
        <w:jc w:val="both"/>
        <w:rPr>
          <w:b/>
          <w:bCs/>
          <w:sz w:val="20"/>
          <w:szCs w:val="20"/>
          <w:lang w:eastAsia="zh-CN"/>
        </w:rPr>
      </w:pPr>
    </w:p>
    <w:p w:rsidR="00B105EB" w:rsidRPr="00CA28D2" w:rsidRDefault="00B105EB" w:rsidP="004B6E49">
      <w:pPr>
        <w:pStyle w:val="Pa4"/>
        <w:snapToGrid w:val="0"/>
        <w:spacing w:line="240" w:lineRule="auto"/>
        <w:jc w:val="both"/>
        <w:rPr>
          <w:rFonts w:ascii="Times New Roman" w:hAnsi="Times New Roman"/>
          <w:b/>
          <w:bCs/>
          <w:sz w:val="20"/>
          <w:szCs w:val="20"/>
        </w:rPr>
      </w:pPr>
      <w:r w:rsidRPr="00CA28D2">
        <w:rPr>
          <w:rFonts w:ascii="Times New Roman" w:hAnsi="Times New Roman"/>
          <w:b/>
          <w:bCs/>
          <w:sz w:val="20"/>
          <w:szCs w:val="20"/>
        </w:rPr>
        <w:t>Results and discussion:</w:t>
      </w:r>
    </w:p>
    <w:p w:rsidR="00307A2C" w:rsidRPr="00CA28D2" w:rsidRDefault="00B105EB" w:rsidP="004B6E49">
      <w:pPr>
        <w:snapToGrid w:val="0"/>
        <w:ind w:firstLine="425"/>
        <w:jc w:val="both"/>
        <w:rPr>
          <w:sz w:val="20"/>
          <w:szCs w:val="20"/>
        </w:rPr>
      </w:pPr>
      <w:r w:rsidRPr="00CA28D2">
        <w:rPr>
          <w:sz w:val="20"/>
          <w:szCs w:val="20"/>
        </w:rPr>
        <w:t>Information about the spectrum of powdery mildew species in the Czech Rep</w:t>
      </w:r>
      <w:r w:rsidR="00843041" w:rsidRPr="00CA28D2">
        <w:rPr>
          <w:sz w:val="20"/>
          <w:szCs w:val="20"/>
        </w:rPr>
        <w:t>ublic is fragmentary. Klika</w:t>
      </w:r>
      <w:r w:rsidRPr="00CA28D2">
        <w:rPr>
          <w:sz w:val="20"/>
          <w:szCs w:val="20"/>
        </w:rPr>
        <w:t xml:space="preserve"> compiled the first Czech monograph on powdery mildews in 1923. Twenty-five species in seven genera with morphological differences were described. They contained five species of Erysiphe (including Blumeria, Golovinomyces and Neoerysiphe); four each of Microsphaera (now E. sect. Microsphaera; only on tree hosts), Trichocladia (now E. sect. Microsphaera; two of them on tree hosts), Uncinula (now E. sect. Uncinula; only on tree hosts), Sphaerotheca (now Podosphaera sect. Sphaerotheca), three of Podosphaera sect. Podosphaera (only on tree hosts) and one of Phyllactinia (only on tree hosts). In addition, Klika cited very sporadic collections of powdery mildews by Opitz, Bubák, Kabát and Petrák in the 19th and early 20th centuries in the area of the Czech Republic. In the last 20 years, some notes on the occurrence of new powdery mildew species on trees and shrubs in the Czech Republic were published, e.g., Erysiphe azaleae on Rhododendron spp., Erysiphe palczewskii on Caragana arborescens Lam., powdery mildew on Homalocladium platycladum (F. Muell.) Meisn. and contributions to the knowledge of Erysiphe sp. on Catalpa Scopoli in Europe. In the present study following species are present: </w:t>
      </w:r>
    </w:p>
    <w:p w:rsidR="00CA28D2" w:rsidRDefault="00CA28D2" w:rsidP="004B6E49">
      <w:pPr>
        <w:pStyle w:val="NormalWeb"/>
        <w:shd w:val="clear" w:color="auto" w:fill="FFFFFF"/>
        <w:snapToGrid w:val="0"/>
        <w:spacing w:before="0" w:beforeAutospacing="0" w:after="0" w:afterAutospacing="0"/>
        <w:jc w:val="both"/>
        <w:rPr>
          <w:rFonts w:hint="eastAsia"/>
          <w:b/>
          <w:bCs/>
          <w:i/>
          <w:iCs/>
          <w:sz w:val="20"/>
          <w:szCs w:val="20"/>
          <w:lang w:eastAsia="zh-CN"/>
        </w:rPr>
      </w:pPr>
    </w:p>
    <w:p w:rsidR="00B105EB" w:rsidRPr="00CA28D2" w:rsidRDefault="00B105EB" w:rsidP="004B6E49">
      <w:pPr>
        <w:pStyle w:val="NormalWeb"/>
        <w:shd w:val="clear" w:color="auto" w:fill="FFFFFF"/>
        <w:snapToGrid w:val="0"/>
        <w:spacing w:before="0" w:beforeAutospacing="0" w:after="0" w:afterAutospacing="0"/>
        <w:jc w:val="both"/>
        <w:rPr>
          <w:b/>
          <w:bCs/>
          <w:i/>
          <w:iCs/>
          <w:sz w:val="20"/>
          <w:szCs w:val="20"/>
        </w:rPr>
      </w:pPr>
      <w:r w:rsidRPr="00CA28D2">
        <w:rPr>
          <w:b/>
          <w:bCs/>
          <w:i/>
          <w:iCs/>
          <w:sz w:val="20"/>
          <w:szCs w:val="20"/>
        </w:rPr>
        <w:t>1. Phyllactinia guttata</w:t>
      </w:r>
    </w:p>
    <w:p w:rsidR="00B105EB" w:rsidRPr="00CA28D2" w:rsidRDefault="00B105EB" w:rsidP="004B6E49">
      <w:pPr>
        <w:pStyle w:val="NormalWeb"/>
        <w:shd w:val="clear" w:color="auto" w:fill="FFFFFF"/>
        <w:snapToGrid w:val="0"/>
        <w:spacing w:before="0" w:beforeAutospacing="0" w:after="0" w:afterAutospacing="0"/>
        <w:ind w:firstLine="425"/>
        <w:jc w:val="both"/>
        <w:rPr>
          <w:sz w:val="20"/>
          <w:szCs w:val="20"/>
        </w:rPr>
      </w:pPr>
      <w:r w:rsidRPr="00CA28D2">
        <w:rPr>
          <w:b/>
          <w:bCs/>
          <w:i/>
          <w:iCs/>
          <w:sz w:val="20"/>
          <w:szCs w:val="20"/>
        </w:rPr>
        <w:t>Phyllactinia</w:t>
      </w:r>
      <w:r w:rsidR="004B6E49" w:rsidRPr="00CA28D2">
        <w:rPr>
          <w:b/>
          <w:bCs/>
          <w:i/>
          <w:iCs/>
          <w:sz w:val="20"/>
          <w:szCs w:val="20"/>
        </w:rPr>
        <w:t xml:space="preserve"> </w:t>
      </w:r>
      <w:r w:rsidRPr="00CA28D2">
        <w:rPr>
          <w:b/>
          <w:bCs/>
          <w:i/>
          <w:iCs/>
          <w:sz w:val="20"/>
          <w:szCs w:val="20"/>
        </w:rPr>
        <w:t>guttata</w:t>
      </w:r>
      <w:r w:rsidR="004B6E49" w:rsidRPr="00CA28D2">
        <w:rPr>
          <w:sz w:val="20"/>
          <w:szCs w:val="20"/>
        </w:rPr>
        <w:t xml:space="preserve"> </w:t>
      </w:r>
      <w:r w:rsidRPr="00CA28D2">
        <w:rPr>
          <w:sz w:val="20"/>
          <w:szCs w:val="20"/>
        </w:rPr>
        <w:t>is</w:t>
      </w:r>
      <w:r w:rsidR="004B6E49" w:rsidRPr="00CA28D2">
        <w:rPr>
          <w:sz w:val="20"/>
          <w:szCs w:val="20"/>
        </w:rPr>
        <w:t xml:space="preserve"> </w:t>
      </w:r>
      <w:r w:rsidRPr="00CA28D2">
        <w:rPr>
          <w:sz w:val="20"/>
          <w:szCs w:val="20"/>
        </w:rPr>
        <w:t>a</w:t>
      </w:r>
      <w:r w:rsidR="004B6E49" w:rsidRPr="00CA28D2">
        <w:rPr>
          <w:sz w:val="20"/>
          <w:szCs w:val="20"/>
        </w:rPr>
        <w:t xml:space="preserve"> </w:t>
      </w:r>
      <w:r w:rsidRPr="00CA28D2">
        <w:rPr>
          <w:sz w:val="20"/>
          <w:szCs w:val="20"/>
        </w:rPr>
        <w:t>species</w:t>
      </w:r>
      <w:r w:rsidR="004B6E49" w:rsidRPr="00CA28D2">
        <w:rPr>
          <w:sz w:val="20"/>
          <w:szCs w:val="20"/>
        </w:rPr>
        <w:t xml:space="preserve"> </w:t>
      </w:r>
      <w:r w:rsidRPr="00CA28D2">
        <w:rPr>
          <w:sz w:val="20"/>
          <w:szCs w:val="20"/>
        </w:rPr>
        <w:t>of</w:t>
      </w:r>
      <w:r w:rsidR="004B6E49" w:rsidRPr="00CA28D2">
        <w:rPr>
          <w:sz w:val="20"/>
          <w:szCs w:val="20"/>
        </w:rPr>
        <w:t xml:space="preserve"> </w:t>
      </w:r>
      <w:hyperlink r:id="rId53" w:tooltip="Fungus" w:history="1">
        <w:r w:rsidRPr="00CA28D2">
          <w:rPr>
            <w:rStyle w:val="Hyperlink"/>
            <w:color w:val="auto"/>
            <w:sz w:val="20"/>
            <w:szCs w:val="20"/>
            <w:u w:val="none"/>
          </w:rPr>
          <w:t>fungus</w:t>
        </w:r>
      </w:hyperlink>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family</w:t>
      </w:r>
      <w:r w:rsidR="004B6E49" w:rsidRPr="00CA28D2">
        <w:rPr>
          <w:sz w:val="20"/>
          <w:szCs w:val="20"/>
        </w:rPr>
        <w:t xml:space="preserve"> </w:t>
      </w:r>
      <w:hyperlink r:id="rId54" w:tooltip="Erysiphaceae" w:history="1">
        <w:r w:rsidRPr="00CA28D2">
          <w:rPr>
            <w:rStyle w:val="Hyperlink"/>
            <w:color w:val="auto"/>
            <w:sz w:val="20"/>
            <w:szCs w:val="20"/>
            <w:u w:val="none"/>
          </w:rPr>
          <w:t>Erysiphaceae</w:t>
        </w:r>
      </w:hyperlink>
      <w:r w:rsidRPr="00CA28D2">
        <w:rPr>
          <w:sz w:val="20"/>
          <w:szCs w:val="20"/>
        </w:rPr>
        <w:t>;</w:t>
      </w:r>
      <w:r w:rsidR="004B6E49" w:rsidRPr="00CA28D2">
        <w:rPr>
          <w:sz w:val="20"/>
          <w:szCs w:val="20"/>
        </w:rPr>
        <w:t xml:space="preserve"> </w:t>
      </w:r>
      <w:r w:rsidRPr="00CA28D2">
        <w:rPr>
          <w:sz w:val="20"/>
          <w:szCs w:val="20"/>
        </w:rPr>
        <w:t>the</w:t>
      </w:r>
      <w:r w:rsidR="004B6E49" w:rsidRPr="00CA28D2">
        <w:rPr>
          <w:sz w:val="20"/>
          <w:szCs w:val="20"/>
        </w:rPr>
        <w:t xml:space="preserve"> </w:t>
      </w:r>
      <w:hyperlink r:id="rId55" w:tooltip="Anamorph" w:history="1">
        <w:r w:rsidRPr="00CA28D2">
          <w:rPr>
            <w:rStyle w:val="Hyperlink"/>
            <w:color w:val="auto"/>
            <w:sz w:val="20"/>
            <w:szCs w:val="20"/>
            <w:u w:val="none"/>
          </w:rPr>
          <w:t>anamorph</w:t>
        </w:r>
      </w:hyperlink>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this</w:t>
      </w:r>
      <w:r w:rsidR="004B6E49" w:rsidRPr="00CA28D2">
        <w:rPr>
          <w:sz w:val="20"/>
          <w:szCs w:val="20"/>
        </w:rPr>
        <w:t xml:space="preserve"> </w:t>
      </w:r>
      <w:r w:rsidRPr="00CA28D2">
        <w:rPr>
          <w:sz w:val="20"/>
          <w:szCs w:val="20"/>
        </w:rPr>
        <w:t>species</w:t>
      </w:r>
      <w:r w:rsidR="004B6E49" w:rsidRPr="00CA28D2">
        <w:rPr>
          <w:sz w:val="20"/>
          <w:szCs w:val="20"/>
        </w:rPr>
        <w:t xml:space="preserve"> </w:t>
      </w:r>
      <w:r w:rsidRPr="00CA28D2">
        <w:rPr>
          <w:sz w:val="20"/>
          <w:szCs w:val="20"/>
        </w:rPr>
        <w:t>is</w:t>
      </w:r>
      <w:r w:rsidR="004B6E49" w:rsidRPr="00CA28D2">
        <w:rPr>
          <w:sz w:val="20"/>
          <w:szCs w:val="20"/>
        </w:rPr>
        <w:t xml:space="preserve"> </w:t>
      </w:r>
      <w:r w:rsidRPr="00CA28D2">
        <w:rPr>
          <w:b/>
          <w:bCs/>
          <w:i/>
          <w:iCs/>
          <w:sz w:val="20"/>
          <w:szCs w:val="20"/>
        </w:rPr>
        <w:t>Ovulariopsis</w:t>
      </w:r>
      <w:r w:rsidR="004B6E49" w:rsidRPr="00CA28D2">
        <w:rPr>
          <w:b/>
          <w:bCs/>
          <w:i/>
          <w:iCs/>
          <w:sz w:val="20"/>
          <w:szCs w:val="20"/>
        </w:rPr>
        <w:t xml:space="preserve"> </w:t>
      </w:r>
      <w:r w:rsidRPr="00CA28D2">
        <w:rPr>
          <w:b/>
          <w:bCs/>
          <w:i/>
          <w:iCs/>
          <w:sz w:val="20"/>
          <w:szCs w:val="20"/>
        </w:rPr>
        <w:t>moricola</w:t>
      </w:r>
      <w:r w:rsidRPr="00CA28D2">
        <w:rPr>
          <w:sz w:val="20"/>
          <w:szCs w:val="20"/>
        </w:rPr>
        <w:t>.</w:t>
      </w:r>
      <w:r w:rsidR="004B6E49" w:rsidRPr="00CA28D2">
        <w:rPr>
          <w:sz w:val="20"/>
          <w:szCs w:val="20"/>
        </w:rPr>
        <w:t xml:space="preserve"> </w:t>
      </w:r>
      <w:r w:rsidRPr="00CA28D2">
        <w:rPr>
          <w:sz w:val="20"/>
          <w:szCs w:val="20"/>
        </w:rPr>
        <w:t>A</w:t>
      </w:r>
      <w:r w:rsidR="004B6E49" w:rsidRPr="00CA28D2">
        <w:rPr>
          <w:sz w:val="20"/>
          <w:szCs w:val="20"/>
        </w:rPr>
        <w:t xml:space="preserve"> </w:t>
      </w:r>
      <w:hyperlink r:id="rId56" w:tooltip="Plant pathogen" w:history="1">
        <w:r w:rsidRPr="00CA28D2">
          <w:rPr>
            <w:rStyle w:val="Hyperlink"/>
            <w:color w:val="auto"/>
            <w:sz w:val="20"/>
            <w:szCs w:val="20"/>
            <w:u w:val="none"/>
          </w:rPr>
          <w:t>plant</w:t>
        </w:r>
        <w:r w:rsidR="004B6E49" w:rsidRPr="00CA28D2">
          <w:rPr>
            <w:rStyle w:val="Hyperlink"/>
            <w:color w:val="auto"/>
            <w:sz w:val="20"/>
            <w:szCs w:val="20"/>
            <w:u w:val="none"/>
          </w:rPr>
          <w:t xml:space="preserve"> </w:t>
        </w:r>
        <w:r w:rsidRPr="00CA28D2">
          <w:rPr>
            <w:rStyle w:val="Hyperlink"/>
            <w:color w:val="auto"/>
            <w:sz w:val="20"/>
            <w:szCs w:val="20"/>
            <w:u w:val="none"/>
          </w:rPr>
          <w:t>pathogen</w:t>
        </w:r>
      </w:hyperlink>
      <w:r w:rsidR="004B6E49" w:rsidRPr="00CA28D2">
        <w:rPr>
          <w:sz w:val="20"/>
          <w:szCs w:val="20"/>
        </w:rPr>
        <w:t xml:space="preserve"> </w:t>
      </w:r>
      <w:r w:rsidRPr="00CA28D2">
        <w:rPr>
          <w:sz w:val="20"/>
          <w:szCs w:val="20"/>
        </w:rPr>
        <w:t>distributed</w:t>
      </w:r>
      <w:r w:rsidR="004B6E49" w:rsidRPr="00CA28D2">
        <w:rPr>
          <w:sz w:val="20"/>
          <w:szCs w:val="20"/>
        </w:rPr>
        <w:t xml:space="preserve"> </w:t>
      </w:r>
      <w:r w:rsidRPr="00CA28D2">
        <w:rPr>
          <w:sz w:val="20"/>
          <w:szCs w:val="20"/>
        </w:rPr>
        <w:t>in</w:t>
      </w:r>
      <w:r w:rsidR="004B6E49" w:rsidRPr="00CA28D2">
        <w:rPr>
          <w:sz w:val="20"/>
          <w:szCs w:val="20"/>
        </w:rPr>
        <w:t xml:space="preserve"> </w:t>
      </w:r>
      <w:hyperlink r:id="rId57" w:tooltip="Temperate" w:history="1">
        <w:r w:rsidRPr="00CA28D2">
          <w:rPr>
            <w:rStyle w:val="Hyperlink"/>
            <w:color w:val="auto"/>
            <w:sz w:val="20"/>
            <w:szCs w:val="20"/>
            <w:u w:val="none"/>
          </w:rPr>
          <w:t>temperate</w:t>
        </w:r>
      </w:hyperlink>
      <w:r w:rsidR="004B6E49" w:rsidRPr="00CA28D2">
        <w:rPr>
          <w:sz w:val="20"/>
          <w:szCs w:val="20"/>
        </w:rPr>
        <w:t xml:space="preserve"> </w:t>
      </w:r>
      <w:r w:rsidRPr="00CA28D2">
        <w:rPr>
          <w:sz w:val="20"/>
          <w:szCs w:val="20"/>
        </w:rPr>
        <w:t>regions,</w:t>
      </w:r>
      <w:r w:rsidR="004B6E49" w:rsidRPr="00CA28D2">
        <w:rPr>
          <w:sz w:val="20"/>
          <w:szCs w:val="20"/>
        </w:rPr>
        <w:t xml:space="preserve"> </w:t>
      </w:r>
      <w:r w:rsidRPr="00CA28D2">
        <w:rPr>
          <w:i/>
          <w:iCs/>
          <w:sz w:val="20"/>
          <w:szCs w:val="20"/>
        </w:rPr>
        <w:t>P.</w:t>
      </w:r>
      <w:r w:rsidR="004B6E49" w:rsidRPr="00CA28D2">
        <w:rPr>
          <w:i/>
          <w:iCs/>
          <w:sz w:val="20"/>
          <w:szCs w:val="20"/>
        </w:rPr>
        <w:t xml:space="preserve"> </w:t>
      </w:r>
      <w:r w:rsidRPr="00CA28D2">
        <w:rPr>
          <w:i/>
          <w:iCs/>
          <w:sz w:val="20"/>
          <w:szCs w:val="20"/>
        </w:rPr>
        <w:t>guttata</w:t>
      </w:r>
      <w:r w:rsidR="004B6E49" w:rsidRPr="00CA28D2">
        <w:rPr>
          <w:sz w:val="20"/>
          <w:szCs w:val="20"/>
        </w:rPr>
        <w:t xml:space="preserve"> </w:t>
      </w:r>
      <w:r w:rsidRPr="00CA28D2">
        <w:rPr>
          <w:sz w:val="20"/>
          <w:szCs w:val="20"/>
        </w:rPr>
        <w:t>causes</w:t>
      </w:r>
      <w:r w:rsidR="004B6E49" w:rsidRPr="00CA28D2">
        <w:rPr>
          <w:sz w:val="20"/>
          <w:szCs w:val="20"/>
        </w:rPr>
        <w:t xml:space="preserve"> </w:t>
      </w:r>
      <w:r w:rsidRPr="00CA28D2">
        <w:rPr>
          <w:sz w:val="20"/>
          <w:szCs w:val="20"/>
        </w:rPr>
        <w:t>a</w:t>
      </w:r>
      <w:r w:rsidR="004B6E49" w:rsidRPr="00CA28D2">
        <w:rPr>
          <w:sz w:val="20"/>
          <w:szCs w:val="20"/>
        </w:rPr>
        <w:t xml:space="preserve"> </w:t>
      </w:r>
      <w:hyperlink r:id="rId58" w:tooltip="Powdery mildew" w:history="1">
        <w:r w:rsidRPr="00CA28D2">
          <w:rPr>
            <w:rStyle w:val="Hyperlink"/>
            <w:color w:val="auto"/>
            <w:sz w:val="20"/>
            <w:szCs w:val="20"/>
            <w:u w:val="none"/>
          </w:rPr>
          <w:t>powdery</w:t>
        </w:r>
        <w:r w:rsidR="004B6E49" w:rsidRPr="00CA28D2">
          <w:rPr>
            <w:rStyle w:val="Hyperlink"/>
            <w:color w:val="auto"/>
            <w:sz w:val="20"/>
            <w:szCs w:val="20"/>
            <w:u w:val="none"/>
          </w:rPr>
          <w:t xml:space="preserve"> </w:t>
        </w:r>
        <w:r w:rsidRPr="00CA28D2">
          <w:rPr>
            <w:rStyle w:val="Hyperlink"/>
            <w:color w:val="auto"/>
            <w:sz w:val="20"/>
            <w:szCs w:val="20"/>
            <w:u w:val="none"/>
          </w:rPr>
          <w:t>mildew</w:t>
        </w:r>
      </w:hyperlink>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leaves</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stems</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a</w:t>
      </w:r>
      <w:r w:rsidR="004B6E49" w:rsidRPr="00CA28D2">
        <w:rPr>
          <w:sz w:val="20"/>
          <w:szCs w:val="20"/>
        </w:rPr>
        <w:t xml:space="preserve"> </w:t>
      </w:r>
      <w:r w:rsidRPr="00CA28D2">
        <w:rPr>
          <w:sz w:val="20"/>
          <w:szCs w:val="20"/>
        </w:rPr>
        <w:t>broad</w:t>
      </w:r>
      <w:r w:rsidR="004B6E49" w:rsidRPr="00CA28D2">
        <w:rPr>
          <w:sz w:val="20"/>
          <w:szCs w:val="20"/>
        </w:rPr>
        <w:t xml:space="preserve"> </w:t>
      </w:r>
      <w:r w:rsidRPr="00CA28D2">
        <w:rPr>
          <w:sz w:val="20"/>
          <w:szCs w:val="20"/>
        </w:rPr>
        <w:t>range</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host</w:t>
      </w:r>
      <w:r w:rsidR="004B6E49" w:rsidRPr="00CA28D2">
        <w:rPr>
          <w:sz w:val="20"/>
          <w:szCs w:val="20"/>
        </w:rPr>
        <w:t xml:space="preserve"> </w:t>
      </w:r>
      <w:r w:rsidRPr="00CA28D2">
        <w:rPr>
          <w:sz w:val="20"/>
          <w:szCs w:val="20"/>
        </w:rPr>
        <w:t>plants;</w:t>
      </w:r>
      <w:r w:rsidR="004B6E49" w:rsidRPr="00CA28D2">
        <w:rPr>
          <w:sz w:val="20"/>
          <w:szCs w:val="20"/>
        </w:rPr>
        <w:t xml:space="preserve"> </w:t>
      </w:r>
      <w:r w:rsidRPr="00CA28D2">
        <w:rPr>
          <w:sz w:val="20"/>
          <w:szCs w:val="20"/>
        </w:rPr>
        <w:t>many</w:t>
      </w:r>
      <w:r w:rsidR="004B6E49" w:rsidRPr="00CA28D2">
        <w:rPr>
          <w:sz w:val="20"/>
          <w:szCs w:val="20"/>
        </w:rPr>
        <w:t xml:space="preserve"> </w:t>
      </w:r>
      <w:r w:rsidRPr="00CA28D2">
        <w:rPr>
          <w:sz w:val="20"/>
          <w:szCs w:val="20"/>
        </w:rPr>
        <w:t>records</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infection</w:t>
      </w:r>
      <w:r w:rsidR="004B6E49" w:rsidRPr="00CA28D2">
        <w:rPr>
          <w:sz w:val="20"/>
          <w:szCs w:val="20"/>
        </w:rPr>
        <w:t xml:space="preserve"> </w:t>
      </w:r>
      <w:r w:rsidRPr="00CA28D2">
        <w:rPr>
          <w:sz w:val="20"/>
          <w:szCs w:val="20"/>
        </w:rPr>
        <w:t>are</w:t>
      </w:r>
      <w:r w:rsidR="004B6E49" w:rsidRPr="00CA28D2">
        <w:rPr>
          <w:sz w:val="20"/>
          <w:szCs w:val="20"/>
        </w:rPr>
        <w:t xml:space="preserve"> </w:t>
      </w:r>
      <w:r w:rsidRPr="00CA28D2">
        <w:rPr>
          <w:sz w:val="20"/>
          <w:szCs w:val="20"/>
        </w:rPr>
        <w:t>from</w:t>
      </w:r>
      <w:r w:rsidR="004B6E49" w:rsidRPr="00CA28D2">
        <w:rPr>
          <w:sz w:val="20"/>
          <w:szCs w:val="20"/>
        </w:rPr>
        <w:t xml:space="preserve"> </w:t>
      </w:r>
      <w:hyperlink r:id="rId59" w:tooltip="Corylus" w:history="1">
        <w:r w:rsidRPr="00CA28D2">
          <w:rPr>
            <w:rStyle w:val="Hyperlink"/>
            <w:i/>
            <w:iCs/>
            <w:color w:val="auto"/>
            <w:sz w:val="20"/>
            <w:szCs w:val="20"/>
            <w:u w:val="none"/>
          </w:rPr>
          <w:t>Corylus</w:t>
        </w:r>
      </w:hyperlink>
      <w:r w:rsidR="004B6E49" w:rsidRPr="00CA28D2">
        <w:rPr>
          <w:sz w:val="20"/>
          <w:szCs w:val="20"/>
        </w:rPr>
        <w:t xml:space="preserve"> </w:t>
      </w:r>
      <w:r w:rsidRPr="00CA28D2">
        <w:rPr>
          <w:sz w:val="20"/>
          <w:szCs w:val="20"/>
        </w:rPr>
        <w:t>species,</w:t>
      </w:r>
      <w:r w:rsidR="004B6E49" w:rsidRPr="00CA28D2">
        <w:rPr>
          <w:sz w:val="20"/>
          <w:szCs w:val="20"/>
        </w:rPr>
        <w:t xml:space="preserve"> </w:t>
      </w:r>
      <w:r w:rsidRPr="00CA28D2">
        <w:rPr>
          <w:sz w:val="20"/>
          <w:szCs w:val="20"/>
        </w:rPr>
        <w:t>like</w:t>
      </w:r>
      <w:r w:rsidR="004B6E49" w:rsidRPr="00CA28D2">
        <w:rPr>
          <w:sz w:val="20"/>
          <w:szCs w:val="20"/>
        </w:rPr>
        <w:t xml:space="preserve"> </w:t>
      </w:r>
      <w:r w:rsidRPr="00CA28D2">
        <w:rPr>
          <w:sz w:val="20"/>
          <w:szCs w:val="20"/>
        </w:rPr>
        <w:t>filbert</w:t>
      </w:r>
      <w:r w:rsidR="004B6E49" w:rsidRPr="00CA28D2">
        <w:rPr>
          <w:sz w:val="20"/>
          <w:szCs w:val="20"/>
        </w:rPr>
        <w:t xml:space="preserve"> </w:t>
      </w:r>
      <w:r w:rsidRPr="00CA28D2">
        <w:rPr>
          <w:sz w:val="20"/>
          <w:szCs w:val="20"/>
        </w:rPr>
        <w:t>(</w:t>
      </w:r>
      <w:hyperlink r:id="rId60" w:tooltip="Corylus maxima" w:history="1">
        <w:r w:rsidRPr="00CA28D2">
          <w:rPr>
            <w:rStyle w:val="Hyperlink"/>
            <w:i/>
            <w:iCs/>
            <w:color w:val="auto"/>
            <w:sz w:val="20"/>
            <w:szCs w:val="20"/>
            <w:u w:val="none"/>
          </w:rPr>
          <w:t>Corylus</w:t>
        </w:r>
        <w:r w:rsidR="004B6E49" w:rsidRPr="00CA28D2">
          <w:rPr>
            <w:rStyle w:val="Hyperlink"/>
            <w:i/>
            <w:iCs/>
            <w:color w:val="auto"/>
            <w:sz w:val="20"/>
            <w:szCs w:val="20"/>
            <w:u w:val="none"/>
          </w:rPr>
          <w:t xml:space="preserve"> </w:t>
        </w:r>
        <w:r w:rsidRPr="00CA28D2">
          <w:rPr>
            <w:rStyle w:val="Hyperlink"/>
            <w:i/>
            <w:iCs/>
            <w:color w:val="auto"/>
            <w:sz w:val="20"/>
            <w:szCs w:val="20"/>
            <w:u w:val="none"/>
          </w:rPr>
          <w:t>maxima</w:t>
        </w:r>
      </w:hyperlink>
      <w:r w:rsidRPr="00CA28D2">
        <w:rPr>
          <w:sz w:val="20"/>
          <w:szCs w:val="20"/>
        </w:rPr>
        <w:t>)</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hazel</w:t>
      </w:r>
      <w:r w:rsidR="004B6E49" w:rsidRPr="00CA28D2">
        <w:rPr>
          <w:sz w:val="20"/>
          <w:szCs w:val="20"/>
        </w:rPr>
        <w:t xml:space="preserve"> </w:t>
      </w:r>
      <w:r w:rsidRPr="00CA28D2">
        <w:rPr>
          <w:sz w:val="20"/>
          <w:szCs w:val="20"/>
        </w:rPr>
        <w:t>(</w:t>
      </w:r>
      <w:hyperlink r:id="rId61" w:tooltip="Corylus avellana" w:history="1">
        <w:r w:rsidRPr="00CA28D2">
          <w:rPr>
            <w:rStyle w:val="Hyperlink"/>
            <w:i/>
            <w:iCs/>
            <w:color w:val="auto"/>
            <w:sz w:val="20"/>
            <w:szCs w:val="20"/>
            <w:u w:val="none"/>
          </w:rPr>
          <w:t>Corylus</w:t>
        </w:r>
        <w:r w:rsidR="004B6E49" w:rsidRPr="00CA28D2">
          <w:rPr>
            <w:rStyle w:val="Hyperlink"/>
            <w:i/>
            <w:iCs/>
            <w:color w:val="auto"/>
            <w:sz w:val="20"/>
            <w:szCs w:val="20"/>
            <w:u w:val="none"/>
          </w:rPr>
          <w:t xml:space="preserve"> </w:t>
        </w:r>
        <w:r w:rsidRPr="00CA28D2">
          <w:rPr>
            <w:rStyle w:val="Hyperlink"/>
            <w:i/>
            <w:iCs/>
            <w:color w:val="auto"/>
            <w:sz w:val="20"/>
            <w:szCs w:val="20"/>
            <w:u w:val="none"/>
          </w:rPr>
          <w:t>avellana</w:t>
        </w:r>
      </w:hyperlink>
      <w:r w:rsidRPr="00CA28D2">
        <w:rPr>
          <w:sz w:val="20"/>
          <w:szCs w:val="20"/>
        </w:rPr>
        <w:t>).</w:t>
      </w:r>
      <w:r w:rsidR="004B6E49" w:rsidRPr="00CA28D2">
        <w:rPr>
          <w:sz w:val="20"/>
          <w:szCs w:val="20"/>
        </w:rPr>
        <w:t xml:space="preserve"> </w:t>
      </w:r>
      <w:r w:rsidRPr="00CA28D2">
        <w:rPr>
          <w:sz w:val="20"/>
          <w:szCs w:val="20"/>
        </w:rPr>
        <w:t>Once</w:t>
      </w:r>
      <w:r w:rsidR="004B6E49" w:rsidRPr="00CA28D2">
        <w:rPr>
          <w:sz w:val="20"/>
          <w:szCs w:val="20"/>
        </w:rPr>
        <w:t xml:space="preserve"> </w:t>
      </w:r>
      <w:r w:rsidRPr="00CA28D2">
        <w:rPr>
          <w:sz w:val="20"/>
          <w:szCs w:val="20"/>
        </w:rPr>
        <w:t>thought</w:t>
      </w:r>
      <w:r w:rsidR="004B6E49" w:rsidRPr="00CA28D2">
        <w:rPr>
          <w:sz w:val="20"/>
          <w:szCs w:val="20"/>
        </w:rPr>
        <w:t xml:space="preserve"> </w:t>
      </w:r>
      <w:r w:rsidRPr="00CA28D2">
        <w:rPr>
          <w:sz w:val="20"/>
          <w:szCs w:val="20"/>
        </w:rPr>
        <w:t>to</w:t>
      </w:r>
      <w:r w:rsidR="004B6E49" w:rsidRPr="00CA28D2">
        <w:rPr>
          <w:sz w:val="20"/>
          <w:szCs w:val="20"/>
        </w:rPr>
        <w:t xml:space="preserve"> </w:t>
      </w:r>
      <w:r w:rsidRPr="00CA28D2">
        <w:rPr>
          <w:sz w:val="20"/>
          <w:szCs w:val="20"/>
        </w:rPr>
        <w:t>be</w:t>
      </w:r>
      <w:r w:rsidR="004B6E49" w:rsidRPr="00CA28D2">
        <w:rPr>
          <w:sz w:val="20"/>
          <w:szCs w:val="20"/>
        </w:rPr>
        <w:t xml:space="preserve"> </w:t>
      </w:r>
      <w:hyperlink r:id="rId62" w:tooltip="Conspecific" w:history="1">
        <w:r w:rsidRPr="00CA28D2">
          <w:rPr>
            <w:rStyle w:val="Hyperlink"/>
            <w:color w:val="auto"/>
            <w:sz w:val="20"/>
            <w:szCs w:val="20"/>
            <w:u w:val="none"/>
          </w:rPr>
          <w:t>conspecific</w:t>
        </w:r>
      </w:hyperlink>
      <w:r w:rsidR="004B6E49" w:rsidRPr="00CA28D2">
        <w:rPr>
          <w:sz w:val="20"/>
          <w:szCs w:val="20"/>
        </w:rPr>
        <w:t xml:space="preserve"> </w:t>
      </w:r>
      <w:r w:rsidRPr="00CA28D2">
        <w:rPr>
          <w:sz w:val="20"/>
          <w:szCs w:val="20"/>
        </w:rPr>
        <w:t>with</w:t>
      </w:r>
      <w:r w:rsidR="004B6E49" w:rsidRPr="00CA28D2">
        <w:rPr>
          <w:sz w:val="20"/>
          <w:szCs w:val="20"/>
        </w:rPr>
        <w:t xml:space="preserve"> </w:t>
      </w:r>
      <w:hyperlink r:id="rId63" w:tooltip="Phyllactinia chorisiae (page does not exist)" w:history="1">
        <w:r w:rsidRPr="00CA28D2">
          <w:rPr>
            <w:rStyle w:val="Hyperlink"/>
            <w:i/>
            <w:iCs/>
            <w:color w:val="auto"/>
            <w:sz w:val="20"/>
            <w:szCs w:val="20"/>
            <w:u w:val="none"/>
          </w:rPr>
          <w:t>Phyllactinia</w:t>
        </w:r>
        <w:r w:rsidR="004B6E49" w:rsidRPr="00CA28D2">
          <w:rPr>
            <w:rStyle w:val="Hyperlink"/>
            <w:i/>
            <w:iCs/>
            <w:color w:val="auto"/>
            <w:sz w:val="20"/>
            <w:szCs w:val="20"/>
            <w:u w:val="none"/>
          </w:rPr>
          <w:t xml:space="preserve"> </w:t>
        </w:r>
        <w:r w:rsidRPr="00CA28D2">
          <w:rPr>
            <w:rStyle w:val="Hyperlink"/>
            <w:i/>
            <w:iCs/>
            <w:color w:val="auto"/>
            <w:sz w:val="20"/>
            <w:szCs w:val="20"/>
            <w:u w:val="none"/>
          </w:rPr>
          <w:t>chorisiae</w:t>
        </w:r>
      </w:hyperlink>
      <w:r w:rsidRPr="00CA28D2">
        <w:rPr>
          <w:sz w:val="20"/>
          <w:szCs w:val="20"/>
        </w:rPr>
        <w:t>,</w:t>
      </w:r>
      <w:r w:rsidR="004B6E49" w:rsidRPr="00CA28D2">
        <w:rPr>
          <w:sz w:val="20"/>
          <w:szCs w:val="20"/>
        </w:rPr>
        <w:t xml:space="preserve"> </w:t>
      </w:r>
      <w:r w:rsidRPr="00CA28D2">
        <w:rPr>
          <w:sz w:val="20"/>
          <w:szCs w:val="20"/>
        </w:rPr>
        <w:t>a</w:t>
      </w:r>
      <w:r w:rsidR="004B6E49" w:rsidRPr="00CA28D2">
        <w:rPr>
          <w:sz w:val="20"/>
          <w:szCs w:val="20"/>
        </w:rPr>
        <w:t xml:space="preserve"> </w:t>
      </w:r>
      <w:r w:rsidRPr="00CA28D2">
        <w:rPr>
          <w:sz w:val="20"/>
          <w:szCs w:val="20"/>
        </w:rPr>
        <w:t>1997</w:t>
      </w:r>
      <w:r w:rsidR="004B6E49" w:rsidRPr="00CA28D2">
        <w:rPr>
          <w:sz w:val="20"/>
          <w:szCs w:val="20"/>
        </w:rPr>
        <w:t xml:space="preserve"> </w:t>
      </w:r>
      <w:r w:rsidRPr="00CA28D2">
        <w:rPr>
          <w:sz w:val="20"/>
          <w:szCs w:val="20"/>
        </w:rPr>
        <w:t>study</w:t>
      </w:r>
      <w:r w:rsidR="004B6E49" w:rsidRPr="00CA28D2">
        <w:rPr>
          <w:sz w:val="20"/>
          <w:szCs w:val="20"/>
        </w:rPr>
        <w:t xml:space="preserve"> </w:t>
      </w:r>
      <w:r w:rsidRPr="00CA28D2">
        <w:rPr>
          <w:sz w:val="20"/>
          <w:szCs w:val="20"/>
        </w:rPr>
        <w:t>proved</w:t>
      </w:r>
      <w:r w:rsidR="004B6E49" w:rsidRPr="00CA28D2">
        <w:rPr>
          <w:sz w:val="20"/>
          <w:szCs w:val="20"/>
        </w:rPr>
        <w:t xml:space="preserve"> </w:t>
      </w:r>
      <w:r w:rsidRPr="00CA28D2">
        <w:rPr>
          <w:sz w:val="20"/>
          <w:szCs w:val="20"/>
        </w:rPr>
        <w:t>that</w:t>
      </w:r>
      <w:r w:rsidR="004B6E49" w:rsidRPr="00CA28D2">
        <w:rPr>
          <w:sz w:val="20"/>
          <w:szCs w:val="20"/>
        </w:rPr>
        <w:t xml:space="preserve"> </w:t>
      </w:r>
      <w:r w:rsidRPr="00CA28D2">
        <w:rPr>
          <w:sz w:val="20"/>
          <w:szCs w:val="20"/>
        </w:rPr>
        <w:t>they</w:t>
      </w:r>
      <w:r w:rsidR="004B6E49" w:rsidRPr="00CA28D2">
        <w:rPr>
          <w:sz w:val="20"/>
          <w:szCs w:val="20"/>
        </w:rPr>
        <w:t xml:space="preserve"> </w:t>
      </w:r>
      <w:r w:rsidRPr="00CA28D2">
        <w:rPr>
          <w:sz w:val="20"/>
          <w:szCs w:val="20"/>
        </w:rPr>
        <w:t>are</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fact</w:t>
      </w:r>
      <w:r w:rsidR="004B6E49" w:rsidRPr="00CA28D2">
        <w:rPr>
          <w:sz w:val="20"/>
          <w:szCs w:val="20"/>
        </w:rPr>
        <w:t xml:space="preserve"> </w:t>
      </w:r>
      <w:r w:rsidRPr="00CA28D2">
        <w:rPr>
          <w:sz w:val="20"/>
          <w:szCs w:val="20"/>
        </w:rPr>
        <w:t>separate</w:t>
      </w:r>
      <w:r w:rsidR="004B6E49" w:rsidRPr="00CA28D2">
        <w:rPr>
          <w:sz w:val="20"/>
          <w:szCs w:val="20"/>
        </w:rPr>
        <w:t xml:space="preserve"> </w:t>
      </w:r>
      <w:r w:rsidRPr="00CA28D2">
        <w:rPr>
          <w:sz w:val="20"/>
          <w:szCs w:val="20"/>
        </w:rPr>
        <w:t>species.</w:t>
      </w:r>
      <w:r w:rsidR="004B6E49" w:rsidRPr="00CA28D2">
        <w:rPr>
          <w:sz w:val="20"/>
          <w:szCs w:val="20"/>
        </w:rPr>
        <w:t xml:space="preserve"> </w:t>
      </w:r>
    </w:p>
    <w:p w:rsidR="00B105EB" w:rsidRPr="00CA28D2" w:rsidRDefault="00B105EB" w:rsidP="004B6E49">
      <w:pPr>
        <w:pStyle w:val="NormalWeb"/>
        <w:shd w:val="clear" w:color="auto" w:fill="FFFFFF"/>
        <w:snapToGrid w:val="0"/>
        <w:spacing w:before="0" w:beforeAutospacing="0" w:after="0" w:afterAutospacing="0"/>
        <w:ind w:firstLine="425"/>
        <w:jc w:val="both"/>
        <w:rPr>
          <w:sz w:val="20"/>
          <w:szCs w:val="20"/>
          <w:shd w:val="clear" w:color="auto" w:fill="FFFFFF"/>
          <w:vertAlign w:val="superscript"/>
        </w:rPr>
      </w:pPr>
      <w:r w:rsidRPr="00CA28D2">
        <w:rPr>
          <w:sz w:val="20"/>
          <w:szCs w:val="20"/>
        </w:rPr>
        <w:t>Microscopically,</w:t>
      </w:r>
      <w:r w:rsidR="004B6E49" w:rsidRPr="00CA28D2">
        <w:rPr>
          <w:sz w:val="20"/>
          <w:szCs w:val="20"/>
        </w:rPr>
        <w:t xml:space="preserve"> </w:t>
      </w:r>
      <w:r w:rsidRPr="00CA28D2">
        <w:rPr>
          <w:i/>
          <w:iCs/>
          <w:sz w:val="20"/>
          <w:szCs w:val="20"/>
        </w:rPr>
        <w:t>P.</w:t>
      </w:r>
      <w:r w:rsidR="004B6E49" w:rsidRPr="00CA28D2">
        <w:rPr>
          <w:i/>
          <w:iCs/>
          <w:sz w:val="20"/>
          <w:szCs w:val="20"/>
        </w:rPr>
        <w:t xml:space="preserve"> </w:t>
      </w:r>
      <w:r w:rsidRPr="00CA28D2">
        <w:rPr>
          <w:i/>
          <w:iCs/>
          <w:sz w:val="20"/>
          <w:szCs w:val="20"/>
        </w:rPr>
        <w:t>guttata</w:t>
      </w:r>
      <w:r w:rsidR="004B6E49" w:rsidRPr="00CA28D2">
        <w:rPr>
          <w:sz w:val="20"/>
          <w:szCs w:val="20"/>
        </w:rPr>
        <w:t xml:space="preserve"> </w:t>
      </w:r>
      <w:r w:rsidRPr="00CA28D2">
        <w:rPr>
          <w:sz w:val="20"/>
          <w:szCs w:val="20"/>
        </w:rPr>
        <w:t>is</w:t>
      </w:r>
      <w:r w:rsidR="004B6E49" w:rsidRPr="00CA28D2">
        <w:rPr>
          <w:sz w:val="20"/>
          <w:szCs w:val="20"/>
        </w:rPr>
        <w:t xml:space="preserve"> </w:t>
      </w:r>
      <w:r w:rsidRPr="00CA28D2">
        <w:rPr>
          <w:sz w:val="20"/>
          <w:szCs w:val="20"/>
        </w:rPr>
        <w:t>characterized</w:t>
      </w:r>
      <w:r w:rsidR="004B6E49" w:rsidRPr="00CA28D2">
        <w:rPr>
          <w:sz w:val="20"/>
          <w:szCs w:val="20"/>
        </w:rPr>
        <w:t xml:space="preserve"> </w:t>
      </w:r>
      <w:r w:rsidRPr="00CA28D2">
        <w:rPr>
          <w:sz w:val="20"/>
          <w:szCs w:val="20"/>
        </w:rPr>
        <w:t>by</w:t>
      </w:r>
      <w:r w:rsidR="004B6E49" w:rsidRPr="00CA28D2">
        <w:rPr>
          <w:sz w:val="20"/>
          <w:szCs w:val="20"/>
        </w:rPr>
        <w:t xml:space="preserve"> </w:t>
      </w:r>
      <w:r w:rsidRPr="00CA28D2">
        <w:rPr>
          <w:sz w:val="20"/>
          <w:szCs w:val="20"/>
        </w:rPr>
        <w:t>large</w:t>
      </w:r>
      <w:r w:rsidR="004B6E49" w:rsidRPr="00CA28D2">
        <w:rPr>
          <w:sz w:val="20"/>
          <w:szCs w:val="20"/>
        </w:rPr>
        <w:t xml:space="preserve"> </w:t>
      </w:r>
      <w:hyperlink r:id="rId64" w:tooltip="Ascomata" w:history="1">
        <w:r w:rsidRPr="00CA28D2">
          <w:rPr>
            <w:rStyle w:val="Hyperlink"/>
            <w:color w:val="auto"/>
            <w:sz w:val="20"/>
            <w:szCs w:val="20"/>
            <w:u w:val="none"/>
          </w:rPr>
          <w:t>ascomata</w:t>
        </w:r>
      </w:hyperlink>
      <w:r w:rsidRPr="00CA28D2">
        <w:rPr>
          <w:sz w:val="20"/>
          <w:szCs w:val="20"/>
        </w:rPr>
        <w:t>,</w:t>
      </w:r>
      <w:r w:rsidR="004B6E49" w:rsidRPr="00CA28D2">
        <w:rPr>
          <w:sz w:val="20"/>
          <w:szCs w:val="20"/>
        </w:rPr>
        <w:t xml:space="preserve"> </w:t>
      </w:r>
      <w:r w:rsidRPr="00CA28D2">
        <w:rPr>
          <w:sz w:val="20"/>
          <w:szCs w:val="20"/>
        </w:rPr>
        <w:t>long</w:t>
      </w:r>
      <w:r w:rsidR="004B6E49" w:rsidRPr="00CA28D2">
        <w:rPr>
          <w:sz w:val="20"/>
          <w:szCs w:val="20"/>
        </w:rPr>
        <w:t xml:space="preserve"> </w:t>
      </w:r>
      <w:r w:rsidRPr="00CA28D2">
        <w:rPr>
          <w:sz w:val="20"/>
          <w:szCs w:val="20"/>
        </w:rPr>
        <w:t>narrow</w:t>
      </w:r>
      <w:r w:rsidR="004B6E49" w:rsidRPr="00CA28D2">
        <w:rPr>
          <w:sz w:val="20"/>
          <w:szCs w:val="20"/>
        </w:rPr>
        <w:t xml:space="preserve"> </w:t>
      </w:r>
      <w:r w:rsidRPr="00CA28D2">
        <w:rPr>
          <w:sz w:val="20"/>
          <w:szCs w:val="20"/>
        </w:rPr>
        <w:t>pointed</w:t>
      </w:r>
      <w:r w:rsidR="004B6E49" w:rsidRPr="00CA28D2">
        <w:rPr>
          <w:sz w:val="20"/>
          <w:szCs w:val="20"/>
        </w:rPr>
        <w:t xml:space="preserve"> </w:t>
      </w:r>
      <w:r w:rsidRPr="00CA28D2">
        <w:rPr>
          <w:sz w:val="20"/>
          <w:szCs w:val="20"/>
        </w:rPr>
        <w:t>appendages</w:t>
      </w:r>
      <w:r w:rsidR="004B6E49" w:rsidRPr="00CA28D2">
        <w:rPr>
          <w:sz w:val="20"/>
          <w:szCs w:val="20"/>
        </w:rPr>
        <w:t xml:space="preserve"> </w:t>
      </w:r>
      <w:r w:rsidRPr="00CA28D2">
        <w:rPr>
          <w:sz w:val="20"/>
          <w:szCs w:val="20"/>
        </w:rPr>
        <w:t>with</w:t>
      </w:r>
      <w:r w:rsidR="004B6E49" w:rsidRPr="00CA28D2">
        <w:rPr>
          <w:sz w:val="20"/>
          <w:szCs w:val="20"/>
        </w:rPr>
        <w:t xml:space="preserve"> </w:t>
      </w:r>
      <w:r w:rsidRPr="00CA28D2">
        <w:rPr>
          <w:sz w:val="20"/>
          <w:szCs w:val="20"/>
        </w:rPr>
        <w:t>bulbous</w:t>
      </w:r>
      <w:r w:rsidR="004B6E49" w:rsidRPr="00CA28D2">
        <w:rPr>
          <w:sz w:val="20"/>
          <w:szCs w:val="20"/>
        </w:rPr>
        <w:t xml:space="preserve"> </w:t>
      </w:r>
      <w:r w:rsidRPr="00CA28D2">
        <w:rPr>
          <w:sz w:val="20"/>
          <w:szCs w:val="20"/>
        </w:rPr>
        <w:t>swellings</w:t>
      </w:r>
      <w:r w:rsidR="004B6E49" w:rsidRPr="00CA28D2">
        <w:rPr>
          <w:sz w:val="20"/>
          <w:szCs w:val="20"/>
        </w:rPr>
        <w:t xml:space="preserve"> </w:t>
      </w:r>
      <w:r w:rsidRPr="00CA28D2">
        <w:rPr>
          <w:sz w:val="20"/>
          <w:szCs w:val="20"/>
        </w:rPr>
        <w:t>at</w:t>
      </w:r>
      <w:r w:rsidR="004B6E49" w:rsidRPr="00CA28D2">
        <w:rPr>
          <w:sz w:val="20"/>
          <w:szCs w:val="20"/>
        </w:rPr>
        <w:t xml:space="preserve"> </w:t>
      </w:r>
      <w:r w:rsidRPr="00CA28D2">
        <w:rPr>
          <w:sz w:val="20"/>
          <w:szCs w:val="20"/>
        </w:rPr>
        <w:t>base,</w:t>
      </w:r>
      <w:r w:rsidR="004B6E49" w:rsidRPr="00CA28D2">
        <w:rPr>
          <w:sz w:val="20"/>
          <w:szCs w:val="20"/>
        </w:rPr>
        <w:t xml:space="preserve"> </w:t>
      </w:r>
      <w:r w:rsidRPr="00CA28D2">
        <w:rPr>
          <w:sz w:val="20"/>
          <w:szCs w:val="20"/>
        </w:rPr>
        <w:t>2-</w:t>
      </w:r>
      <w:r w:rsidR="004B6E49" w:rsidRPr="00CA28D2">
        <w:rPr>
          <w:sz w:val="20"/>
          <w:szCs w:val="20"/>
        </w:rPr>
        <w:t xml:space="preserve"> </w:t>
      </w:r>
      <w:r w:rsidRPr="00CA28D2">
        <w:rPr>
          <w:sz w:val="20"/>
          <w:szCs w:val="20"/>
        </w:rPr>
        <w:t>or</w:t>
      </w:r>
      <w:r w:rsidR="004B6E49" w:rsidRPr="00CA28D2">
        <w:rPr>
          <w:sz w:val="20"/>
          <w:szCs w:val="20"/>
        </w:rPr>
        <w:t xml:space="preserve"> </w:t>
      </w:r>
      <w:r w:rsidRPr="00CA28D2">
        <w:rPr>
          <w:sz w:val="20"/>
          <w:szCs w:val="20"/>
        </w:rPr>
        <w:t>3-spored</w:t>
      </w:r>
      <w:r w:rsidR="004B6E49" w:rsidRPr="00CA28D2">
        <w:rPr>
          <w:sz w:val="20"/>
          <w:szCs w:val="20"/>
        </w:rPr>
        <w:t xml:space="preserve"> </w:t>
      </w:r>
      <w:hyperlink r:id="rId65" w:tooltip="Ascus" w:history="1">
        <w:r w:rsidRPr="00CA28D2">
          <w:rPr>
            <w:rStyle w:val="Hyperlink"/>
            <w:color w:val="auto"/>
            <w:sz w:val="20"/>
            <w:szCs w:val="20"/>
            <w:u w:val="none"/>
          </w:rPr>
          <w:t>asci</w:t>
        </w:r>
      </w:hyperlink>
      <w:r w:rsidR="004B6E49" w:rsidRPr="00CA28D2">
        <w:rPr>
          <w:sz w:val="20"/>
          <w:szCs w:val="20"/>
        </w:rPr>
        <w:t xml:space="preserve"> </w:t>
      </w:r>
      <w:r w:rsidRPr="00CA28D2">
        <w:rPr>
          <w:sz w:val="20"/>
          <w:szCs w:val="20"/>
        </w:rPr>
        <w:t>with</w:t>
      </w:r>
      <w:r w:rsidR="004B6E49" w:rsidRPr="00CA28D2">
        <w:rPr>
          <w:sz w:val="20"/>
          <w:szCs w:val="20"/>
        </w:rPr>
        <w:t xml:space="preserve"> </w:t>
      </w:r>
      <w:r w:rsidRPr="00CA28D2">
        <w:rPr>
          <w:sz w:val="20"/>
          <w:szCs w:val="20"/>
        </w:rPr>
        <w:t>large</w:t>
      </w:r>
      <w:r w:rsidR="004B6E49" w:rsidRPr="00CA28D2">
        <w:rPr>
          <w:sz w:val="20"/>
          <w:szCs w:val="20"/>
        </w:rPr>
        <w:t xml:space="preserve"> </w:t>
      </w:r>
      <w:hyperlink r:id="rId66" w:tooltip="Ascospore" w:history="1">
        <w:r w:rsidRPr="00CA28D2">
          <w:rPr>
            <w:rStyle w:val="Hyperlink"/>
            <w:color w:val="auto"/>
            <w:sz w:val="20"/>
            <w:szCs w:val="20"/>
            <w:u w:val="none"/>
          </w:rPr>
          <w:t>ascospores</w:t>
        </w:r>
      </w:hyperlink>
      <w:r w:rsidRPr="00CA28D2">
        <w:rPr>
          <w:sz w:val="20"/>
          <w:szCs w:val="20"/>
        </w:rPr>
        <w:t>;</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ascomata</w:t>
      </w:r>
      <w:r w:rsidR="004B6E49" w:rsidRPr="00CA28D2">
        <w:rPr>
          <w:sz w:val="20"/>
          <w:szCs w:val="20"/>
        </w:rPr>
        <w:t xml:space="preserve"> </w:t>
      </w:r>
      <w:r w:rsidRPr="00CA28D2">
        <w:rPr>
          <w:sz w:val="20"/>
          <w:szCs w:val="20"/>
        </w:rPr>
        <w:t>also</w:t>
      </w:r>
      <w:r w:rsidR="004B6E49" w:rsidRPr="00CA28D2">
        <w:rPr>
          <w:sz w:val="20"/>
          <w:szCs w:val="20"/>
        </w:rPr>
        <w:t xml:space="preserve"> </w:t>
      </w:r>
      <w:r w:rsidRPr="00CA28D2">
        <w:rPr>
          <w:sz w:val="20"/>
          <w:szCs w:val="20"/>
        </w:rPr>
        <w:t>have</w:t>
      </w:r>
      <w:r w:rsidR="004B6E49" w:rsidRPr="00CA28D2">
        <w:rPr>
          <w:sz w:val="20"/>
          <w:szCs w:val="20"/>
        </w:rPr>
        <w:t xml:space="preserve"> </w:t>
      </w:r>
      <w:r w:rsidRPr="00CA28D2">
        <w:rPr>
          <w:sz w:val="20"/>
          <w:szCs w:val="20"/>
        </w:rPr>
        <w:t>gelatinous</w:t>
      </w:r>
      <w:r w:rsidR="004B6E49" w:rsidRPr="00CA28D2">
        <w:rPr>
          <w:sz w:val="20"/>
          <w:szCs w:val="20"/>
        </w:rPr>
        <w:t xml:space="preserve"> </w:t>
      </w:r>
      <w:r w:rsidRPr="00CA28D2">
        <w:rPr>
          <w:sz w:val="20"/>
          <w:szCs w:val="20"/>
        </w:rPr>
        <w:t>cells</w:t>
      </w:r>
      <w:r w:rsidR="004B6E49" w:rsidRPr="00CA28D2">
        <w:rPr>
          <w:sz w:val="20"/>
          <w:szCs w:val="20"/>
        </w:rPr>
        <w:t xml:space="preserve"> </w:t>
      </w:r>
      <w:r w:rsidRPr="00CA28D2">
        <w:rPr>
          <w:sz w:val="20"/>
          <w:szCs w:val="20"/>
        </w:rPr>
        <w:t>with</w:t>
      </w:r>
      <w:r w:rsidR="004B6E49" w:rsidRPr="00CA28D2">
        <w:rPr>
          <w:sz w:val="20"/>
          <w:szCs w:val="20"/>
        </w:rPr>
        <w:t xml:space="preserve"> </w:t>
      </w:r>
      <w:r w:rsidRPr="00CA28D2">
        <w:rPr>
          <w:sz w:val="20"/>
          <w:szCs w:val="20"/>
        </w:rPr>
        <w:t>tufts</w:t>
      </w:r>
      <w:r w:rsidR="004B6E49" w:rsidRPr="00CA28D2">
        <w:rPr>
          <w:sz w:val="20"/>
          <w:szCs w:val="20"/>
        </w:rPr>
        <w:t xml:space="preserve"> </w:t>
      </w:r>
      <w:r w:rsidRPr="00CA28D2">
        <w:rPr>
          <w:sz w:val="20"/>
          <w:szCs w:val="20"/>
        </w:rPr>
        <w:t>of</w:t>
      </w:r>
      <w:r w:rsidR="004B6E49" w:rsidRPr="00CA28D2">
        <w:rPr>
          <w:sz w:val="20"/>
          <w:szCs w:val="20"/>
        </w:rPr>
        <w:t xml:space="preserve"> </w:t>
      </w:r>
      <w:hyperlink r:id="rId67" w:tooltip="Hypha" w:history="1">
        <w:r w:rsidRPr="00CA28D2">
          <w:rPr>
            <w:rStyle w:val="Hyperlink"/>
            <w:color w:val="auto"/>
            <w:sz w:val="20"/>
            <w:szCs w:val="20"/>
            <w:u w:val="none"/>
          </w:rPr>
          <w:t>hyphae</w:t>
        </w:r>
      </w:hyperlink>
      <w:r w:rsidR="004B6E49" w:rsidRPr="00CA28D2">
        <w:rPr>
          <w:sz w:val="20"/>
          <w:szCs w:val="20"/>
        </w:rPr>
        <w:t xml:space="preserve"> </w:t>
      </w:r>
      <w:r w:rsidRPr="00CA28D2">
        <w:rPr>
          <w:sz w:val="20"/>
          <w:szCs w:val="20"/>
        </w:rPr>
        <w:t>somewhat</w:t>
      </w:r>
      <w:r w:rsidR="004B6E49" w:rsidRPr="00CA28D2">
        <w:rPr>
          <w:sz w:val="20"/>
          <w:szCs w:val="20"/>
        </w:rPr>
        <w:t xml:space="preserve"> </w:t>
      </w:r>
      <w:r w:rsidRPr="00CA28D2">
        <w:rPr>
          <w:sz w:val="20"/>
          <w:szCs w:val="20"/>
        </w:rPr>
        <w:t>resembling</w:t>
      </w:r>
      <w:r w:rsidR="004B6E49" w:rsidRPr="00CA28D2">
        <w:rPr>
          <w:sz w:val="20"/>
          <w:szCs w:val="20"/>
        </w:rPr>
        <w:t xml:space="preserve"> </w:t>
      </w:r>
      <w:r w:rsidRPr="00CA28D2">
        <w:rPr>
          <w:sz w:val="20"/>
          <w:szCs w:val="20"/>
        </w:rPr>
        <w:t>hairs.</w:t>
      </w:r>
      <w:r w:rsidR="004B6E49" w:rsidRPr="00CA28D2">
        <w:rPr>
          <w:sz w:val="20"/>
          <w:szCs w:val="20"/>
        </w:rPr>
        <w:t xml:space="preserve"> </w:t>
      </w:r>
      <w:r w:rsidRPr="00CA28D2">
        <w:rPr>
          <w:sz w:val="20"/>
          <w:szCs w:val="20"/>
        </w:rPr>
        <w:t>The</w:t>
      </w:r>
      <w:r w:rsidR="004B6E49" w:rsidRPr="00CA28D2">
        <w:rPr>
          <w:sz w:val="20"/>
          <w:szCs w:val="20"/>
        </w:rPr>
        <w:t xml:space="preserve"> </w:t>
      </w:r>
      <w:hyperlink r:id="rId68" w:tooltip="Cleistothecia" w:history="1">
        <w:r w:rsidRPr="00CA28D2">
          <w:rPr>
            <w:rStyle w:val="Hyperlink"/>
            <w:color w:val="auto"/>
            <w:sz w:val="20"/>
            <w:szCs w:val="20"/>
            <w:u w:val="none"/>
          </w:rPr>
          <w:t>cleistothecia</w:t>
        </w:r>
      </w:hyperlink>
      <w:r w:rsidR="004B6E49" w:rsidRPr="00CA28D2">
        <w:rPr>
          <w:sz w:val="20"/>
          <w:szCs w:val="20"/>
        </w:rPr>
        <w:t xml:space="preserve"> </w:t>
      </w:r>
      <w:r w:rsidRPr="00CA28D2">
        <w:rPr>
          <w:sz w:val="20"/>
          <w:szCs w:val="20"/>
        </w:rPr>
        <w:t>are</w:t>
      </w:r>
      <w:r w:rsidR="004B6E49" w:rsidRPr="00CA28D2">
        <w:rPr>
          <w:sz w:val="20"/>
          <w:szCs w:val="20"/>
        </w:rPr>
        <w:t xml:space="preserve"> </w:t>
      </w:r>
      <w:r w:rsidRPr="00CA28D2">
        <w:rPr>
          <w:sz w:val="20"/>
          <w:szCs w:val="20"/>
        </w:rPr>
        <w:t>capable</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dissemination</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attachment</w:t>
      </w:r>
      <w:r w:rsidR="004B6E49" w:rsidRPr="00CA28D2">
        <w:rPr>
          <w:sz w:val="20"/>
          <w:szCs w:val="20"/>
        </w:rPr>
        <w:t xml:space="preserve"> </w:t>
      </w:r>
      <w:r w:rsidRPr="00CA28D2">
        <w:rPr>
          <w:sz w:val="20"/>
          <w:szCs w:val="20"/>
        </w:rPr>
        <w:t>to</w:t>
      </w:r>
      <w:r w:rsidR="004B6E49" w:rsidRPr="00CA28D2">
        <w:rPr>
          <w:sz w:val="20"/>
          <w:szCs w:val="20"/>
        </w:rPr>
        <w:t xml:space="preserve"> </w:t>
      </w:r>
      <w:r w:rsidRPr="00CA28D2">
        <w:rPr>
          <w:sz w:val="20"/>
          <w:szCs w:val="20"/>
        </w:rPr>
        <w:t>new</w:t>
      </w:r>
      <w:r w:rsidR="004B6E49" w:rsidRPr="00CA28D2">
        <w:rPr>
          <w:sz w:val="20"/>
          <w:szCs w:val="20"/>
        </w:rPr>
        <w:t xml:space="preserve"> </w:t>
      </w:r>
      <w:r w:rsidRPr="00CA28D2">
        <w:rPr>
          <w:sz w:val="20"/>
          <w:szCs w:val="20"/>
        </w:rPr>
        <w:t>growing</w:t>
      </w:r>
      <w:r w:rsidR="004B6E49" w:rsidRPr="00CA28D2">
        <w:rPr>
          <w:sz w:val="20"/>
          <w:szCs w:val="20"/>
        </w:rPr>
        <w:t xml:space="preserve"> </w:t>
      </w:r>
      <w:r w:rsidRPr="00CA28D2">
        <w:rPr>
          <w:sz w:val="20"/>
          <w:szCs w:val="20"/>
        </w:rPr>
        <w:t>surfaces</w:t>
      </w:r>
      <w:r w:rsidR="004B6E49" w:rsidRPr="00CA28D2">
        <w:rPr>
          <w:sz w:val="20"/>
          <w:szCs w:val="20"/>
        </w:rPr>
        <w:t xml:space="preserve"> </w:t>
      </w:r>
      <w:r w:rsidRPr="00CA28D2">
        <w:rPr>
          <w:sz w:val="20"/>
          <w:szCs w:val="20"/>
        </w:rPr>
        <w:t>by</w:t>
      </w:r>
      <w:r w:rsidR="004B6E49" w:rsidRPr="00CA28D2">
        <w:rPr>
          <w:sz w:val="20"/>
          <w:szCs w:val="20"/>
        </w:rPr>
        <w:t xml:space="preserve"> </w:t>
      </w:r>
      <w:r w:rsidRPr="00CA28D2">
        <w:rPr>
          <w:sz w:val="20"/>
          <w:szCs w:val="20"/>
        </w:rPr>
        <w:t>means</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gelatinous</w:t>
      </w:r>
      <w:r w:rsidR="004B6E49" w:rsidRPr="00CA28D2">
        <w:rPr>
          <w:sz w:val="20"/>
          <w:szCs w:val="20"/>
        </w:rPr>
        <w:t xml:space="preserve"> </w:t>
      </w:r>
      <w:r w:rsidRPr="00CA28D2">
        <w:rPr>
          <w:sz w:val="20"/>
          <w:szCs w:val="20"/>
        </w:rPr>
        <w:t>penicillate</w:t>
      </w:r>
      <w:r w:rsidR="004B6E49" w:rsidRPr="00CA28D2">
        <w:rPr>
          <w:sz w:val="20"/>
          <w:szCs w:val="20"/>
        </w:rPr>
        <w:t xml:space="preserve"> </w:t>
      </w:r>
      <w:r w:rsidRPr="00CA28D2">
        <w:rPr>
          <w:sz w:val="20"/>
          <w:szCs w:val="20"/>
        </w:rPr>
        <w:t>cells.</w:t>
      </w:r>
      <w:r w:rsidR="004B6E49" w:rsidRPr="00CA28D2">
        <w:rPr>
          <w:sz w:val="20"/>
          <w:szCs w:val="20"/>
        </w:rPr>
        <w:t xml:space="preserve"> </w:t>
      </w:r>
      <w:r w:rsidRPr="00CA28D2">
        <w:rPr>
          <w:sz w:val="20"/>
          <w:szCs w:val="20"/>
          <w:shd w:val="clear" w:color="auto" w:fill="FFFFFF"/>
        </w:rPr>
        <w:t>Originally</w:t>
      </w:r>
      <w:r w:rsidR="004B6E49" w:rsidRPr="00CA28D2">
        <w:rPr>
          <w:sz w:val="20"/>
          <w:szCs w:val="20"/>
          <w:shd w:val="clear" w:color="auto" w:fill="FFFFFF"/>
        </w:rPr>
        <w:t xml:space="preserve"> </w:t>
      </w:r>
      <w:r w:rsidRPr="00CA28D2">
        <w:rPr>
          <w:sz w:val="20"/>
          <w:szCs w:val="20"/>
          <w:shd w:val="clear" w:color="auto" w:fill="FFFFFF"/>
        </w:rPr>
        <w:t>named</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1801</w:t>
      </w:r>
      <w:r w:rsidR="004B6E49" w:rsidRPr="00CA28D2">
        <w:rPr>
          <w:sz w:val="20"/>
          <w:szCs w:val="20"/>
          <w:shd w:val="clear" w:color="auto" w:fill="FFFFFF"/>
        </w:rPr>
        <w:t xml:space="preserve"> </w:t>
      </w:r>
      <w:r w:rsidRPr="00CA28D2">
        <w:rPr>
          <w:sz w:val="20"/>
          <w:szCs w:val="20"/>
          <w:shd w:val="clear" w:color="auto" w:fill="FFFFFF"/>
        </w:rPr>
        <w:t>as</w:t>
      </w:r>
      <w:r w:rsidR="004B6E49" w:rsidRPr="00CA28D2">
        <w:rPr>
          <w:sz w:val="20"/>
          <w:szCs w:val="20"/>
          <w:shd w:val="clear" w:color="auto" w:fill="FFFFFF"/>
        </w:rPr>
        <w:t xml:space="preserve"> </w:t>
      </w:r>
      <w:r w:rsidRPr="00CA28D2">
        <w:rPr>
          <w:i/>
          <w:iCs/>
          <w:sz w:val="20"/>
          <w:szCs w:val="20"/>
          <w:shd w:val="clear" w:color="auto" w:fill="FFFFFF"/>
        </w:rPr>
        <w:t>Sclerotium</w:t>
      </w:r>
      <w:r w:rsidR="004B6E49" w:rsidRPr="00CA28D2">
        <w:rPr>
          <w:i/>
          <w:iCs/>
          <w:sz w:val="20"/>
          <w:szCs w:val="20"/>
          <w:shd w:val="clear" w:color="auto" w:fill="FFFFFF"/>
        </w:rPr>
        <w:t xml:space="preserve"> </w:t>
      </w:r>
      <w:r w:rsidRPr="00CA28D2">
        <w:rPr>
          <w:i/>
          <w:iCs/>
          <w:sz w:val="20"/>
          <w:szCs w:val="20"/>
          <w:shd w:val="clear" w:color="auto" w:fill="FFFFFF"/>
        </w:rPr>
        <w:t>erysiphe</w:t>
      </w:r>
      <w:r w:rsidR="004B6E49" w:rsidRPr="00CA28D2">
        <w:rPr>
          <w:sz w:val="20"/>
          <w:szCs w:val="20"/>
          <w:shd w:val="clear" w:color="auto" w:fill="FFFFFF"/>
        </w:rPr>
        <w:t xml:space="preserve"> </w:t>
      </w:r>
      <w:r w:rsidRPr="00CA28D2">
        <w:rPr>
          <w:sz w:val="20"/>
          <w:szCs w:val="20"/>
          <w:shd w:val="clear" w:color="auto" w:fill="FFFFFF"/>
        </w:rPr>
        <w:t>by</w:t>
      </w:r>
      <w:r w:rsidR="004B6E49" w:rsidRPr="00CA28D2">
        <w:rPr>
          <w:sz w:val="20"/>
          <w:szCs w:val="20"/>
          <w:shd w:val="clear" w:color="auto" w:fill="FFFFFF"/>
        </w:rPr>
        <w:t xml:space="preserve"> </w:t>
      </w:r>
      <w:hyperlink r:id="rId69" w:tooltip="Christian Hendrik Persoon" w:history="1">
        <w:r w:rsidRPr="00CA28D2">
          <w:rPr>
            <w:rStyle w:val="Hyperlink"/>
            <w:color w:val="auto"/>
            <w:sz w:val="20"/>
            <w:szCs w:val="20"/>
            <w:u w:val="none"/>
            <w:shd w:val="clear" w:color="auto" w:fill="FFFFFF"/>
          </w:rPr>
          <w:t>Christian</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Hendrik</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Persoon</w:t>
        </w:r>
      </w:hyperlink>
      <w:r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species</w:t>
      </w:r>
      <w:r w:rsidR="004B6E49" w:rsidRPr="00CA28D2">
        <w:rPr>
          <w:sz w:val="20"/>
          <w:szCs w:val="20"/>
          <w:shd w:val="clear" w:color="auto" w:fill="FFFFFF"/>
        </w:rPr>
        <w:t xml:space="preserve"> </w:t>
      </w:r>
      <w:r w:rsidRPr="00CA28D2">
        <w:rPr>
          <w:sz w:val="20"/>
          <w:szCs w:val="20"/>
          <w:shd w:val="clear" w:color="auto" w:fill="FFFFFF"/>
        </w:rPr>
        <w:t>went</w:t>
      </w:r>
      <w:r w:rsidR="004B6E49" w:rsidRPr="00CA28D2">
        <w:rPr>
          <w:sz w:val="20"/>
          <w:szCs w:val="20"/>
          <w:shd w:val="clear" w:color="auto" w:fill="FFFFFF"/>
        </w:rPr>
        <w:t xml:space="preserve"> </w:t>
      </w:r>
      <w:r w:rsidRPr="00CA28D2">
        <w:rPr>
          <w:sz w:val="20"/>
          <w:szCs w:val="20"/>
          <w:shd w:val="clear" w:color="auto" w:fill="FFFFFF"/>
        </w:rPr>
        <w:t>through</w:t>
      </w:r>
      <w:r w:rsidR="004B6E49" w:rsidRPr="00CA28D2">
        <w:rPr>
          <w:sz w:val="20"/>
          <w:szCs w:val="20"/>
          <w:shd w:val="clear" w:color="auto" w:fill="FFFFFF"/>
        </w:rPr>
        <w:t xml:space="preserve"> </w:t>
      </w:r>
      <w:r w:rsidRPr="00CA28D2">
        <w:rPr>
          <w:sz w:val="20"/>
          <w:szCs w:val="20"/>
          <w:shd w:val="clear" w:color="auto" w:fill="FFFFFF"/>
        </w:rPr>
        <w:t>a</w:t>
      </w:r>
      <w:r w:rsidR="004B6E49" w:rsidRPr="00CA28D2">
        <w:rPr>
          <w:sz w:val="20"/>
          <w:szCs w:val="20"/>
          <w:shd w:val="clear" w:color="auto" w:fill="FFFFFF"/>
        </w:rPr>
        <w:t xml:space="preserve"> </w:t>
      </w:r>
      <w:r w:rsidRPr="00CA28D2">
        <w:rPr>
          <w:sz w:val="20"/>
          <w:szCs w:val="20"/>
          <w:shd w:val="clear" w:color="auto" w:fill="FFFFFF"/>
        </w:rPr>
        <w:t>number</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name</w:t>
      </w:r>
      <w:r w:rsidR="004B6E49" w:rsidRPr="00CA28D2">
        <w:rPr>
          <w:sz w:val="20"/>
          <w:szCs w:val="20"/>
          <w:shd w:val="clear" w:color="auto" w:fill="FFFFFF"/>
        </w:rPr>
        <w:t xml:space="preserve"> </w:t>
      </w:r>
      <w:r w:rsidRPr="00CA28D2">
        <w:rPr>
          <w:sz w:val="20"/>
          <w:szCs w:val="20"/>
          <w:shd w:val="clear" w:color="auto" w:fill="FFFFFF"/>
        </w:rPr>
        <w:t>changes</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1800s.</w:t>
      </w:r>
      <w:r w:rsidR="004B6E49" w:rsidRPr="00CA28D2">
        <w:rPr>
          <w:sz w:val="20"/>
          <w:szCs w:val="20"/>
          <w:shd w:val="clear" w:color="auto" w:fill="FFFFFF"/>
        </w:rPr>
        <w:t xml:space="preserve"> </w:t>
      </w:r>
      <w:r w:rsidRPr="00CA28D2">
        <w:rPr>
          <w:sz w:val="20"/>
          <w:szCs w:val="20"/>
          <w:shd w:val="clear" w:color="auto" w:fill="FFFFFF"/>
        </w:rPr>
        <w:t>Salmon's</w:t>
      </w:r>
      <w:r w:rsidR="004B6E49" w:rsidRPr="00CA28D2">
        <w:rPr>
          <w:sz w:val="20"/>
          <w:szCs w:val="20"/>
          <w:shd w:val="clear" w:color="auto" w:fill="FFFFFF"/>
        </w:rPr>
        <w:t xml:space="preserve"> </w:t>
      </w:r>
      <w:r w:rsidRPr="00CA28D2">
        <w:rPr>
          <w:sz w:val="20"/>
          <w:szCs w:val="20"/>
          <w:shd w:val="clear" w:color="auto" w:fill="FFFFFF"/>
        </w:rPr>
        <w:t>widely</w:t>
      </w:r>
      <w:r w:rsidR="004B6E49" w:rsidRPr="00CA28D2">
        <w:rPr>
          <w:sz w:val="20"/>
          <w:szCs w:val="20"/>
          <w:shd w:val="clear" w:color="auto" w:fill="FFFFFF"/>
        </w:rPr>
        <w:t xml:space="preserve"> </w:t>
      </w:r>
      <w:r w:rsidRPr="00CA28D2">
        <w:rPr>
          <w:sz w:val="20"/>
          <w:szCs w:val="20"/>
          <w:shd w:val="clear" w:color="auto" w:fill="FFFFFF"/>
        </w:rPr>
        <w:t>used</w:t>
      </w:r>
      <w:r w:rsidR="004B6E49" w:rsidRPr="00CA28D2">
        <w:rPr>
          <w:sz w:val="20"/>
          <w:szCs w:val="20"/>
          <w:shd w:val="clear" w:color="auto" w:fill="FFFFFF"/>
        </w:rPr>
        <w:t xml:space="preserve"> </w:t>
      </w:r>
      <w:r w:rsidRPr="00CA28D2">
        <w:rPr>
          <w:sz w:val="20"/>
          <w:szCs w:val="20"/>
          <w:shd w:val="clear" w:color="auto" w:fill="FFFFFF"/>
        </w:rPr>
        <w:t>1900</w:t>
      </w:r>
      <w:r w:rsidR="004B6E49" w:rsidRPr="00CA28D2">
        <w:rPr>
          <w:sz w:val="20"/>
          <w:szCs w:val="20"/>
          <w:shd w:val="clear" w:color="auto" w:fill="FFFFFF"/>
        </w:rPr>
        <w:t xml:space="preserve"> </w:t>
      </w:r>
      <w:r w:rsidRPr="00CA28D2">
        <w:rPr>
          <w:sz w:val="20"/>
          <w:szCs w:val="20"/>
          <w:shd w:val="clear" w:color="auto" w:fill="FFFFFF"/>
        </w:rPr>
        <w:t>monograph</w:t>
      </w:r>
      <w:r w:rsidR="004B6E49" w:rsidRPr="00CA28D2">
        <w:rPr>
          <w:sz w:val="20"/>
          <w:szCs w:val="20"/>
          <w:shd w:val="clear" w:color="auto" w:fill="FFFFFF"/>
        </w:rPr>
        <w:t xml:space="preserve"> </w:t>
      </w:r>
      <w:r w:rsidRPr="00CA28D2">
        <w:rPr>
          <w:sz w:val="20"/>
          <w:szCs w:val="20"/>
          <w:shd w:val="clear" w:color="auto" w:fill="FFFFFF"/>
        </w:rPr>
        <w:t>on</w:t>
      </w:r>
      <w:r w:rsidR="004B6E49" w:rsidRPr="00CA28D2">
        <w:rPr>
          <w:sz w:val="20"/>
          <w:szCs w:val="20"/>
          <w:shd w:val="clear" w:color="auto" w:fill="FFFFFF"/>
        </w:rPr>
        <w:t xml:space="preserve"> </w:t>
      </w:r>
      <w:r w:rsidRPr="00CA28D2">
        <w:rPr>
          <w:sz w:val="20"/>
          <w:szCs w:val="20"/>
          <w:shd w:val="clear" w:color="auto" w:fill="FFFFFF"/>
        </w:rPr>
        <w:lastRenderedPageBreak/>
        <w:t>the</w:t>
      </w:r>
      <w:r w:rsidR="004B6E49" w:rsidRPr="00CA28D2">
        <w:rPr>
          <w:sz w:val="20"/>
          <w:szCs w:val="20"/>
          <w:shd w:val="clear" w:color="auto" w:fill="FFFFFF"/>
        </w:rPr>
        <w:t xml:space="preserve"> </w:t>
      </w:r>
      <w:hyperlink r:id="rId70" w:tooltip="Erysiphaceae" w:history="1">
        <w:r w:rsidRPr="00CA28D2">
          <w:rPr>
            <w:rStyle w:val="Hyperlink"/>
            <w:i/>
            <w:iCs/>
            <w:color w:val="auto"/>
            <w:sz w:val="20"/>
            <w:szCs w:val="20"/>
            <w:u w:val="none"/>
            <w:shd w:val="clear" w:color="auto" w:fill="FFFFFF"/>
          </w:rPr>
          <w:t>Erysiphaceae</w:t>
        </w:r>
      </w:hyperlink>
      <w:r w:rsidR="004B6E49" w:rsidRPr="00CA28D2">
        <w:rPr>
          <w:sz w:val="20"/>
          <w:szCs w:val="20"/>
          <w:shd w:val="clear" w:color="auto" w:fill="FFFFFF"/>
        </w:rPr>
        <w:t xml:space="preserve"> </w:t>
      </w:r>
      <w:r w:rsidRPr="00CA28D2">
        <w:rPr>
          <w:sz w:val="20"/>
          <w:szCs w:val="20"/>
          <w:shd w:val="clear" w:color="auto" w:fill="FFFFFF"/>
        </w:rPr>
        <w:t>established</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name</w:t>
      </w:r>
      <w:r w:rsidR="004B6E49" w:rsidRPr="00CA28D2">
        <w:rPr>
          <w:sz w:val="20"/>
          <w:szCs w:val="20"/>
          <w:shd w:val="clear" w:color="auto" w:fill="FFFFFF"/>
        </w:rPr>
        <w:t xml:space="preserve"> </w:t>
      </w:r>
      <w:r w:rsidRPr="00CA28D2">
        <w:rPr>
          <w:sz w:val="20"/>
          <w:szCs w:val="20"/>
          <w:shd w:val="clear" w:color="auto" w:fill="FFFFFF"/>
        </w:rPr>
        <w:t>as</w:t>
      </w:r>
      <w:r w:rsidR="004B6E49" w:rsidRPr="00CA28D2">
        <w:rPr>
          <w:sz w:val="20"/>
          <w:szCs w:val="20"/>
          <w:shd w:val="clear" w:color="auto" w:fill="FFFFFF"/>
        </w:rPr>
        <w:t xml:space="preserve"> </w:t>
      </w:r>
      <w:r w:rsidRPr="00CA28D2">
        <w:rPr>
          <w:i/>
          <w:iCs/>
          <w:sz w:val="20"/>
          <w:szCs w:val="20"/>
          <w:shd w:val="clear" w:color="auto" w:fill="FFFFFF"/>
        </w:rPr>
        <w:t>Phyllactinia</w:t>
      </w:r>
      <w:r w:rsidR="004B6E49" w:rsidRPr="00CA28D2">
        <w:rPr>
          <w:i/>
          <w:iCs/>
          <w:sz w:val="20"/>
          <w:szCs w:val="20"/>
          <w:shd w:val="clear" w:color="auto" w:fill="FFFFFF"/>
        </w:rPr>
        <w:t xml:space="preserve"> </w:t>
      </w:r>
      <w:r w:rsidRPr="00CA28D2">
        <w:rPr>
          <w:i/>
          <w:iCs/>
          <w:sz w:val="20"/>
          <w:szCs w:val="20"/>
          <w:shd w:val="clear" w:color="auto" w:fill="FFFFFF"/>
        </w:rPr>
        <w:t>corylea</w:t>
      </w:r>
      <w:r w:rsidR="004B6E49" w:rsidRPr="00CA28D2">
        <w:rPr>
          <w:sz w:val="20"/>
          <w:szCs w:val="20"/>
          <w:shd w:val="clear" w:color="auto" w:fill="FFFFFF"/>
        </w:rPr>
        <w:t xml:space="preserve"> </w:t>
      </w:r>
      <w:r w:rsidRPr="00CA28D2">
        <w:rPr>
          <w:sz w:val="20"/>
          <w:szCs w:val="20"/>
          <w:shd w:val="clear" w:color="auto" w:fill="FFFFFF"/>
        </w:rPr>
        <w:t>for</w:t>
      </w:r>
      <w:r w:rsidR="004B6E49" w:rsidRPr="00CA28D2">
        <w:rPr>
          <w:sz w:val="20"/>
          <w:szCs w:val="20"/>
          <w:shd w:val="clear" w:color="auto" w:fill="FFFFFF"/>
        </w:rPr>
        <w:t xml:space="preserve"> </w:t>
      </w:r>
      <w:r w:rsidRPr="00CA28D2">
        <w:rPr>
          <w:sz w:val="20"/>
          <w:szCs w:val="20"/>
          <w:shd w:val="clear" w:color="auto" w:fill="FFFFFF"/>
        </w:rPr>
        <w:t>roughly</w:t>
      </w:r>
      <w:r w:rsidR="004B6E49" w:rsidRPr="00CA28D2">
        <w:rPr>
          <w:sz w:val="20"/>
          <w:szCs w:val="20"/>
          <w:shd w:val="clear" w:color="auto" w:fill="FFFFFF"/>
        </w:rPr>
        <w:t xml:space="preserve"> </w:t>
      </w:r>
      <w:r w:rsidRPr="00CA28D2">
        <w:rPr>
          <w:sz w:val="20"/>
          <w:szCs w:val="20"/>
          <w:shd w:val="clear" w:color="auto" w:fill="FFFFFF"/>
        </w:rPr>
        <w:t>half</w:t>
      </w:r>
      <w:r w:rsidR="004B6E49" w:rsidRPr="00CA28D2">
        <w:rPr>
          <w:sz w:val="20"/>
          <w:szCs w:val="20"/>
          <w:shd w:val="clear" w:color="auto" w:fill="FFFFFF"/>
        </w:rPr>
        <w:t xml:space="preserve"> </w:t>
      </w:r>
      <w:r w:rsidRPr="00CA28D2">
        <w:rPr>
          <w:sz w:val="20"/>
          <w:szCs w:val="20"/>
          <w:shd w:val="clear" w:color="auto" w:fill="FFFFFF"/>
        </w:rPr>
        <w:t>a</w:t>
      </w:r>
      <w:r w:rsidR="004B6E49" w:rsidRPr="00CA28D2">
        <w:rPr>
          <w:sz w:val="20"/>
          <w:szCs w:val="20"/>
          <w:shd w:val="clear" w:color="auto" w:fill="FFFFFF"/>
        </w:rPr>
        <w:t xml:space="preserve"> </w:t>
      </w:r>
      <w:r w:rsidRPr="00CA28D2">
        <w:rPr>
          <w:sz w:val="20"/>
          <w:szCs w:val="20"/>
          <w:shd w:val="clear" w:color="auto" w:fill="FFFFFF"/>
        </w:rPr>
        <w:t>century,</w:t>
      </w:r>
      <w:r w:rsidR="004B6E49" w:rsidRPr="00CA28D2">
        <w:rPr>
          <w:sz w:val="20"/>
          <w:szCs w:val="20"/>
          <w:shd w:val="clear" w:color="auto" w:fill="FFFFFF"/>
        </w:rPr>
        <w:t xml:space="preserve"> </w:t>
      </w:r>
      <w:r w:rsidRPr="00CA28D2">
        <w:rPr>
          <w:sz w:val="20"/>
          <w:szCs w:val="20"/>
          <w:shd w:val="clear" w:color="auto" w:fill="FFFFFF"/>
        </w:rPr>
        <w:t>until</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starting</w:t>
      </w:r>
      <w:r w:rsidR="004B6E49" w:rsidRPr="00CA28D2">
        <w:rPr>
          <w:sz w:val="20"/>
          <w:szCs w:val="20"/>
          <w:shd w:val="clear" w:color="auto" w:fill="FFFFFF"/>
        </w:rPr>
        <w:t xml:space="preserve"> </w:t>
      </w:r>
      <w:r w:rsidRPr="00CA28D2">
        <w:rPr>
          <w:sz w:val="20"/>
          <w:szCs w:val="20"/>
          <w:shd w:val="clear" w:color="auto" w:fill="FFFFFF"/>
        </w:rPr>
        <w:t>date</w:t>
      </w:r>
      <w:r w:rsidR="004B6E49" w:rsidRPr="00CA28D2">
        <w:rPr>
          <w:sz w:val="20"/>
          <w:szCs w:val="20"/>
          <w:shd w:val="clear" w:color="auto" w:fill="FFFFFF"/>
        </w:rPr>
        <w:t xml:space="preserve"> </w:t>
      </w:r>
      <w:r w:rsidRPr="00CA28D2">
        <w:rPr>
          <w:sz w:val="20"/>
          <w:szCs w:val="20"/>
          <w:shd w:val="clear" w:color="auto" w:fill="FFFFFF"/>
        </w:rPr>
        <w:t>for</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naming</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fungi</w:t>
      </w:r>
      <w:r w:rsidR="004B6E49" w:rsidRPr="00CA28D2">
        <w:rPr>
          <w:sz w:val="20"/>
          <w:szCs w:val="20"/>
          <w:shd w:val="clear" w:color="auto" w:fill="FFFFFF"/>
        </w:rPr>
        <w:t xml:space="preserve"> </w:t>
      </w:r>
      <w:r w:rsidRPr="00CA28D2">
        <w:rPr>
          <w:sz w:val="20"/>
          <w:szCs w:val="20"/>
          <w:shd w:val="clear" w:color="auto" w:fill="FFFFFF"/>
        </w:rPr>
        <w:t>was</w:t>
      </w:r>
      <w:r w:rsidR="004B6E49" w:rsidRPr="00CA28D2">
        <w:rPr>
          <w:sz w:val="20"/>
          <w:szCs w:val="20"/>
          <w:shd w:val="clear" w:color="auto" w:fill="FFFFFF"/>
        </w:rPr>
        <w:t xml:space="preserve"> </w:t>
      </w:r>
      <w:r w:rsidRPr="00CA28D2">
        <w:rPr>
          <w:sz w:val="20"/>
          <w:szCs w:val="20"/>
          <w:shd w:val="clear" w:color="auto" w:fill="FFFFFF"/>
        </w:rPr>
        <w:t>moved,</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name</w:t>
      </w:r>
      <w:r w:rsidR="004B6E49" w:rsidRPr="00CA28D2">
        <w:rPr>
          <w:sz w:val="20"/>
          <w:szCs w:val="20"/>
          <w:shd w:val="clear" w:color="auto" w:fill="FFFFFF"/>
        </w:rPr>
        <w:t xml:space="preserve"> </w:t>
      </w:r>
      <w:r w:rsidRPr="00CA28D2">
        <w:rPr>
          <w:sz w:val="20"/>
          <w:szCs w:val="20"/>
          <w:shd w:val="clear" w:color="auto" w:fill="FFFFFF"/>
        </w:rPr>
        <w:t>was</w:t>
      </w:r>
      <w:r w:rsidR="004B6E49" w:rsidRPr="00CA28D2">
        <w:rPr>
          <w:sz w:val="20"/>
          <w:szCs w:val="20"/>
          <w:shd w:val="clear" w:color="auto" w:fill="FFFFFF"/>
        </w:rPr>
        <w:t xml:space="preserve"> </w:t>
      </w:r>
      <w:r w:rsidRPr="00CA28D2">
        <w:rPr>
          <w:sz w:val="20"/>
          <w:szCs w:val="20"/>
          <w:shd w:val="clear" w:color="auto" w:fill="FFFFFF"/>
        </w:rPr>
        <w:t>established</w:t>
      </w:r>
      <w:r w:rsidR="004B6E49" w:rsidRPr="00CA28D2">
        <w:rPr>
          <w:sz w:val="20"/>
          <w:szCs w:val="20"/>
          <w:shd w:val="clear" w:color="auto" w:fill="FFFFFF"/>
        </w:rPr>
        <w:t xml:space="preserve"> </w:t>
      </w:r>
      <w:r w:rsidRPr="00CA28D2">
        <w:rPr>
          <w:sz w:val="20"/>
          <w:szCs w:val="20"/>
          <w:shd w:val="clear" w:color="auto" w:fill="FFFFFF"/>
        </w:rPr>
        <w:t>as</w:t>
      </w:r>
      <w:r w:rsidR="004B6E49" w:rsidRPr="00CA28D2">
        <w:rPr>
          <w:sz w:val="20"/>
          <w:szCs w:val="20"/>
          <w:shd w:val="clear" w:color="auto" w:fill="FFFFFF"/>
        </w:rPr>
        <w:t xml:space="preserve"> </w:t>
      </w:r>
      <w:r w:rsidRPr="00CA28D2">
        <w:rPr>
          <w:i/>
          <w:iCs/>
          <w:sz w:val="20"/>
          <w:szCs w:val="20"/>
          <w:shd w:val="clear" w:color="auto" w:fill="FFFFFF"/>
        </w:rPr>
        <w:t>Phyllactinia</w:t>
      </w:r>
      <w:r w:rsidR="004B6E49" w:rsidRPr="00CA28D2">
        <w:rPr>
          <w:i/>
          <w:iCs/>
          <w:sz w:val="20"/>
          <w:szCs w:val="20"/>
          <w:shd w:val="clear" w:color="auto" w:fill="FFFFFF"/>
        </w:rPr>
        <w:t xml:space="preserve"> </w:t>
      </w:r>
      <w:r w:rsidRPr="00CA28D2">
        <w:rPr>
          <w:i/>
          <w:iCs/>
          <w:sz w:val="20"/>
          <w:szCs w:val="20"/>
          <w:shd w:val="clear" w:color="auto" w:fill="FFFFFF"/>
        </w:rPr>
        <w:t>guttata</w:t>
      </w:r>
      <w:r w:rsidRPr="00CA28D2">
        <w:rPr>
          <w:sz w:val="20"/>
          <w:szCs w:val="20"/>
          <w:shd w:val="clear" w:color="auto" w:fill="FFFFFF"/>
        </w:rPr>
        <w:t>.</w:t>
      </w:r>
      <w:r w:rsidR="004B6E49" w:rsidRPr="00CA28D2">
        <w:rPr>
          <w:sz w:val="20"/>
          <w:szCs w:val="20"/>
          <w:shd w:val="clear" w:color="auto" w:fill="FFFFFF"/>
          <w:vertAlign w:val="superscript"/>
        </w:rPr>
        <w:t xml:space="preserve"> </w:t>
      </w:r>
    </w:p>
    <w:p w:rsidR="00CA28D2" w:rsidRDefault="00CA28D2" w:rsidP="004B6E49">
      <w:pPr>
        <w:pStyle w:val="NormalWeb"/>
        <w:shd w:val="clear" w:color="auto" w:fill="FFFFFF"/>
        <w:snapToGrid w:val="0"/>
        <w:spacing w:before="0" w:beforeAutospacing="0" w:after="0" w:afterAutospacing="0"/>
        <w:jc w:val="both"/>
        <w:rPr>
          <w:rFonts w:hint="eastAsia"/>
          <w:b/>
          <w:bCs/>
          <w:sz w:val="20"/>
          <w:szCs w:val="20"/>
          <w:lang w:eastAsia="zh-CN"/>
        </w:rPr>
      </w:pPr>
    </w:p>
    <w:p w:rsidR="00B105EB" w:rsidRPr="00CA28D2" w:rsidRDefault="00B105EB" w:rsidP="004B6E49">
      <w:pPr>
        <w:pStyle w:val="NormalWeb"/>
        <w:shd w:val="clear" w:color="auto" w:fill="FFFFFF"/>
        <w:snapToGrid w:val="0"/>
        <w:spacing w:before="0" w:beforeAutospacing="0" w:after="0" w:afterAutospacing="0"/>
        <w:jc w:val="both"/>
        <w:rPr>
          <w:b/>
          <w:bCs/>
          <w:i/>
          <w:iCs/>
          <w:sz w:val="20"/>
          <w:szCs w:val="20"/>
        </w:rPr>
      </w:pPr>
      <w:r w:rsidRPr="00CA28D2">
        <w:rPr>
          <w:b/>
          <w:bCs/>
          <w:sz w:val="20"/>
          <w:szCs w:val="20"/>
        </w:rPr>
        <w:t>2.</w:t>
      </w:r>
      <w:r w:rsidR="004B6E49" w:rsidRPr="00CA28D2">
        <w:rPr>
          <w:b/>
          <w:bCs/>
          <w:sz w:val="20"/>
          <w:szCs w:val="20"/>
        </w:rPr>
        <w:t xml:space="preserve"> </w:t>
      </w:r>
      <w:r w:rsidRPr="00CA28D2">
        <w:rPr>
          <w:b/>
          <w:bCs/>
          <w:i/>
          <w:iCs/>
          <w:sz w:val="20"/>
          <w:szCs w:val="20"/>
        </w:rPr>
        <w:t>Podosphaera</w:t>
      </w:r>
      <w:r w:rsidR="004B6E49" w:rsidRPr="00CA28D2">
        <w:rPr>
          <w:b/>
          <w:bCs/>
          <w:i/>
          <w:iCs/>
          <w:sz w:val="20"/>
          <w:szCs w:val="20"/>
        </w:rPr>
        <w:t xml:space="preserve"> </w:t>
      </w:r>
      <w:r w:rsidRPr="00CA28D2">
        <w:rPr>
          <w:b/>
          <w:bCs/>
          <w:i/>
          <w:iCs/>
          <w:sz w:val="20"/>
          <w:szCs w:val="20"/>
        </w:rPr>
        <w:t>xanthii</w:t>
      </w:r>
    </w:p>
    <w:p w:rsidR="00B105EB" w:rsidRPr="00CA28D2" w:rsidRDefault="00B105EB" w:rsidP="004B6E49">
      <w:pPr>
        <w:pStyle w:val="NormalWeb"/>
        <w:shd w:val="clear" w:color="auto" w:fill="FFFFFF"/>
        <w:snapToGrid w:val="0"/>
        <w:spacing w:before="0" w:beforeAutospacing="0" w:after="0" w:afterAutospacing="0"/>
        <w:ind w:firstLine="425"/>
        <w:jc w:val="both"/>
        <w:rPr>
          <w:sz w:val="20"/>
          <w:szCs w:val="20"/>
          <w:shd w:val="clear" w:color="auto" w:fill="FFFFFF"/>
          <w:vertAlign w:val="superscript"/>
          <w:lang w:eastAsia="zh-CN"/>
        </w:rPr>
      </w:pPr>
      <w:r w:rsidRPr="00CA28D2">
        <w:rPr>
          <w:b/>
          <w:bCs/>
          <w:i/>
          <w:iCs/>
          <w:sz w:val="20"/>
          <w:szCs w:val="20"/>
          <w:shd w:val="clear" w:color="auto" w:fill="FFFFFF"/>
        </w:rPr>
        <w:t>Podosphaera</w:t>
      </w:r>
      <w:r w:rsidR="004B6E49" w:rsidRPr="00CA28D2">
        <w:rPr>
          <w:b/>
          <w:bCs/>
          <w:i/>
          <w:iCs/>
          <w:sz w:val="20"/>
          <w:szCs w:val="20"/>
          <w:shd w:val="clear" w:color="auto" w:fill="FFFFFF"/>
        </w:rPr>
        <w:t xml:space="preserve"> </w:t>
      </w:r>
      <w:r w:rsidRPr="00CA28D2">
        <w:rPr>
          <w:b/>
          <w:bCs/>
          <w:i/>
          <w:iCs/>
          <w:sz w:val="20"/>
          <w:szCs w:val="20"/>
          <w:shd w:val="clear" w:color="auto" w:fill="FFFFFF"/>
        </w:rPr>
        <w:t>fuliginea</w:t>
      </w:r>
      <w:r w:rsidR="004B6E49" w:rsidRPr="00CA28D2">
        <w:rPr>
          <w:sz w:val="20"/>
          <w:szCs w:val="20"/>
          <w:shd w:val="clear" w:color="auto" w:fill="FFFFFF"/>
        </w:rPr>
        <w:t xml:space="preserve"> </w:t>
      </w:r>
      <w:r w:rsidRPr="00CA28D2">
        <w:rPr>
          <w:sz w:val="20"/>
          <w:szCs w:val="20"/>
          <w:shd w:val="clear" w:color="auto" w:fill="FFFFFF"/>
        </w:rPr>
        <w:t>(also</w:t>
      </w:r>
      <w:r w:rsidR="004B6E49" w:rsidRPr="00CA28D2">
        <w:rPr>
          <w:sz w:val="20"/>
          <w:szCs w:val="20"/>
          <w:shd w:val="clear" w:color="auto" w:fill="FFFFFF"/>
        </w:rPr>
        <w:t xml:space="preserve"> </w:t>
      </w:r>
      <w:r w:rsidRPr="00CA28D2">
        <w:rPr>
          <w:sz w:val="20"/>
          <w:szCs w:val="20"/>
          <w:shd w:val="clear" w:color="auto" w:fill="FFFFFF"/>
        </w:rPr>
        <w:t>known</w:t>
      </w:r>
      <w:r w:rsidR="004B6E49" w:rsidRPr="00CA28D2">
        <w:rPr>
          <w:sz w:val="20"/>
          <w:szCs w:val="20"/>
          <w:shd w:val="clear" w:color="auto" w:fill="FFFFFF"/>
        </w:rPr>
        <w:t xml:space="preserve"> </w:t>
      </w:r>
      <w:r w:rsidRPr="00CA28D2">
        <w:rPr>
          <w:sz w:val="20"/>
          <w:szCs w:val="20"/>
          <w:shd w:val="clear" w:color="auto" w:fill="FFFFFF"/>
        </w:rPr>
        <w:t>as</w:t>
      </w:r>
      <w:r w:rsidR="004B6E49" w:rsidRPr="00CA28D2">
        <w:rPr>
          <w:sz w:val="20"/>
          <w:szCs w:val="20"/>
          <w:shd w:val="clear" w:color="auto" w:fill="FFFFFF"/>
        </w:rPr>
        <w:t xml:space="preserve"> </w:t>
      </w:r>
      <w:r w:rsidRPr="00CA28D2">
        <w:rPr>
          <w:i/>
          <w:iCs/>
          <w:sz w:val="20"/>
          <w:szCs w:val="20"/>
          <w:shd w:val="clear" w:color="auto" w:fill="FFFFFF"/>
        </w:rPr>
        <w:t>Podosphaera</w:t>
      </w:r>
      <w:r w:rsidR="004B6E49" w:rsidRPr="00CA28D2">
        <w:rPr>
          <w:i/>
          <w:iCs/>
          <w:sz w:val="20"/>
          <w:szCs w:val="20"/>
          <w:shd w:val="clear" w:color="auto" w:fill="FFFFFF"/>
        </w:rPr>
        <w:t xml:space="preserve"> </w:t>
      </w:r>
      <w:r w:rsidRPr="00CA28D2">
        <w:rPr>
          <w:i/>
          <w:iCs/>
          <w:sz w:val="20"/>
          <w:szCs w:val="20"/>
          <w:shd w:val="clear" w:color="auto" w:fill="FFFFFF"/>
        </w:rPr>
        <w:t>xanthii</w:t>
      </w:r>
      <w:r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a</w:t>
      </w:r>
      <w:r w:rsidR="004B6E49" w:rsidRPr="00CA28D2">
        <w:rPr>
          <w:sz w:val="20"/>
          <w:szCs w:val="20"/>
          <w:shd w:val="clear" w:color="auto" w:fill="FFFFFF"/>
        </w:rPr>
        <w:t xml:space="preserve"> </w:t>
      </w:r>
      <w:hyperlink r:id="rId71" w:tooltip="Plant pathogen" w:history="1">
        <w:r w:rsidRPr="00CA28D2">
          <w:rPr>
            <w:rStyle w:val="Hyperlink"/>
            <w:color w:val="auto"/>
            <w:sz w:val="20"/>
            <w:szCs w:val="20"/>
            <w:u w:val="none"/>
            <w:shd w:val="clear" w:color="auto" w:fill="FFFFFF"/>
          </w:rPr>
          <w:t>plant</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pathogen</w:t>
        </w:r>
      </w:hyperlink>
      <w:r w:rsidR="004B6E49" w:rsidRPr="00CA28D2">
        <w:rPr>
          <w:sz w:val="20"/>
          <w:szCs w:val="20"/>
          <w:shd w:val="clear" w:color="auto" w:fill="FFFFFF"/>
        </w:rPr>
        <w:t xml:space="preserve"> </w:t>
      </w:r>
      <w:r w:rsidRPr="00CA28D2">
        <w:rPr>
          <w:sz w:val="20"/>
          <w:szCs w:val="20"/>
          <w:shd w:val="clear" w:color="auto" w:fill="FFFFFF"/>
        </w:rPr>
        <w:t>that</w:t>
      </w:r>
      <w:r w:rsidR="004B6E49" w:rsidRPr="00CA28D2">
        <w:rPr>
          <w:sz w:val="20"/>
          <w:szCs w:val="20"/>
          <w:shd w:val="clear" w:color="auto" w:fill="FFFFFF"/>
        </w:rPr>
        <w:t xml:space="preserve"> </w:t>
      </w:r>
      <w:r w:rsidRPr="00CA28D2">
        <w:rPr>
          <w:sz w:val="20"/>
          <w:szCs w:val="20"/>
          <w:shd w:val="clear" w:color="auto" w:fill="FFFFFF"/>
        </w:rPr>
        <w:t>causes</w:t>
      </w:r>
      <w:r w:rsidR="004B6E49" w:rsidRPr="00CA28D2">
        <w:rPr>
          <w:sz w:val="20"/>
          <w:szCs w:val="20"/>
          <w:shd w:val="clear" w:color="auto" w:fill="FFFFFF"/>
        </w:rPr>
        <w:t xml:space="preserve"> </w:t>
      </w:r>
      <w:hyperlink r:id="rId72" w:tooltip="Powdery mildew" w:history="1">
        <w:r w:rsidRPr="00CA28D2">
          <w:rPr>
            <w:rStyle w:val="Hyperlink"/>
            <w:color w:val="auto"/>
            <w:sz w:val="20"/>
            <w:szCs w:val="20"/>
            <w:u w:val="none"/>
            <w:shd w:val="clear" w:color="auto" w:fill="FFFFFF"/>
          </w:rPr>
          <w:t>powdery</w:t>
        </w:r>
        <w:r w:rsidR="004B6E49" w:rsidRPr="00CA28D2">
          <w:rPr>
            <w:rStyle w:val="Hyperlink"/>
            <w:color w:val="auto"/>
            <w:sz w:val="20"/>
            <w:szCs w:val="20"/>
            <w:u w:val="none"/>
            <w:shd w:val="clear" w:color="auto" w:fill="FFFFFF"/>
          </w:rPr>
          <w:t xml:space="preserve"> </w:t>
        </w:r>
        <w:r w:rsidRPr="00CA28D2">
          <w:rPr>
            <w:rStyle w:val="Hyperlink"/>
            <w:color w:val="auto"/>
            <w:sz w:val="20"/>
            <w:szCs w:val="20"/>
            <w:u w:val="none"/>
            <w:shd w:val="clear" w:color="auto" w:fill="FFFFFF"/>
          </w:rPr>
          <w:t>mildew</w:t>
        </w:r>
      </w:hyperlink>
      <w:r w:rsidR="004B6E49" w:rsidRPr="00CA28D2">
        <w:rPr>
          <w:sz w:val="20"/>
          <w:szCs w:val="20"/>
          <w:shd w:val="clear" w:color="auto" w:fill="FFFFFF"/>
        </w:rPr>
        <w:t xml:space="preserve"> </w:t>
      </w:r>
      <w:r w:rsidRPr="00CA28D2">
        <w:rPr>
          <w:sz w:val="20"/>
          <w:szCs w:val="20"/>
          <w:shd w:val="clear" w:color="auto" w:fill="FFFFFF"/>
        </w:rPr>
        <w:t>on</w:t>
      </w:r>
      <w:r w:rsidR="004B6E49" w:rsidRPr="00CA28D2">
        <w:rPr>
          <w:sz w:val="20"/>
          <w:szCs w:val="20"/>
          <w:shd w:val="clear" w:color="auto" w:fill="FFFFFF"/>
        </w:rPr>
        <w:t xml:space="preserve"> </w:t>
      </w:r>
      <w:hyperlink r:id="rId73" w:tooltip="Cucurbits" w:history="1">
        <w:r w:rsidRPr="00CA28D2">
          <w:rPr>
            <w:rStyle w:val="Hyperlink"/>
            <w:color w:val="auto"/>
            <w:sz w:val="20"/>
            <w:szCs w:val="20"/>
            <w:u w:val="none"/>
            <w:shd w:val="clear" w:color="auto" w:fill="FFFFFF"/>
          </w:rPr>
          <w:t>cucurbits</w:t>
        </w:r>
      </w:hyperlink>
      <w:r w:rsidRPr="00CA28D2">
        <w:rPr>
          <w:sz w:val="20"/>
          <w:szCs w:val="20"/>
          <w:shd w:val="clear" w:color="auto" w:fill="FFFFFF"/>
        </w:rPr>
        <w:t>.</w:t>
      </w:r>
      <w:r w:rsidR="004B6E49" w:rsidRPr="00CA28D2">
        <w:rPr>
          <w:sz w:val="20"/>
          <w:szCs w:val="20"/>
          <w:shd w:val="clear" w:color="auto" w:fill="FFFFFF"/>
        </w:rPr>
        <w:t xml:space="preserve"> </w:t>
      </w:r>
      <w:r w:rsidRPr="00CA28D2">
        <w:rPr>
          <w:i/>
          <w:iCs/>
          <w:sz w:val="20"/>
          <w:szCs w:val="20"/>
          <w:shd w:val="clear" w:color="auto" w:fill="FFFFFF"/>
        </w:rPr>
        <w:t>Podosphaera</w:t>
      </w:r>
      <w:r w:rsidR="004B6E49" w:rsidRPr="00CA28D2">
        <w:rPr>
          <w:i/>
          <w:iCs/>
          <w:sz w:val="20"/>
          <w:szCs w:val="20"/>
          <w:shd w:val="clear" w:color="auto" w:fill="FFFFFF"/>
        </w:rPr>
        <w:t xml:space="preserve"> </w:t>
      </w:r>
      <w:r w:rsidRPr="00CA28D2">
        <w:rPr>
          <w:i/>
          <w:iCs/>
          <w:sz w:val="20"/>
          <w:szCs w:val="20"/>
          <w:shd w:val="clear" w:color="auto" w:fill="FFFFFF"/>
        </w:rPr>
        <w:t>fuliginea</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hyperlink r:id="rId74" w:tooltip="Erysiphe cichoracearum" w:history="1">
        <w:r w:rsidRPr="00CA28D2">
          <w:rPr>
            <w:rStyle w:val="Hyperlink"/>
            <w:i/>
            <w:iCs/>
            <w:color w:val="auto"/>
            <w:sz w:val="20"/>
            <w:szCs w:val="20"/>
            <w:u w:val="none"/>
            <w:shd w:val="clear" w:color="auto" w:fill="FFFFFF"/>
          </w:rPr>
          <w:t>Erysiphe</w:t>
        </w:r>
        <w:r w:rsidR="004B6E49" w:rsidRPr="00CA28D2">
          <w:rPr>
            <w:rStyle w:val="Hyperlink"/>
            <w:i/>
            <w:iCs/>
            <w:color w:val="auto"/>
            <w:sz w:val="20"/>
            <w:szCs w:val="20"/>
            <w:u w:val="none"/>
            <w:shd w:val="clear" w:color="auto" w:fill="FFFFFF"/>
          </w:rPr>
          <w:t xml:space="preserve"> </w:t>
        </w:r>
        <w:r w:rsidRPr="00CA28D2">
          <w:rPr>
            <w:rStyle w:val="Hyperlink"/>
            <w:i/>
            <w:iCs/>
            <w:color w:val="auto"/>
            <w:sz w:val="20"/>
            <w:szCs w:val="20"/>
            <w:u w:val="none"/>
            <w:shd w:val="clear" w:color="auto" w:fill="FFFFFF"/>
          </w:rPr>
          <w:t>cichoracearum</w:t>
        </w:r>
      </w:hyperlink>
      <w:r w:rsidR="004B6E49" w:rsidRPr="00CA28D2">
        <w:rPr>
          <w:sz w:val="20"/>
          <w:szCs w:val="20"/>
          <w:shd w:val="clear" w:color="auto" w:fill="FFFFFF"/>
        </w:rPr>
        <w:t xml:space="preserve"> </w:t>
      </w:r>
      <w:r w:rsidRPr="00CA28D2">
        <w:rPr>
          <w:sz w:val="20"/>
          <w:szCs w:val="20"/>
          <w:shd w:val="clear" w:color="auto" w:fill="FFFFFF"/>
        </w:rPr>
        <w:t>are</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two</w:t>
      </w:r>
      <w:r w:rsidR="004B6E49" w:rsidRPr="00CA28D2">
        <w:rPr>
          <w:sz w:val="20"/>
          <w:szCs w:val="20"/>
          <w:shd w:val="clear" w:color="auto" w:fill="FFFFFF"/>
        </w:rPr>
        <w:t xml:space="preserve"> </w:t>
      </w:r>
      <w:r w:rsidRPr="00CA28D2">
        <w:rPr>
          <w:sz w:val="20"/>
          <w:szCs w:val="20"/>
          <w:shd w:val="clear" w:color="auto" w:fill="FFFFFF"/>
        </w:rPr>
        <w:t>most</w:t>
      </w:r>
      <w:r w:rsidR="004B6E49" w:rsidRPr="00CA28D2">
        <w:rPr>
          <w:sz w:val="20"/>
          <w:szCs w:val="20"/>
          <w:shd w:val="clear" w:color="auto" w:fill="FFFFFF"/>
        </w:rPr>
        <w:t xml:space="preserve"> </w:t>
      </w:r>
      <w:r w:rsidRPr="00CA28D2">
        <w:rPr>
          <w:sz w:val="20"/>
          <w:szCs w:val="20"/>
          <w:shd w:val="clear" w:color="auto" w:fill="FFFFFF"/>
        </w:rPr>
        <w:t>commonly</w:t>
      </w:r>
      <w:r w:rsidR="004B6E49" w:rsidRPr="00CA28D2">
        <w:rPr>
          <w:sz w:val="20"/>
          <w:szCs w:val="20"/>
          <w:shd w:val="clear" w:color="auto" w:fill="FFFFFF"/>
        </w:rPr>
        <w:t xml:space="preserve"> </w:t>
      </w:r>
      <w:r w:rsidRPr="00CA28D2">
        <w:rPr>
          <w:sz w:val="20"/>
          <w:szCs w:val="20"/>
          <w:shd w:val="clear" w:color="auto" w:fill="FFFFFF"/>
        </w:rPr>
        <w:t>recorded</w:t>
      </w:r>
      <w:r w:rsidR="004B6E49" w:rsidRPr="00CA28D2">
        <w:rPr>
          <w:sz w:val="20"/>
          <w:szCs w:val="20"/>
          <w:shd w:val="clear" w:color="auto" w:fill="FFFFFF"/>
        </w:rPr>
        <w:t xml:space="preserve"> </w:t>
      </w:r>
      <w:r w:rsidRPr="00CA28D2">
        <w:rPr>
          <w:sz w:val="20"/>
          <w:szCs w:val="20"/>
          <w:shd w:val="clear" w:color="auto" w:fill="FFFFFF"/>
        </w:rPr>
        <w:t>fungi</w:t>
      </w:r>
      <w:r w:rsidR="004B6E49" w:rsidRPr="00CA28D2">
        <w:rPr>
          <w:sz w:val="20"/>
          <w:szCs w:val="20"/>
          <w:shd w:val="clear" w:color="auto" w:fill="FFFFFF"/>
        </w:rPr>
        <w:t xml:space="preserve"> </w:t>
      </w:r>
      <w:r w:rsidRPr="00CA28D2">
        <w:rPr>
          <w:sz w:val="20"/>
          <w:szCs w:val="20"/>
          <w:shd w:val="clear" w:color="auto" w:fill="FFFFFF"/>
        </w:rPr>
        <w:t>causing</w:t>
      </w:r>
      <w:r w:rsidR="004B6E49" w:rsidRPr="00CA28D2">
        <w:rPr>
          <w:sz w:val="20"/>
          <w:szCs w:val="20"/>
          <w:shd w:val="clear" w:color="auto" w:fill="FFFFFF"/>
        </w:rPr>
        <w:t xml:space="preserve"> </w:t>
      </w:r>
      <w:r w:rsidRPr="00CA28D2">
        <w:rPr>
          <w:sz w:val="20"/>
          <w:szCs w:val="20"/>
          <w:shd w:val="clear" w:color="auto" w:fill="FFFFFF"/>
        </w:rPr>
        <w:t>cucurbit</w:t>
      </w:r>
      <w:r w:rsidR="004B6E49" w:rsidRPr="00CA28D2">
        <w:rPr>
          <w:sz w:val="20"/>
          <w:szCs w:val="20"/>
          <w:shd w:val="clear" w:color="auto" w:fill="FFFFFF"/>
        </w:rPr>
        <w:t xml:space="preserve"> </w:t>
      </w:r>
      <w:r w:rsidRPr="00CA28D2">
        <w:rPr>
          <w:sz w:val="20"/>
          <w:szCs w:val="20"/>
          <w:shd w:val="clear" w:color="auto" w:fill="FFFFFF"/>
        </w:rPr>
        <w:t>powdery</w:t>
      </w:r>
      <w:r w:rsidR="004B6E49" w:rsidRPr="00CA28D2">
        <w:rPr>
          <w:sz w:val="20"/>
          <w:szCs w:val="20"/>
          <w:shd w:val="clear" w:color="auto" w:fill="FFFFFF"/>
        </w:rPr>
        <w:t xml:space="preserve"> </w:t>
      </w:r>
      <w:r w:rsidRPr="00CA28D2">
        <w:rPr>
          <w:sz w:val="20"/>
          <w:szCs w:val="20"/>
          <w:shd w:val="clear" w:color="auto" w:fill="FFFFFF"/>
        </w:rPr>
        <w:t>mildew.</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past,</w:t>
      </w:r>
      <w:r w:rsidR="004B6E49" w:rsidRPr="00CA28D2">
        <w:rPr>
          <w:sz w:val="20"/>
          <w:szCs w:val="20"/>
          <w:shd w:val="clear" w:color="auto" w:fill="FFFFFF"/>
        </w:rPr>
        <w:t xml:space="preserve"> </w:t>
      </w:r>
      <w:r w:rsidRPr="00CA28D2">
        <w:rPr>
          <w:i/>
          <w:iCs/>
          <w:sz w:val="20"/>
          <w:szCs w:val="20"/>
          <w:shd w:val="clear" w:color="auto" w:fill="FFFFFF"/>
        </w:rPr>
        <w:t>Erysiphe</w:t>
      </w:r>
      <w:r w:rsidR="004B6E49" w:rsidRPr="00CA28D2">
        <w:rPr>
          <w:i/>
          <w:iCs/>
          <w:sz w:val="20"/>
          <w:szCs w:val="20"/>
          <w:shd w:val="clear" w:color="auto" w:fill="FFFFFF"/>
        </w:rPr>
        <w:t xml:space="preserve"> </w:t>
      </w:r>
      <w:r w:rsidRPr="00CA28D2">
        <w:rPr>
          <w:i/>
          <w:iCs/>
          <w:sz w:val="20"/>
          <w:szCs w:val="20"/>
          <w:shd w:val="clear" w:color="auto" w:fill="FFFFFF"/>
        </w:rPr>
        <w:t>cichoracearum</w:t>
      </w:r>
      <w:r w:rsidR="004B6E49" w:rsidRPr="00CA28D2">
        <w:rPr>
          <w:sz w:val="20"/>
          <w:szCs w:val="20"/>
          <w:shd w:val="clear" w:color="auto" w:fill="FFFFFF"/>
        </w:rPr>
        <w:t xml:space="preserve"> </w:t>
      </w:r>
      <w:r w:rsidRPr="00CA28D2">
        <w:rPr>
          <w:sz w:val="20"/>
          <w:szCs w:val="20"/>
          <w:shd w:val="clear" w:color="auto" w:fill="FFFFFF"/>
        </w:rPr>
        <w:t>was</w:t>
      </w:r>
      <w:r w:rsidR="004B6E49" w:rsidRPr="00CA28D2">
        <w:rPr>
          <w:sz w:val="20"/>
          <w:szCs w:val="20"/>
          <w:shd w:val="clear" w:color="auto" w:fill="FFFFFF"/>
        </w:rPr>
        <w:t xml:space="preserve"> </w:t>
      </w:r>
      <w:r w:rsidRPr="00CA28D2">
        <w:rPr>
          <w:sz w:val="20"/>
          <w:szCs w:val="20"/>
          <w:shd w:val="clear" w:color="auto" w:fill="FFFFFF"/>
        </w:rPr>
        <w:t>considered</w:t>
      </w:r>
      <w:r w:rsidR="004B6E49" w:rsidRPr="00CA28D2">
        <w:rPr>
          <w:sz w:val="20"/>
          <w:szCs w:val="20"/>
          <w:shd w:val="clear" w:color="auto" w:fill="FFFFFF"/>
        </w:rPr>
        <w:t xml:space="preserve"> </w:t>
      </w:r>
      <w:r w:rsidRPr="00CA28D2">
        <w:rPr>
          <w:sz w:val="20"/>
          <w:szCs w:val="20"/>
          <w:shd w:val="clear" w:color="auto" w:fill="FFFFFF"/>
        </w:rPr>
        <w:t>to</w:t>
      </w:r>
      <w:r w:rsidR="004B6E49" w:rsidRPr="00CA28D2">
        <w:rPr>
          <w:sz w:val="20"/>
          <w:szCs w:val="20"/>
          <w:shd w:val="clear" w:color="auto" w:fill="FFFFFF"/>
        </w:rPr>
        <w:t xml:space="preserve"> </w:t>
      </w:r>
      <w:r w:rsidRPr="00CA28D2">
        <w:rPr>
          <w:sz w:val="20"/>
          <w:szCs w:val="20"/>
          <w:shd w:val="clear" w:color="auto" w:fill="FFFFFF"/>
        </w:rPr>
        <w:t>be</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primary</w:t>
      </w:r>
      <w:r w:rsidR="004B6E49" w:rsidRPr="00CA28D2">
        <w:rPr>
          <w:sz w:val="20"/>
          <w:szCs w:val="20"/>
          <w:shd w:val="clear" w:color="auto" w:fill="FFFFFF"/>
        </w:rPr>
        <w:t xml:space="preserve"> </w:t>
      </w:r>
      <w:r w:rsidRPr="00CA28D2">
        <w:rPr>
          <w:sz w:val="20"/>
          <w:szCs w:val="20"/>
          <w:shd w:val="clear" w:color="auto" w:fill="FFFFFF"/>
        </w:rPr>
        <w:t>causal</w:t>
      </w:r>
      <w:r w:rsidR="004B6E49" w:rsidRPr="00CA28D2">
        <w:rPr>
          <w:sz w:val="20"/>
          <w:szCs w:val="20"/>
          <w:shd w:val="clear" w:color="auto" w:fill="FFFFFF"/>
        </w:rPr>
        <w:t xml:space="preserve"> </w:t>
      </w:r>
      <w:r w:rsidRPr="00CA28D2">
        <w:rPr>
          <w:sz w:val="20"/>
          <w:szCs w:val="20"/>
          <w:shd w:val="clear" w:color="auto" w:fill="FFFFFF"/>
        </w:rPr>
        <w:t>organism</w:t>
      </w:r>
      <w:r w:rsidR="004B6E49" w:rsidRPr="00CA28D2">
        <w:rPr>
          <w:sz w:val="20"/>
          <w:szCs w:val="20"/>
          <w:shd w:val="clear" w:color="auto" w:fill="FFFFFF"/>
        </w:rPr>
        <w:t xml:space="preserve"> </w:t>
      </w:r>
      <w:r w:rsidRPr="00CA28D2">
        <w:rPr>
          <w:sz w:val="20"/>
          <w:szCs w:val="20"/>
          <w:shd w:val="clear" w:color="auto" w:fill="FFFFFF"/>
        </w:rPr>
        <w:t>throughout</w:t>
      </w:r>
      <w:r w:rsidR="004B6E49" w:rsidRPr="00CA28D2">
        <w:rPr>
          <w:sz w:val="20"/>
          <w:szCs w:val="20"/>
          <w:shd w:val="clear" w:color="auto" w:fill="FFFFFF"/>
        </w:rPr>
        <w:t xml:space="preserve"> </w:t>
      </w:r>
      <w:r w:rsidRPr="00CA28D2">
        <w:rPr>
          <w:sz w:val="20"/>
          <w:szCs w:val="20"/>
          <w:shd w:val="clear" w:color="auto" w:fill="FFFFFF"/>
        </w:rPr>
        <w:t>most</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world.</w:t>
      </w:r>
      <w:r w:rsidR="004B6E49" w:rsidRPr="00CA28D2">
        <w:rPr>
          <w:sz w:val="20"/>
          <w:szCs w:val="20"/>
          <w:shd w:val="clear" w:color="auto" w:fill="FFFFFF"/>
        </w:rPr>
        <w:t xml:space="preserve"> </w:t>
      </w:r>
      <w:r w:rsidRPr="00CA28D2">
        <w:rPr>
          <w:sz w:val="20"/>
          <w:szCs w:val="20"/>
          <w:shd w:val="clear" w:color="auto" w:fill="FFFFFF"/>
        </w:rPr>
        <w:t>Today,</w:t>
      </w:r>
      <w:r w:rsidR="004B6E49" w:rsidRPr="00CA28D2">
        <w:rPr>
          <w:sz w:val="20"/>
          <w:szCs w:val="20"/>
          <w:shd w:val="clear" w:color="auto" w:fill="FFFFFF"/>
        </w:rPr>
        <w:t xml:space="preserve"> </w:t>
      </w:r>
      <w:r w:rsidRPr="00CA28D2">
        <w:rPr>
          <w:i/>
          <w:iCs/>
          <w:sz w:val="20"/>
          <w:szCs w:val="20"/>
          <w:shd w:val="clear" w:color="auto" w:fill="FFFFFF"/>
        </w:rPr>
        <w:t>Podosphaera</w:t>
      </w:r>
      <w:r w:rsidR="004B6E49" w:rsidRPr="00CA28D2">
        <w:rPr>
          <w:i/>
          <w:iCs/>
          <w:sz w:val="20"/>
          <w:szCs w:val="20"/>
          <w:shd w:val="clear" w:color="auto" w:fill="FFFFFF"/>
        </w:rPr>
        <w:t xml:space="preserve"> </w:t>
      </w:r>
      <w:r w:rsidRPr="00CA28D2">
        <w:rPr>
          <w:i/>
          <w:iCs/>
          <w:sz w:val="20"/>
          <w:szCs w:val="20"/>
          <w:shd w:val="clear" w:color="auto" w:fill="FFFFFF"/>
        </w:rPr>
        <w:t>fuliginea</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more</w:t>
      </w:r>
      <w:r w:rsidR="004B6E49" w:rsidRPr="00CA28D2">
        <w:rPr>
          <w:sz w:val="20"/>
          <w:szCs w:val="20"/>
          <w:shd w:val="clear" w:color="auto" w:fill="FFFFFF"/>
        </w:rPr>
        <w:t xml:space="preserve"> </w:t>
      </w:r>
      <w:r w:rsidRPr="00CA28D2">
        <w:rPr>
          <w:sz w:val="20"/>
          <w:szCs w:val="20"/>
          <w:shd w:val="clear" w:color="auto" w:fill="FFFFFF"/>
        </w:rPr>
        <w:t>commonly</w:t>
      </w:r>
      <w:r w:rsidR="004B6E49" w:rsidRPr="00CA28D2">
        <w:rPr>
          <w:sz w:val="20"/>
          <w:szCs w:val="20"/>
          <w:shd w:val="clear" w:color="auto" w:fill="FFFFFF"/>
        </w:rPr>
        <w:t xml:space="preserve"> </w:t>
      </w:r>
      <w:r w:rsidRPr="00CA28D2">
        <w:rPr>
          <w:sz w:val="20"/>
          <w:szCs w:val="20"/>
          <w:shd w:val="clear" w:color="auto" w:fill="FFFFFF"/>
        </w:rPr>
        <w:t>reported</w:t>
      </w:r>
      <w:r w:rsidR="00843041" w:rsidRPr="00CA28D2">
        <w:rPr>
          <w:sz w:val="20"/>
          <w:szCs w:val="20"/>
          <w:shd w:val="clear" w:color="auto" w:fill="FFFFFF"/>
        </w:rPr>
        <w:t>.</w:t>
      </w:r>
      <w:r w:rsidR="004B6E49" w:rsidRPr="00CA28D2">
        <w:rPr>
          <w:rFonts w:hint="eastAsia"/>
          <w:sz w:val="20"/>
          <w:szCs w:val="20"/>
          <w:shd w:val="clear" w:color="auto" w:fill="FFFFFF"/>
          <w:lang w:eastAsia="zh-CN"/>
        </w:rPr>
        <w:t xml:space="preserve"> </w:t>
      </w:r>
    </w:p>
    <w:p w:rsidR="00B105EB" w:rsidRPr="00CA28D2" w:rsidRDefault="00B105EB" w:rsidP="004B6E49">
      <w:pPr>
        <w:pStyle w:val="NormalWeb"/>
        <w:shd w:val="clear" w:color="auto" w:fill="FFFFFF"/>
        <w:snapToGrid w:val="0"/>
        <w:spacing w:before="0" w:beforeAutospacing="0" w:after="0" w:afterAutospacing="0"/>
        <w:ind w:firstLine="425"/>
        <w:jc w:val="both"/>
        <w:rPr>
          <w:sz w:val="20"/>
          <w:szCs w:val="20"/>
          <w:shd w:val="clear" w:color="auto" w:fill="FFFFFF"/>
          <w:vertAlign w:val="superscript"/>
        </w:rPr>
      </w:pPr>
      <w:r w:rsidRPr="00CA28D2">
        <w:rPr>
          <w:sz w:val="20"/>
          <w:szCs w:val="20"/>
          <w:shd w:val="clear" w:color="auto" w:fill="FFFFFF"/>
        </w:rPr>
        <w:t>Powdery</w:t>
      </w:r>
      <w:r w:rsidR="004B6E49" w:rsidRPr="00CA28D2">
        <w:rPr>
          <w:sz w:val="20"/>
          <w:szCs w:val="20"/>
          <w:shd w:val="clear" w:color="auto" w:fill="FFFFFF"/>
        </w:rPr>
        <w:t xml:space="preserve"> </w:t>
      </w:r>
      <w:r w:rsidRPr="00CA28D2">
        <w:rPr>
          <w:sz w:val="20"/>
          <w:szCs w:val="20"/>
          <w:shd w:val="clear" w:color="auto" w:fill="FFFFFF"/>
        </w:rPr>
        <w:t>mildew</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manifest</w:t>
      </w:r>
      <w:r w:rsidR="004B6E49" w:rsidRPr="00CA28D2">
        <w:rPr>
          <w:sz w:val="20"/>
          <w:szCs w:val="20"/>
          <w:shd w:val="clear" w:color="auto" w:fill="FFFFFF"/>
        </w:rPr>
        <w:t xml:space="preserve"> </w:t>
      </w:r>
      <w:r w:rsidRPr="00CA28D2">
        <w:rPr>
          <w:sz w:val="20"/>
          <w:szCs w:val="20"/>
          <w:shd w:val="clear" w:color="auto" w:fill="FFFFFF"/>
        </w:rPr>
        <w:t>on</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plant</w:t>
      </w:r>
      <w:r w:rsidR="004B6E49" w:rsidRPr="00CA28D2">
        <w:rPr>
          <w:sz w:val="20"/>
          <w:szCs w:val="20"/>
          <w:shd w:val="clear" w:color="auto" w:fill="FFFFFF"/>
        </w:rPr>
        <w:t xml:space="preserve"> </w:t>
      </w:r>
      <w:r w:rsidRPr="00CA28D2">
        <w:rPr>
          <w:sz w:val="20"/>
          <w:szCs w:val="20"/>
          <w:shd w:val="clear" w:color="auto" w:fill="FFFFFF"/>
        </w:rPr>
        <w:t>by</w:t>
      </w:r>
      <w:r w:rsidR="004B6E49" w:rsidRPr="00CA28D2">
        <w:rPr>
          <w:sz w:val="20"/>
          <w:szCs w:val="20"/>
          <w:shd w:val="clear" w:color="auto" w:fill="FFFFFF"/>
        </w:rPr>
        <w:t xml:space="preserve"> </w:t>
      </w:r>
      <w:r w:rsidRPr="00CA28D2">
        <w:rPr>
          <w:sz w:val="20"/>
          <w:szCs w:val="20"/>
          <w:shd w:val="clear" w:color="auto" w:fill="FFFFFF"/>
        </w:rPr>
        <w:t>white</w:t>
      </w:r>
      <w:r w:rsidR="004B6E49" w:rsidRPr="00CA28D2">
        <w:rPr>
          <w:sz w:val="20"/>
          <w:szCs w:val="20"/>
          <w:shd w:val="clear" w:color="auto" w:fill="FFFFFF"/>
        </w:rPr>
        <w:t xml:space="preserve"> </w:t>
      </w:r>
      <w:r w:rsidRPr="00CA28D2">
        <w:rPr>
          <w:sz w:val="20"/>
          <w:szCs w:val="20"/>
          <w:shd w:val="clear" w:color="auto" w:fill="FFFFFF"/>
        </w:rPr>
        <w:t>powdery</w:t>
      </w:r>
      <w:r w:rsidR="004B6E49" w:rsidRPr="00CA28D2">
        <w:rPr>
          <w:sz w:val="20"/>
          <w:szCs w:val="20"/>
          <w:shd w:val="clear" w:color="auto" w:fill="FFFFFF"/>
        </w:rPr>
        <w:t xml:space="preserve"> </w:t>
      </w:r>
      <w:r w:rsidRPr="00CA28D2">
        <w:rPr>
          <w:sz w:val="20"/>
          <w:szCs w:val="20"/>
          <w:shd w:val="clear" w:color="auto" w:fill="FFFFFF"/>
        </w:rPr>
        <w:t>fungal</w:t>
      </w:r>
      <w:r w:rsidR="004B6E49" w:rsidRPr="00CA28D2">
        <w:rPr>
          <w:sz w:val="20"/>
          <w:szCs w:val="20"/>
          <w:shd w:val="clear" w:color="auto" w:fill="FFFFFF"/>
        </w:rPr>
        <w:t xml:space="preserve"> </w:t>
      </w:r>
      <w:r w:rsidRPr="00CA28D2">
        <w:rPr>
          <w:sz w:val="20"/>
          <w:szCs w:val="20"/>
          <w:shd w:val="clear" w:color="auto" w:fill="FFFFFF"/>
        </w:rPr>
        <w:t>growth</w:t>
      </w:r>
      <w:r w:rsidR="004B6E49" w:rsidRPr="00CA28D2">
        <w:rPr>
          <w:sz w:val="20"/>
          <w:szCs w:val="20"/>
          <w:shd w:val="clear" w:color="auto" w:fill="FFFFFF"/>
        </w:rPr>
        <w:t xml:space="preserve"> </w:t>
      </w:r>
      <w:r w:rsidRPr="00CA28D2">
        <w:rPr>
          <w:sz w:val="20"/>
          <w:szCs w:val="20"/>
          <w:shd w:val="clear" w:color="auto" w:fill="FFFFFF"/>
        </w:rPr>
        <w:t>on</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surface</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leaf,</w:t>
      </w:r>
      <w:r w:rsidR="004B6E49" w:rsidRPr="00CA28D2">
        <w:rPr>
          <w:sz w:val="20"/>
          <w:szCs w:val="20"/>
          <w:shd w:val="clear" w:color="auto" w:fill="FFFFFF"/>
        </w:rPr>
        <w:t xml:space="preserve"> </w:t>
      </w:r>
      <w:r w:rsidRPr="00CA28D2">
        <w:rPr>
          <w:sz w:val="20"/>
          <w:szCs w:val="20"/>
          <w:shd w:val="clear" w:color="auto" w:fill="FFFFFF"/>
        </w:rPr>
        <w:t>usually</w:t>
      </w:r>
      <w:r w:rsidR="004B6E49" w:rsidRPr="00CA28D2">
        <w:rPr>
          <w:sz w:val="20"/>
          <w:szCs w:val="20"/>
          <w:shd w:val="clear" w:color="auto" w:fill="FFFFFF"/>
        </w:rPr>
        <w:t xml:space="preserve"> </w:t>
      </w:r>
      <w:r w:rsidRPr="00CA28D2">
        <w:rPr>
          <w:sz w:val="20"/>
          <w:szCs w:val="20"/>
          <w:shd w:val="clear" w:color="auto" w:fill="FFFFFF"/>
        </w:rPr>
        <w:t>both</w:t>
      </w:r>
      <w:r w:rsidR="004B6E49" w:rsidRPr="00CA28D2">
        <w:rPr>
          <w:sz w:val="20"/>
          <w:szCs w:val="20"/>
          <w:shd w:val="clear" w:color="auto" w:fill="FFFFFF"/>
        </w:rPr>
        <w:t xml:space="preserve"> </w:t>
      </w:r>
      <w:r w:rsidRPr="00CA28D2">
        <w:rPr>
          <w:sz w:val="20"/>
          <w:szCs w:val="20"/>
          <w:shd w:val="clear" w:color="auto" w:fill="FFFFFF"/>
        </w:rPr>
        <w:t>sides</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leaf</w:t>
      </w:r>
      <w:r w:rsidR="004B6E49" w:rsidRPr="00CA28D2">
        <w:rPr>
          <w:sz w:val="20"/>
          <w:szCs w:val="20"/>
          <w:shd w:val="clear" w:color="auto" w:fill="FFFFFF"/>
        </w:rPr>
        <w:t xml:space="preserve"> </w:t>
      </w:r>
      <w:r w:rsidRPr="00CA28D2">
        <w:rPr>
          <w:sz w:val="20"/>
          <w:szCs w:val="20"/>
          <w:shd w:val="clear" w:color="auto" w:fill="FFFFFF"/>
        </w:rPr>
        <w:t>show</w:t>
      </w:r>
      <w:r w:rsidR="004B6E49" w:rsidRPr="00CA28D2">
        <w:rPr>
          <w:sz w:val="20"/>
          <w:szCs w:val="20"/>
          <w:shd w:val="clear" w:color="auto" w:fill="FFFFFF"/>
        </w:rPr>
        <w:t xml:space="preserve"> </w:t>
      </w:r>
      <w:r w:rsidRPr="00CA28D2">
        <w:rPr>
          <w:sz w:val="20"/>
          <w:szCs w:val="20"/>
          <w:shd w:val="clear" w:color="auto" w:fill="FFFFFF"/>
        </w:rPr>
        <w:t>fungal</w:t>
      </w:r>
      <w:r w:rsidR="004B6E49" w:rsidRPr="00CA28D2">
        <w:rPr>
          <w:sz w:val="20"/>
          <w:szCs w:val="20"/>
          <w:shd w:val="clear" w:color="auto" w:fill="FFFFFF"/>
        </w:rPr>
        <w:t xml:space="preserve"> </w:t>
      </w:r>
      <w:r w:rsidRPr="00CA28D2">
        <w:rPr>
          <w:sz w:val="20"/>
          <w:szCs w:val="20"/>
          <w:shd w:val="clear" w:color="auto" w:fill="FFFFFF"/>
        </w:rPr>
        <w:t>growth</w:t>
      </w:r>
      <w:r w:rsidR="00843041"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host</w:t>
      </w:r>
      <w:r w:rsidR="004B6E49" w:rsidRPr="00CA28D2">
        <w:rPr>
          <w:sz w:val="20"/>
          <w:szCs w:val="20"/>
          <w:shd w:val="clear" w:color="auto" w:fill="FFFFFF"/>
        </w:rPr>
        <w:t xml:space="preserve"> </w:t>
      </w:r>
      <w:r w:rsidRPr="00CA28D2">
        <w:rPr>
          <w:sz w:val="20"/>
          <w:szCs w:val="20"/>
          <w:shd w:val="clear" w:color="auto" w:fill="FFFFFF"/>
        </w:rPr>
        <w:t>tissue</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frequently</w:t>
      </w:r>
      <w:r w:rsidR="004B6E49" w:rsidRPr="00CA28D2">
        <w:rPr>
          <w:sz w:val="20"/>
          <w:szCs w:val="20"/>
          <w:shd w:val="clear" w:color="auto" w:fill="FFFFFF"/>
        </w:rPr>
        <w:t xml:space="preserve"> </w:t>
      </w:r>
      <w:r w:rsidRPr="00CA28D2">
        <w:rPr>
          <w:sz w:val="20"/>
          <w:szCs w:val="20"/>
          <w:shd w:val="clear" w:color="auto" w:fill="FFFFFF"/>
        </w:rPr>
        <w:t>stunted,</w:t>
      </w:r>
      <w:r w:rsidR="004B6E49" w:rsidRPr="00CA28D2">
        <w:rPr>
          <w:sz w:val="20"/>
          <w:szCs w:val="20"/>
          <w:shd w:val="clear" w:color="auto" w:fill="FFFFFF"/>
        </w:rPr>
        <w:t xml:space="preserve"> </w:t>
      </w:r>
      <w:r w:rsidRPr="00CA28D2">
        <w:rPr>
          <w:sz w:val="20"/>
          <w:szCs w:val="20"/>
          <w:shd w:val="clear" w:color="auto" w:fill="FFFFFF"/>
        </w:rPr>
        <w:t>distorted,</w:t>
      </w:r>
      <w:r w:rsidR="004B6E49" w:rsidRPr="00CA28D2">
        <w:rPr>
          <w:sz w:val="20"/>
          <w:szCs w:val="20"/>
          <w:shd w:val="clear" w:color="auto" w:fill="FFFFFF"/>
        </w:rPr>
        <w:t xml:space="preserve"> </w:t>
      </w:r>
      <w:r w:rsidRPr="00CA28D2">
        <w:rPr>
          <w:sz w:val="20"/>
          <w:szCs w:val="20"/>
          <w:shd w:val="clear" w:color="auto" w:fill="FFFFFF"/>
        </w:rPr>
        <w:t>discolored,</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scarred</w:t>
      </w:r>
      <w:r w:rsidR="00843041" w:rsidRPr="00CA28D2">
        <w:rPr>
          <w:sz w:val="20"/>
          <w:szCs w:val="20"/>
          <w:shd w:val="clear" w:color="auto" w:fill="FFFFFF"/>
        </w:rPr>
        <w:t>.</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fruit</w:t>
      </w:r>
      <w:r w:rsidR="004B6E49" w:rsidRPr="00CA28D2">
        <w:rPr>
          <w:sz w:val="20"/>
          <w:szCs w:val="20"/>
          <w:shd w:val="clear" w:color="auto" w:fill="FFFFFF"/>
        </w:rPr>
        <w:t xml:space="preserve"> </w:t>
      </w:r>
      <w:r w:rsidRPr="00CA28D2">
        <w:rPr>
          <w:sz w:val="20"/>
          <w:szCs w:val="20"/>
          <w:shd w:val="clear" w:color="auto" w:fill="FFFFFF"/>
        </w:rPr>
        <w:t>of</w:t>
      </w:r>
      <w:r w:rsidR="004B6E49" w:rsidRPr="00CA28D2">
        <w:rPr>
          <w:sz w:val="20"/>
          <w:szCs w:val="20"/>
          <w:shd w:val="clear" w:color="auto" w:fill="FFFFFF"/>
        </w:rPr>
        <w:t xml:space="preserve"> </w:t>
      </w:r>
      <w:r w:rsidRPr="00CA28D2">
        <w:rPr>
          <w:sz w:val="20"/>
          <w:szCs w:val="20"/>
          <w:shd w:val="clear" w:color="auto" w:fill="FFFFFF"/>
        </w:rPr>
        <w:t>infected</w:t>
      </w:r>
      <w:r w:rsidR="004B6E49" w:rsidRPr="00CA28D2">
        <w:rPr>
          <w:sz w:val="20"/>
          <w:szCs w:val="20"/>
          <w:shd w:val="clear" w:color="auto" w:fill="FFFFFF"/>
        </w:rPr>
        <w:t xml:space="preserve"> </w:t>
      </w:r>
      <w:r w:rsidRPr="00CA28D2">
        <w:rPr>
          <w:sz w:val="20"/>
          <w:szCs w:val="20"/>
          <w:shd w:val="clear" w:color="auto" w:fill="FFFFFF"/>
        </w:rPr>
        <w:t>plants</w:t>
      </w:r>
      <w:r w:rsidR="004B6E49" w:rsidRPr="00CA28D2">
        <w:rPr>
          <w:sz w:val="20"/>
          <w:szCs w:val="20"/>
          <w:shd w:val="clear" w:color="auto" w:fill="FFFFFF"/>
        </w:rPr>
        <w:t xml:space="preserve"> </w:t>
      </w:r>
      <w:r w:rsidRPr="00CA28D2">
        <w:rPr>
          <w:sz w:val="20"/>
          <w:szCs w:val="20"/>
          <w:shd w:val="clear" w:color="auto" w:fill="FFFFFF"/>
        </w:rPr>
        <w:t>are</w:t>
      </w:r>
      <w:r w:rsidR="004B6E49" w:rsidRPr="00CA28D2">
        <w:rPr>
          <w:sz w:val="20"/>
          <w:szCs w:val="20"/>
          <w:shd w:val="clear" w:color="auto" w:fill="FFFFFF"/>
        </w:rPr>
        <w:t xml:space="preserve"> </w:t>
      </w:r>
      <w:r w:rsidRPr="00CA28D2">
        <w:rPr>
          <w:sz w:val="20"/>
          <w:szCs w:val="20"/>
          <w:shd w:val="clear" w:color="auto" w:fill="FFFFFF"/>
        </w:rPr>
        <w:t>usually</w:t>
      </w:r>
      <w:r w:rsidR="004B6E49" w:rsidRPr="00CA28D2">
        <w:rPr>
          <w:sz w:val="20"/>
          <w:szCs w:val="20"/>
          <w:shd w:val="clear" w:color="auto" w:fill="FFFFFF"/>
        </w:rPr>
        <w:t xml:space="preserve"> </w:t>
      </w:r>
      <w:r w:rsidRPr="00CA28D2">
        <w:rPr>
          <w:sz w:val="20"/>
          <w:szCs w:val="20"/>
          <w:shd w:val="clear" w:color="auto" w:fill="FFFFFF"/>
        </w:rPr>
        <w:t>smaller</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the</w:t>
      </w:r>
      <w:r w:rsidR="004B6E49" w:rsidRPr="00CA28D2">
        <w:rPr>
          <w:sz w:val="20"/>
          <w:szCs w:val="20"/>
          <w:shd w:val="clear" w:color="auto" w:fill="FFFFFF"/>
        </w:rPr>
        <w:t xml:space="preserve"> </w:t>
      </w:r>
      <w:r w:rsidRPr="00CA28D2">
        <w:rPr>
          <w:sz w:val="20"/>
          <w:szCs w:val="20"/>
          <w:shd w:val="clear" w:color="auto" w:fill="FFFFFF"/>
        </w:rPr>
        <w:t>flavor</w:t>
      </w:r>
      <w:r w:rsidR="004B6E49" w:rsidRPr="00CA28D2">
        <w:rPr>
          <w:sz w:val="20"/>
          <w:szCs w:val="20"/>
          <w:shd w:val="clear" w:color="auto" w:fill="FFFFFF"/>
        </w:rPr>
        <w:t xml:space="preserve"> </w:t>
      </w:r>
      <w:r w:rsidRPr="00CA28D2">
        <w:rPr>
          <w:sz w:val="20"/>
          <w:szCs w:val="20"/>
          <w:shd w:val="clear" w:color="auto" w:fill="FFFFFF"/>
        </w:rPr>
        <w:t>is</w:t>
      </w:r>
      <w:r w:rsidR="004B6E49" w:rsidRPr="00CA28D2">
        <w:rPr>
          <w:sz w:val="20"/>
          <w:szCs w:val="20"/>
          <w:shd w:val="clear" w:color="auto" w:fill="FFFFFF"/>
        </w:rPr>
        <w:t xml:space="preserve"> </w:t>
      </w:r>
      <w:r w:rsidRPr="00CA28D2">
        <w:rPr>
          <w:sz w:val="20"/>
          <w:szCs w:val="20"/>
          <w:shd w:val="clear" w:color="auto" w:fill="FFFFFF"/>
        </w:rPr>
        <w:t>affected</w:t>
      </w:r>
      <w:r w:rsidR="004B6E49" w:rsidRPr="00CA28D2">
        <w:rPr>
          <w:sz w:val="20"/>
          <w:szCs w:val="20"/>
          <w:shd w:val="clear" w:color="auto" w:fill="FFFFFF"/>
        </w:rPr>
        <w:t xml:space="preserve"> </w:t>
      </w:r>
      <w:r w:rsidRPr="00CA28D2">
        <w:rPr>
          <w:sz w:val="20"/>
          <w:szCs w:val="20"/>
          <w:shd w:val="clear" w:color="auto" w:fill="FFFFFF"/>
        </w:rPr>
        <w:t>negatively,</w:t>
      </w:r>
      <w:r w:rsidR="004B6E49" w:rsidRPr="00CA28D2">
        <w:rPr>
          <w:sz w:val="20"/>
          <w:szCs w:val="20"/>
          <w:shd w:val="clear" w:color="auto" w:fill="FFFFFF"/>
        </w:rPr>
        <w:t xml:space="preserve"> </w:t>
      </w:r>
      <w:r w:rsidRPr="00CA28D2">
        <w:rPr>
          <w:sz w:val="20"/>
          <w:szCs w:val="20"/>
          <w:shd w:val="clear" w:color="auto" w:fill="FFFFFF"/>
        </w:rPr>
        <w:t>as</w:t>
      </w:r>
      <w:r w:rsidR="004B6E49" w:rsidRPr="00CA28D2">
        <w:rPr>
          <w:sz w:val="20"/>
          <w:szCs w:val="20"/>
          <w:shd w:val="clear" w:color="auto" w:fill="FFFFFF"/>
        </w:rPr>
        <w:t xml:space="preserve"> </w:t>
      </w:r>
      <w:r w:rsidRPr="00CA28D2">
        <w:rPr>
          <w:sz w:val="20"/>
          <w:szCs w:val="20"/>
          <w:shd w:val="clear" w:color="auto" w:fill="FFFFFF"/>
        </w:rPr>
        <w:t>fewer</w:t>
      </w:r>
      <w:r w:rsidR="004B6E49" w:rsidRPr="00CA28D2">
        <w:rPr>
          <w:sz w:val="20"/>
          <w:szCs w:val="20"/>
          <w:shd w:val="clear" w:color="auto" w:fill="FFFFFF"/>
        </w:rPr>
        <w:t xml:space="preserve"> </w:t>
      </w:r>
      <w:r w:rsidRPr="00CA28D2">
        <w:rPr>
          <w:sz w:val="20"/>
          <w:szCs w:val="20"/>
          <w:shd w:val="clear" w:color="auto" w:fill="FFFFFF"/>
        </w:rPr>
        <w:t>sugars</w:t>
      </w:r>
      <w:r w:rsidR="004B6E49" w:rsidRPr="00CA28D2">
        <w:rPr>
          <w:sz w:val="20"/>
          <w:szCs w:val="20"/>
          <w:shd w:val="clear" w:color="auto" w:fill="FFFFFF"/>
        </w:rPr>
        <w:t xml:space="preserve"> </w:t>
      </w:r>
      <w:r w:rsidRPr="00CA28D2">
        <w:rPr>
          <w:sz w:val="20"/>
          <w:szCs w:val="20"/>
          <w:shd w:val="clear" w:color="auto" w:fill="FFFFFF"/>
        </w:rPr>
        <w:t>and</w:t>
      </w:r>
      <w:r w:rsidR="004B6E49" w:rsidRPr="00CA28D2">
        <w:rPr>
          <w:sz w:val="20"/>
          <w:szCs w:val="20"/>
          <w:shd w:val="clear" w:color="auto" w:fill="FFFFFF"/>
        </w:rPr>
        <w:t xml:space="preserve"> </w:t>
      </w:r>
      <w:r w:rsidRPr="00CA28D2">
        <w:rPr>
          <w:sz w:val="20"/>
          <w:szCs w:val="20"/>
          <w:shd w:val="clear" w:color="auto" w:fill="FFFFFF"/>
        </w:rPr>
        <w:t>solids</w:t>
      </w:r>
      <w:r w:rsidR="004B6E49" w:rsidRPr="00CA28D2">
        <w:rPr>
          <w:sz w:val="20"/>
          <w:szCs w:val="20"/>
          <w:shd w:val="clear" w:color="auto" w:fill="FFFFFF"/>
        </w:rPr>
        <w:t xml:space="preserve"> </w:t>
      </w:r>
      <w:r w:rsidRPr="00CA28D2">
        <w:rPr>
          <w:sz w:val="20"/>
          <w:szCs w:val="20"/>
          <w:shd w:val="clear" w:color="auto" w:fill="FFFFFF"/>
        </w:rPr>
        <w:t>are</w:t>
      </w:r>
      <w:r w:rsidR="004B6E49" w:rsidRPr="00CA28D2">
        <w:rPr>
          <w:sz w:val="20"/>
          <w:szCs w:val="20"/>
          <w:shd w:val="clear" w:color="auto" w:fill="FFFFFF"/>
        </w:rPr>
        <w:t xml:space="preserve"> </w:t>
      </w:r>
      <w:r w:rsidRPr="00CA28D2">
        <w:rPr>
          <w:sz w:val="20"/>
          <w:szCs w:val="20"/>
          <w:shd w:val="clear" w:color="auto" w:fill="FFFFFF"/>
        </w:rPr>
        <w:t>stored</w:t>
      </w:r>
      <w:r w:rsidR="004B6E49" w:rsidRPr="00CA28D2">
        <w:rPr>
          <w:sz w:val="20"/>
          <w:szCs w:val="20"/>
          <w:shd w:val="clear" w:color="auto" w:fill="FFFFFF"/>
        </w:rPr>
        <w:t xml:space="preserve"> </w:t>
      </w:r>
      <w:r w:rsidRPr="00CA28D2">
        <w:rPr>
          <w:sz w:val="20"/>
          <w:szCs w:val="20"/>
          <w:shd w:val="clear" w:color="auto" w:fill="FFFFFF"/>
        </w:rPr>
        <w:t>in</w:t>
      </w:r>
      <w:r w:rsidR="004B6E49" w:rsidRPr="00CA28D2">
        <w:rPr>
          <w:sz w:val="20"/>
          <w:szCs w:val="20"/>
          <w:shd w:val="clear" w:color="auto" w:fill="FFFFFF"/>
        </w:rPr>
        <w:t xml:space="preserve"> </w:t>
      </w:r>
      <w:r w:rsidRPr="00CA28D2">
        <w:rPr>
          <w:sz w:val="20"/>
          <w:szCs w:val="20"/>
          <w:shd w:val="clear" w:color="auto" w:fill="FFFFFF"/>
        </w:rPr>
        <w:t>the fruit</w:t>
      </w:r>
      <w:r w:rsidR="00843041" w:rsidRPr="00CA28D2">
        <w:rPr>
          <w:sz w:val="20"/>
          <w:szCs w:val="20"/>
          <w:shd w:val="clear" w:color="auto" w:fill="FFFFFF"/>
        </w:rPr>
        <w:t>.</w:t>
      </w:r>
    </w:p>
    <w:p w:rsidR="00CA28D2" w:rsidRDefault="00CA28D2" w:rsidP="004B6E49">
      <w:pPr>
        <w:pStyle w:val="NormalWeb"/>
        <w:shd w:val="clear" w:color="auto" w:fill="FFFFFF"/>
        <w:snapToGrid w:val="0"/>
        <w:spacing w:before="0" w:beforeAutospacing="0" w:after="0" w:afterAutospacing="0"/>
        <w:jc w:val="both"/>
        <w:rPr>
          <w:rFonts w:hint="eastAsia"/>
          <w:b/>
          <w:bCs/>
          <w:sz w:val="20"/>
          <w:szCs w:val="20"/>
          <w:lang w:eastAsia="zh-CN"/>
        </w:rPr>
      </w:pPr>
    </w:p>
    <w:p w:rsidR="00B105EB" w:rsidRPr="00CA28D2" w:rsidRDefault="00B105EB" w:rsidP="004B6E49">
      <w:pPr>
        <w:pStyle w:val="NormalWeb"/>
        <w:shd w:val="clear" w:color="auto" w:fill="FFFFFF"/>
        <w:snapToGrid w:val="0"/>
        <w:spacing w:before="0" w:beforeAutospacing="0" w:after="0" w:afterAutospacing="0"/>
        <w:jc w:val="both"/>
        <w:rPr>
          <w:b/>
          <w:bCs/>
          <w:i/>
          <w:iCs/>
          <w:sz w:val="20"/>
          <w:szCs w:val="20"/>
        </w:rPr>
      </w:pPr>
      <w:r w:rsidRPr="00CA28D2">
        <w:rPr>
          <w:b/>
          <w:bCs/>
          <w:sz w:val="20"/>
          <w:szCs w:val="20"/>
        </w:rPr>
        <w:t xml:space="preserve">3. </w:t>
      </w:r>
      <w:r w:rsidRPr="00CA28D2">
        <w:rPr>
          <w:b/>
          <w:bCs/>
          <w:i/>
          <w:iCs/>
          <w:sz w:val="20"/>
          <w:szCs w:val="20"/>
        </w:rPr>
        <w:t>Erysiphe quercicola</w:t>
      </w:r>
    </w:p>
    <w:p w:rsidR="00B105EB" w:rsidRPr="00CA28D2" w:rsidRDefault="00B105EB" w:rsidP="004B6E49">
      <w:pPr>
        <w:pStyle w:val="NormalWeb"/>
        <w:snapToGrid w:val="0"/>
        <w:spacing w:before="0" w:beforeAutospacing="0" w:after="0" w:afterAutospacing="0"/>
        <w:ind w:firstLine="425"/>
        <w:jc w:val="both"/>
        <w:rPr>
          <w:sz w:val="20"/>
          <w:szCs w:val="20"/>
          <w:lang w:eastAsia="zh-CN"/>
        </w:rPr>
      </w:pPr>
      <w:r w:rsidRPr="00CA28D2">
        <w:rPr>
          <w:i/>
          <w:iCs/>
          <w:sz w:val="20"/>
          <w:szCs w:val="20"/>
        </w:rPr>
        <w:t>Erysiphe</w:t>
      </w:r>
      <w:r w:rsidR="004B6E49" w:rsidRPr="00CA28D2">
        <w:rPr>
          <w:i/>
          <w:iCs/>
          <w:sz w:val="20"/>
          <w:szCs w:val="20"/>
        </w:rPr>
        <w:t xml:space="preserve"> </w:t>
      </w:r>
      <w:r w:rsidRPr="00CA28D2">
        <w:rPr>
          <w:i/>
          <w:iCs/>
          <w:sz w:val="20"/>
          <w:szCs w:val="20"/>
        </w:rPr>
        <w:t>quercicola</w:t>
      </w:r>
      <w:r w:rsidR="004B6E49" w:rsidRPr="00CA28D2">
        <w:rPr>
          <w:sz w:val="20"/>
          <w:szCs w:val="20"/>
        </w:rPr>
        <w:t xml:space="preserve"> </w:t>
      </w:r>
      <w:r w:rsidRPr="00CA28D2">
        <w:rPr>
          <w:sz w:val="20"/>
          <w:szCs w:val="20"/>
        </w:rPr>
        <w:t>is</w:t>
      </w:r>
      <w:r w:rsidR="004B6E49" w:rsidRPr="00CA28D2">
        <w:rPr>
          <w:sz w:val="20"/>
          <w:szCs w:val="20"/>
        </w:rPr>
        <w:t xml:space="preserve"> </w:t>
      </w:r>
      <w:r w:rsidRPr="00CA28D2">
        <w:rPr>
          <w:sz w:val="20"/>
          <w:szCs w:val="20"/>
        </w:rPr>
        <w:t>known</w:t>
      </w:r>
      <w:r w:rsidR="004B6E49" w:rsidRPr="00CA28D2">
        <w:rPr>
          <w:sz w:val="20"/>
          <w:szCs w:val="20"/>
        </w:rPr>
        <w:t xml:space="preserve"> </w:t>
      </w:r>
      <w:r w:rsidRPr="00CA28D2">
        <w:rPr>
          <w:sz w:val="20"/>
          <w:szCs w:val="20"/>
        </w:rPr>
        <w:t>to</w:t>
      </w:r>
      <w:r w:rsidR="004B6E49" w:rsidRPr="00CA28D2">
        <w:rPr>
          <w:sz w:val="20"/>
          <w:szCs w:val="20"/>
        </w:rPr>
        <w:t xml:space="preserve"> </w:t>
      </w:r>
      <w:r w:rsidRPr="00CA28D2">
        <w:rPr>
          <w:sz w:val="20"/>
          <w:szCs w:val="20"/>
        </w:rPr>
        <w:t>infect</w:t>
      </w:r>
      <w:r w:rsidR="004B6E49" w:rsidRPr="00CA28D2">
        <w:rPr>
          <w:sz w:val="20"/>
          <w:szCs w:val="20"/>
        </w:rPr>
        <w:t xml:space="preserve"> </w:t>
      </w:r>
      <w:r w:rsidRPr="00CA28D2">
        <w:rPr>
          <w:sz w:val="20"/>
          <w:szCs w:val="20"/>
        </w:rPr>
        <w:t>a</w:t>
      </w:r>
      <w:r w:rsidR="004B6E49" w:rsidRPr="00CA28D2">
        <w:rPr>
          <w:sz w:val="20"/>
          <w:szCs w:val="20"/>
        </w:rPr>
        <w:t xml:space="preserve"> </w:t>
      </w:r>
      <w:r w:rsidRPr="00CA28D2">
        <w:rPr>
          <w:sz w:val="20"/>
          <w:szCs w:val="20"/>
        </w:rPr>
        <w:t>wide</w:t>
      </w:r>
      <w:r w:rsidR="004B6E49" w:rsidRPr="00CA28D2">
        <w:rPr>
          <w:sz w:val="20"/>
          <w:szCs w:val="20"/>
        </w:rPr>
        <w:t xml:space="preserve"> </w:t>
      </w:r>
      <w:r w:rsidRPr="00CA28D2">
        <w:rPr>
          <w:sz w:val="20"/>
          <w:szCs w:val="20"/>
        </w:rPr>
        <w:t>array</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tropical</w:t>
      </w:r>
      <w:r w:rsidR="004B6E49" w:rsidRPr="00CA28D2">
        <w:rPr>
          <w:sz w:val="20"/>
          <w:szCs w:val="20"/>
        </w:rPr>
        <w:t xml:space="preserve"> </w:t>
      </w:r>
      <w:r w:rsidRPr="00CA28D2">
        <w:rPr>
          <w:sz w:val="20"/>
          <w:szCs w:val="20"/>
        </w:rPr>
        <w:t>trees</w:t>
      </w:r>
      <w:r w:rsidR="004B6E49" w:rsidRPr="00CA28D2">
        <w:rPr>
          <w:sz w:val="20"/>
          <w:szCs w:val="20"/>
        </w:rPr>
        <w:t xml:space="preserve"> </w:t>
      </w:r>
      <w:r w:rsidRPr="00CA28D2">
        <w:rPr>
          <w:sz w:val="20"/>
          <w:szCs w:val="20"/>
        </w:rPr>
        <w:t>as</w:t>
      </w:r>
      <w:r w:rsidR="004B6E49" w:rsidRPr="00CA28D2">
        <w:rPr>
          <w:sz w:val="20"/>
          <w:szCs w:val="20"/>
        </w:rPr>
        <w:t xml:space="preserve"> </w:t>
      </w:r>
      <w:r w:rsidRPr="00CA28D2">
        <w:rPr>
          <w:sz w:val="20"/>
          <w:szCs w:val="20"/>
        </w:rPr>
        <w:t>well</w:t>
      </w:r>
      <w:r w:rsidR="004B6E49" w:rsidRPr="00CA28D2">
        <w:rPr>
          <w:sz w:val="20"/>
          <w:szCs w:val="20"/>
        </w:rPr>
        <w:t xml:space="preserve"> </w:t>
      </w:r>
      <w:r w:rsidRPr="00CA28D2">
        <w:rPr>
          <w:sz w:val="20"/>
          <w:szCs w:val="20"/>
        </w:rPr>
        <w:t>as</w:t>
      </w:r>
      <w:r w:rsidR="004B6E49" w:rsidRPr="00CA28D2">
        <w:rPr>
          <w:sz w:val="20"/>
          <w:szCs w:val="20"/>
        </w:rPr>
        <w:t xml:space="preserve"> </w:t>
      </w:r>
      <w:r w:rsidRPr="00CA28D2">
        <w:rPr>
          <w:sz w:val="20"/>
          <w:szCs w:val="20"/>
        </w:rPr>
        <w:t>species</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i/>
          <w:iCs/>
          <w:sz w:val="20"/>
          <w:szCs w:val="20"/>
        </w:rPr>
        <w:t>Quercus</w:t>
      </w:r>
      <w:r w:rsidR="004B6E49" w:rsidRPr="00CA28D2">
        <w:rPr>
          <w:sz w:val="20"/>
          <w:szCs w:val="20"/>
        </w:rPr>
        <w:t xml:space="preserve"> </w:t>
      </w:r>
      <w:r w:rsidRPr="00CA28D2">
        <w:rPr>
          <w:sz w:val="20"/>
          <w:szCs w:val="20"/>
        </w:rPr>
        <w:t>subgenera</w:t>
      </w:r>
      <w:r w:rsidR="004B6E49" w:rsidRPr="00CA28D2">
        <w:rPr>
          <w:sz w:val="20"/>
          <w:szCs w:val="20"/>
        </w:rPr>
        <w:t xml:space="preserve"> </w:t>
      </w:r>
      <w:r w:rsidRPr="00CA28D2">
        <w:rPr>
          <w:i/>
          <w:iCs/>
          <w:sz w:val="20"/>
          <w:szCs w:val="20"/>
        </w:rPr>
        <w:t>Quercus</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i/>
          <w:iCs/>
          <w:sz w:val="20"/>
          <w:szCs w:val="20"/>
        </w:rPr>
        <w:t>Cyclobalanopsis</w:t>
      </w:r>
      <w:r w:rsidR="004B6E49" w:rsidRPr="00CA28D2">
        <w:rPr>
          <w:sz w:val="20"/>
          <w:szCs w:val="20"/>
        </w:rPr>
        <w:t xml:space="preserve"> </w:t>
      </w:r>
      <w:r w:rsidRPr="00CA28D2">
        <w:rPr>
          <w:sz w:val="20"/>
          <w:szCs w:val="20"/>
        </w:rPr>
        <w:t>(Baiswar</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75" w:anchor="ref-CR3" w:tooltip="Baiswar P, Ngachan SV, Rymbai H, Chandra S (2015) Erysiphe quercicola, a powdery mildew fungus on Khasi mandarin in north East India. Australasian Plant Disease Notes 10:30" w:history="1">
        <w:r w:rsidRPr="00CA28D2">
          <w:rPr>
            <w:rStyle w:val="Hyperlink"/>
            <w:color w:val="auto"/>
            <w:sz w:val="20"/>
            <w:szCs w:val="20"/>
            <w:u w:val="none"/>
          </w:rPr>
          <w:t>2015</w:t>
        </w:r>
      </w:hyperlink>
      <w:r w:rsidRPr="00CA28D2">
        <w:rPr>
          <w:sz w:val="20"/>
          <w:szCs w:val="20"/>
        </w:rPr>
        <w:t>;</w:t>
      </w:r>
      <w:r w:rsidR="004B6E49" w:rsidRPr="00CA28D2">
        <w:rPr>
          <w:sz w:val="20"/>
          <w:szCs w:val="20"/>
        </w:rPr>
        <w:t xml:space="preserve"> </w:t>
      </w:r>
      <w:r w:rsidRPr="00CA28D2">
        <w:rPr>
          <w:sz w:val="20"/>
          <w:szCs w:val="20"/>
        </w:rPr>
        <w:t>Cardoso</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76" w:anchor="ref-CR10" w:tooltip="Cardoso JE, Viana FM, Ootani MA, Martins MVV, Araújo FSA (2017) First report of Erysiphe quercicola causing powdery mildew on cashew in Brazil. Plant Disease 101:1327" w:history="1">
        <w:r w:rsidRPr="00CA28D2">
          <w:rPr>
            <w:rStyle w:val="Hyperlink"/>
            <w:color w:val="auto"/>
            <w:sz w:val="20"/>
            <w:szCs w:val="20"/>
            <w:u w:val="none"/>
          </w:rPr>
          <w:t>2017</w:t>
        </w:r>
      </w:hyperlink>
      <w:r w:rsidRPr="00CA28D2">
        <w:rPr>
          <w:sz w:val="20"/>
          <w:szCs w:val="20"/>
        </w:rPr>
        <w:t>;</w:t>
      </w:r>
      <w:r w:rsidR="004B6E49" w:rsidRPr="00CA28D2">
        <w:rPr>
          <w:sz w:val="20"/>
          <w:szCs w:val="20"/>
        </w:rPr>
        <w:t xml:space="preserve"> </w:t>
      </w:r>
      <w:r w:rsidRPr="00CA28D2">
        <w:rPr>
          <w:sz w:val="20"/>
          <w:szCs w:val="20"/>
        </w:rPr>
        <w:t>Cho</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77" w:anchor="ref-CR11" w:tooltip="Cho SE, Lee SH, Lee SK, Seo ST, Shin HD (2018) First report of powdery mildew caused by Erysiphe quercicola on Quercus robur in Korea. Plant Disease 102:1455" w:history="1">
        <w:r w:rsidRPr="00CA28D2">
          <w:rPr>
            <w:rStyle w:val="Hyperlink"/>
            <w:color w:val="auto"/>
            <w:sz w:val="20"/>
            <w:szCs w:val="20"/>
            <w:u w:val="none"/>
          </w:rPr>
          <w:t>2018</w:t>
        </w:r>
      </w:hyperlink>
      <w:r w:rsidRPr="00CA28D2">
        <w:rPr>
          <w:sz w:val="20"/>
          <w:szCs w:val="20"/>
        </w:rPr>
        <w:t>;</w:t>
      </w:r>
      <w:r w:rsidR="004B6E49" w:rsidRPr="00CA28D2">
        <w:rPr>
          <w:sz w:val="20"/>
          <w:szCs w:val="20"/>
        </w:rPr>
        <w:t xml:space="preserve"> </w:t>
      </w:r>
      <w:r w:rsidRPr="00CA28D2">
        <w:rPr>
          <w:sz w:val="20"/>
          <w:szCs w:val="20"/>
        </w:rPr>
        <w:t>Desprez-Loustau</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78" w:anchor="ref-CR12" w:tooltip="Desprez-Loustau ML, Massot M, Feau N, Fort T, de Vicente A, Torés JA, Ortuño DF (2017). Further support of conspecificity of oak and mango powdery mildew and first report of Erysiphe quercicola and Erysiphe alphitoides on mango in mainland Europe. Plant Diseas" w:history="1">
        <w:r w:rsidRPr="00CA28D2">
          <w:rPr>
            <w:rStyle w:val="Hyperlink"/>
            <w:color w:val="auto"/>
            <w:sz w:val="20"/>
            <w:szCs w:val="20"/>
            <w:u w:val="none"/>
          </w:rPr>
          <w:t>2017</w:t>
        </w:r>
      </w:hyperlink>
      <w:r w:rsidRPr="00CA28D2">
        <w:rPr>
          <w:sz w:val="20"/>
          <w:szCs w:val="20"/>
        </w:rPr>
        <w:t>;</w:t>
      </w:r>
      <w:r w:rsidR="004B6E49" w:rsidRPr="00CA28D2">
        <w:rPr>
          <w:sz w:val="20"/>
          <w:szCs w:val="20"/>
        </w:rPr>
        <w:t xml:space="preserve"> </w:t>
      </w:r>
      <w:r w:rsidRPr="00CA28D2">
        <w:rPr>
          <w:sz w:val="20"/>
          <w:szCs w:val="20"/>
        </w:rPr>
        <w:t>Fonseca</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79" w:anchor="ref-CR18" w:tooltip="Fonseca WL, Cardoso JE, Viana FMP, Brazil SOS, Vieira RFBS, Ootani MA, Araújo FSA, Lima CS, Cardoso MCLS, Muniz CR (2019) First report of Erysiphe quercicola causing powdery mildew in Bixa orellana in Brazil. Plant Disease. Online first. &#10;https://doi.org/10.10" w:history="1">
        <w:r w:rsidRPr="00CA28D2">
          <w:rPr>
            <w:rStyle w:val="Hyperlink"/>
            <w:color w:val="auto"/>
            <w:sz w:val="20"/>
            <w:szCs w:val="20"/>
            <w:u w:val="none"/>
          </w:rPr>
          <w:t>2019</w:t>
        </w:r>
      </w:hyperlink>
      <w:r w:rsidRPr="00CA28D2">
        <w:rPr>
          <w:sz w:val="20"/>
          <w:szCs w:val="20"/>
        </w:rPr>
        <w:t>;</w:t>
      </w:r>
      <w:r w:rsidR="004B6E49" w:rsidRPr="00CA28D2">
        <w:rPr>
          <w:sz w:val="20"/>
          <w:szCs w:val="20"/>
        </w:rPr>
        <w:t xml:space="preserve"> </w:t>
      </w:r>
      <w:r w:rsidRPr="00CA28D2">
        <w:rPr>
          <w:sz w:val="20"/>
          <w:szCs w:val="20"/>
        </w:rPr>
        <w:t>Kirschner</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Liu</w:t>
      </w:r>
      <w:r w:rsidR="004B6E49" w:rsidRPr="00CA28D2">
        <w:rPr>
          <w:sz w:val="20"/>
          <w:szCs w:val="20"/>
        </w:rPr>
        <w:t xml:space="preserve"> </w:t>
      </w:r>
      <w:hyperlink r:id="rId80" w:anchor="ref-CR22" w:tooltip="Kirschner R, Liu WA (2014) Two new hosts of anamorphic Erysiphe quercicola:Cinnamomum camphora and Murraya paniculata. Mycoscience 55:190–195" w:history="1">
        <w:r w:rsidRPr="00CA28D2">
          <w:rPr>
            <w:rStyle w:val="Hyperlink"/>
            <w:color w:val="auto"/>
            <w:sz w:val="20"/>
            <w:szCs w:val="20"/>
            <w:u w:val="none"/>
          </w:rPr>
          <w:t>2014</w:t>
        </w:r>
      </w:hyperlink>
      <w:r w:rsidRPr="00CA28D2">
        <w:rPr>
          <w:sz w:val="20"/>
          <w:szCs w:val="20"/>
        </w:rPr>
        <w:t>;</w:t>
      </w:r>
      <w:r w:rsidR="004B6E49" w:rsidRPr="00CA28D2">
        <w:rPr>
          <w:sz w:val="20"/>
          <w:szCs w:val="20"/>
        </w:rPr>
        <w:t xml:space="preserve"> </w:t>
      </w:r>
      <w:r w:rsidRPr="00CA28D2">
        <w:rPr>
          <w:sz w:val="20"/>
          <w:szCs w:val="20"/>
        </w:rPr>
        <w:t>Limkaisang</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81" w:anchor="ref-CR26" w:tooltip="Limkaisang S, Kom-un S, Furtado EL, Liew KW, Salleh B, Sato Y, Takamatsu S (2005) Molecular phylogenetic and morphological analyses of Oidium heveae, a powdery mildew of rubber tree. Mycoscience 46:220–226" w:history="1">
        <w:r w:rsidRPr="00CA28D2">
          <w:rPr>
            <w:rStyle w:val="Hyperlink"/>
            <w:color w:val="auto"/>
            <w:sz w:val="20"/>
            <w:szCs w:val="20"/>
            <w:u w:val="none"/>
          </w:rPr>
          <w:t>2005</w:t>
        </w:r>
      </w:hyperlink>
      <w:r w:rsidRPr="00CA28D2">
        <w:rPr>
          <w:sz w:val="20"/>
          <w:szCs w:val="20"/>
        </w:rPr>
        <w:t>,</w:t>
      </w:r>
      <w:r w:rsidR="004B6E49" w:rsidRPr="00CA28D2">
        <w:rPr>
          <w:sz w:val="20"/>
          <w:szCs w:val="20"/>
        </w:rPr>
        <w:t xml:space="preserve"> </w:t>
      </w:r>
      <w:hyperlink r:id="rId82" w:anchor="ref-CR25" w:tooltip="Limkaisang S, Cunnington JH, Liew KW, Salleh B, Sato Y, Divarangkoon R, Fangfuk W, To-anun C, Takamatsu S (2006) Molecular phylogenetic analyses reveal a close relationship between powdery mildew fungi on some tropical trees and Erysiphe alphitoides, an oak po" w:history="1">
        <w:r w:rsidRPr="00CA28D2">
          <w:rPr>
            <w:rStyle w:val="Hyperlink"/>
            <w:color w:val="auto"/>
            <w:sz w:val="20"/>
            <w:szCs w:val="20"/>
            <w:u w:val="none"/>
          </w:rPr>
          <w:t>2006</w:t>
        </w:r>
      </w:hyperlink>
      <w:r w:rsidRPr="00CA28D2">
        <w:rPr>
          <w:sz w:val="20"/>
          <w:szCs w:val="20"/>
        </w:rPr>
        <w:t>;</w:t>
      </w:r>
      <w:r w:rsidR="004B6E49" w:rsidRPr="00CA28D2">
        <w:rPr>
          <w:sz w:val="20"/>
          <w:szCs w:val="20"/>
        </w:rPr>
        <w:t xml:space="preserve"> </w:t>
      </w:r>
      <w:r w:rsidRPr="00CA28D2">
        <w:rPr>
          <w:sz w:val="20"/>
          <w:szCs w:val="20"/>
        </w:rPr>
        <w:t>Siahaan</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83" w:anchor="ref-CR43" w:tooltip="Siahaan SAS, Hidayat I, Kramadibrata K, Meeboon J, Takamatsu S (2016) Bauhinia purpurea, Durio zibethinus, and Nephelium lappaceum: additional hosts of the asexual morph of Erysiphe quercicola. Mycoscience 57:375–383" w:history="1">
        <w:r w:rsidRPr="00CA28D2">
          <w:rPr>
            <w:rStyle w:val="Hyperlink"/>
            <w:color w:val="auto"/>
            <w:sz w:val="20"/>
            <w:szCs w:val="20"/>
            <w:u w:val="none"/>
          </w:rPr>
          <w:t>2016</w:t>
        </w:r>
      </w:hyperlink>
      <w:r w:rsidRPr="00CA28D2">
        <w:rPr>
          <w:sz w:val="20"/>
          <w:szCs w:val="20"/>
        </w:rPr>
        <w:t>;</w:t>
      </w:r>
      <w:r w:rsidR="004B6E49" w:rsidRPr="00CA28D2">
        <w:rPr>
          <w:sz w:val="20"/>
          <w:szCs w:val="20"/>
        </w:rPr>
        <w:t xml:space="preserve"> </w:t>
      </w:r>
      <w:r w:rsidRPr="00CA28D2">
        <w:rPr>
          <w:sz w:val="20"/>
          <w:szCs w:val="20"/>
        </w:rPr>
        <w:t>Takamatsu</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84" w:anchor="ref-CR48" w:tooltip="Takamatsu S, Katsuyama S, Shinoda T (2018) First record of Erysiphe quercicola (Ascomycota: Erysiphales) on species of Quercus subgenus Cyclobalanopsis (evergreen oaks, Fagaceae). Mycoscience 59:105–109" w:history="1">
        <w:r w:rsidRPr="00CA28D2">
          <w:rPr>
            <w:rStyle w:val="Hyperlink"/>
            <w:color w:val="auto"/>
            <w:sz w:val="20"/>
            <w:szCs w:val="20"/>
            <w:u w:val="none"/>
          </w:rPr>
          <w:t>2018</w:t>
        </w:r>
      </w:hyperlink>
      <w:r w:rsidRPr="00CA28D2">
        <w:rPr>
          <w:sz w:val="20"/>
          <w:szCs w:val="20"/>
        </w:rPr>
        <w:t>;</w:t>
      </w:r>
      <w:r w:rsidR="004B6E49" w:rsidRPr="00CA28D2">
        <w:rPr>
          <w:sz w:val="20"/>
          <w:szCs w:val="20"/>
        </w:rPr>
        <w:t xml:space="preserve"> </w:t>
      </w:r>
      <w:r w:rsidRPr="00CA28D2">
        <w:rPr>
          <w:sz w:val="20"/>
          <w:szCs w:val="20"/>
        </w:rPr>
        <w:t>Tam</w:t>
      </w:r>
      <w:r w:rsidR="004B6E49" w:rsidRPr="00CA28D2">
        <w:rPr>
          <w:sz w:val="20"/>
          <w:szCs w:val="20"/>
        </w:rPr>
        <w:t xml:space="preserve"> </w:t>
      </w:r>
      <w:hyperlink r:id="rId85" w:anchor="ref-CR49" w:tooltip="Tam LTT (2017) Identification powdery mildew Erysiphe quercicola damaging on mango in Hanoi, Vietnam. Journa of Bacteriology and Mycology 4:175–179" w:history="1">
        <w:r w:rsidRPr="00CA28D2">
          <w:rPr>
            <w:rStyle w:val="Hyperlink"/>
            <w:color w:val="auto"/>
            <w:sz w:val="20"/>
            <w:szCs w:val="20"/>
            <w:u w:val="none"/>
          </w:rPr>
          <w:t>2017</w:t>
        </w:r>
      </w:hyperlink>
      <w:r w:rsidRPr="00CA28D2">
        <w:rPr>
          <w:sz w:val="20"/>
          <w:szCs w:val="20"/>
        </w:rPr>
        <w:t>).</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Thailand,</w:t>
      </w:r>
      <w:r w:rsidR="004B6E49" w:rsidRPr="00CA28D2">
        <w:rPr>
          <w:sz w:val="20"/>
          <w:szCs w:val="20"/>
        </w:rPr>
        <w:t xml:space="preserve"> </w:t>
      </w:r>
      <w:r w:rsidRPr="00CA28D2">
        <w:rPr>
          <w:i/>
          <w:iCs/>
          <w:sz w:val="20"/>
          <w:szCs w:val="20"/>
        </w:rPr>
        <w:t>E.</w:t>
      </w:r>
      <w:r w:rsidR="004B6E49" w:rsidRPr="00CA28D2">
        <w:rPr>
          <w:i/>
          <w:iCs/>
          <w:sz w:val="20"/>
          <w:szCs w:val="20"/>
        </w:rPr>
        <w:t xml:space="preserve"> </w:t>
      </w:r>
      <w:r w:rsidRPr="00CA28D2">
        <w:rPr>
          <w:i/>
          <w:iCs/>
          <w:sz w:val="20"/>
          <w:szCs w:val="20"/>
        </w:rPr>
        <w:t>quercicola</w:t>
      </w:r>
      <w:r w:rsidR="004B6E49" w:rsidRPr="00CA28D2">
        <w:rPr>
          <w:sz w:val="20"/>
          <w:szCs w:val="20"/>
        </w:rPr>
        <w:t xml:space="preserve"> </w:t>
      </w:r>
      <w:r w:rsidRPr="00CA28D2">
        <w:rPr>
          <w:sz w:val="20"/>
          <w:szCs w:val="20"/>
        </w:rPr>
        <w:t>was</w:t>
      </w:r>
      <w:r w:rsidR="004B6E49" w:rsidRPr="00CA28D2">
        <w:rPr>
          <w:sz w:val="20"/>
          <w:szCs w:val="20"/>
        </w:rPr>
        <w:t xml:space="preserve"> </w:t>
      </w:r>
      <w:r w:rsidRPr="00CA28D2">
        <w:rPr>
          <w:sz w:val="20"/>
          <w:szCs w:val="20"/>
        </w:rPr>
        <w:t>previously</w:t>
      </w:r>
      <w:r w:rsidR="004B6E49" w:rsidRPr="00CA28D2">
        <w:rPr>
          <w:sz w:val="20"/>
          <w:szCs w:val="20"/>
        </w:rPr>
        <w:t xml:space="preserve"> </w:t>
      </w:r>
      <w:r w:rsidRPr="00CA28D2">
        <w:rPr>
          <w:sz w:val="20"/>
          <w:szCs w:val="20"/>
        </w:rPr>
        <w:t>reported</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i/>
          <w:iCs/>
          <w:sz w:val="20"/>
          <w:szCs w:val="20"/>
        </w:rPr>
        <w:t>Bixa</w:t>
      </w:r>
      <w:r w:rsidR="004B6E49" w:rsidRPr="00CA28D2">
        <w:rPr>
          <w:i/>
          <w:iCs/>
          <w:sz w:val="20"/>
          <w:szCs w:val="20"/>
        </w:rPr>
        <w:t xml:space="preserve"> </w:t>
      </w:r>
      <w:r w:rsidRPr="00CA28D2">
        <w:rPr>
          <w:i/>
          <w:iCs/>
          <w:sz w:val="20"/>
          <w:szCs w:val="20"/>
        </w:rPr>
        <w:t>orellana</w:t>
      </w:r>
      <w:r w:rsidRPr="00CA28D2">
        <w:rPr>
          <w:sz w:val="20"/>
          <w:szCs w:val="20"/>
        </w:rPr>
        <w:t>,</w:t>
      </w:r>
      <w:r w:rsidR="004B6E49" w:rsidRPr="00CA28D2">
        <w:rPr>
          <w:sz w:val="20"/>
          <w:szCs w:val="20"/>
        </w:rPr>
        <w:t xml:space="preserve"> </w:t>
      </w:r>
      <w:r w:rsidRPr="00CA28D2">
        <w:rPr>
          <w:i/>
          <w:iCs/>
          <w:sz w:val="20"/>
          <w:szCs w:val="20"/>
        </w:rPr>
        <w:t>Hevea</w:t>
      </w:r>
      <w:r w:rsidR="004B6E49" w:rsidRPr="00CA28D2">
        <w:rPr>
          <w:i/>
          <w:iCs/>
          <w:sz w:val="20"/>
          <w:szCs w:val="20"/>
        </w:rPr>
        <w:t xml:space="preserve"> </w:t>
      </w:r>
      <w:r w:rsidRPr="00CA28D2">
        <w:rPr>
          <w:i/>
          <w:iCs/>
          <w:sz w:val="20"/>
          <w:szCs w:val="20"/>
        </w:rPr>
        <w:t>brasiliensis</w:t>
      </w:r>
      <w:r w:rsidRPr="00CA28D2">
        <w:rPr>
          <w:sz w:val="20"/>
          <w:szCs w:val="20"/>
        </w:rPr>
        <w:t>,</w:t>
      </w:r>
      <w:r w:rsidR="004B6E49" w:rsidRPr="00CA28D2">
        <w:rPr>
          <w:sz w:val="20"/>
          <w:szCs w:val="20"/>
        </w:rPr>
        <w:t xml:space="preserve"> </w:t>
      </w:r>
      <w:r w:rsidRPr="00CA28D2">
        <w:rPr>
          <w:i/>
          <w:iCs/>
          <w:sz w:val="20"/>
          <w:szCs w:val="20"/>
        </w:rPr>
        <w:t>Mangifera</w:t>
      </w:r>
      <w:r w:rsidR="004B6E49" w:rsidRPr="00CA28D2">
        <w:rPr>
          <w:i/>
          <w:iCs/>
          <w:sz w:val="20"/>
          <w:szCs w:val="20"/>
        </w:rPr>
        <w:t xml:space="preserve"> </w:t>
      </w:r>
      <w:r w:rsidRPr="00CA28D2">
        <w:rPr>
          <w:i/>
          <w:iCs/>
          <w:sz w:val="20"/>
          <w:szCs w:val="20"/>
        </w:rPr>
        <w:t>indica</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i/>
          <w:iCs/>
          <w:sz w:val="20"/>
          <w:szCs w:val="20"/>
        </w:rPr>
        <w:t>Acacia</w:t>
      </w:r>
      <w:r w:rsidR="004B6E49" w:rsidRPr="00CA28D2">
        <w:rPr>
          <w:i/>
          <w:iCs/>
          <w:sz w:val="20"/>
          <w:szCs w:val="20"/>
        </w:rPr>
        <w:t xml:space="preserve"> </w:t>
      </w:r>
      <w:r w:rsidRPr="00CA28D2">
        <w:rPr>
          <w:i/>
          <w:iCs/>
          <w:sz w:val="20"/>
          <w:szCs w:val="20"/>
        </w:rPr>
        <w:t>auriculaformis</w:t>
      </w:r>
      <w:r w:rsidR="004B6E49" w:rsidRPr="00CA28D2">
        <w:rPr>
          <w:sz w:val="20"/>
          <w:szCs w:val="20"/>
        </w:rPr>
        <w:t xml:space="preserve"> </w:t>
      </w:r>
      <w:r w:rsidRPr="00CA28D2">
        <w:rPr>
          <w:sz w:val="20"/>
          <w:szCs w:val="20"/>
        </w:rPr>
        <w:t>(Limkaisang</w:t>
      </w:r>
      <w:r w:rsidR="004B6E49" w:rsidRPr="00CA28D2">
        <w:rPr>
          <w:sz w:val="20"/>
          <w:szCs w:val="20"/>
        </w:rPr>
        <w:t xml:space="preserve"> </w:t>
      </w:r>
      <w:r w:rsidRPr="00CA28D2">
        <w:rPr>
          <w:sz w:val="20"/>
          <w:szCs w:val="20"/>
        </w:rPr>
        <w:t>et</w:t>
      </w:r>
      <w:r w:rsidR="004B6E49" w:rsidRPr="00CA28D2">
        <w:rPr>
          <w:sz w:val="20"/>
          <w:szCs w:val="20"/>
        </w:rPr>
        <w:t xml:space="preserve"> </w:t>
      </w:r>
      <w:r w:rsidRPr="00CA28D2">
        <w:rPr>
          <w:sz w:val="20"/>
          <w:szCs w:val="20"/>
        </w:rPr>
        <w:t>al.</w:t>
      </w:r>
      <w:r w:rsidR="004B6E49" w:rsidRPr="00CA28D2">
        <w:rPr>
          <w:sz w:val="20"/>
          <w:szCs w:val="20"/>
        </w:rPr>
        <w:t xml:space="preserve"> </w:t>
      </w:r>
      <w:hyperlink r:id="rId86" w:anchor="ref-CR26" w:tooltip="Limkaisang S, Kom-un S, Furtado EL, Liew KW, Salleh B, Sato Y, Takamatsu S (2005) Molecular phylogenetic and morphological analyses of Oidium heveae, a powdery mildew of rubber tree. Mycoscience 46:220–226" w:history="1">
        <w:r w:rsidRPr="00CA28D2">
          <w:rPr>
            <w:rStyle w:val="Hyperlink"/>
            <w:color w:val="auto"/>
            <w:sz w:val="20"/>
            <w:szCs w:val="20"/>
            <w:u w:val="none"/>
          </w:rPr>
          <w:t>2005</w:t>
        </w:r>
      </w:hyperlink>
      <w:r w:rsidRPr="00CA28D2">
        <w:rPr>
          <w:sz w:val="20"/>
          <w:szCs w:val="20"/>
        </w:rPr>
        <w:t>,</w:t>
      </w:r>
      <w:r w:rsidR="004B6E49" w:rsidRPr="00CA28D2">
        <w:rPr>
          <w:sz w:val="20"/>
          <w:szCs w:val="20"/>
        </w:rPr>
        <w:t xml:space="preserve"> </w:t>
      </w:r>
      <w:hyperlink r:id="rId87" w:anchor="ref-CR25" w:tooltip="Limkaisang S, Cunnington JH, Liew KW, Salleh B, Sato Y, Divarangkoon R, Fangfuk W, To-anun C, Takamatsu S (2006) Molecular phylogenetic analyses reveal a close relationship between powdery mildew fungi on some tropical trees and Erysiphe alphitoides, an oak po" w:history="1">
        <w:r w:rsidRPr="00CA28D2">
          <w:rPr>
            <w:rStyle w:val="Hyperlink"/>
            <w:color w:val="auto"/>
            <w:sz w:val="20"/>
            <w:szCs w:val="20"/>
            <w:u w:val="none"/>
          </w:rPr>
          <w:t>2006</w:t>
        </w:r>
      </w:hyperlink>
      <w:r w:rsidRPr="00CA28D2">
        <w:rPr>
          <w:sz w:val="20"/>
          <w:szCs w:val="20"/>
        </w:rPr>
        <w:t>;</w:t>
      </w:r>
      <w:r w:rsidR="004B6E49" w:rsidRPr="00CA28D2">
        <w:rPr>
          <w:sz w:val="20"/>
          <w:szCs w:val="20"/>
        </w:rPr>
        <w:t xml:space="preserve"> </w:t>
      </w:r>
      <w:r w:rsidRPr="00CA28D2">
        <w:rPr>
          <w:sz w:val="20"/>
          <w:szCs w:val="20"/>
        </w:rPr>
        <w:t>Meeboon</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Takamatsu</w:t>
      </w:r>
      <w:r w:rsidR="004B6E49" w:rsidRPr="00CA28D2">
        <w:rPr>
          <w:sz w:val="20"/>
          <w:szCs w:val="20"/>
        </w:rPr>
        <w:t xml:space="preserve"> </w:t>
      </w:r>
      <w:hyperlink r:id="rId88" w:anchor="ref-CR30" w:tooltip="Meeboon J, Takamatsu S (2016) Notes on powdery mildews (Erysiphales) in Thailand II. Erysiphe species on Adoxaceae Anacardiaceae, Apocynaceae, Araliaceae, Aristolochiaceae, Bixaceae, Brassicaceae, Cleomaceae, Convolvulaceae, Cucurbitaceae and Euphorbiacea. Tro" w:history="1">
        <w:r w:rsidRPr="00CA28D2">
          <w:rPr>
            <w:rStyle w:val="Hyperlink"/>
            <w:color w:val="auto"/>
            <w:sz w:val="20"/>
            <w:szCs w:val="20"/>
            <w:u w:val="none"/>
          </w:rPr>
          <w:t>2016</w:t>
        </w:r>
      </w:hyperlink>
      <w:r w:rsidRPr="00CA28D2">
        <w:rPr>
          <w:sz w:val="20"/>
          <w:szCs w:val="20"/>
        </w:rPr>
        <w:t>,</w:t>
      </w:r>
      <w:r w:rsidR="004B6E49" w:rsidRPr="00CA28D2">
        <w:rPr>
          <w:sz w:val="20"/>
          <w:szCs w:val="20"/>
        </w:rPr>
        <w:t xml:space="preserve"> </w:t>
      </w:r>
      <w:hyperlink r:id="rId89" w:anchor="ref-CR31" w:tooltip="Meeboon J, Takamatsu S (2017a) Notes on powdery mildews (Erysiphales) in Thailand III. Erysiphe species on Fabaceae, Fagaceae, Hydrangeaceae and Lamiaceae. Trop Plant Pathology 42:239–249" w:history="1">
        <w:r w:rsidRPr="00CA28D2">
          <w:rPr>
            <w:rStyle w:val="Hyperlink"/>
            <w:color w:val="auto"/>
            <w:sz w:val="20"/>
            <w:szCs w:val="20"/>
            <w:u w:val="none"/>
          </w:rPr>
          <w:t>2017a</w:t>
        </w:r>
      </w:hyperlink>
      <w:r w:rsidRPr="00CA28D2">
        <w:rPr>
          <w:sz w:val="20"/>
          <w:szCs w:val="20"/>
        </w:rPr>
        <w:t>).</w:t>
      </w:r>
      <w:r w:rsidR="004B6E49" w:rsidRPr="00CA28D2">
        <w:rPr>
          <w:sz w:val="20"/>
          <w:szCs w:val="20"/>
        </w:rPr>
        <w:t xml:space="preserve"> </w:t>
      </w:r>
      <w:r w:rsidRPr="00CA28D2">
        <w:rPr>
          <w:sz w:val="20"/>
          <w:szCs w:val="20"/>
        </w:rPr>
        <w:t>Powdery</w:t>
      </w:r>
      <w:r w:rsidR="004B6E49" w:rsidRPr="00CA28D2">
        <w:rPr>
          <w:sz w:val="20"/>
          <w:szCs w:val="20"/>
        </w:rPr>
        <w:t xml:space="preserve"> </w:t>
      </w:r>
      <w:r w:rsidRPr="00CA28D2">
        <w:rPr>
          <w:sz w:val="20"/>
          <w:szCs w:val="20"/>
        </w:rPr>
        <w:t>mildews</w:t>
      </w:r>
      <w:r w:rsidR="004B6E49" w:rsidRPr="00CA28D2">
        <w:rPr>
          <w:sz w:val="20"/>
          <w:szCs w:val="20"/>
        </w:rPr>
        <w:t xml:space="preserve"> </w:t>
      </w:r>
      <w:r w:rsidRPr="00CA28D2">
        <w:rPr>
          <w:sz w:val="20"/>
          <w:szCs w:val="20"/>
        </w:rPr>
        <w:t>are</w:t>
      </w:r>
      <w:r w:rsidR="004B6E49" w:rsidRPr="00CA28D2">
        <w:rPr>
          <w:sz w:val="20"/>
          <w:szCs w:val="20"/>
        </w:rPr>
        <w:t xml:space="preserve"> </w:t>
      </w:r>
      <w:r w:rsidRPr="00CA28D2">
        <w:rPr>
          <w:sz w:val="20"/>
          <w:szCs w:val="20"/>
        </w:rPr>
        <w:t>obligate</w:t>
      </w:r>
      <w:r w:rsidR="004B6E49" w:rsidRPr="00CA28D2">
        <w:rPr>
          <w:sz w:val="20"/>
          <w:szCs w:val="20"/>
        </w:rPr>
        <w:t xml:space="preserve"> </w:t>
      </w:r>
      <w:r w:rsidRPr="00CA28D2">
        <w:rPr>
          <w:sz w:val="20"/>
          <w:szCs w:val="20"/>
        </w:rPr>
        <w:t>parasites</w:t>
      </w:r>
      <w:r w:rsidR="004B6E49" w:rsidRPr="00CA28D2">
        <w:rPr>
          <w:sz w:val="20"/>
          <w:szCs w:val="20"/>
        </w:rPr>
        <w:t xml:space="preserve"> </w:t>
      </w:r>
      <w:r w:rsidRPr="00CA28D2">
        <w:rPr>
          <w:sz w:val="20"/>
          <w:szCs w:val="20"/>
        </w:rPr>
        <w:t>often</w:t>
      </w:r>
      <w:r w:rsidR="004B6E49" w:rsidRPr="00CA28D2">
        <w:rPr>
          <w:sz w:val="20"/>
          <w:szCs w:val="20"/>
        </w:rPr>
        <w:t xml:space="preserve"> </w:t>
      </w:r>
      <w:r w:rsidRPr="00CA28D2">
        <w:rPr>
          <w:sz w:val="20"/>
          <w:szCs w:val="20"/>
        </w:rPr>
        <w:t>causing</w:t>
      </w:r>
      <w:r w:rsidR="004B6E49" w:rsidRPr="00CA28D2">
        <w:rPr>
          <w:sz w:val="20"/>
          <w:szCs w:val="20"/>
        </w:rPr>
        <w:t xml:space="preserve"> </w:t>
      </w:r>
      <w:r w:rsidRPr="00CA28D2">
        <w:rPr>
          <w:sz w:val="20"/>
          <w:szCs w:val="20"/>
        </w:rPr>
        <w:t>significant</w:t>
      </w:r>
      <w:r w:rsidR="004B6E49" w:rsidRPr="00CA28D2">
        <w:rPr>
          <w:sz w:val="20"/>
          <w:szCs w:val="20"/>
        </w:rPr>
        <w:t xml:space="preserve"> </w:t>
      </w:r>
      <w:r w:rsidRPr="00CA28D2">
        <w:rPr>
          <w:sz w:val="20"/>
          <w:szCs w:val="20"/>
        </w:rPr>
        <w:t>damages</w:t>
      </w:r>
      <w:r w:rsidR="004B6E49" w:rsidRPr="00CA28D2">
        <w:rPr>
          <w:sz w:val="20"/>
          <w:szCs w:val="20"/>
        </w:rPr>
        <w:t xml:space="preserve"> </w:t>
      </w:r>
      <w:r w:rsidRPr="00CA28D2">
        <w:rPr>
          <w:sz w:val="20"/>
          <w:szCs w:val="20"/>
        </w:rPr>
        <w:t>to</w:t>
      </w:r>
      <w:r w:rsidR="004B6E49" w:rsidRPr="00CA28D2">
        <w:rPr>
          <w:sz w:val="20"/>
          <w:szCs w:val="20"/>
        </w:rPr>
        <w:t xml:space="preserve"> </w:t>
      </w:r>
      <w:r w:rsidRPr="00CA28D2">
        <w:rPr>
          <w:sz w:val="20"/>
          <w:szCs w:val="20"/>
        </w:rPr>
        <w:t>their</w:t>
      </w:r>
      <w:r w:rsidR="004B6E49" w:rsidRPr="00CA28D2">
        <w:rPr>
          <w:sz w:val="20"/>
          <w:szCs w:val="20"/>
        </w:rPr>
        <w:t xml:space="preserve"> </w:t>
      </w:r>
      <w:r w:rsidRPr="00CA28D2">
        <w:rPr>
          <w:sz w:val="20"/>
          <w:szCs w:val="20"/>
        </w:rPr>
        <w:t>hosts.</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occurrence</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i/>
          <w:iCs/>
          <w:sz w:val="20"/>
          <w:szCs w:val="20"/>
        </w:rPr>
        <w:t>E.</w:t>
      </w:r>
      <w:r w:rsidR="004B6E49" w:rsidRPr="00CA28D2">
        <w:rPr>
          <w:i/>
          <w:iCs/>
          <w:sz w:val="20"/>
          <w:szCs w:val="20"/>
        </w:rPr>
        <w:t xml:space="preserve"> </w:t>
      </w:r>
      <w:r w:rsidRPr="00CA28D2">
        <w:rPr>
          <w:i/>
          <w:iCs/>
          <w:sz w:val="20"/>
          <w:szCs w:val="20"/>
        </w:rPr>
        <w:t>quercicola</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Thailand</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a</w:t>
      </w:r>
      <w:r w:rsidR="004B6E49" w:rsidRPr="00CA28D2">
        <w:rPr>
          <w:sz w:val="20"/>
          <w:szCs w:val="20"/>
        </w:rPr>
        <w:t xml:space="preserve"> </w:t>
      </w:r>
      <w:r w:rsidRPr="00CA28D2">
        <w:rPr>
          <w:sz w:val="20"/>
          <w:szCs w:val="20"/>
        </w:rPr>
        <w:t>variety</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important</w:t>
      </w:r>
      <w:r w:rsidR="004B6E49" w:rsidRPr="00CA28D2">
        <w:rPr>
          <w:sz w:val="20"/>
          <w:szCs w:val="20"/>
        </w:rPr>
        <w:t xml:space="preserve"> </w:t>
      </w:r>
      <w:r w:rsidRPr="00CA28D2">
        <w:rPr>
          <w:sz w:val="20"/>
          <w:szCs w:val="20"/>
        </w:rPr>
        <w:t>agricultural</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horticultural</w:t>
      </w:r>
      <w:r w:rsidR="004B6E49" w:rsidRPr="00CA28D2">
        <w:rPr>
          <w:sz w:val="20"/>
          <w:szCs w:val="20"/>
        </w:rPr>
        <w:t xml:space="preserve"> </w:t>
      </w:r>
      <w:r w:rsidRPr="00CA28D2">
        <w:rPr>
          <w:sz w:val="20"/>
          <w:szCs w:val="20"/>
        </w:rPr>
        <w:t>plants</w:t>
      </w:r>
      <w:r w:rsidR="004B6E49" w:rsidRPr="00CA28D2">
        <w:rPr>
          <w:sz w:val="20"/>
          <w:szCs w:val="20"/>
        </w:rPr>
        <w:t xml:space="preserve"> </w:t>
      </w:r>
      <w:r w:rsidRPr="00CA28D2">
        <w:rPr>
          <w:sz w:val="20"/>
          <w:szCs w:val="20"/>
        </w:rPr>
        <w:t>poses</w:t>
      </w:r>
      <w:r w:rsidR="004B6E49" w:rsidRPr="00CA28D2">
        <w:rPr>
          <w:sz w:val="20"/>
          <w:szCs w:val="20"/>
        </w:rPr>
        <w:t xml:space="preserve"> </w:t>
      </w:r>
      <w:r w:rsidRPr="00CA28D2">
        <w:rPr>
          <w:sz w:val="20"/>
          <w:szCs w:val="20"/>
        </w:rPr>
        <w:t>a</w:t>
      </w:r>
      <w:r w:rsidR="004B6E49" w:rsidRPr="00CA28D2">
        <w:rPr>
          <w:sz w:val="20"/>
          <w:szCs w:val="20"/>
        </w:rPr>
        <w:t xml:space="preserve"> </w:t>
      </w:r>
      <w:r w:rsidRPr="00CA28D2">
        <w:rPr>
          <w:sz w:val="20"/>
          <w:szCs w:val="20"/>
        </w:rPr>
        <w:t>serious</w:t>
      </w:r>
      <w:r w:rsidR="004B6E49" w:rsidRPr="00CA28D2">
        <w:rPr>
          <w:sz w:val="20"/>
          <w:szCs w:val="20"/>
        </w:rPr>
        <w:t xml:space="preserve"> </w:t>
      </w:r>
      <w:r w:rsidRPr="00CA28D2">
        <w:rPr>
          <w:sz w:val="20"/>
          <w:szCs w:val="20"/>
        </w:rPr>
        <w:t>threat</w:t>
      </w:r>
      <w:r w:rsidR="004B6E49" w:rsidRPr="00CA28D2">
        <w:rPr>
          <w:sz w:val="20"/>
          <w:szCs w:val="20"/>
        </w:rPr>
        <w:t xml:space="preserve"> </w:t>
      </w:r>
      <w:r w:rsidRPr="00CA28D2">
        <w:rPr>
          <w:sz w:val="20"/>
          <w:szCs w:val="20"/>
        </w:rPr>
        <w:t>to</w:t>
      </w:r>
      <w:r w:rsidR="004B6E49" w:rsidRPr="00CA28D2">
        <w:rPr>
          <w:sz w:val="20"/>
          <w:szCs w:val="20"/>
        </w:rPr>
        <w:t xml:space="preserve"> </w:t>
      </w:r>
      <w:r w:rsidRPr="00CA28D2">
        <w:rPr>
          <w:sz w:val="20"/>
          <w:szCs w:val="20"/>
        </w:rPr>
        <w:t>crop</w:t>
      </w:r>
      <w:r w:rsidR="004B6E49" w:rsidRPr="00CA28D2">
        <w:rPr>
          <w:sz w:val="20"/>
          <w:szCs w:val="20"/>
        </w:rPr>
        <w:t xml:space="preserve"> </w:t>
      </w:r>
      <w:r w:rsidRPr="00CA28D2">
        <w:rPr>
          <w:sz w:val="20"/>
          <w:szCs w:val="20"/>
        </w:rPr>
        <w:t>production.</w:t>
      </w:r>
      <w:r w:rsidR="004B6E49" w:rsidRPr="00CA28D2">
        <w:rPr>
          <w:sz w:val="20"/>
          <w:szCs w:val="20"/>
        </w:rPr>
        <w:t xml:space="preserve"> </w:t>
      </w:r>
      <w:r w:rsidRPr="00CA28D2">
        <w:rPr>
          <w:sz w:val="20"/>
          <w:szCs w:val="20"/>
        </w:rPr>
        <w:t>During</w:t>
      </w:r>
      <w:r w:rsidR="004B6E49" w:rsidRPr="00CA28D2">
        <w:rPr>
          <w:sz w:val="20"/>
          <w:szCs w:val="20"/>
        </w:rPr>
        <w:t xml:space="preserve"> </w:t>
      </w:r>
      <w:r w:rsidRPr="00CA28D2">
        <w:rPr>
          <w:sz w:val="20"/>
          <w:szCs w:val="20"/>
        </w:rPr>
        <w:t>investigations</w:t>
      </w:r>
      <w:r w:rsidR="004B6E49" w:rsidRPr="00CA28D2">
        <w:rPr>
          <w:sz w:val="20"/>
          <w:szCs w:val="20"/>
        </w:rPr>
        <w:t xml:space="preserve"> </w:t>
      </w:r>
      <w:r w:rsidRPr="00CA28D2">
        <w:rPr>
          <w:sz w:val="20"/>
          <w:szCs w:val="20"/>
        </w:rPr>
        <w:t>into</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diversity</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sz w:val="20"/>
          <w:szCs w:val="20"/>
        </w:rPr>
        <w:t>powdery</w:t>
      </w:r>
      <w:r w:rsidR="004B6E49" w:rsidRPr="00CA28D2">
        <w:rPr>
          <w:sz w:val="20"/>
          <w:szCs w:val="20"/>
        </w:rPr>
        <w:t xml:space="preserve"> </w:t>
      </w:r>
      <w:r w:rsidRPr="00CA28D2">
        <w:rPr>
          <w:sz w:val="20"/>
          <w:szCs w:val="20"/>
        </w:rPr>
        <w:t>mildews</w:t>
      </w:r>
      <w:r w:rsidR="004B6E49" w:rsidRPr="00CA28D2">
        <w:rPr>
          <w:sz w:val="20"/>
          <w:szCs w:val="20"/>
        </w:rPr>
        <w:t xml:space="preserve"> </w:t>
      </w:r>
      <w:r w:rsidRPr="00CA28D2">
        <w:rPr>
          <w:sz w:val="20"/>
          <w:szCs w:val="20"/>
        </w:rPr>
        <w:t>in</w:t>
      </w:r>
      <w:r w:rsidR="004B6E49" w:rsidRPr="00CA28D2">
        <w:rPr>
          <w:sz w:val="20"/>
          <w:szCs w:val="20"/>
        </w:rPr>
        <w:t xml:space="preserve"> </w:t>
      </w:r>
      <w:r w:rsidRPr="00CA28D2">
        <w:rPr>
          <w:sz w:val="20"/>
          <w:szCs w:val="20"/>
        </w:rPr>
        <w:t>Thailand,</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authors</w:t>
      </w:r>
      <w:r w:rsidR="004B6E49" w:rsidRPr="00CA28D2">
        <w:rPr>
          <w:sz w:val="20"/>
          <w:szCs w:val="20"/>
        </w:rPr>
        <w:t xml:space="preserve"> </w:t>
      </w:r>
      <w:r w:rsidRPr="00CA28D2">
        <w:rPr>
          <w:sz w:val="20"/>
          <w:szCs w:val="20"/>
        </w:rPr>
        <w:t>found</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asexual</w:t>
      </w:r>
      <w:r w:rsidR="004B6E49" w:rsidRPr="00CA28D2">
        <w:rPr>
          <w:sz w:val="20"/>
          <w:szCs w:val="20"/>
        </w:rPr>
        <w:t xml:space="preserve"> </w:t>
      </w:r>
      <w:r w:rsidRPr="00CA28D2">
        <w:rPr>
          <w:sz w:val="20"/>
          <w:szCs w:val="20"/>
        </w:rPr>
        <w:t>morph</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i/>
          <w:iCs/>
          <w:sz w:val="20"/>
          <w:szCs w:val="20"/>
        </w:rPr>
        <w:t>E.</w:t>
      </w:r>
      <w:r w:rsidR="004B6E49" w:rsidRPr="00CA28D2">
        <w:rPr>
          <w:i/>
          <w:iCs/>
          <w:sz w:val="20"/>
          <w:szCs w:val="20"/>
        </w:rPr>
        <w:t xml:space="preserve"> </w:t>
      </w:r>
      <w:r w:rsidRPr="00CA28D2">
        <w:rPr>
          <w:i/>
          <w:iCs/>
          <w:sz w:val="20"/>
          <w:szCs w:val="20"/>
        </w:rPr>
        <w:t>quercicola</w:t>
      </w:r>
      <w:r w:rsidR="004B6E49" w:rsidRPr="00CA28D2">
        <w:rPr>
          <w:sz w:val="20"/>
          <w:szCs w:val="20"/>
        </w:rPr>
        <w:t xml:space="preserve"> </w:t>
      </w:r>
      <w:r w:rsidRPr="00CA28D2">
        <w:rPr>
          <w:sz w:val="20"/>
          <w:szCs w:val="20"/>
        </w:rPr>
        <w:t>(</w:t>
      </w:r>
      <w:r w:rsidRPr="00CA28D2">
        <w:rPr>
          <w:i/>
          <w:iCs/>
          <w:sz w:val="20"/>
          <w:szCs w:val="20"/>
        </w:rPr>
        <w:t>Pseudoidium</w:t>
      </w:r>
      <w:r w:rsidR="004B6E49" w:rsidRPr="00CA28D2">
        <w:rPr>
          <w:sz w:val="20"/>
          <w:szCs w:val="20"/>
        </w:rPr>
        <w:t xml:space="preserve"> </w:t>
      </w:r>
      <w:r w:rsidRPr="00CA28D2">
        <w:rPr>
          <w:sz w:val="20"/>
          <w:szCs w:val="20"/>
        </w:rPr>
        <w:t>sp.)</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eleven</w:t>
      </w:r>
      <w:r w:rsidR="004B6E49" w:rsidRPr="00CA28D2">
        <w:rPr>
          <w:sz w:val="20"/>
          <w:szCs w:val="20"/>
        </w:rPr>
        <w:t xml:space="preserve"> </w:t>
      </w:r>
      <w:r w:rsidRPr="00CA28D2">
        <w:rPr>
          <w:sz w:val="20"/>
          <w:szCs w:val="20"/>
        </w:rPr>
        <w:t>additional</w:t>
      </w:r>
      <w:r w:rsidR="004B6E49" w:rsidRPr="00CA28D2">
        <w:rPr>
          <w:sz w:val="20"/>
          <w:szCs w:val="20"/>
        </w:rPr>
        <w:t xml:space="preserve"> </w:t>
      </w:r>
      <w:r w:rsidRPr="00CA28D2">
        <w:rPr>
          <w:sz w:val="20"/>
          <w:szCs w:val="20"/>
        </w:rPr>
        <w:t>tropical</w:t>
      </w:r>
      <w:r w:rsidR="004B6E49" w:rsidRPr="00CA28D2">
        <w:rPr>
          <w:sz w:val="20"/>
          <w:szCs w:val="20"/>
        </w:rPr>
        <w:t xml:space="preserve"> </w:t>
      </w:r>
      <w:r w:rsidRPr="00CA28D2">
        <w:rPr>
          <w:sz w:val="20"/>
          <w:szCs w:val="20"/>
        </w:rPr>
        <w:t>trees.</w:t>
      </w:r>
      <w:r w:rsidR="004B6E49" w:rsidRPr="00CA28D2">
        <w:rPr>
          <w:sz w:val="20"/>
          <w:szCs w:val="20"/>
        </w:rPr>
        <w:t xml:space="preserve"> </w:t>
      </w:r>
      <w:r w:rsidRPr="00CA28D2">
        <w:rPr>
          <w:sz w:val="20"/>
          <w:szCs w:val="20"/>
        </w:rPr>
        <w:t>Detailed</w:t>
      </w:r>
      <w:r w:rsidR="004B6E49" w:rsidRPr="00CA28D2">
        <w:rPr>
          <w:sz w:val="20"/>
          <w:szCs w:val="20"/>
        </w:rPr>
        <w:t xml:space="preserve"> </w:t>
      </w:r>
      <w:r w:rsidRPr="00CA28D2">
        <w:rPr>
          <w:sz w:val="20"/>
          <w:szCs w:val="20"/>
        </w:rPr>
        <w:t>morphological</w:t>
      </w:r>
      <w:r w:rsidR="004B6E49" w:rsidRPr="00CA28D2">
        <w:rPr>
          <w:sz w:val="20"/>
          <w:szCs w:val="20"/>
        </w:rPr>
        <w:t xml:space="preserve"> </w:t>
      </w:r>
      <w:r w:rsidRPr="00CA28D2">
        <w:rPr>
          <w:sz w:val="20"/>
          <w:szCs w:val="20"/>
        </w:rPr>
        <w:t>descriptions</w:t>
      </w:r>
      <w:r w:rsidR="004B6E49" w:rsidRPr="00CA28D2">
        <w:rPr>
          <w:sz w:val="20"/>
          <w:szCs w:val="20"/>
        </w:rPr>
        <w:t xml:space="preserve"> </w:t>
      </w:r>
      <w:r w:rsidRPr="00CA28D2">
        <w:rPr>
          <w:sz w:val="20"/>
          <w:szCs w:val="20"/>
        </w:rPr>
        <w:t>and</w:t>
      </w:r>
      <w:r w:rsidR="004B6E49" w:rsidRPr="00CA28D2">
        <w:rPr>
          <w:sz w:val="20"/>
          <w:szCs w:val="20"/>
        </w:rPr>
        <w:t xml:space="preserve"> </w:t>
      </w:r>
      <w:r w:rsidRPr="00CA28D2">
        <w:rPr>
          <w:sz w:val="20"/>
          <w:szCs w:val="20"/>
        </w:rPr>
        <w:t>molecular</w:t>
      </w:r>
      <w:r w:rsidR="004B6E49" w:rsidRPr="00CA28D2">
        <w:rPr>
          <w:sz w:val="20"/>
          <w:szCs w:val="20"/>
        </w:rPr>
        <w:t xml:space="preserve"> </w:t>
      </w:r>
      <w:r w:rsidRPr="00CA28D2">
        <w:rPr>
          <w:sz w:val="20"/>
          <w:szCs w:val="20"/>
        </w:rPr>
        <w:t>analyses</w:t>
      </w:r>
      <w:r w:rsidR="004B6E49" w:rsidRPr="00CA28D2">
        <w:rPr>
          <w:sz w:val="20"/>
          <w:szCs w:val="20"/>
        </w:rPr>
        <w:t xml:space="preserve"> </w:t>
      </w:r>
      <w:r w:rsidRPr="00CA28D2">
        <w:rPr>
          <w:sz w:val="20"/>
          <w:szCs w:val="20"/>
        </w:rPr>
        <w:t>of</w:t>
      </w:r>
      <w:r w:rsidR="004B6E49" w:rsidRPr="00CA28D2">
        <w:rPr>
          <w:sz w:val="20"/>
          <w:szCs w:val="20"/>
        </w:rPr>
        <w:t xml:space="preserve"> </w:t>
      </w:r>
      <w:r w:rsidRPr="00CA28D2">
        <w:rPr>
          <w:i/>
          <w:iCs/>
          <w:sz w:val="20"/>
          <w:szCs w:val="20"/>
        </w:rPr>
        <w:t>E.</w:t>
      </w:r>
      <w:r w:rsidR="004B6E49" w:rsidRPr="00CA28D2">
        <w:rPr>
          <w:i/>
          <w:iCs/>
          <w:sz w:val="20"/>
          <w:szCs w:val="20"/>
        </w:rPr>
        <w:t xml:space="preserve"> </w:t>
      </w:r>
      <w:r w:rsidRPr="00CA28D2">
        <w:rPr>
          <w:i/>
          <w:iCs/>
          <w:sz w:val="20"/>
          <w:szCs w:val="20"/>
        </w:rPr>
        <w:t>quercicola</w:t>
      </w:r>
      <w:r w:rsidR="004B6E49" w:rsidRPr="00CA28D2">
        <w:rPr>
          <w:sz w:val="20"/>
          <w:szCs w:val="20"/>
        </w:rPr>
        <w:t xml:space="preserve"> </w:t>
      </w:r>
      <w:r w:rsidRPr="00CA28D2">
        <w:rPr>
          <w:sz w:val="20"/>
          <w:szCs w:val="20"/>
        </w:rPr>
        <w:t>on</w:t>
      </w:r>
      <w:r w:rsidR="004B6E49" w:rsidRPr="00CA28D2">
        <w:rPr>
          <w:sz w:val="20"/>
          <w:szCs w:val="20"/>
        </w:rPr>
        <w:t xml:space="preserve"> </w:t>
      </w:r>
      <w:r w:rsidRPr="00CA28D2">
        <w:rPr>
          <w:sz w:val="20"/>
          <w:szCs w:val="20"/>
        </w:rPr>
        <w:t>the</w:t>
      </w:r>
      <w:r w:rsidR="004B6E49" w:rsidRPr="00CA28D2">
        <w:rPr>
          <w:sz w:val="20"/>
          <w:szCs w:val="20"/>
        </w:rPr>
        <w:t xml:space="preserve"> </w:t>
      </w:r>
      <w:r w:rsidRPr="00CA28D2">
        <w:rPr>
          <w:sz w:val="20"/>
          <w:szCs w:val="20"/>
        </w:rPr>
        <w:t>new</w:t>
      </w:r>
      <w:r w:rsidR="004B6E49" w:rsidRPr="00CA28D2">
        <w:rPr>
          <w:sz w:val="20"/>
          <w:szCs w:val="20"/>
        </w:rPr>
        <w:t xml:space="preserve"> </w:t>
      </w:r>
      <w:r w:rsidRPr="00CA28D2">
        <w:rPr>
          <w:sz w:val="20"/>
          <w:szCs w:val="20"/>
        </w:rPr>
        <w:t>hosts</w:t>
      </w:r>
      <w:r w:rsidR="004B6E49" w:rsidRPr="00CA28D2">
        <w:rPr>
          <w:sz w:val="20"/>
          <w:szCs w:val="20"/>
        </w:rPr>
        <w:t xml:space="preserve"> </w:t>
      </w:r>
      <w:r w:rsidRPr="00CA28D2">
        <w:rPr>
          <w:sz w:val="20"/>
          <w:szCs w:val="20"/>
        </w:rPr>
        <w:t>are</w:t>
      </w:r>
      <w:r w:rsidR="004B6E49" w:rsidRPr="00CA28D2">
        <w:rPr>
          <w:sz w:val="20"/>
          <w:szCs w:val="20"/>
        </w:rPr>
        <w:t xml:space="preserve"> </w:t>
      </w:r>
      <w:r w:rsidRPr="00CA28D2">
        <w:rPr>
          <w:sz w:val="20"/>
          <w:szCs w:val="20"/>
        </w:rPr>
        <w:t>presented in this report.</w:t>
      </w:r>
      <w:r w:rsidR="00843041" w:rsidRPr="00CA28D2">
        <w:rPr>
          <w:sz w:val="20"/>
          <w:szCs w:val="20"/>
        </w:rPr>
        <w:t xml:space="preserve"> </w:t>
      </w:r>
    </w:p>
    <w:p w:rsidR="004B6E49" w:rsidRPr="00CA28D2" w:rsidRDefault="004B6E49" w:rsidP="004B6E49">
      <w:pPr>
        <w:pStyle w:val="NormalWeb"/>
        <w:snapToGrid w:val="0"/>
        <w:spacing w:before="0" w:beforeAutospacing="0" w:after="0" w:afterAutospacing="0"/>
        <w:jc w:val="both"/>
        <w:rPr>
          <w:sz w:val="20"/>
          <w:szCs w:val="20"/>
          <w:lang w:eastAsia="zh-CN"/>
        </w:rPr>
      </w:pPr>
      <w:r w:rsidRPr="00CA28D2">
        <w:rPr>
          <w:rFonts w:hint="eastAsia"/>
          <w:sz w:val="20"/>
          <w:szCs w:val="20"/>
          <w:lang w:eastAsia="zh-CN"/>
        </w:rPr>
        <w:t xml:space="preserve"> </w:t>
      </w:r>
    </w:p>
    <w:p w:rsidR="009D33BD" w:rsidRPr="00CA28D2" w:rsidRDefault="009D33BD" w:rsidP="004B6E49">
      <w:pPr>
        <w:snapToGrid w:val="0"/>
        <w:jc w:val="both"/>
        <w:rPr>
          <w:b/>
          <w:bCs/>
          <w:sz w:val="20"/>
          <w:szCs w:val="20"/>
        </w:rPr>
      </w:pPr>
      <w:r w:rsidRPr="00CA28D2">
        <w:rPr>
          <w:b/>
          <w:bCs/>
          <w:sz w:val="20"/>
          <w:szCs w:val="20"/>
        </w:rPr>
        <w:t>Corresponding author:</w:t>
      </w:r>
    </w:p>
    <w:p w:rsidR="00141023" w:rsidRPr="00CA28D2" w:rsidRDefault="00141023" w:rsidP="004B6E49">
      <w:pPr>
        <w:snapToGrid w:val="0"/>
        <w:jc w:val="both"/>
        <w:rPr>
          <w:sz w:val="20"/>
          <w:szCs w:val="20"/>
        </w:rPr>
      </w:pPr>
      <w:r w:rsidRPr="00CA28D2">
        <w:rPr>
          <w:sz w:val="20"/>
          <w:szCs w:val="20"/>
        </w:rPr>
        <w:t>Dr. Mohit Kumar Gupta</w:t>
      </w:r>
    </w:p>
    <w:p w:rsidR="00141023" w:rsidRPr="00CA28D2" w:rsidRDefault="00141023" w:rsidP="004B6E49">
      <w:pPr>
        <w:snapToGrid w:val="0"/>
        <w:jc w:val="both"/>
        <w:rPr>
          <w:sz w:val="20"/>
          <w:szCs w:val="20"/>
        </w:rPr>
      </w:pPr>
      <w:r w:rsidRPr="00CA28D2">
        <w:rPr>
          <w:sz w:val="20"/>
          <w:szCs w:val="20"/>
        </w:rPr>
        <w:t>Assistant Professor, Department of Botany,</w:t>
      </w:r>
    </w:p>
    <w:p w:rsidR="00141023" w:rsidRPr="00CA28D2" w:rsidRDefault="00141023" w:rsidP="004B6E49">
      <w:pPr>
        <w:snapToGrid w:val="0"/>
        <w:jc w:val="both"/>
        <w:rPr>
          <w:sz w:val="20"/>
          <w:szCs w:val="20"/>
        </w:rPr>
      </w:pPr>
      <w:r w:rsidRPr="00CA28D2">
        <w:rPr>
          <w:sz w:val="20"/>
          <w:szCs w:val="20"/>
        </w:rPr>
        <w:t xml:space="preserve">Dhampur Degree College, </w:t>
      </w:r>
    </w:p>
    <w:p w:rsidR="00141023" w:rsidRPr="00CA28D2" w:rsidRDefault="00141023" w:rsidP="004B6E49">
      <w:pPr>
        <w:snapToGrid w:val="0"/>
        <w:jc w:val="both"/>
        <w:rPr>
          <w:sz w:val="20"/>
          <w:szCs w:val="20"/>
        </w:rPr>
      </w:pPr>
      <w:r w:rsidRPr="00CA28D2">
        <w:rPr>
          <w:sz w:val="20"/>
          <w:szCs w:val="20"/>
        </w:rPr>
        <w:t>Dhampur, Bijnor, Uttar Pradesh (India)</w:t>
      </w:r>
    </w:p>
    <w:p w:rsidR="00141023" w:rsidRPr="00CA28D2" w:rsidRDefault="00141023" w:rsidP="004B6E49">
      <w:pPr>
        <w:snapToGrid w:val="0"/>
        <w:jc w:val="both"/>
        <w:rPr>
          <w:sz w:val="20"/>
          <w:szCs w:val="20"/>
        </w:rPr>
      </w:pPr>
      <w:r w:rsidRPr="00CA28D2">
        <w:rPr>
          <w:sz w:val="20"/>
          <w:szCs w:val="20"/>
        </w:rPr>
        <w:t>Contact No. -91+7078135348</w:t>
      </w:r>
    </w:p>
    <w:p w:rsidR="004B6E49" w:rsidRDefault="00141023" w:rsidP="004B6E49">
      <w:pPr>
        <w:snapToGrid w:val="0"/>
        <w:jc w:val="both"/>
        <w:rPr>
          <w:rFonts w:hint="eastAsia"/>
          <w:sz w:val="20"/>
          <w:szCs w:val="20"/>
          <w:lang w:eastAsia="zh-CN"/>
        </w:rPr>
      </w:pPr>
      <w:r w:rsidRPr="00CA28D2">
        <w:rPr>
          <w:sz w:val="20"/>
          <w:szCs w:val="20"/>
        </w:rPr>
        <w:t xml:space="preserve">Email: </w:t>
      </w:r>
      <w:hyperlink r:id="rId90" w:history="1">
        <w:r w:rsidRPr="00CA28D2">
          <w:rPr>
            <w:rStyle w:val="Hyperlink"/>
            <w:color w:val="auto"/>
            <w:sz w:val="20"/>
            <w:szCs w:val="20"/>
            <w:u w:val="none"/>
          </w:rPr>
          <w:t>gupta.mohit891@gmail.com</w:t>
        </w:r>
      </w:hyperlink>
    </w:p>
    <w:p w:rsidR="00CA28D2" w:rsidRDefault="00CA28D2" w:rsidP="004B6E49">
      <w:pPr>
        <w:snapToGrid w:val="0"/>
        <w:jc w:val="both"/>
        <w:rPr>
          <w:rFonts w:hint="eastAsia"/>
          <w:sz w:val="20"/>
          <w:szCs w:val="20"/>
          <w:lang w:eastAsia="zh-CN"/>
        </w:rPr>
      </w:pPr>
    </w:p>
    <w:p w:rsidR="00CA28D2" w:rsidRPr="00CA28D2" w:rsidRDefault="00CA28D2" w:rsidP="004B6E49">
      <w:pPr>
        <w:snapToGrid w:val="0"/>
        <w:jc w:val="both"/>
        <w:rPr>
          <w:rFonts w:hint="eastAsia"/>
          <w:sz w:val="20"/>
          <w:szCs w:val="20"/>
          <w:lang w:eastAsia="zh-CN"/>
        </w:rPr>
      </w:pPr>
    </w:p>
    <w:p w:rsidR="00D72504" w:rsidRPr="00CA28D2" w:rsidRDefault="009D33BD" w:rsidP="004B6E49">
      <w:pPr>
        <w:snapToGrid w:val="0"/>
        <w:jc w:val="both"/>
        <w:rPr>
          <w:b/>
          <w:bCs/>
          <w:sz w:val="20"/>
          <w:szCs w:val="20"/>
        </w:rPr>
      </w:pPr>
      <w:r w:rsidRPr="00CA28D2">
        <w:rPr>
          <w:b/>
          <w:bCs/>
          <w:sz w:val="20"/>
          <w:szCs w:val="20"/>
        </w:rPr>
        <w:lastRenderedPageBreak/>
        <w:t>References:</w:t>
      </w:r>
    </w:p>
    <w:p w:rsidR="00307A2C" w:rsidRPr="00CA28D2" w:rsidRDefault="00307A2C" w:rsidP="004B6E49">
      <w:pPr>
        <w:numPr>
          <w:ilvl w:val="0"/>
          <w:numId w:val="9"/>
        </w:numPr>
        <w:snapToGrid w:val="0"/>
        <w:ind w:left="425" w:hanging="425"/>
        <w:jc w:val="both"/>
        <w:rPr>
          <w:sz w:val="20"/>
          <w:szCs w:val="20"/>
        </w:rPr>
      </w:pPr>
      <w:r w:rsidRPr="00CA28D2">
        <w:rPr>
          <w:sz w:val="20"/>
          <w:szCs w:val="20"/>
        </w:rPr>
        <w:t>Angelov,</w:t>
      </w:r>
      <w:r w:rsidR="0022364E" w:rsidRPr="00CA28D2">
        <w:rPr>
          <w:sz w:val="20"/>
          <w:szCs w:val="20"/>
        </w:rPr>
        <w:t xml:space="preserve"> </w:t>
      </w:r>
      <w:r w:rsidRPr="00CA28D2">
        <w:rPr>
          <w:sz w:val="20"/>
          <w:szCs w:val="20"/>
        </w:rPr>
        <w:t>D.</w:t>
      </w:r>
      <w:r w:rsidR="0022364E" w:rsidRPr="00CA28D2">
        <w:rPr>
          <w:sz w:val="20"/>
          <w:szCs w:val="20"/>
        </w:rPr>
        <w:t xml:space="preserve"> </w:t>
      </w:r>
      <w:r w:rsidRPr="00CA28D2">
        <w:rPr>
          <w:sz w:val="20"/>
          <w:szCs w:val="20"/>
        </w:rPr>
        <w:t>(1979).</w:t>
      </w:r>
      <w:r w:rsidR="0022364E" w:rsidRPr="00CA28D2">
        <w:rPr>
          <w:sz w:val="20"/>
          <w:szCs w:val="20"/>
        </w:rPr>
        <w:t xml:space="preserve"> </w:t>
      </w:r>
      <w:r w:rsidRPr="00CA28D2">
        <w:rPr>
          <w:sz w:val="20"/>
          <w:szCs w:val="20"/>
        </w:rPr>
        <w:t>Study</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susceptibility</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cucumber</w:t>
      </w:r>
      <w:r w:rsidR="0022364E" w:rsidRPr="00CA28D2">
        <w:rPr>
          <w:sz w:val="20"/>
          <w:szCs w:val="20"/>
        </w:rPr>
        <w:t xml:space="preserve"> </w:t>
      </w:r>
      <w:r w:rsidRPr="00CA28D2">
        <w:rPr>
          <w:sz w:val="20"/>
          <w:szCs w:val="20"/>
        </w:rPr>
        <w:t>cultivars</w:t>
      </w:r>
      <w:r w:rsidR="0022364E" w:rsidRPr="00CA28D2">
        <w:rPr>
          <w:sz w:val="20"/>
          <w:szCs w:val="20"/>
        </w:rPr>
        <w:t xml:space="preserve"> </w:t>
      </w:r>
      <w:r w:rsidRPr="00CA28D2">
        <w:rPr>
          <w:sz w:val="20"/>
          <w:szCs w:val="20"/>
        </w:rPr>
        <w:t>to</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pathogen</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(Sphaerotheca</w:t>
      </w:r>
      <w:r w:rsidR="0022364E" w:rsidRPr="00CA28D2">
        <w:rPr>
          <w:sz w:val="20"/>
          <w:szCs w:val="20"/>
        </w:rPr>
        <w:t xml:space="preserve"> </w:t>
      </w:r>
      <w:r w:rsidRPr="00CA28D2">
        <w:rPr>
          <w:sz w:val="20"/>
          <w:szCs w:val="20"/>
        </w:rPr>
        <w:t>fuliginea</w:t>
      </w:r>
      <w:r w:rsidR="0022364E" w:rsidRPr="00CA28D2">
        <w:rPr>
          <w:sz w:val="20"/>
          <w:szCs w:val="20"/>
        </w:rPr>
        <w:t xml:space="preserve"> </w:t>
      </w:r>
      <w:r w:rsidRPr="00CA28D2">
        <w:rPr>
          <w:sz w:val="20"/>
          <w:szCs w:val="20"/>
        </w:rPr>
        <w:t>Poll.).</w:t>
      </w:r>
      <w:r w:rsidR="0022364E" w:rsidRPr="00CA28D2">
        <w:rPr>
          <w:sz w:val="20"/>
          <w:szCs w:val="20"/>
        </w:rPr>
        <w:t xml:space="preserve"> </w:t>
      </w:r>
      <w:r w:rsidRPr="00CA28D2">
        <w:rPr>
          <w:sz w:val="20"/>
          <w:szCs w:val="20"/>
        </w:rPr>
        <w:t>Gradinarska</w:t>
      </w:r>
      <w:r w:rsidR="0022364E" w:rsidRPr="00CA28D2">
        <w:rPr>
          <w:sz w:val="20"/>
          <w:szCs w:val="20"/>
        </w:rPr>
        <w:t xml:space="preserve"> </w:t>
      </w:r>
      <w:r w:rsidRPr="00CA28D2">
        <w:rPr>
          <w:sz w:val="20"/>
          <w:szCs w:val="20"/>
        </w:rPr>
        <w:t>i</w:t>
      </w:r>
      <w:r w:rsidR="0022364E" w:rsidRPr="00CA28D2">
        <w:rPr>
          <w:sz w:val="20"/>
          <w:szCs w:val="20"/>
        </w:rPr>
        <w:t xml:space="preserve"> </w:t>
      </w:r>
      <w:r w:rsidRPr="00CA28D2">
        <w:rPr>
          <w:sz w:val="20"/>
          <w:szCs w:val="20"/>
        </w:rPr>
        <w:t>Lozarska</w:t>
      </w:r>
      <w:r w:rsidR="0022364E" w:rsidRPr="00CA28D2">
        <w:rPr>
          <w:sz w:val="20"/>
          <w:szCs w:val="20"/>
        </w:rPr>
        <w:t xml:space="preserve"> </w:t>
      </w:r>
      <w:r w:rsidRPr="00CA28D2">
        <w:rPr>
          <w:sz w:val="20"/>
          <w:szCs w:val="20"/>
        </w:rPr>
        <w:t>Nauka,</w:t>
      </w:r>
      <w:r w:rsidR="0022364E" w:rsidRPr="00CA28D2">
        <w:rPr>
          <w:sz w:val="20"/>
          <w:szCs w:val="20"/>
        </w:rPr>
        <w:t xml:space="preserve"> </w:t>
      </w:r>
      <w:r w:rsidRPr="00CA28D2">
        <w:rPr>
          <w:sz w:val="20"/>
          <w:szCs w:val="20"/>
        </w:rPr>
        <w:t>16,</w:t>
      </w:r>
      <w:r w:rsidR="0022364E" w:rsidRPr="00CA28D2">
        <w:rPr>
          <w:sz w:val="20"/>
          <w:szCs w:val="20"/>
        </w:rPr>
        <w:t xml:space="preserve"> </w:t>
      </w:r>
      <w:r w:rsidRPr="00CA28D2">
        <w:rPr>
          <w:sz w:val="20"/>
          <w:szCs w:val="20"/>
        </w:rPr>
        <w:t>98–103.</w:t>
      </w:r>
    </w:p>
    <w:p w:rsidR="00307A2C" w:rsidRPr="00CA28D2" w:rsidRDefault="00307A2C" w:rsidP="004B6E49">
      <w:pPr>
        <w:numPr>
          <w:ilvl w:val="0"/>
          <w:numId w:val="9"/>
        </w:numPr>
        <w:snapToGrid w:val="0"/>
        <w:ind w:left="425" w:hanging="425"/>
        <w:jc w:val="both"/>
        <w:rPr>
          <w:sz w:val="20"/>
          <w:szCs w:val="20"/>
        </w:rPr>
      </w:pPr>
      <w:r w:rsidRPr="00CA28D2">
        <w:rPr>
          <w:sz w:val="20"/>
          <w:szCs w:val="20"/>
        </w:rPr>
        <w:t>Bardin,</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Nicot,</w:t>
      </w:r>
      <w:r w:rsidR="0022364E" w:rsidRPr="00CA28D2">
        <w:rPr>
          <w:sz w:val="20"/>
          <w:szCs w:val="20"/>
        </w:rPr>
        <w:t xml:space="preserve"> </w:t>
      </w:r>
      <w:r w:rsidRPr="00CA28D2">
        <w:rPr>
          <w:sz w:val="20"/>
          <w:szCs w:val="20"/>
        </w:rPr>
        <w:t>P.</w:t>
      </w:r>
      <w:r w:rsidR="0022364E" w:rsidRPr="00CA28D2">
        <w:rPr>
          <w:sz w:val="20"/>
          <w:szCs w:val="20"/>
        </w:rPr>
        <w:t xml:space="preserve"> </w:t>
      </w:r>
      <w:r w:rsidRPr="00CA28D2">
        <w:rPr>
          <w:sz w:val="20"/>
          <w:szCs w:val="20"/>
        </w:rPr>
        <w:t>C.,</w:t>
      </w:r>
      <w:r w:rsidR="0022364E" w:rsidRPr="00CA28D2">
        <w:rPr>
          <w:sz w:val="20"/>
          <w:szCs w:val="20"/>
        </w:rPr>
        <w:t xml:space="preserve"> </w:t>
      </w:r>
      <w:r w:rsidRPr="00CA28D2">
        <w:rPr>
          <w:sz w:val="20"/>
          <w:szCs w:val="20"/>
        </w:rPr>
        <w:t>Normand,</w:t>
      </w:r>
      <w:r w:rsidR="0022364E" w:rsidRPr="00CA28D2">
        <w:rPr>
          <w:sz w:val="20"/>
          <w:szCs w:val="20"/>
        </w:rPr>
        <w:t xml:space="preserve"> </w:t>
      </w:r>
      <w:r w:rsidRPr="00CA28D2">
        <w:rPr>
          <w:sz w:val="20"/>
          <w:szCs w:val="20"/>
        </w:rPr>
        <w:t>P.,</w:t>
      </w:r>
      <w:r w:rsidR="0022364E" w:rsidRPr="00CA28D2">
        <w:rPr>
          <w:sz w:val="20"/>
          <w:szCs w:val="20"/>
        </w:rPr>
        <w:t xml:space="preserve"> &amp; </w:t>
      </w:r>
      <w:r w:rsidRPr="00CA28D2">
        <w:rPr>
          <w:sz w:val="20"/>
          <w:szCs w:val="20"/>
        </w:rPr>
        <w:t>Lemaire,</w:t>
      </w:r>
      <w:r w:rsidR="0022364E" w:rsidRPr="00CA28D2">
        <w:rPr>
          <w:sz w:val="20"/>
          <w:szCs w:val="20"/>
        </w:rPr>
        <w:t xml:space="preserve"> </w:t>
      </w:r>
      <w:r w:rsidRPr="00CA28D2">
        <w:rPr>
          <w:sz w:val="20"/>
          <w:szCs w:val="20"/>
        </w:rPr>
        <w:t>J.</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(1997).</w:t>
      </w:r>
      <w:r w:rsidR="0022364E" w:rsidRPr="00CA28D2">
        <w:rPr>
          <w:sz w:val="20"/>
          <w:szCs w:val="20"/>
        </w:rPr>
        <w:t xml:space="preserve"> </w:t>
      </w:r>
      <w:r w:rsidRPr="00CA28D2">
        <w:rPr>
          <w:sz w:val="20"/>
          <w:szCs w:val="20"/>
        </w:rPr>
        <w:t>Virulence</w:t>
      </w:r>
      <w:r w:rsidR="0022364E" w:rsidRPr="00CA28D2">
        <w:rPr>
          <w:sz w:val="20"/>
          <w:szCs w:val="20"/>
        </w:rPr>
        <w:t xml:space="preserve"> </w:t>
      </w:r>
      <w:r w:rsidRPr="00CA28D2">
        <w:rPr>
          <w:sz w:val="20"/>
          <w:szCs w:val="20"/>
        </w:rPr>
        <w:t>variation</w:t>
      </w:r>
      <w:r w:rsidR="0022364E" w:rsidRPr="00CA28D2">
        <w:rPr>
          <w:sz w:val="20"/>
          <w:szCs w:val="20"/>
        </w:rPr>
        <w:t xml:space="preserve"> </w:t>
      </w:r>
      <w:r w:rsidRPr="00CA28D2">
        <w:rPr>
          <w:sz w:val="20"/>
          <w:szCs w:val="20"/>
        </w:rPr>
        <w:t>and</w:t>
      </w:r>
      <w:r w:rsidR="0022364E" w:rsidRPr="00CA28D2">
        <w:rPr>
          <w:sz w:val="20"/>
          <w:szCs w:val="20"/>
        </w:rPr>
        <w:t xml:space="preserve"> </w:t>
      </w:r>
      <w:r w:rsidRPr="00CA28D2">
        <w:rPr>
          <w:sz w:val="20"/>
          <w:szCs w:val="20"/>
        </w:rPr>
        <w:t>DNA</w:t>
      </w:r>
      <w:r w:rsidR="0022364E" w:rsidRPr="00CA28D2">
        <w:rPr>
          <w:sz w:val="20"/>
          <w:szCs w:val="20"/>
        </w:rPr>
        <w:t xml:space="preserve"> </w:t>
      </w:r>
      <w:r w:rsidRPr="00CA28D2">
        <w:rPr>
          <w:sz w:val="20"/>
          <w:szCs w:val="20"/>
        </w:rPr>
        <w:t>polymorphism</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t>Sphaerotheca</w:t>
      </w:r>
      <w:r w:rsidR="0022364E" w:rsidRPr="00CA28D2">
        <w:rPr>
          <w:sz w:val="20"/>
          <w:szCs w:val="20"/>
        </w:rPr>
        <w:t xml:space="preserve"> </w:t>
      </w:r>
      <w:r w:rsidRPr="00CA28D2">
        <w:rPr>
          <w:sz w:val="20"/>
          <w:szCs w:val="20"/>
        </w:rPr>
        <w:t>fuliginea,</w:t>
      </w:r>
      <w:r w:rsidR="0022364E" w:rsidRPr="00CA28D2">
        <w:rPr>
          <w:sz w:val="20"/>
          <w:szCs w:val="20"/>
        </w:rPr>
        <w:t xml:space="preserve"> </w:t>
      </w:r>
      <w:r w:rsidRPr="00CA28D2">
        <w:rPr>
          <w:sz w:val="20"/>
          <w:szCs w:val="20"/>
        </w:rPr>
        <w:t>causal</w:t>
      </w:r>
      <w:r w:rsidR="0022364E" w:rsidRPr="00CA28D2">
        <w:rPr>
          <w:sz w:val="20"/>
          <w:szCs w:val="20"/>
        </w:rPr>
        <w:t xml:space="preserve"> </w:t>
      </w:r>
      <w:r w:rsidRPr="00CA28D2">
        <w:rPr>
          <w:sz w:val="20"/>
          <w:szCs w:val="20"/>
        </w:rPr>
        <w:t>agent</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cucurbits.</w:t>
      </w:r>
      <w:r w:rsidR="0022364E" w:rsidRPr="00CA28D2">
        <w:rPr>
          <w:sz w:val="20"/>
          <w:szCs w:val="20"/>
        </w:rPr>
        <w:t xml:space="preserve"> </w:t>
      </w:r>
      <w:r w:rsidRPr="00CA28D2">
        <w:rPr>
          <w:sz w:val="20"/>
          <w:szCs w:val="20"/>
        </w:rPr>
        <w:t>European</w:t>
      </w:r>
      <w:r w:rsidR="0022364E" w:rsidRPr="00CA28D2">
        <w:rPr>
          <w:sz w:val="20"/>
          <w:szCs w:val="20"/>
        </w:rPr>
        <w:t xml:space="preserve"> </w:t>
      </w:r>
      <w:r w:rsidRPr="00CA28D2">
        <w:rPr>
          <w:sz w:val="20"/>
          <w:szCs w:val="20"/>
        </w:rPr>
        <w:t>Journal</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Plant</w:t>
      </w:r>
      <w:r w:rsidR="0022364E" w:rsidRPr="00CA28D2">
        <w:rPr>
          <w:sz w:val="20"/>
          <w:szCs w:val="20"/>
        </w:rPr>
        <w:t xml:space="preserve"> </w:t>
      </w:r>
      <w:r w:rsidRPr="00CA28D2">
        <w:rPr>
          <w:sz w:val="20"/>
          <w:szCs w:val="20"/>
        </w:rPr>
        <w:t>Pathology,</w:t>
      </w:r>
      <w:r w:rsidR="0022364E" w:rsidRPr="00CA28D2">
        <w:rPr>
          <w:sz w:val="20"/>
          <w:szCs w:val="20"/>
        </w:rPr>
        <w:t xml:space="preserve"> </w:t>
      </w:r>
      <w:r w:rsidRPr="00CA28D2">
        <w:rPr>
          <w:sz w:val="20"/>
          <w:szCs w:val="20"/>
        </w:rPr>
        <w:t>103,</w:t>
      </w:r>
      <w:r w:rsidR="0022364E" w:rsidRPr="00CA28D2">
        <w:rPr>
          <w:sz w:val="20"/>
          <w:szCs w:val="20"/>
        </w:rPr>
        <w:t xml:space="preserve"> </w:t>
      </w:r>
      <w:r w:rsidRPr="00CA28D2">
        <w:rPr>
          <w:sz w:val="20"/>
          <w:szCs w:val="20"/>
        </w:rPr>
        <w:t>545–554.</w:t>
      </w:r>
    </w:p>
    <w:p w:rsidR="00307A2C" w:rsidRPr="00CA28D2" w:rsidRDefault="00307A2C" w:rsidP="004B6E49">
      <w:pPr>
        <w:numPr>
          <w:ilvl w:val="0"/>
          <w:numId w:val="9"/>
        </w:numPr>
        <w:snapToGrid w:val="0"/>
        <w:ind w:left="425" w:hanging="425"/>
        <w:jc w:val="both"/>
        <w:rPr>
          <w:sz w:val="20"/>
          <w:szCs w:val="20"/>
        </w:rPr>
      </w:pPr>
      <w:r w:rsidRPr="00CA28D2">
        <w:rPr>
          <w:sz w:val="20"/>
          <w:szCs w:val="20"/>
        </w:rPr>
        <w:t>Bardin,</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Carlier,</w:t>
      </w:r>
      <w:r w:rsidR="0022364E" w:rsidRPr="00CA28D2">
        <w:rPr>
          <w:sz w:val="20"/>
          <w:szCs w:val="20"/>
        </w:rPr>
        <w:t xml:space="preserve"> </w:t>
      </w:r>
      <w:r w:rsidRPr="00CA28D2">
        <w:rPr>
          <w:sz w:val="20"/>
          <w:szCs w:val="20"/>
        </w:rPr>
        <w:t>J.,</w:t>
      </w:r>
      <w:r w:rsidR="0022364E" w:rsidRPr="00CA28D2">
        <w:rPr>
          <w:sz w:val="20"/>
          <w:szCs w:val="20"/>
        </w:rPr>
        <w:t xml:space="preserve"> &amp; </w:t>
      </w:r>
      <w:r w:rsidRPr="00CA28D2">
        <w:rPr>
          <w:sz w:val="20"/>
          <w:szCs w:val="20"/>
        </w:rPr>
        <w:t>Nicot,</w:t>
      </w:r>
      <w:r w:rsidR="0022364E" w:rsidRPr="00CA28D2">
        <w:rPr>
          <w:sz w:val="20"/>
          <w:szCs w:val="20"/>
        </w:rPr>
        <w:t xml:space="preserve"> </w:t>
      </w:r>
      <w:r w:rsidRPr="00CA28D2">
        <w:rPr>
          <w:sz w:val="20"/>
          <w:szCs w:val="20"/>
        </w:rPr>
        <w:t>P.</w:t>
      </w:r>
      <w:r w:rsidR="0022364E" w:rsidRPr="00CA28D2">
        <w:rPr>
          <w:sz w:val="20"/>
          <w:szCs w:val="20"/>
        </w:rPr>
        <w:t xml:space="preserve"> </w:t>
      </w:r>
      <w:r w:rsidRPr="00CA28D2">
        <w:rPr>
          <w:sz w:val="20"/>
          <w:szCs w:val="20"/>
        </w:rPr>
        <w:t>C.</w:t>
      </w:r>
      <w:r w:rsidR="0022364E" w:rsidRPr="00CA28D2">
        <w:rPr>
          <w:sz w:val="20"/>
          <w:szCs w:val="20"/>
        </w:rPr>
        <w:t xml:space="preserve"> </w:t>
      </w:r>
      <w:r w:rsidRPr="00CA28D2">
        <w:rPr>
          <w:sz w:val="20"/>
          <w:szCs w:val="20"/>
        </w:rPr>
        <w:t>(1999).</w:t>
      </w:r>
      <w:r w:rsidR="0022364E" w:rsidRPr="00CA28D2">
        <w:rPr>
          <w:sz w:val="20"/>
          <w:szCs w:val="20"/>
        </w:rPr>
        <w:t xml:space="preserve"> </w:t>
      </w:r>
      <w:r w:rsidRPr="00CA28D2">
        <w:rPr>
          <w:sz w:val="20"/>
          <w:szCs w:val="20"/>
        </w:rPr>
        <w:t>Genetic</w:t>
      </w:r>
      <w:r w:rsidR="0022364E" w:rsidRPr="00CA28D2">
        <w:rPr>
          <w:sz w:val="20"/>
          <w:szCs w:val="20"/>
        </w:rPr>
        <w:t xml:space="preserve"> </w:t>
      </w:r>
      <w:r w:rsidRPr="00CA28D2">
        <w:rPr>
          <w:sz w:val="20"/>
          <w:szCs w:val="20"/>
        </w:rPr>
        <w:t>differentiation</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French</w:t>
      </w:r>
      <w:r w:rsidR="0022364E" w:rsidRPr="00CA28D2">
        <w:rPr>
          <w:sz w:val="20"/>
          <w:szCs w:val="20"/>
        </w:rPr>
        <w:t xml:space="preserve"> </w:t>
      </w:r>
      <w:r w:rsidRPr="00CA28D2">
        <w:rPr>
          <w:sz w:val="20"/>
          <w:szCs w:val="20"/>
        </w:rPr>
        <w:t>population</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Erysiphe</w:t>
      </w:r>
      <w:r w:rsidR="0022364E" w:rsidRPr="00CA28D2">
        <w:rPr>
          <w:sz w:val="20"/>
          <w:szCs w:val="20"/>
        </w:rPr>
        <w:t xml:space="preserve"> </w:t>
      </w:r>
      <w:r w:rsidRPr="00CA28D2">
        <w:rPr>
          <w:sz w:val="20"/>
          <w:szCs w:val="20"/>
        </w:rPr>
        <w:t>cichoracearum,</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causal</w:t>
      </w:r>
      <w:r w:rsidR="0022364E" w:rsidRPr="00CA28D2">
        <w:rPr>
          <w:sz w:val="20"/>
          <w:szCs w:val="20"/>
        </w:rPr>
        <w:t xml:space="preserve"> </w:t>
      </w:r>
      <w:r w:rsidRPr="00CA28D2">
        <w:rPr>
          <w:sz w:val="20"/>
          <w:szCs w:val="20"/>
        </w:rPr>
        <w:t>agent</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cucurbits.</w:t>
      </w:r>
      <w:r w:rsidR="0022364E" w:rsidRPr="00CA28D2">
        <w:rPr>
          <w:sz w:val="20"/>
          <w:szCs w:val="20"/>
        </w:rPr>
        <w:t xml:space="preserve"> </w:t>
      </w:r>
      <w:r w:rsidRPr="00CA28D2">
        <w:rPr>
          <w:sz w:val="20"/>
          <w:szCs w:val="20"/>
        </w:rPr>
        <w:t>Plant</w:t>
      </w:r>
      <w:r w:rsidR="0022364E" w:rsidRPr="00CA28D2">
        <w:rPr>
          <w:sz w:val="20"/>
          <w:szCs w:val="20"/>
        </w:rPr>
        <w:t xml:space="preserve"> </w:t>
      </w:r>
      <w:r w:rsidRPr="00CA28D2">
        <w:rPr>
          <w:sz w:val="20"/>
          <w:szCs w:val="20"/>
        </w:rPr>
        <w:t>Pathology,</w:t>
      </w:r>
      <w:r w:rsidR="0022364E" w:rsidRPr="00CA28D2">
        <w:rPr>
          <w:sz w:val="20"/>
          <w:szCs w:val="20"/>
        </w:rPr>
        <w:t xml:space="preserve"> </w:t>
      </w:r>
      <w:r w:rsidRPr="00CA28D2">
        <w:rPr>
          <w:sz w:val="20"/>
          <w:szCs w:val="20"/>
        </w:rPr>
        <w:t>48,</w:t>
      </w:r>
      <w:r w:rsidR="0022364E" w:rsidRPr="00CA28D2">
        <w:rPr>
          <w:sz w:val="20"/>
          <w:szCs w:val="20"/>
        </w:rPr>
        <w:t xml:space="preserve"> </w:t>
      </w:r>
      <w:r w:rsidRPr="00CA28D2">
        <w:rPr>
          <w:sz w:val="20"/>
          <w:szCs w:val="20"/>
        </w:rPr>
        <w:t>531–540.</w:t>
      </w:r>
    </w:p>
    <w:p w:rsidR="00307A2C" w:rsidRPr="00CA28D2" w:rsidRDefault="00307A2C" w:rsidP="004B6E49">
      <w:pPr>
        <w:numPr>
          <w:ilvl w:val="0"/>
          <w:numId w:val="9"/>
        </w:numPr>
        <w:snapToGrid w:val="0"/>
        <w:ind w:left="425" w:hanging="425"/>
        <w:jc w:val="both"/>
        <w:rPr>
          <w:sz w:val="20"/>
          <w:szCs w:val="20"/>
        </w:rPr>
      </w:pPr>
      <w:r w:rsidRPr="00CA28D2">
        <w:rPr>
          <w:sz w:val="20"/>
          <w:szCs w:val="20"/>
        </w:rPr>
        <w:t>Bertrand,</w:t>
      </w:r>
      <w:r w:rsidR="0022364E" w:rsidRPr="00CA28D2">
        <w:rPr>
          <w:sz w:val="20"/>
          <w:szCs w:val="20"/>
        </w:rPr>
        <w:t xml:space="preserve"> </w:t>
      </w:r>
      <w:r w:rsidRPr="00CA28D2">
        <w:rPr>
          <w:sz w:val="20"/>
          <w:szCs w:val="20"/>
        </w:rPr>
        <w:t>F.,</w:t>
      </w:r>
      <w:r w:rsidR="0022364E" w:rsidRPr="00CA28D2">
        <w:rPr>
          <w:sz w:val="20"/>
          <w:szCs w:val="20"/>
        </w:rPr>
        <w:t xml:space="preserve"> </w:t>
      </w:r>
      <w:r w:rsidRPr="00CA28D2">
        <w:rPr>
          <w:sz w:val="20"/>
          <w:szCs w:val="20"/>
        </w:rPr>
        <w:t>Pitrat,</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Glandard,</w:t>
      </w:r>
      <w:r w:rsidR="0022364E" w:rsidRPr="00CA28D2">
        <w:rPr>
          <w:sz w:val="20"/>
          <w:szCs w:val="20"/>
        </w:rPr>
        <w:t xml:space="preserve"> </w:t>
      </w:r>
      <w:r w:rsidRPr="00CA28D2">
        <w:rPr>
          <w:sz w:val="20"/>
          <w:szCs w:val="20"/>
        </w:rPr>
        <w:t>A.,</w:t>
      </w:r>
      <w:r w:rsidR="0022364E" w:rsidRPr="00CA28D2">
        <w:rPr>
          <w:sz w:val="20"/>
          <w:szCs w:val="20"/>
        </w:rPr>
        <w:t xml:space="preserve"> &amp; </w:t>
      </w:r>
      <w:r w:rsidRPr="00CA28D2">
        <w:rPr>
          <w:sz w:val="20"/>
          <w:szCs w:val="20"/>
        </w:rPr>
        <w:t>Lemaire,</w:t>
      </w:r>
      <w:r w:rsidR="0022364E" w:rsidRPr="00CA28D2">
        <w:rPr>
          <w:sz w:val="20"/>
          <w:szCs w:val="20"/>
        </w:rPr>
        <w:t xml:space="preserve"> </w:t>
      </w:r>
      <w:r w:rsidRPr="00CA28D2">
        <w:rPr>
          <w:sz w:val="20"/>
          <w:szCs w:val="20"/>
        </w:rPr>
        <w:t>J.</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(1992).</w:t>
      </w:r>
      <w:r w:rsidR="0022364E" w:rsidRPr="00CA28D2">
        <w:rPr>
          <w:sz w:val="20"/>
          <w:szCs w:val="20"/>
        </w:rPr>
        <w:t xml:space="preserve"> </w:t>
      </w:r>
      <w:r w:rsidRPr="00CA28D2">
        <w:rPr>
          <w:sz w:val="20"/>
          <w:szCs w:val="20"/>
        </w:rPr>
        <w:t>Diversité</w:t>
      </w:r>
      <w:r w:rsidR="0022364E" w:rsidRPr="00CA28D2">
        <w:rPr>
          <w:sz w:val="20"/>
          <w:szCs w:val="20"/>
        </w:rPr>
        <w:t xml:space="preserve"> </w:t>
      </w:r>
      <w:r w:rsidRPr="00CA28D2">
        <w:rPr>
          <w:sz w:val="20"/>
          <w:szCs w:val="20"/>
        </w:rPr>
        <w:t>et</w:t>
      </w:r>
      <w:r w:rsidR="0022364E" w:rsidRPr="00CA28D2">
        <w:rPr>
          <w:sz w:val="20"/>
          <w:szCs w:val="20"/>
        </w:rPr>
        <w:t xml:space="preserve"> </w:t>
      </w:r>
      <w:r w:rsidRPr="00CA28D2">
        <w:rPr>
          <w:sz w:val="20"/>
          <w:szCs w:val="20"/>
        </w:rPr>
        <w:t>variabilité</w:t>
      </w:r>
      <w:r w:rsidR="0022364E" w:rsidRPr="00CA28D2">
        <w:rPr>
          <w:sz w:val="20"/>
          <w:szCs w:val="20"/>
        </w:rPr>
        <w:t xml:space="preserve"> </w:t>
      </w:r>
      <w:r w:rsidRPr="00CA28D2">
        <w:rPr>
          <w:sz w:val="20"/>
          <w:szCs w:val="20"/>
        </w:rPr>
        <w:t>des</w:t>
      </w:r>
      <w:r w:rsidR="0022364E" w:rsidRPr="00CA28D2">
        <w:rPr>
          <w:sz w:val="20"/>
          <w:szCs w:val="20"/>
        </w:rPr>
        <w:t xml:space="preserve"> </w:t>
      </w:r>
      <w:r w:rsidRPr="00CA28D2">
        <w:rPr>
          <w:sz w:val="20"/>
          <w:szCs w:val="20"/>
        </w:rPr>
        <w:t>champignons</w:t>
      </w:r>
      <w:r w:rsidR="0022364E" w:rsidRPr="00CA28D2">
        <w:rPr>
          <w:sz w:val="20"/>
          <w:szCs w:val="20"/>
        </w:rPr>
        <w:t xml:space="preserve"> </w:t>
      </w:r>
      <w:r w:rsidR="00CA28D2" w:rsidRPr="00CA28D2">
        <w:rPr>
          <w:sz w:val="20"/>
          <w:szCs w:val="20"/>
        </w:rPr>
        <w:t>responsible</w:t>
      </w:r>
      <w:r w:rsidR="0022364E" w:rsidRPr="00CA28D2">
        <w:rPr>
          <w:sz w:val="20"/>
          <w:szCs w:val="20"/>
        </w:rPr>
        <w:t xml:space="preserve"> </w:t>
      </w:r>
      <w:r w:rsidRPr="00CA28D2">
        <w:rPr>
          <w:sz w:val="20"/>
          <w:szCs w:val="20"/>
        </w:rPr>
        <w:t>de</w:t>
      </w:r>
      <w:r w:rsidR="0022364E" w:rsidRPr="00CA28D2">
        <w:rPr>
          <w:sz w:val="20"/>
          <w:szCs w:val="20"/>
        </w:rPr>
        <w:t xml:space="preserve"> </w:t>
      </w:r>
      <w:r w:rsidRPr="00CA28D2">
        <w:rPr>
          <w:sz w:val="20"/>
          <w:szCs w:val="20"/>
        </w:rPr>
        <w:t>l´oïdium</w:t>
      </w:r>
      <w:r w:rsidR="0022364E" w:rsidRPr="00CA28D2">
        <w:rPr>
          <w:sz w:val="20"/>
          <w:szCs w:val="20"/>
        </w:rPr>
        <w:t xml:space="preserve"> </w:t>
      </w:r>
      <w:r w:rsidRPr="00CA28D2">
        <w:rPr>
          <w:sz w:val="20"/>
          <w:szCs w:val="20"/>
        </w:rPr>
        <w:t>des</w:t>
      </w:r>
      <w:r w:rsidR="0022364E" w:rsidRPr="00CA28D2">
        <w:rPr>
          <w:sz w:val="20"/>
          <w:szCs w:val="20"/>
        </w:rPr>
        <w:t xml:space="preserve"> </w:t>
      </w:r>
      <w:r w:rsidRPr="00CA28D2">
        <w:rPr>
          <w:sz w:val="20"/>
          <w:szCs w:val="20"/>
        </w:rPr>
        <w:t>cucurbitacées.</w:t>
      </w:r>
      <w:r w:rsidR="0022364E" w:rsidRPr="00CA28D2">
        <w:rPr>
          <w:sz w:val="20"/>
          <w:szCs w:val="20"/>
        </w:rPr>
        <w:t xml:space="preserve"> </w:t>
      </w:r>
      <w:r w:rsidRPr="00CA28D2">
        <w:rPr>
          <w:sz w:val="20"/>
          <w:szCs w:val="20"/>
        </w:rPr>
        <w:t>Phytoma—La</w:t>
      </w:r>
      <w:r w:rsidR="0022364E" w:rsidRPr="00CA28D2">
        <w:rPr>
          <w:sz w:val="20"/>
          <w:szCs w:val="20"/>
        </w:rPr>
        <w:t xml:space="preserve"> </w:t>
      </w:r>
      <w:r w:rsidRPr="00CA28D2">
        <w:rPr>
          <w:sz w:val="20"/>
          <w:szCs w:val="20"/>
        </w:rPr>
        <w:t>Défence</w:t>
      </w:r>
      <w:r w:rsidR="0022364E" w:rsidRPr="00CA28D2">
        <w:rPr>
          <w:sz w:val="20"/>
          <w:szCs w:val="20"/>
        </w:rPr>
        <w:t xml:space="preserve"> </w:t>
      </w:r>
      <w:r w:rsidRPr="00CA28D2">
        <w:rPr>
          <w:sz w:val="20"/>
          <w:szCs w:val="20"/>
        </w:rPr>
        <w:t>des</w:t>
      </w:r>
      <w:r w:rsidR="0022364E" w:rsidRPr="00CA28D2">
        <w:rPr>
          <w:sz w:val="20"/>
          <w:szCs w:val="20"/>
        </w:rPr>
        <w:t xml:space="preserve"> </w:t>
      </w:r>
      <w:r w:rsidRPr="00CA28D2">
        <w:rPr>
          <w:sz w:val="20"/>
          <w:szCs w:val="20"/>
        </w:rPr>
        <w:t>Végétaux,</w:t>
      </w:r>
      <w:r w:rsidR="0022364E" w:rsidRPr="00CA28D2">
        <w:rPr>
          <w:sz w:val="20"/>
          <w:szCs w:val="20"/>
        </w:rPr>
        <w:t xml:space="preserve"> </w:t>
      </w:r>
      <w:r w:rsidRPr="00CA28D2">
        <w:rPr>
          <w:sz w:val="20"/>
          <w:szCs w:val="20"/>
        </w:rPr>
        <w:t>438,</w:t>
      </w:r>
      <w:r w:rsidR="0022364E" w:rsidRPr="00CA28D2">
        <w:rPr>
          <w:sz w:val="20"/>
          <w:szCs w:val="20"/>
        </w:rPr>
        <w:t xml:space="preserve"> </w:t>
      </w:r>
      <w:r w:rsidRPr="00CA28D2">
        <w:rPr>
          <w:sz w:val="20"/>
          <w:szCs w:val="20"/>
        </w:rPr>
        <w:t>46–49.</w:t>
      </w:r>
    </w:p>
    <w:p w:rsidR="00307A2C" w:rsidRPr="00CA28D2" w:rsidRDefault="00307A2C" w:rsidP="004B6E49">
      <w:pPr>
        <w:numPr>
          <w:ilvl w:val="0"/>
          <w:numId w:val="9"/>
        </w:numPr>
        <w:snapToGrid w:val="0"/>
        <w:ind w:left="425" w:hanging="425"/>
        <w:jc w:val="both"/>
        <w:rPr>
          <w:sz w:val="20"/>
          <w:szCs w:val="20"/>
        </w:rPr>
      </w:pPr>
      <w:r w:rsidRPr="00CA28D2">
        <w:rPr>
          <w:sz w:val="20"/>
          <w:szCs w:val="20"/>
        </w:rPr>
        <w:t>Braun,</w:t>
      </w:r>
      <w:r w:rsidR="0022364E" w:rsidRPr="00CA28D2">
        <w:rPr>
          <w:sz w:val="20"/>
          <w:szCs w:val="20"/>
        </w:rPr>
        <w:t xml:space="preserve"> </w:t>
      </w:r>
      <w:r w:rsidRPr="00CA28D2">
        <w:rPr>
          <w:sz w:val="20"/>
          <w:szCs w:val="20"/>
        </w:rPr>
        <w:t>U.</w:t>
      </w:r>
      <w:r w:rsidR="0022364E" w:rsidRPr="00CA28D2">
        <w:rPr>
          <w:sz w:val="20"/>
          <w:szCs w:val="20"/>
        </w:rPr>
        <w:t xml:space="preserve"> </w:t>
      </w:r>
      <w:r w:rsidRPr="00CA28D2">
        <w:rPr>
          <w:sz w:val="20"/>
          <w:szCs w:val="20"/>
        </w:rPr>
        <w:t>(1995).</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mildews</w:t>
      </w:r>
      <w:r w:rsidR="0022364E" w:rsidRPr="00CA28D2">
        <w:rPr>
          <w:sz w:val="20"/>
          <w:szCs w:val="20"/>
        </w:rPr>
        <w:t xml:space="preserve"> </w:t>
      </w:r>
      <w:r w:rsidRPr="00CA28D2">
        <w:rPr>
          <w:sz w:val="20"/>
          <w:szCs w:val="20"/>
        </w:rPr>
        <w:t>(Erysiphales)</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Europe.</w:t>
      </w:r>
      <w:r w:rsidR="0022364E" w:rsidRPr="00CA28D2">
        <w:rPr>
          <w:sz w:val="20"/>
          <w:szCs w:val="20"/>
        </w:rPr>
        <w:t xml:space="preserve"> </w:t>
      </w:r>
      <w:r w:rsidRPr="00CA28D2">
        <w:rPr>
          <w:sz w:val="20"/>
          <w:szCs w:val="20"/>
        </w:rPr>
        <w:t>Jena,</w:t>
      </w:r>
      <w:r w:rsidR="0022364E" w:rsidRPr="00CA28D2">
        <w:rPr>
          <w:sz w:val="20"/>
          <w:szCs w:val="20"/>
        </w:rPr>
        <w:t xml:space="preserve"> </w:t>
      </w:r>
      <w:r w:rsidRPr="00CA28D2">
        <w:rPr>
          <w:sz w:val="20"/>
          <w:szCs w:val="20"/>
        </w:rPr>
        <w:t>Germany:</w:t>
      </w:r>
      <w:r w:rsidR="0022364E" w:rsidRPr="00CA28D2">
        <w:rPr>
          <w:sz w:val="20"/>
          <w:szCs w:val="20"/>
        </w:rPr>
        <w:t xml:space="preserve"> </w:t>
      </w:r>
      <w:r w:rsidRPr="00CA28D2">
        <w:rPr>
          <w:sz w:val="20"/>
          <w:szCs w:val="20"/>
        </w:rPr>
        <w:t>Gustav</w:t>
      </w:r>
      <w:r w:rsidR="0022364E" w:rsidRPr="00CA28D2">
        <w:rPr>
          <w:sz w:val="20"/>
          <w:szCs w:val="20"/>
        </w:rPr>
        <w:t xml:space="preserve"> </w:t>
      </w:r>
      <w:r w:rsidRPr="00CA28D2">
        <w:rPr>
          <w:sz w:val="20"/>
          <w:szCs w:val="20"/>
        </w:rPr>
        <w:t>Fischer.</w:t>
      </w:r>
    </w:p>
    <w:p w:rsidR="00307A2C" w:rsidRPr="00CA28D2" w:rsidRDefault="00307A2C" w:rsidP="004B6E49">
      <w:pPr>
        <w:numPr>
          <w:ilvl w:val="0"/>
          <w:numId w:val="9"/>
        </w:numPr>
        <w:snapToGrid w:val="0"/>
        <w:ind w:left="425" w:hanging="425"/>
        <w:jc w:val="both"/>
        <w:rPr>
          <w:sz w:val="20"/>
          <w:szCs w:val="20"/>
        </w:rPr>
      </w:pPr>
      <w:r w:rsidRPr="00CA28D2">
        <w:rPr>
          <w:sz w:val="20"/>
          <w:szCs w:val="20"/>
        </w:rPr>
        <w:t>Braun,</w:t>
      </w:r>
      <w:r w:rsidR="0022364E" w:rsidRPr="00CA28D2">
        <w:rPr>
          <w:sz w:val="20"/>
          <w:szCs w:val="20"/>
        </w:rPr>
        <w:t xml:space="preserve"> </w:t>
      </w:r>
      <w:r w:rsidRPr="00CA28D2">
        <w:rPr>
          <w:sz w:val="20"/>
          <w:szCs w:val="20"/>
        </w:rPr>
        <w:t>U.,</w:t>
      </w:r>
      <w:r w:rsidR="0022364E" w:rsidRPr="00CA28D2">
        <w:rPr>
          <w:sz w:val="20"/>
          <w:szCs w:val="20"/>
        </w:rPr>
        <w:t xml:space="preserve"> </w:t>
      </w:r>
      <w:r w:rsidRPr="00CA28D2">
        <w:rPr>
          <w:sz w:val="20"/>
          <w:szCs w:val="20"/>
        </w:rPr>
        <w:t>Cook,</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T.</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Inman,</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J.,</w:t>
      </w:r>
      <w:r w:rsidR="0022364E" w:rsidRPr="00CA28D2">
        <w:rPr>
          <w:sz w:val="20"/>
          <w:szCs w:val="20"/>
        </w:rPr>
        <w:t xml:space="preserve"> &amp; </w:t>
      </w:r>
      <w:r w:rsidRPr="00CA28D2">
        <w:rPr>
          <w:sz w:val="20"/>
          <w:szCs w:val="20"/>
        </w:rPr>
        <w:t>Shin,</w:t>
      </w:r>
      <w:r w:rsidR="0022364E" w:rsidRPr="00CA28D2">
        <w:rPr>
          <w:sz w:val="20"/>
          <w:szCs w:val="20"/>
        </w:rPr>
        <w:t xml:space="preserve"> </w:t>
      </w:r>
      <w:r w:rsidRPr="00CA28D2">
        <w:rPr>
          <w:sz w:val="20"/>
          <w:szCs w:val="20"/>
        </w:rPr>
        <w:t>H.</w:t>
      </w:r>
      <w:r w:rsidR="0022364E" w:rsidRPr="00CA28D2">
        <w:rPr>
          <w:sz w:val="20"/>
          <w:szCs w:val="20"/>
        </w:rPr>
        <w:t xml:space="preserve"> </w:t>
      </w:r>
      <w:r w:rsidRPr="00CA28D2">
        <w:rPr>
          <w:sz w:val="20"/>
          <w:szCs w:val="20"/>
        </w:rPr>
        <w:t>D.</w:t>
      </w:r>
      <w:r w:rsidR="0022364E" w:rsidRPr="00CA28D2">
        <w:rPr>
          <w:sz w:val="20"/>
          <w:szCs w:val="20"/>
        </w:rPr>
        <w:t xml:space="preserve"> </w:t>
      </w:r>
      <w:r w:rsidRPr="00CA28D2">
        <w:rPr>
          <w:sz w:val="20"/>
          <w:szCs w:val="20"/>
        </w:rPr>
        <w:t>(2002).</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taxonomy</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fungi.</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Bélanger,</w:t>
      </w:r>
      <w:r w:rsidR="0022364E" w:rsidRPr="00CA28D2">
        <w:rPr>
          <w:sz w:val="20"/>
          <w:szCs w:val="20"/>
        </w:rPr>
        <w:t xml:space="preserve"> </w:t>
      </w:r>
      <w:r w:rsidRPr="00CA28D2">
        <w:rPr>
          <w:sz w:val="20"/>
          <w:szCs w:val="20"/>
        </w:rPr>
        <w:t>W.</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Bushnell,</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J.</w:t>
      </w:r>
      <w:r w:rsidR="0022364E" w:rsidRPr="00CA28D2">
        <w:rPr>
          <w:sz w:val="20"/>
          <w:szCs w:val="20"/>
        </w:rPr>
        <w:t xml:space="preserve"> </w:t>
      </w:r>
      <w:r w:rsidRPr="00CA28D2">
        <w:rPr>
          <w:sz w:val="20"/>
          <w:szCs w:val="20"/>
        </w:rPr>
        <w:t>Dik</w:t>
      </w:r>
      <w:r w:rsidR="0022364E" w:rsidRPr="00CA28D2">
        <w:rPr>
          <w:sz w:val="20"/>
          <w:szCs w:val="20"/>
        </w:rPr>
        <w:t xml:space="preserve"> &amp; </w:t>
      </w:r>
      <w:r w:rsidRPr="00CA28D2">
        <w:rPr>
          <w:sz w:val="20"/>
          <w:szCs w:val="20"/>
        </w:rPr>
        <w:t>T.</w:t>
      </w:r>
      <w:r w:rsidR="0022364E" w:rsidRPr="00CA28D2">
        <w:rPr>
          <w:sz w:val="20"/>
          <w:szCs w:val="20"/>
        </w:rPr>
        <w:t xml:space="preserve"> </w:t>
      </w:r>
      <w:r w:rsidRPr="00CA28D2">
        <w:rPr>
          <w:sz w:val="20"/>
          <w:szCs w:val="20"/>
        </w:rPr>
        <w:t>L.</w:t>
      </w:r>
      <w:r w:rsidR="0022364E" w:rsidRPr="00CA28D2">
        <w:rPr>
          <w:sz w:val="20"/>
          <w:szCs w:val="20"/>
        </w:rPr>
        <w:t xml:space="preserve"> </w:t>
      </w:r>
      <w:r w:rsidRPr="00CA28D2">
        <w:rPr>
          <w:sz w:val="20"/>
          <w:szCs w:val="20"/>
        </w:rPr>
        <w:t>W.</w:t>
      </w:r>
      <w:r w:rsidR="0022364E" w:rsidRPr="00CA28D2">
        <w:rPr>
          <w:sz w:val="20"/>
          <w:szCs w:val="20"/>
        </w:rPr>
        <w:t xml:space="preserve"> </w:t>
      </w:r>
      <w:r w:rsidRPr="00CA28D2">
        <w:rPr>
          <w:sz w:val="20"/>
          <w:szCs w:val="20"/>
        </w:rPr>
        <w:t>Carver</w:t>
      </w:r>
      <w:r w:rsidR="0022364E" w:rsidRPr="00CA28D2">
        <w:rPr>
          <w:sz w:val="20"/>
          <w:szCs w:val="20"/>
        </w:rPr>
        <w:t xml:space="preserve"> </w:t>
      </w:r>
      <w:r w:rsidRPr="00CA28D2">
        <w:rPr>
          <w:sz w:val="20"/>
          <w:szCs w:val="20"/>
        </w:rPr>
        <w:t>(Eds.),</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mildews.</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comprehensive</w:t>
      </w:r>
      <w:r w:rsidR="0022364E" w:rsidRPr="00CA28D2">
        <w:rPr>
          <w:sz w:val="20"/>
          <w:szCs w:val="20"/>
        </w:rPr>
        <w:t xml:space="preserve"> </w:t>
      </w:r>
      <w:r w:rsidRPr="00CA28D2">
        <w:rPr>
          <w:sz w:val="20"/>
          <w:szCs w:val="20"/>
        </w:rPr>
        <w:t>treatise</w:t>
      </w:r>
      <w:r w:rsidR="0022364E" w:rsidRPr="00CA28D2">
        <w:rPr>
          <w:sz w:val="20"/>
          <w:szCs w:val="20"/>
        </w:rPr>
        <w:t xml:space="preserve"> </w:t>
      </w:r>
      <w:r w:rsidRPr="00CA28D2">
        <w:rPr>
          <w:sz w:val="20"/>
          <w:szCs w:val="20"/>
        </w:rPr>
        <w:t>(pp.</w:t>
      </w:r>
      <w:r w:rsidR="0022364E" w:rsidRPr="00CA28D2">
        <w:rPr>
          <w:sz w:val="20"/>
          <w:szCs w:val="20"/>
        </w:rPr>
        <w:t xml:space="preserve"> </w:t>
      </w:r>
      <w:r w:rsidRPr="00CA28D2">
        <w:rPr>
          <w:sz w:val="20"/>
          <w:szCs w:val="20"/>
        </w:rPr>
        <w:t>13–55).</w:t>
      </w:r>
      <w:r w:rsidR="0022364E" w:rsidRPr="00CA28D2">
        <w:rPr>
          <w:sz w:val="20"/>
          <w:szCs w:val="20"/>
        </w:rPr>
        <w:t xml:space="preserve"> </w:t>
      </w:r>
      <w:r w:rsidRPr="00CA28D2">
        <w:rPr>
          <w:sz w:val="20"/>
          <w:szCs w:val="20"/>
        </w:rPr>
        <w:t>St.</w:t>
      </w:r>
      <w:r w:rsidR="0022364E" w:rsidRPr="00CA28D2">
        <w:rPr>
          <w:sz w:val="20"/>
          <w:szCs w:val="20"/>
        </w:rPr>
        <w:t xml:space="preserve"> </w:t>
      </w:r>
      <w:r w:rsidRPr="00CA28D2">
        <w:rPr>
          <w:sz w:val="20"/>
          <w:szCs w:val="20"/>
        </w:rPr>
        <w:t>Paul,</w:t>
      </w:r>
      <w:r w:rsidR="0022364E" w:rsidRPr="00CA28D2">
        <w:rPr>
          <w:sz w:val="20"/>
          <w:szCs w:val="20"/>
        </w:rPr>
        <w:t xml:space="preserve"> </w:t>
      </w:r>
      <w:r w:rsidRPr="00CA28D2">
        <w:rPr>
          <w:sz w:val="20"/>
          <w:szCs w:val="20"/>
        </w:rPr>
        <w:t>MN,</w:t>
      </w:r>
      <w:r w:rsidR="0022364E" w:rsidRPr="00CA28D2">
        <w:rPr>
          <w:sz w:val="20"/>
          <w:szCs w:val="20"/>
        </w:rPr>
        <w:t xml:space="preserve"> </w:t>
      </w:r>
      <w:r w:rsidRPr="00CA28D2">
        <w:rPr>
          <w:sz w:val="20"/>
          <w:szCs w:val="20"/>
        </w:rPr>
        <w:t>USA:</w:t>
      </w:r>
      <w:r w:rsidR="0022364E" w:rsidRPr="00CA28D2">
        <w:rPr>
          <w:sz w:val="20"/>
          <w:szCs w:val="20"/>
        </w:rPr>
        <w:t xml:space="preserve"> </w:t>
      </w:r>
      <w:r w:rsidRPr="00CA28D2">
        <w:rPr>
          <w:sz w:val="20"/>
          <w:szCs w:val="20"/>
        </w:rPr>
        <w:t>APS.</w:t>
      </w:r>
    </w:p>
    <w:p w:rsidR="00307A2C" w:rsidRPr="00CA28D2" w:rsidRDefault="00307A2C" w:rsidP="004B6E49">
      <w:pPr>
        <w:numPr>
          <w:ilvl w:val="0"/>
          <w:numId w:val="9"/>
        </w:numPr>
        <w:snapToGrid w:val="0"/>
        <w:ind w:left="425" w:hanging="425"/>
        <w:jc w:val="both"/>
        <w:rPr>
          <w:sz w:val="20"/>
          <w:szCs w:val="20"/>
        </w:rPr>
      </w:pPr>
      <w:r w:rsidRPr="00CA28D2">
        <w:rPr>
          <w:sz w:val="20"/>
          <w:szCs w:val="20"/>
        </w:rPr>
        <w:t>Cheah,</w:t>
      </w:r>
      <w:r w:rsidR="0022364E" w:rsidRPr="00CA28D2">
        <w:rPr>
          <w:sz w:val="20"/>
          <w:szCs w:val="20"/>
        </w:rPr>
        <w:t xml:space="preserve"> </w:t>
      </w:r>
      <w:r w:rsidRPr="00CA28D2">
        <w:rPr>
          <w:sz w:val="20"/>
          <w:szCs w:val="20"/>
        </w:rPr>
        <w:t>L.</w:t>
      </w:r>
      <w:r w:rsidR="0022364E" w:rsidRPr="00CA28D2">
        <w:rPr>
          <w:sz w:val="20"/>
          <w:szCs w:val="20"/>
        </w:rPr>
        <w:t xml:space="preserve"> </w:t>
      </w:r>
      <w:r w:rsidRPr="00CA28D2">
        <w:rPr>
          <w:sz w:val="20"/>
          <w:szCs w:val="20"/>
        </w:rPr>
        <w:t>H.,</w:t>
      </w:r>
      <w:r w:rsidR="0022364E" w:rsidRPr="00CA28D2">
        <w:rPr>
          <w:sz w:val="20"/>
          <w:szCs w:val="20"/>
        </w:rPr>
        <w:t xml:space="preserve"> </w:t>
      </w:r>
      <w:r w:rsidRPr="00CA28D2">
        <w:rPr>
          <w:sz w:val="20"/>
          <w:szCs w:val="20"/>
        </w:rPr>
        <w:t>Page,</w:t>
      </w:r>
      <w:r w:rsidR="0022364E" w:rsidRPr="00CA28D2">
        <w:rPr>
          <w:sz w:val="20"/>
          <w:szCs w:val="20"/>
        </w:rPr>
        <w:t xml:space="preserve"> </w:t>
      </w:r>
      <w:r w:rsidRPr="00CA28D2">
        <w:rPr>
          <w:sz w:val="20"/>
          <w:szCs w:val="20"/>
        </w:rPr>
        <w:t>B.</w:t>
      </w:r>
      <w:r w:rsidR="0022364E" w:rsidRPr="00CA28D2">
        <w:rPr>
          <w:sz w:val="20"/>
          <w:szCs w:val="20"/>
        </w:rPr>
        <w:t xml:space="preserve"> </w:t>
      </w:r>
      <w:r w:rsidRPr="00CA28D2">
        <w:rPr>
          <w:sz w:val="20"/>
          <w:szCs w:val="20"/>
        </w:rPr>
        <w:t>B.</w:t>
      </w:r>
      <w:r w:rsidR="0022364E" w:rsidRPr="00CA28D2">
        <w:rPr>
          <w:sz w:val="20"/>
          <w:szCs w:val="20"/>
        </w:rPr>
        <w:t xml:space="preserve"> </w:t>
      </w:r>
      <w:r w:rsidRPr="00CA28D2">
        <w:rPr>
          <w:sz w:val="20"/>
          <w:szCs w:val="20"/>
        </w:rPr>
        <w:t>C.,</w:t>
      </w:r>
      <w:r w:rsidR="0022364E" w:rsidRPr="00CA28D2">
        <w:rPr>
          <w:sz w:val="20"/>
          <w:szCs w:val="20"/>
        </w:rPr>
        <w:t xml:space="preserve"> &amp; </w:t>
      </w:r>
      <w:r w:rsidRPr="00CA28D2">
        <w:rPr>
          <w:sz w:val="20"/>
          <w:szCs w:val="20"/>
        </w:rPr>
        <w:t>Cox,</w:t>
      </w:r>
      <w:r w:rsidR="0022364E" w:rsidRPr="00CA28D2">
        <w:rPr>
          <w:sz w:val="20"/>
          <w:szCs w:val="20"/>
        </w:rPr>
        <w:t xml:space="preserve"> </w:t>
      </w:r>
      <w:r w:rsidRPr="00CA28D2">
        <w:rPr>
          <w:sz w:val="20"/>
          <w:szCs w:val="20"/>
        </w:rPr>
        <w:t>J.</w:t>
      </w:r>
      <w:r w:rsidR="0022364E" w:rsidRPr="00CA28D2">
        <w:rPr>
          <w:sz w:val="20"/>
          <w:szCs w:val="20"/>
        </w:rPr>
        <w:t xml:space="preserve"> </w:t>
      </w:r>
      <w:r w:rsidRPr="00CA28D2">
        <w:rPr>
          <w:sz w:val="20"/>
          <w:szCs w:val="20"/>
        </w:rPr>
        <w:t>K.</w:t>
      </w:r>
      <w:r w:rsidR="0022364E" w:rsidRPr="00CA28D2">
        <w:rPr>
          <w:sz w:val="20"/>
          <w:szCs w:val="20"/>
        </w:rPr>
        <w:t xml:space="preserve"> </w:t>
      </w:r>
      <w:r w:rsidRPr="00CA28D2">
        <w:rPr>
          <w:sz w:val="20"/>
          <w:szCs w:val="20"/>
        </w:rPr>
        <w:t>(1996).</w:t>
      </w:r>
      <w:r w:rsidR="0022364E" w:rsidRPr="00CA28D2">
        <w:rPr>
          <w:sz w:val="20"/>
          <w:szCs w:val="20"/>
        </w:rPr>
        <w:t xml:space="preserve"> </w:t>
      </w:r>
      <w:r w:rsidRPr="00CA28D2">
        <w:rPr>
          <w:sz w:val="20"/>
          <w:szCs w:val="20"/>
        </w:rPr>
        <w:t>Epidemiology</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(Sphaerotheca</w:t>
      </w:r>
      <w:r w:rsidR="0022364E" w:rsidRPr="00CA28D2">
        <w:rPr>
          <w:sz w:val="20"/>
          <w:szCs w:val="20"/>
        </w:rPr>
        <w:t xml:space="preserve"> </w:t>
      </w:r>
      <w:r w:rsidRPr="00CA28D2">
        <w:rPr>
          <w:sz w:val="20"/>
          <w:szCs w:val="20"/>
        </w:rPr>
        <w:t>fuliginea)</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squash.</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O’Callaghan</w:t>
      </w:r>
      <w:r w:rsidR="0022364E" w:rsidRPr="00CA28D2">
        <w:rPr>
          <w:sz w:val="20"/>
          <w:szCs w:val="20"/>
        </w:rPr>
        <w:t xml:space="preserve"> </w:t>
      </w:r>
      <w:r w:rsidRPr="00CA28D2">
        <w:rPr>
          <w:sz w:val="20"/>
          <w:szCs w:val="20"/>
        </w:rPr>
        <w:t>(Ed.),</w:t>
      </w:r>
      <w:r w:rsidR="0022364E" w:rsidRPr="00CA28D2">
        <w:rPr>
          <w:sz w:val="20"/>
          <w:szCs w:val="20"/>
        </w:rPr>
        <w:t xml:space="preserve"> </w:t>
      </w:r>
      <w:r w:rsidRPr="00CA28D2">
        <w:rPr>
          <w:sz w:val="20"/>
          <w:szCs w:val="20"/>
        </w:rPr>
        <w:t>Proceedings</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49th</w:t>
      </w:r>
      <w:r w:rsidR="0022364E" w:rsidRPr="00CA28D2">
        <w:rPr>
          <w:sz w:val="20"/>
          <w:szCs w:val="20"/>
        </w:rPr>
        <w:t xml:space="preserve"> </w:t>
      </w:r>
      <w:r w:rsidRPr="00CA28D2">
        <w:rPr>
          <w:sz w:val="20"/>
          <w:szCs w:val="20"/>
        </w:rPr>
        <w:t>New</w:t>
      </w:r>
      <w:r w:rsidR="0022364E" w:rsidRPr="00CA28D2">
        <w:rPr>
          <w:sz w:val="20"/>
          <w:szCs w:val="20"/>
        </w:rPr>
        <w:t xml:space="preserve"> </w:t>
      </w:r>
      <w:r w:rsidRPr="00CA28D2">
        <w:rPr>
          <w:sz w:val="20"/>
          <w:szCs w:val="20"/>
        </w:rPr>
        <w:t>Zealand</w:t>
      </w:r>
      <w:r w:rsidR="0022364E" w:rsidRPr="00CA28D2">
        <w:rPr>
          <w:sz w:val="20"/>
          <w:szCs w:val="20"/>
        </w:rPr>
        <w:t xml:space="preserve"> </w:t>
      </w:r>
      <w:r w:rsidRPr="00CA28D2">
        <w:rPr>
          <w:sz w:val="20"/>
          <w:szCs w:val="20"/>
        </w:rPr>
        <w:t>plant</w:t>
      </w:r>
      <w:r w:rsidR="0022364E" w:rsidRPr="00CA28D2">
        <w:rPr>
          <w:sz w:val="20"/>
          <w:szCs w:val="20"/>
        </w:rPr>
        <w:t xml:space="preserve"> </w:t>
      </w:r>
      <w:r w:rsidRPr="00CA28D2">
        <w:rPr>
          <w:sz w:val="20"/>
          <w:szCs w:val="20"/>
        </w:rPr>
        <w:t>protection</w:t>
      </w:r>
      <w:r w:rsidR="0022364E" w:rsidRPr="00CA28D2">
        <w:rPr>
          <w:sz w:val="20"/>
          <w:szCs w:val="20"/>
        </w:rPr>
        <w:t xml:space="preserve"> </w:t>
      </w:r>
      <w:r w:rsidRPr="00CA28D2">
        <w:rPr>
          <w:sz w:val="20"/>
          <w:szCs w:val="20"/>
        </w:rPr>
        <w:t>conference</w:t>
      </w:r>
      <w:r w:rsidR="0022364E" w:rsidRPr="00CA28D2">
        <w:rPr>
          <w:sz w:val="20"/>
          <w:szCs w:val="20"/>
        </w:rPr>
        <w:t xml:space="preserve"> </w:t>
      </w:r>
      <w:r w:rsidRPr="00CA28D2">
        <w:rPr>
          <w:sz w:val="20"/>
          <w:szCs w:val="20"/>
        </w:rPr>
        <w:t>(pp.</w:t>
      </w:r>
      <w:r w:rsidR="0022364E" w:rsidRPr="00CA28D2">
        <w:rPr>
          <w:sz w:val="20"/>
          <w:szCs w:val="20"/>
        </w:rPr>
        <w:t xml:space="preserve"> </w:t>
      </w:r>
      <w:r w:rsidRPr="00CA28D2">
        <w:rPr>
          <w:sz w:val="20"/>
          <w:szCs w:val="20"/>
        </w:rPr>
        <w:t>147–151).</w:t>
      </w:r>
      <w:r w:rsidR="0022364E" w:rsidRPr="00CA28D2">
        <w:rPr>
          <w:sz w:val="20"/>
          <w:szCs w:val="20"/>
        </w:rPr>
        <w:t xml:space="preserve"> </w:t>
      </w:r>
      <w:r w:rsidRPr="00CA28D2">
        <w:rPr>
          <w:sz w:val="20"/>
          <w:szCs w:val="20"/>
        </w:rPr>
        <w:t>New</w:t>
      </w:r>
      <w:r w:rsidR="0022364E" w:rsidRPr="00CA28D2">
        <w:rPr>
          <w:sz w:val="20"/>
          <w:szCs w:val="20"/>
        </w:rPr>
        <w:t xml:space="preserve"> </w:t>
      </w:r>
      <w:r w:rsidRPr="00CA28D2">
        <w:rPr>
          <w:sz w:val="20"/>
          <w:szCs w:val="20"/>
        </w:rPr>
        <w:t>Zealand:</w:t>
      </w:r>
      <w:r w:rsidR="0022364E" w:rsidRPr="00CA28D2">
        <w:rPr>
          <w:sz w:val="20"/>
          <w:szCs w:val="20"/>
        </w:rPr>
        <w:t xml:space="preserve"> </w:t>
      </w:r>
      <w:r w:rsidRPr="00CA28D2">
        <w:rPr>
          <w:sz w:val="20"/>
          <w:szCs w:val="20"/>
        </w:rPr>
        <w:t>Nelson.</w:t>
      </w:r>
    </w:p>
    <w:p w:rsidR="00307A2C" w:rsidRPr="00CA28D2" w:rsidRDefault="00307A2C" w:rsidP="004B6E49">
      <w:pPr>
        <w:numPr>
          <w:ilvl w:val="0"/>
          <w:numId w:val="9"/>
        </w:numPr>
        <w:snapToGrid w:val="0"/>
        <w:ind w:left="425" w:hanging="425"/>
        <w:jc w:val="both"/>
        <w:rPr>
          <w:sz w:val="20"/>
          <w:szCs w:val="20"/>
        </w:rPr>
      </w:pPr>
      <w:r w:rsidRPr="00CA28D2">
        <w:rPr>
          <w:sz w:val="20"/>
          <w:szCs w:val="20"/>
        </w:rPr>
        <w:t>Cohen,</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Burger,</w:t>
      </w:r>
      <w:r w:rsidR="0022364E" w:rsidRPr="00CA28D2">
        <w:rPr>
          <w:sz w:val="20"/>
          <w:szCs w:val="20"/>
        </w:rPr>
        <w:t xml:space="preserve"> </w:t>
      </w:r>
      <w:r w:rsidRPr="00CA28D2">
        <w:rPr>
          <w:sz w:val="20"/>
          <w:szCs w:val="20"/>
        </w:rPr>
        <w:t>Y.,</w:t>
      </w:r>
      <w:r w:rsidR="0022364E" w:rsidRPr="00CA28D2">
        <w:rPr>
          <w:sz w:val="20"/>
          <w:szCs w:val="20"/>
        </w:rPr>
        <w:t xml:space="preserve"> &amp; </w:t>
      </w:r>
      <w:r w:rsidRPr="00CA28D2">
        <w:rPr>
          <w:sz w:val="20"/>
          <w:szCs w:val="20"/>
        </w:rPr>
        <w:t>Katzir,</w:t>
      </w:r>
      <w:r w:rsidR="0022364E" w:rsidRPr="00CA28D2">
        <w:rPr>
          <w:sz w:val="20"/>
          <w:szCs w:val="20"/>
        </w:rPr>
        <w:t xml:space="preserve"> </w:t>
      </w:r>
      <w:r w:rsidRPr="00CA28D2">
        <w:rPr>
          <w:sz w:val="20"/>
          <w:szCs w:val="20"/>
        </w:rPr>
        <w:t>N.</w:t>
      </w:r>
      <w:r w:rsidR="0022364E" w:rsidRPr="00CA28D2">
        <w:rPr>
          <w:sz w:val="20"/>
          <w:szCs w:val="20"/>
        </w:rPr>
        <w:t xml:space="preserve"> </w:t>
      </w:r>
      <w:r w:rsidRPr="00CA28D2">
        <w:rPr>
          <w:sz w:val="20"/>
          <w:szCs w:val="20"/>
        </w:rPr>
        <w:t>(2004).</w:t>
      </w:r>
      <w:r w:rsidR="0022364E" w:rsidRPr="00CA28D2">
        <w:rPr>
          <w:sz w:val="20"/>
          <w:szCs w:val="20"/>
        </w:rPr>
        <w:t xml:space="preserve"> </w:t>
      </w:r>
      <w:r w:rsidRPr="00CA28D2">
        <w:rPr>
          <w:sz w:val="20"/>
          <w:szCs w:val="20"/>
        </w:rPr>
        <w:t>Monitoring</w:t>
      </w:r>
      <w:r w:rsidR="0022364E" w:rsidRPr="00CA28D2">
        <w:rPr>
          <w:sz w:val="20"/>
          <w:szCs w:val="20"/>
        </w:rPr>
        <w:t xml:space="preserve"> </w:t>
      </w:r>
      <w:r w:rsidRPr="00CA28D2">
        <w:rPr>
          <w:sz w:val="20"/>
          <w:szCs w:val="20"/>
        </w:rPr>
        <w:t>physiological</w:t>
      </w:r>
      <w:r w:rsidR="0022364E" w:rsidRPr="00CA28D2">
        <w:rPr>
          <w:sz w:val="20"/>
          <w:szCs w:val="20"/>
        </w:rPr>
        <w:t xml:space="preserve"> </w:t>
      </w:r>
      <w:r w:rsidRPr="00CA28D2">
        <w:rPr>
          <w:sz w:val="20"/>
          <w:szCs w:val="20"/>
        </w:rPr>
        <w:t>races</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Podosphaera</w:t>
      </w:r>
      <w:r w:rsidR="0022364E" w:rsidRPr="00CA28D2">
        <w:rPr>
          <w:sz w:val="20"/>
          <w:szCs w:val="20"/>
        </w:rPr>
        <w:t xml:space="preserve"> </w:t>
      </w:r>
      <w:r w:rsidRPr="00CA28D2">
        <w:rPr>
          <w:sz w:val="20"/>
          <w:szCs w:val="20"/>
        </w:rPr>
        <w:t>xanthii</w:t>
      </w:r>
      <w:r w:rsidR="0022364E" w:rsidRPr="00CA28D2">
        <w:rPr>
          <w:sz w:val="20"/>
          <w:szCs w:val="20"/>
        </w:rPr>
        <w:t xml:space="preserve"> </w:t>
      </w:r>
      <w:r w:rsidRPr="00CA28D2">
        <w:rPr>
          <w:sz w:val="20"/>
          <w:szCs w:val="20"/>
        </w:rPr>
        <w:t>(syn.</w:t>
      </w:r>
      <w:r w:rsidR="0022364E" w:rsidRPr="00CA28D2">
        <w:rPr>
          <w:sz w:val="20"/>
          <w:szCs w:val="20"/>
        </w:rPr>
        <w:t xml:space="preserve"> </w:t>
      </w:r>
      <w:r w:rsidRPr="00CA28D2">
        <w:rPr>
          <w:sz w:val="20"/>
          <w:szCs w:val="20"/>
        </w:rPr>
        <w:t>Sphaerotheca</w:t>
      </w:r>
      <w:r w:rsidR="0022364E" w:rsidRPr="00CA28D2">
        <w:rPr>
          <w:sz w:val="20"/>
          <w:szCs w:val="20"/>
        </w:rPr>
        <w:t xml:space="preserve"> </w:t>
      </w:r>
      <w:r w:rsidRPr="00CA28D2">
        <w:rPr>
          <w:sz w:val="20"/>
          <w:szCs w:val="20"/>
        </w:rPr>
        <w:t>fuliginea),</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causal</w:t>
      </w:r>
      <w:r w:rsidR="0022364E" w:rsidRPr="00CA28D2">
        <w:rPr>
          <w:sz w:val="20"/>
          <w:szCs w:val="20"/>
        </w:rPr>
        <w:t xml:space="preserve"> </w:t>
      </w:r>
      <w:r w:rsidRPr="00CA28D2">
        <w:rPr>
          <w:sz w:val="20"/>
          <w:szCs w:val="20"/>
        </w:rPr>
        <w:t>agent</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t>cucurbits:</w:t>
      </w:r>
      <w:r w:rsidR="0022364E" w:rsidRPr="00CA28D2">
        <w:rPr>
          <w:sz w:val="20"/>
          <w:szCs w:val="20"/>
        </w:rPr>
        <w:t xml:space="preserve"> </w:t>
      </w:r>
      <w:r w:rsidRPr="00CA28D2">
        <w:rPr>
          <w:sz w:val="20"/>
          <w:szCs w:val="20"/>
        </w:rPr>
        <w:t>factors</w:t>
      </w:r>
      <w:r w:rsidR="0022364E" w:rsidRPr="00CA28D2">
        <w:rPr>
          <w:sz w:val="20"/>
          <w:szCs w:val="20"/>
        </w:rPr>
        <w:t xml:space="preserve"> </w:t>
      </w:r>
      <w:r w:rsidRPr="00CA28D2">
        <w:rPr>
          <w:sz w:val="20"/>
          <w:szCs w:val="20"/>
        </w:rPr>
        <w:t>affecting</w:t>
      </w:r>
      <w:r w:rsidR="0022364E" w:rsidRPr="00CA28D2">
        <w:rPr>
          <w:sz w:val="20"/>
          <w:szCs w:val="20"/>
        </w:rPr>
        <w:t xml:space="preserve"> </w:t>
      </w:r>
      <w:r w:rsidRPr="00CA28D2">
        <w:rPr>
          <w:sz w:val="20"/>
          <w:szCs w:val="20"/>
        </w:rPr>
        <w:t>race</w:t>
      </w:r>
      <w:r w:rsidR="0022364E" w:rsidRPr="00CA28D2">
        <w:rPr>
          <w:sz w:val="20"/>
          <w:szCs w:val="20"/>
        </w:rPr>
        <w:t xml:space="preserve"> </w:t>
      </w:r>
      <w:r w:rsidRPr="00CA28D2">
        <w:rPr>
          <w:sz w:val="20"/>
          <w:szCs w:val="20"/>
        </w:rPr>
        <w:t>identification</w:t>
      </w:r>
      <w:r w:rsidR="0022364E" w:rsidRPr="00CA28D2">
        <w:rPr>
          <w:sz w:val="20"/>
          <w:szCs w:val="20"/>
        </w:rPr>
        <w:t xml:space="preserve"> </w:t>
      </w:r>
      <w:r w:rsidRPr="00CA28D2">
        <w:rPr>
          <w:sz w:val="20"/>
          <w:szCs w:val="20"/>
        </w:rPr>
        <w:t>and</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importance</w:t>
      </w:r>
      <w:r w:rsidR="0022364E" w:rsidRPr="00CA28D2">
        <w:rPr>
          <w:sz w:val="20"/>
          <w:szCs w:val="20"/>
        </w:rPr>
        <w:t xml:space="preserve"> </w:t>
      </w:r>
      <w:r w:rsidRPr="00CA28D2">
        <w:rPr>
          <w:sz w:val="20"/>
          <w:szCs w:val="20"/>
        </w:rPr>
        <w:t>for</w:t>
      </w:r>
      <w:r w:rsidR="0022364E" w:rsidRPr="00CA28D2">
        <w:rPr>
          <w:sz w:val="20"/>
          <w:szCs w:val="20"/>
        </w:rPr>
        <w:t xml:space="preserve"> </w:t>
      </w:r>
      <w:r w:rsidRPr="00CA28D2">
        <w:rPr>
          <w:sz w:val="20"/>
          <w:szCs w:val="20"/>
        </w:rPr>
        <w:t>research</w:t>
      </w:r>
      <w:r w:rsidR="0022364E" w:rsidRPr="00CA28D2">
        <w:rPr>
          <w:sz w:val="20"/>
          <w:szCs w:val="20"/>
        </w:rPr>
        <w:t xml:space="preserve"> </w:t>
      </w:r>
      <w:r w:rsidRPr="00CA28D2">
        <w:rPr>
          <w:sz w:val="20"/>
          <w:szCs w:val="20"/>
        </w:rPr>
        <w:t>and</w:t>
      </w:r>
      <w:r w:rsidR="0022364E" w:rsidRPr="00CA28D2">
        <w:rPr>
          <w:sz w:val="20"/>
          <w:szCs w:val="20"/>
        </w:rPr>
        <w:t xml:space="preserve"> </w:t>
      </w:r>
      <w:r w:rsidRPr="00CA28D2">
        <w:rPr>
          <w:sz w:val="20"/>
          <w:szCs w:val="20"/>
        </w:rPr>
        <w:t>commerce.</w:t>
      </w:r>
      <w:r w:rsidR="0022364E" w:rsidRPr="00CA28D2">
        <w:rPr>
          <w:sz w:val="20"/>
          <w:szCs w:val="20"/>
        </w:rPr>
        <w:t xml:space="preserve"> </w:t>
      </w:r>
      <w:r w:rsidRPr="00CA28D2">
        <w:rPr>
          <w:sz w:val="20"/>
          <w:szCs w:val="20"/>
        </w:rPr>
        <w:t>Phytoparasitica,</w:t>
      </w:r>
      <w:r w:rsidR="0022364E" w:rsidRPr="00CA28D2">
        <w:rPr>
          <w:sz w:val="20"/>
          <w:szCs w:val="20"/>
        </w:rPr>
        <w:t xml:space="preserve"> </w:t>
      </w:r>
      <w:r w:rsidRPr="00CA28D2">
        <w:rPr>
          <w:sz w:val="20"/>
          <w:szCs w:val="20"/>
        </w:rPr>
        <w:t>32,</w:t>
      </w:r>
      <w:r w:rsidR="0022364E" w:rsidRPr="00CA28D2">
        <w:rPr>
          <w:sz w:val="20"/>
          <w:szCs w:val="20"/>
        </w:rPr>
        <w:t xml:space="preserve"> </w:t>
      </w:r>
      <w:r w:rsidRPr="00CA28D2">
        <w:rPr>
          <w:sz w:val="20"/>
          <w:szCs w:val="20"/>
        </w:rPr>
        <w:t>174–183.</w:t>
      </w:r>
    </w:p>
    <w:p w:rsidR="00307A2C" w:rsidRPr="00CA28D2" w:rsidRDefault="00307A2C" w:rsidP="004B6E49">
      <w:pPr>
        <w:numPr>
          <w:ilvl w:val="0"/>
          <w:numId w:val="9"/>
        </w:numPr>
        <w:snapToGrid w:val="0"/>
        <w:ind w:left="425" w:hanging="425"/>
        <w:jc w:val="both"/>
        <w:rPr>
          <w:sz w:val="20"/>
          <w:szCs w:val="20"/>
        </w:rPr>
      </w:pPr>
      <w:r w:rsidRPr="00CA28D2">
        <w:rPr>
          <w:sz w:val="20"/>
          <w:szCs w:val="20"/>
        </w:rPr>
        <w:t>Davis,</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Levi,</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Tetteh,</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Wehner,</w:t>
      </w:r>
      <w:r w:rsidR="0022364E" w:rsidRPr="00CA28D2">
        <w:rPr>
          <w:sz w:val="20"/>
          <w:szCs w:val="20"/>
        </w:rPr>
        <w:t xml:space="preserve"> </w:t>
      </w:r>
      <w:r w:rsidRPr="00CA28D2">
        <w:rPr>
          <w:sz w:val="20"/>
          <w:szCs w:val="20"/>
        </w:rPr>
        <w:t>T.,</w:t>
      </w:r>
      <w:r w:rsidR="0022364E" w:rsidRPr="00CA28D2">
        <w:rPr>
          <w:sz w:val="20"/>
          <w:szCs w:val="20"/>
        </w:rPr>
        <w:t xml:space="preserve"> </w:t>
      </w:r>
      <w:r w:rsidRPr="00CA28D2">
        <w:rPr>
          <w:sz w:val="20"/>
          <w:szCs w:val="20"/>
        </w:rPr>
        <w:t>Russo,</w:t>
      </w:r>
      <w:r w:rsidR="0022364E" w:rsidRPr="00CA28D2">
        <w:rPr>
          <w:sz w:val="20"/>
          <w:szCs w:val="20"/>
        </w:rPr>
        <w:t xml:space="preserve"> </w:t>
      </w:r>
      <w:r w:rsidRPr="00CA28D2">
        <w:rPr>
          <w:sz w:val="20"/>
          <w:szCs w:val="20"/>
        </w:rPr>
        <w:t>V.,</w:t>
      </w:r>
      <w:r w:rsidR="0022364E" w:rsidRPr="00CA28D2">
        <w:rPr>
          <w:sz w:val="20"/>
          <w:szCs w:val="20"/>
        </w:rPr>
        <w:t xml:space="preserve"> &amp; </w:t>
      </w:r>
      <w:r w:rsidRPr="00CA28D2">
        <w:rPr>
          <w:sz w:val="20"/>
          <w:szCs w:val="20"/>
        </w:rPr>
        <w:t>Pitrat,</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(2007).</w:t>
      </w:r>
      <w:r w:rsidR="0022364E" w:rsidRPr="00CA28D2">
        <w:rPr>
          <w:sz w:val="20"/>
          <w:szCs w:val="20"/>
        </w:rPr>
        <w:t xml:space="preserve"> </w:t>
      </w:r>
      <w:r w:rsidRPr="00CA28D2">
        <w:rPr>
          <w:sz w:val="20"/>
          <w:szCs w:val="20"/>
        </w:rPr>
        <w:t>Evaluation</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watermelon</w:t>
      </w:r>
      <w:r w:rsidR="0022364E" w:rsidRPr="00CA28D2">
        <w:rPr>
          <w:sz w:val="20"/>
          <w:szCs w:val="20"/>
        </w:rPr>
        <w:t xml:space="preserve"> </w:t>
      </w:r>
      <w:r w:rsidRPr="00CA28D2">
        <w:rPr>
          <w:sz w:val="20"/>
          <w:szCs w:val="20"/>
        </w:rPr>
        <w:t>and</w:t>
      </w:r>
      <w:r w:rsidR="0022364E" w:rsidRPr="00CA28D2">
        <w:rPr>
          <w:sz w:val="20"/>
          <w:szCs w:val="20"/>
        </w:rPr>
        <w:t xml:space="preserve"> </w:t>
      </w:r>
      <w:r w:rsidRPr="00CA28D2">
        <w:rPr>
          <w:sz w:val="20"/>
          <w:szCs w:val="20"/>
        </w:rPr>
        <w:t>related</w:t>
      </w:r>
      <w:r w:rsidR="0022364E" w:rsidRPr="00CA28D2">
        <w:rPr>
          <w:sz w:val="20"/>
          <w:szCs w:val="20"/>
        </w:rPr>
        <w:t xml:space="preserve"> </w:t>
      </w:r>
      <w:r w:rsidRPr="00CA28D2">
        <w:rPr>
          <w:sz w:val="20"/>
          <w:szCs w:val="20"/>
        </w:rPr>
        <w:t>species</w:t>
      </w:r>
      <w:r w:rsidR="0022364E" w:rsidRPr="00CA28D2">
        <w:rPr>
          <w:sz w:val="20"/>
          <w:szCs w:val="20"/>
        </w:rPr>
        <w:t xml:space="preserve"> </w:t>
      </w:r>
      <w:r w:rsidRPr="00CA28D2">
        <w:rPr>
          <w:sz w:val="20"/>
          <w:szCs w:val="20"/>
        </w:rPr>
        <w:t>for</w:t>
      </w:r>
      <w:r w:rsidR="0022364E" w:rsidRPr="00CA28D2">
        <w:rPr>
          <w:sz w:val="20"/>
          <w:szCs w:val="20"/>
        </w:rPr>
        <w:t xml:space="preserve"> </w:t>
      </w:r>
      <w:r w:rsidRPr="00CA28D2">
        <w:rPr>
          <w:sz w:val="20"/>
          <w:szCs w:val="20"/>
        </w:rPr>
        <w:t>resistance</w:t>
      </w:r>
      <w:r w:rsidR="0022364E" w:rsidRPr="00CA28D2">
        <w:rPr>
          <w:sz w:val="20"/>
          <w:szCs w:val="20"/>
        </w:rPr>
        <w:t xml:space="preserve"> </w:t>
      </w:r>
      <w:r w:rsidRPr="00CA28D2">
        <w:rPr>
          <w:sz w:val="20"/>
          <w:szCs w:val="20"/>
        </w:rPr>
        <w:t>to</w:t>
      </w:r>
      <w:r w:rsidR="0022364E" w:rsidRPr="00CA28D2">
        <w:rPr>
          <w:sz w:val="20"/>
          <w:szCs w:val="20"/>
        </w:rPr>
        <w:t xml:space="preserve"> </w:t>
      </w:r>
      <w:r w:rsidRPr="00CA28D2">
        <w:rPr>
          <w:sz w:val="20"/>
          <w:szCs w:val="20"/>
        </w:rPr>
        <w:t>race</w:t>
      </w:r>
      <w:r w:rsidR="0022364E" w:rsidRPr="00CA28D2">
        <w:rPr>
          <w:sz w:val="20"/>
          <w:szCs w:val="20"/>
        </w:rPr>
        <w:t xml:space="preserve"> </w:t>
      </w:r>
      <w:r w:rsidRPr="00CA28D2">
        <w:rPr>
          <w:sz w:val="20"/>
          <w:szCs w:val="20"/>
        </w:rPr>
        <w:t>1W</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Journal</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American</w:t>
      </w:r>
      <w:r w:rsidR="0022364E" w:rsidRPr="00CA28D2">
        <w:rPr>
          <w:sz w:val="20"/>
          <w:szCs w:val="20"/>
        </w:rPr>
        <w:t xml:space="preserve"> </w:t>
      </w:r>
      <w:r w:rsidRPr="00CA28D2">
        <w:rPr>
          <w:sz w:val="20"/>
          <w:szCs w:val="20"/>
        </w:rPr>
        <w:t>Society</w:t>
      </w:r>
      <w:r w:rsidR="0022364E" w:rsidRPr="00CA28D2">
        <w:rPr>
          <w:sz w:val="20"/>
          <w:szCs w:val="20"/>
        </w:rPr>
        <w:t xml:space="preserve"> </w:t>
      </w:r>
      <w:r w:rsidRPr="00CA28D2">
        <w:rPr>
          <w:sz w:val="20"/>
          <w:szCs w:val="20"/>
        </w:rPr>
        <w:t>for</w:t>
      </w:r>
      <w:r w:rsidR="0022364E" w:rsidRPr="00CA28D2">
        <w:rPr>
          <w:sz w:val="20"/>
          <w:szCs w:val="20"/>
        </w:rPr>
        <w:t xml:space="preserve"> </w:t>
      </w:r>
      <w:r w:rsidRPr="00CA28D2">
        <w:rPr>
          <w:sz w:val="20"/>
          <w:szCs w:val="20"/>
        </w:rPr>
        <w:t>Horticultural</w:t>
      </w:r>
      <w:r w:rsidR="0022364E" w:rsidRPr="00CA28D2">
        <w:rPr>
          <w:sz w:val="20"/>
          <w:szCs w:val="20"/>
        </w:rPr>
        <w:t xml:space="preserve"> </w:t>
      </w:r>
      <w:r w:rsidRPr="00CA28D2">
        <w:rPr>
          <w:sz w:val="20"/>
          <w:szCs w:val="20"/>
        </w:rPr>
        <w:t>Science,</w:t>
      </w:r>
      <w:r w:rsidR="0022364E" w:rsidRPr="00CA28D2">
        <w:rPr>
          <w:sz w:val="20"/>
          <w:szCs w:val="20"/>
        </w:rPr>
        <w:t xml:space="preserve"> </w:t>
      </w:r>
      <w:r w:rsidRPr="00CA28D2">
        <w:rPr>
          <w:sz w:val="20"/>
          <w:szCs w:val="20"/>
        </w:rPr>
        <w:t>132,</w:t>
      </w:r>
      <w:r w:rsidR="0022364E" w:rsidRPr="00CA28D2">
        <w:rPr>
          <w:sz w:val="20"/>
          <w:szCs w:val="20"/>
        </w:rPr>
        <w:t xml:space="preserve"> </w:t>
      </w:r>
      <w:r w:rsidRPr="00CA28D2">
        <w:rPr>
          <w:sz w:val="20"/>
          <w:szCs w:val="20"/>
        </w:rPr>
        <w:t>790–795.</w:t>
      </w:r>
    </w:p>
    <w:p w:rsidR="00307A2C" w:rsidRPr="00CA28D2" w:rsidRDefault="00307A2C" w:rsidP="004B6E49">
      <w:pPr>
        <w:numPr>
          <w:ilvl w:val="0"/>
          <w:numId w:val="9"/>
        </w:numPr>
        <w:snapToGrid w:val="0"/>
        <w:ind w:left="425" w:hanging="425"/>
        <w:jc w:val="both"/>
        <w:rPr>
          <w:sz w:val="20"/>
          <w:szCs w:val="20"/>
        </w:rPr>
      </w:pPr>
      <w:r w:rsidRPr="00CA28D2">
        <w:rPr>
          <w:sz w:val="20"/>
          <w:szCs w:val="20"/>
        </w:rPr>
        <w:t>El-Ammari,</w:t>
      </w:r>
      <w:r w:rsidR="0022364E" w:rsidRPr="00CA28D2">
        <w:rPr>
          <w:sz w:val="20"/>
          <w:szCs w:val="20"/>
        </w:rPr>
        <w:t xml:space="preserve"> </w:t>
      </w:r>
      <w:r w:rsidRPr="00CA28D2">
        <w:rPr>
          <w:sz w:val="20"/>
          <w:szCs w:val="20"/>
        </w:rPr>
        <w:t>S.</w:t>
      </w:r>
      <w:r w:rsidR="0022364E" w:rsidRPr="00CA28D2">
        <w:rPr>
          <w:sz w:val="20"/>
          <w:szCs w:val="20"/>
        </w:rPr>
        <w:t xml:space="preserve"> </w:t>
      </w:r>
      <w:r w:rsidRPr="00CA28D2">
        <w:rPr>
          <w:sz w:val="20"/>
          <w:szCs w:val="20"/>
        </w:rPr>
        <w:t>S.,</w:t>
      </w:r>
      <w:r w:rsidR="0022364E" w:rsidRPr="00CA28D2">
        <w:rPr>
          <w:sz w:val="20"/>
          <w:szCs w:val="20"/>
        </w:rPr>
        <w:t xml:space="preserve"> &amp; </w:t>
      </w:r>
      <w:r w:rsidRPr="00CA28D2">
        <w:rPr>
          <w:sz w:val="20"/>
          <w:szCs w:val="20"/>
        </w:rPr>
        <w:t>Khan,</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W.</w:t>
      </w:r>
      <w:r w:rsidR="0022364E" w:rsidRPr="00CA28D2">
        <w:rPr>
          <w:sz w:val="20"/>
          <w:szCs w:val="20"/>
        </w:rPr>
        <w:t xml:space="preserve"> </w:t>
      </w:r>
      <w:r w:rsidRPr="00CA28D2">
        <w:rPr>
          <w:sz w:val="20"/>
          <w:szCs w:val="20"/>
        </w:rPr>
        <w:t>(1983).</w:t>
      </w:r>
      <w:r w:rsidR="0022364E" w:rsidRPr="00CA28D2">
        <w:rPr>
          <w:sz w:val="20"/>
          <w:szCs w:val="20"/>
        </w:rPr>
        <w:t xml:space="preserve"> </w:t>
      </w:r>
      <w:r w:rsidRPr="00CA28D2">
        <w:rPr>
          <w:sz w:val="20"/>
          <w:szCs w:val="20"/>
        </w:rPr>
        <w:t>Leveillula</w:t>
      </w:r>
      <w:r w:rsidR="0022364E" w:rsidRPr="00CA28D2">
        <w:rPr>
          <w:sz w:val="20"/>
          <w:szCs w:val="20"/>
        </w:rPr>
        <w:t xml:space="preserve"> </w:t>
      </w:r>
      <w:r w:rsidRPr="00CA28D2">
        <w:rPr>
          <w:sz w:val="20"/>
          <w:szCs w:val="20"/>
        </w:rPr>
        <w:t>taurica</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on</w:t>
      </w:r>
      <w:r w:rsidR="0022364E" w:rsidRPr="00CA28D2">
        <w:rPr>
          <w:sz w:val="20"/>
          <w:szCs w:val="20"/>
        </w:rPr>
        <w:t xml:space="preserve"> </w:t>
      </w:r>
      <w:r w:rsidRPr="00CA28D2">
        <w:rPr>
          <w:sz w:val="20"/>
          <w:szCs w:val="20"/>
        </w:rPr>
        <w:t>greenhouse</w:t>
      </w:r>
      <w:r w:rsidR="0022364E" w:rsidRPr="00CA28D2">
        <w:rPr>
          <w:sz w:val="20"/>
          <w:szCs w:val="20"/>
        </w:rPr>
        <w:t xml:space="preserve"> </w:t>
      </w:r>
      <w:r w:rsidRPr="00CA28D2">
        <w:rPr>
          <w:sz w:val="20"/>
          <w:szCs w:val="20"/>
        </w:rPr>
        <w:t>cucumbers</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t>Libya.</w:t>
      </w:r>
      <w:r w:rsidR="0022364E" w:rsidRPr="00CA28D2">
        <w:rPr>
          <w:sz w:val="20"/>
          <w:szCs w:val="20"/>
        </w:rPr>
        <w:t xml:space="preserve"> </w:t>
      </w:r>
      <w:r w:rsidRPr="00CA28D2">
        <w:rPr>
          <w:sz w:val="20"/>
          <w:szCs w:val="20"/>
        </w:rPr>
        <w:t>Plant</w:t>
      </w:r>
      <w:r w:rsidR="0022364E" w:rsidRPr="00CA28D2">
        <w:rPr>
          <w:sz w:val="20"/>
          <w:szCs w:val="20"/>
        </w:rPr>
        <w:t xml:space="preserve"> </w:t>
      </w:r>
      <w:r w:rsidRPr="00CA28D2">
        <w:rPr>
          <w:sz w:val="20"/>
          <w:szCs w:val="20"/>
        </w:rPr>
        <w:t>Disease,</w:t>
      </w:r>
      <w:r w:rsidR="0022364E" w:rsidRPr="00CA28D2">
        <w:rPr>
          <w:sz w:val="20"/>
          <w:szCs w:val="20"/>
        </w:rPr>
        <w:t xml:space="preserve"> </w:t>
      </w:r>
      <w:r w:rsidRPr="00CA28D2">
        <w:rPr>
          <w:sz w:val="20"/>
          <w:szCs w:val="20"/>
        </w:rPr>
        <w:t>67,</w:t>
      </w:r>
      <w:r w:rsidR="0022364E" w:rsidRPr="00CA28D2">
        <w:rPr>
          <w:sz w:val="20"/>
          <w:szCs w:val="20"/>
        </w:rPr>
        <w:t xml:space="preserve"> </w:t>
      </w:r>
      <w:r w:rsidRPr="00CA28D2">
        <w:rPr>
          <w:sz w:val="20"/>
          <w:szCs w:val="20"/>
        </w:rPr>
        <w:t>553–555.</w:t>
      </w:r>
    </w:p>
    <w:p w:rsidR="00307A2C" w:rsidRPr="00CA28D2" w:rsidRDefault="00307A2C" w:rsidP="004B6E49">
      <w:pPr>
        <w:numPr>
          <w:ilvl w:val="0"/>
          <w:numId w:val="9"/>
        </w:numPr>
        <w:snapToGrid w:val="0"/>
        <w:ind w:left="425" w:hanging="425"/>
        <w:jc w:val="both"/>
        <w:rPr>
          <w:sz w:val="20"/>
          <w:szCs w:val="20"/>
        </w:rPr>
      </w:pPr>
      <w:r w:rsidRPr="00CA28D2">
        <w:rPr>
          <w:sz w:val="20"/>
          <w:szCs w:val="20"/>
        </w:rPr>
        <w:t>El-Kazzaz,</w:t>
      </w:r>
      <w:r w:rsidR="0022364E" w:rsidRPr="00CA28D2">
        <w:rPr>
          <w:sz w:val="20"/>
          <w:szCs w:val="20"/>
        </w:rPr>
        <w:t xml:space="preserve"> </w:t>
      </w:r>
      <w:r w:rsidRPr="00CA28D2">
        <w:rPr>
          <w:sz w:val="20"/>
          <w:szCs w:val="20"/>
        </w:rPr>
        <w:t>M.</w:t>
      </w:r>
      <w:r w:rsidR="0022364E" w:rsidRPr="00CA28D2">
        <w:rPr>
          <w:sz w:val="20"/>
          <w:szCs w:val="20"/>
        </w:rPr>
        <w:t xml:space="preserve"> </w:t>
      </w:r>
      <w:r w:rsidRPr="00CA28D2">
        <w:rPr>
          <w:sz w:val="20"/>
          <w:szCs w:val="20"/>
        </w:rPr>
        <w:t>K.</w:t>
      </w:r>
      <w:r w:rsidR="0022364E" w:rsidRPr="00CA28D2">
        <w:rPr>
          <w:sz w:val="20"/>
          <w:szCs w:val="20"/>
        </w:rPr>
        <w:t xml:space="preserve"> </w:t>
      </w:r>
      <w:r w:rsidRPr="00CA28D2">
        <w:rPr>
          <w:sz w:val="20"/>
          <w:szCs w:val="20"/>
        </w:rPr>
        <w:t>(1981).</w:t>
      </w:r>
      <w:r w:rsidR="0022364E" w:rsidRPr="00CA28D2">
        <w:rPr>
          <w:sz w:val="20"/>
          <w:szCs w:val="20"/>
        </w:rPr>
        <w:t xml:space="preserve"> </w:t>
      </w:r>
      <w:r w:rsidRPr="00CA28D2">
        <w:rPr>
          <w:sz w:val="20"/>
          <w:szCs w:val="20"/>
        </w:rPr>
        <w:t>Sphaerotheca</w:t>
      </w:r>
      <w:r w:rsidR="0022364E" w:rsidRPr="00CA28D2">
        <w:rPr>
          <w:sz w:val="20"/>
          <w:szCs w:val="20"/>
        </w:rPr>
        <w:t xml:space="preserve"> </w:t>
      </w:r>
      <w:r w:rsidRPr="00CA28D2">
        <w:rPr>
          <w:sz w:val="20"/>
          <w:szCs w:val="20"/>
        </w:rPr>
        <w:t>fuliginea</w:t>
      </w:r>
      <w:r w:rsidR="0022364E" w:rsidRPr="00CA28D2">
        <w:rPr>
          <w:sz w:val="20"/>
          <w:szCs w:val="20"/>
        </w:rPr>
        <w:t xml:space="preserve"> </w:t>
      </w:r>
      <w:r w:rsidRPr="00CA28D2">
        <w:rPr>
          <w:sz w:val="20"/>
          <w:szCs w:val="20"/>
        </w:rPr>
        <w:t>(Schlecht.</w:t>
      </w:r>
      <w:r w:rsidR="0022364E" w:rsidRPr="00CA28D2">
        <w:rPr>
          <w:sz w:val="20"/>
          <w:szCs w:val="20"/>
        </w:rPr>
        <w:t xml:space="preserve"> </w:t>
      </w:r>
      <w:r w:rsidRPr="00CA28D2">
        <w:rPr>
          <w:sz w:val="20"/>
          <w:szCs w:val="20"/>
        </w:rPr>
        <w:t>ex</w:t>
      </w:r>
      <w:r w:rsidR="0022364E" w:rsidRPr="00CA28D2">
        <w:rPr>
          <w:sz w:val="20"/>
          <w:szCs w:val="20"/>
        </w:rPr>
        <w:t xml:space="preserve"> </w:t>
      </w:r>
      <w:r w:rsidRPr="00CA28D2">
        <w:rPr>
          <w:sz w:val="20"/>
          <w:szCs w:val="20"/>
        </w:rPr>
        <w:t>Fr.)</w:t>
      </w:r>
      <w:r w:rsidR="0022364E" w:rsidRPr="00CA28D2">
        <w:rPr>
          <w:sz w:val="20"/>
          <w:szCs w:val="20"/>
        </w:rPr>
        <w:t xml:space="preserve"> </w:t>
      </w:r>
      <w:r w:rsidRPr="00CA28D2">
        <w:rPr>
          <w:sz w:val="20"/>
          <w:szCs w:val="20"/>
        </w:rPr>
        <w:t>Poll.,</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causal</w:t>
      </w:r>
      <w:r w:rsidR="0022364E" w:rsidRPr="00CA28D2">
        <w:rPr>
          <w:sz w:val="20"/>
          <w:szCs w:val="20"/>
        </w:rPr>
        <w:t xml:space="preserve"> </w:t>
      </w:r>
      <w:r w:rsidRPr="00CA28D2">
        <w:rPr>
          <w:sz w:val="20"/>
          <w:szCs w:val="20"/>
        </w:rPr>
        <w:t>agent</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lastRenderedPageBreak/>
        <w:t>powdery</w:t>
      </w:r>
      <w:r w:rsidR="0022364E" w:rsidRPr="00CA28D2">
        <w:rPr>
          <w:sz w:val="20"/>
          <w:szCs w:val="20"/>
        </w:rPr>
        <w:t xml:space="preserve"> </w:t>
      </w:r>
      <w:r w:rsidRPr="00CA28D2">
        <w:rPr>
          <w:sz w:val="20"/>
          <w:szCs w:val="20"/>
        </w:rPr>
        <w:t>mildew</w:t>
      </w:r>
      <w:r w:rsidR="0022364E" w:rsidRPr="00CA28D2">
        <w:rPr>
          <w:sz w:val="20"/>
          <w:szCs w:val="20"/>
        </w:rPr>
        <w:t xml:space="preserve"> </w:t>
      </w:r>
      <w:r w:rsidRPr="00CA28D2">
        <w:rPr>
          <w:sz w:val="20"/>
          <w:szCs w:val="20"/>
        </w:rPr>
        <w:t>on</w:t>
      </w:r>
      <w:r w:rsidR="0022364E" w:rsidRPr="00CA28D2">
        <w:rPr>
          <w:sz w:val="20"/>
          <w:szCs w:val="20"/>
        </w:rPr>
        <w:t xml:space="preserve"> </w:t>
      </w:r>
      <w:r w:rsidRPr="00CA28D2">
        <w:rPr>
          <w:sz w:val="20"/>
          <w:szCs w:val="20"/>
        </w:rPr>
        <w:t>many</w:t>
      </w:r>
      <w:r w:rsidR="0022364E" w:rsidRPr="00CA28D2">
        <w:rPr>
          <w:sz w:val="20"/>
          <w:szCs w:val="20"/>
        </w:rPr>
        <w:t xml:space="preserve"> </w:t>
      </w:r>
      <w:r w:rsidRPr="00CA28D2">
        <w:rPr>
          <w:sz w:val="20"/>
          <w:szCs w:val="20"/>
        </w:rPr>
        <w:t>cucurbits</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t>Egypt.</w:t>
      </w:r>
      <w:r w:rsidR="0022364E" w:rsidRPr="00CA28D2">
        <w:rPr>
          <w:sz w:val="20"/>
          <w:szCs w:val="20"/>
        </w:rPr>
        <w:t xml:space="preserve"> </w:t>
      </w:r>
      <w:r w:rsidRPr="00CA28D2">
        <w:rPr>
          <w:sz w:val="20"/>
          <w:szCs w:val="20"/>
        </w:rPr>
        <w:t>Egyptian</w:t>
      </w:r>
      <w:r w:rsidR="0022364E" w:rsidRPr="00CA28D2">
        <w:rPr>
          <w:sz w:val="20"/>
          <w:szCs w:val="20"/>
        </w:rPr>
        <w:t xml:space="preserve"> </w:t>
      </w:r>
      <w:r w:rsidRPr="00CA28D2">
        <w:rPr>
          <w:sz w:val="20"/>
          <w:szCs w:val="20"/>
        </w:rPr>
        <w:t>Journal</w:t>
      </w:r>
      <w:r w:rsidR="0022364E" w:rsidRPr="00CA28D2">
        <w:rPr>
          <w:sz w:val="20"/>
          <w:szCs w:val="20"/>
        </w:rPr>
        <w:t xml:space="preserve"> </w:t>
      </w:r>
      <w:r w:rsidRPr="00CA28D2">
        <w:rPr>
          <w:sz w:val="20"/>
          <w:szCs w:val="20"/>
        </w:rPr>
        <w:t>of</w:t>
      </w:r>
      <w:r w:rsidR="0022364E" w:rsidRPr="00CA28D2">
        <w:rPr>
          <w:sz w:val="20"/>
          <w:szCs w:val="20"/>
        </w:rPr>
        <w:t xml:space="preserve"> </w:t>
      </w:r>
      <w:r w:rsidRPr="00CA28D2">
        <w:rPr>
          <w:sz w:val="20"/>
          <w:szCs w:val="20"/>
        </w:rPr>
        <w:t>Phytopathology,</w:t>
      </w:r>
      <w:r w:rsidR="0022364E" w:rsidRPr="00CA28D2">
        <w:rPr>
          <w:sz w:val="20"/>
          <w:szCs w:val="20"/>
        </w:rPr>
        <w:t xml:space="preserve"> </w:t>
      </w:r>
      <w:r w:rsidRPr="00CA28D2">
        <w:rPr>
          <w:sz w:val="20"/>
          <w:szCs w:val="20"/>
        </w:rPr>
        <w:t>13,</w:t>
      </w:r>
      <w:r w:rsidR="0022364E" w:rsidRPr="00CA28D2">
        <w:rPr>
          <w:sz w:val="20"/>
          <w:szCs w:val="20"/>
        </w:rPr>
        <w:t xml:space="preserve"> </w:t>
      </w:r>
      <w:r w:rsidRPr="00CA28D2">
        <w:rPr>
          <w:sz w:val="20"/>
          <w:szCs w:val="20"/>
        </w:rPr>
        <w:t>65–66.</w:t>
      </w:r>
    </w:p>
    <w:p w:rsidR="0022364E" w:rsidRPr="00CA28D2" w:rsidRDefault="00307A2C" w:rsidP="004B6E49">
      <w:pPr>
        <w:numPr>
          <w:ilvl w:val="0"/>
          <w:numId w:val="9"/>
        </w:numPr>
        <w:snapToGrid w:val="0"/>
        <w:ind w:left="425" w:hanging="425"/>
        <w:jc w:val="both"/>
        <w:rPr>
          <w:sz w:val="20"/>
          <w:szCs w:val="20"/>
        </w:rPr>
      </w:pPr>
      <w:r w:rsidRPr="00CA28D2">
        <w:rPr>
          <w:sz w:val="20"/>
          <w:szCs w:val="20"/>
        </w:rPr>
        <w:t>Hollomon,</w:t>
      </w:r>
      <w:r w:rsidR="0022364E" w:rsidRPr="00CA28D2">
        <w:rPr>
          <w:sz w:val="20"/>
          <w:szCs w:val="20"/>
        </w:rPr>
        <w:t xml:space="preserve"> </w:t>
      </w:r>
      <w:r w:rsidRPr="00CA28D2">
        <w:rPr>
          <w:sz w:val="20"/>
          <w:szCs w:val="20"/>
        </w:rPr>
        <w:t>D.</w:t>
      </w:r>
      <w:r w:rsidR="0022364E" w:rsidRPr="00CA28D2">
        <w:rPr>
          <w:sz w:val="20"/>
          <w:szCs w:val="20"/>
        </w:rPr>
        <w:t xml:space="preserve"> </w:t>
      </w:r>
      <w:r w:rsidRPr="00CA28D2">
        <w:rPr>
          <w:sz w:val="20"/>
          <w:szCs w:val="20"/>
        </w:rPr>
        <w:t>W.,</w:t>
      </w:r>
      <w:r w:rsidR="0022364E" w:rsidRPr="00CA28D2">
        <w:rPr>
          <w:sz w:val="20"/>
          <w:szCs w:val="20"/>
        </w:rPr>
        <w:t xml:space="preserve"> &amp; </w:t>
      </w:r>
      <w:r w:rsidRPr="00CA28D2">
        <w:rPr>
          <w:sz w:val="20"/>
          <w:szCs w:val="20"/>
        </w:rPr>
        <w:t>Wheeler,</w:t>
      </w:r>
      <w:r w:rsidR="0022364E" w:rsidRPr="00CA28D2">
        <w:rPr>
          <w:sz w:val="20"/>
          <w:szCs w:val="20"/>
        </w:rPr>
        <w:t xml:space="preserve"> </w:t>
      </w:r>
      <w:r w:rsidRPr="00CA28D2">
        <w:rPr>
          <w:sz w:val="20"/>
          <w:szCs w:val="20"/>
        </w:rPr>
        <w:t>I.</w:t>
      </w:r>
      <w:r w:rsidR="0022364E" w:rsidRPr="00CA28D2">
        <w:rPr>
          <w:sz w:val="20"/>
          <w:szCs w:val="20"/>
        </w:rPr>
        <w:t xml:space="preserve"> </w:t>
      </w:r>
      <w:r w:rsidRPr="00CA28D2">
        <w:rPr>
          <w:sz w:val="20"/>
          <w:szCs w:val="20"/>
        </w:rPr>
        <w:t>E.</w:t>
      </w:r>
      <w:r w:rsidR="0022364E" w:rsidRPr="00CA28D2">
        <w:rPr>
          <w:sz w:val="20"/>
          <w:szCs w:val="20"/>
        </w:rPr>
        <w:t xml:space="preserve"> </w:t>
      </w:r>
      <w:r w:rsidRPr="00CA28D2">
        <w:rPr>
          <w:sz w:val="20"/>
          <w:szCs w:val="20"/>
        </w:rPr>
        <w:t>(2002).</w:t>
      </w:r>
      <w:r w:rsidR="0022364E" w:rsidRPr="00CA28D2">
        <w:rPr>
          <w:sz w:val="20"/>
          <w:szCs w:val="20"/>
        </w:rPr>
        <w:t xml:space="preserve"> </w:t>
      </w:r>
      <w:r w:rsidRPr="00CA28D2">
        <w:rPr>
          <w:sz w:val="20"/>
          <w:szCs w:val="20"/>
        </w:rPr>
        <w:t>Controlling</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mildews</w:t>
      </w:r>
      <w:r w:rsidR="0022364E" w:rsidRPr="00CA28D2">
        <w:rPr>
          <w:sz w:val="20"/>
          <w:szCs w:val="20"/>
        </w:rPr>
        <w:t xml:space="preserve"> </w:t>
      </w:r>
      <w:r w:rsidRPr="00CA28D2">
        <w:rPr>
          <w:sz w:val="20"/>
          <w:szCs w:val="20"/>
        </w:rPr>
        <w:t>with</w:t>
      </w:r>
      <w:r w:rsidR="0022364E" w:rsidRPr="00CA28D2">
        <w:rPr>
          <w:sz w:val="20"/>
          <w:szCs w:val="20"/>
        </w:rPr>
        <w:t xml:space="preserve"> </w:t>
      </w:r>
      <w:r w:rsidRPr="00CA28D2">
        <w:rPr>
          <w:sz w:val="20"/>
          <w:szCs w:val="20"/>
        </w:rPr>
        <w:t>chemistry.</w:t>
      </w:r>
      <w:r w:rsidR="0022364E" w:rsidRPr="00CA28D2">
        <w:rPr>
          <w:sz w:val="20"/>
          <w:szCs w:val="20"/>
        </w:rPr>
        <w:t xml:space="preserve"> </w:t>
      </w:r>
      <w:r w:rsidRPr="00CA28D2">
        <w:rPr>
          <w:sz w:val="20"/>
          <w:szCs w:val="20"/>
        </w:rPr>
        <w:t>In</w:t>
      </w:r>
      <w:r w:rsidR="0022364E" w:rsidRPr="00CA28D2">
        <w:rPr>
          <w:sz w:val="20"/>
          <w:szCs w:val="20"/>
        </w:rPr>
        <w:t xml:space="preserve"> </w:t>
      </w:r>
      <w:r w:rsidRPr="00CA28D2">
        <w:rPr>
          <w:sz w:val="20"/>
          <w:szCs w:val="20"/>
        </w:rPr>
        <w:lastRenderedPageBreak/>
        <w:t>R.</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Bélanger,</w:t>
      </w:r>
      <w:r w:rsidR="0022364E" w:rsidRPr="00CA28D2">
        <w:rPr>
          <w:sz w:val="20"/>
          <w:szCs w:val="20"/>
        </w:rPr>
        <w:t xml:space="preserve"> </w:t>
      </w:r>
      <w:r w:rsidRPr="00CA28D2">
        <w:rPr>
          <w:sz w:val="20"/>
          <w:szCs w:val="20"/>
        </w:rPr>
        <w:t>W.</w:t>
      </w:r>
      <w:r w:rsidR="0022364E" w:rsidRPr="00CA28D2">
        <w:rPr>
          <w:sz w:val="20"/>
          <w:szCs w:val="20"/>
        </w:rPr>
        <w:t xml:space="preserve"> </w:t>
      </w:r>
      <w:r w:rsidRPr="00CA28D2">
        <w:rPr>
          <w:sz w:val="20"/>
          <w:szCs w:val="20"/>
        </w:rPr>
        <w:t>R.</w:t>
      </w:r>
      <w:r w:rsidR="0022364E" w:rsidRPr="00CA28D2">
        <w:rPr>
          <w:sz w:val="20"/>
          <w:szCs w:val="20"/>
        </w:rPr>
        <w:t xml:space="preserve"> </w:t>
      </w:r>
      <w:r w:rsidRPr="00CA28D2">
        <w:rPr>
          <w:sz w:val="20"/>
          <w:szCs w:val="20"/>
        </w:rPr>
        <w:t>Bushnell,</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J.</w:t>
      </w:r>
      <w:r w:rsidR="0022364E" w:rsidRPr="00CA28D2">
        <w:rPr>
          <w:sz w:val="20"/>
          <w:szCs w:val="20"/>
        </w:rPr>
        <w:t xml:space="preserve"> </w:t>
      </w:r>
      <w:r w:rsidRPr="00CA28D2">
        <w:rPr>
          <w:sz w:val="20"/>
          <w:szCs w:val="20"/>
        </w:rPr>
        <w:t>Dik</w:t>
      </w:r>
      <w:r w:rsidR="0022364E" w:rsidRPr="00CA28D2">
        <w:rPr>
          <w:sz w:val="20"/>
          <w:szCs w:val="20"/>
        </w:rPr>
        <w:t xml:space="preserve"> &amp; </w:t>
      </w:r>
      <w:r w:rsidRPr="00CA28D2">
        <w:rPr>
          <w:sz w:val="20"/>
          <w:szCs w:val="20"/>
        </w:rPr>
        <w:t>T.</w:t>
      </w:r>
      <w:r w:rsidR="0022364E" w:rsidRPr="00CA28D2">
        <w:rPr>
          <w:sz w:val="20"/>
          <w:szCs w:val="20"/>
        </w:rPr>
        <w:t xml:space="preserve"> </w:t>
      </w:r>
      <w:r w:rsidRPr="00CA28D2">
        <w:rPr>
          <w:sz w:val="20"/>
          <w:szCs w:val="20"/>
        </w:rPr>
        <w:t>L.</w:t>
      </w:r>
      <w:r w:rsidR="0022364E" w:rsidRPr="00CA28D2">
        <w:rPr>
          <w:sz w:val="20"/>
          <w:szCs w:val="20"/>
        </w:rPr>
        <w:t xml:space="preserve"> </w:t>
      </w:r>
      <w:r w:rsidRPr="00CA28D2">
        <w:rPr>
          <w:sz w:val="20"/>
          <w:szCs w:val="20"/>
        </w:rPr>
        <w:t>W.</w:t>
      </w:r>
      <w:r w:rsidR="0022364E" w:rsidRPr="00CA28D2">
        <w:rPr>
          <w:sz w:val="20"/>
          <w:szCs w:val="20"/>
        </w:rPr>
        <w:t xml:space="preserve"> </w:t>
      </w:r>
      <w:r w:rsidRPr="00CA28D2">
        <w:rPr>
          <w:sz w:val="20"/>
          <w:szCs w:val="20"/>
        </w:rPr>
        <w:t>Carver</w:t>
      </w:r>
      <w:r w:rsidR="0022364E" w:rsidRPr="00CA28D2">
        <w:rPr>
          <w:sz w:val="20"/>
          <w:szCs w:val="20"/>
        </w:rPr>
        <w:t xml:space="preserve"> </w:t>
      </w:r>
      <w:r w:rsidRPr="00CA28D2">
        <w:rPr>
          <w:sz w:val="20"/>
          <w:szCs w:val="20"/>
        </w:rPr>
        <w:t>(Eds.),</w:t>
      </w:r>
      <w:r w:rsidR="0022364E" w:rsidRPr="00CA28D2">
        <w:rPr>
          <w:sz w:val="20"/>
          <w:szCs w:val="20"/>
        </w:rPr>
        <w:t xml:space="preserve"> </w:t>
      </w:r>
      <w:r w:rsidRPr="00CA28D2">
        <w:rPr>
          <w:sz w:val="20"/>
          <w:szCs w:val="20"/>
        </w:rPr>
        <w:t>The</w:t>
      </w:r>
      <w:r w:rsidR="0022364E" w:rsidRPr="00CA28D2">
        <w:rPr>
          <w:sz w:val="20"/>
          <w:szCs w:val="20"/>
        </w:rPr>
        <w:t xml:space="preserve"> </w:t>
      </w:r>
      <w:r w:rsidRPr="00CA28D2">
        <w:rPr>
          <w:sz w:val="20"/>
          <w:szCs w:val="20"/>
        </w:rPr>
        <w:t>powdery</w:t>
      </w:r>
      <w:r w:rsidR="0022364E" w:rsidRPr="00CA28D2">
        <w:rPr>
          <w:sz w:val="20"/>
          <w:szCs w:val="20"/>
        </w:rPr>
        <w:t xml:space="preserve"> </w:t>
      </w:r>
      <w:r w:rsidRPr="00CA28D2">
        <w:rPr>
          <w:sz w:val="20"/>
          <w:szCs w:val="20"/>
        </w:rPr>
        <w:t>mildews.</w:t>
      </w:r>
      <w:r w:rsidR="0022364E" w:rsidRPr="00CA28D2">
        <w:rPr>
          <w:sz w:val="20"/>
          <w:szCs w:val="20"/>
        </w:rPr>
        <w:t xml:space="preserve"> </w:t>
      </w:r>
      <w:r w:rsidRPr="00CA28D2">
        <w:rPr>
          <w:sz w:val="20"/>
          <w:szCs w:val="20"/>
        </w:rPr>
        <w:t>A</w:t>
      </w:r>
      <w:r w:rsidR="0022364E" w:rsidRPr="00CA28D2">
        <w:rPr>
          <w:sz w:val="20"/>
          <w:szCs w:val="20"/>
        </w:rPr>
        <w:t xml:space="preserve"> </w:t>
      </w:r>
      <w:r w:rsidRPr="00CA28D2">
        <w:rPr>
          <w:sz w:val="20"/>
          <w:szCs w:val="20"/>
        </w:rPr>
        <w:t>comprehensive</w:t>
      </w:r>
      <w:r w:rsidR="0022364E" w:rsidRPr="00CA28D2">
        <w:rPr>
          <w:sz w:val="20"/>
          <w:szCs w:val="20"/>
        </w:rPr>
        <w:t xml:space="preserve"> </w:t>
      </w:r>
      <w:r w:rsidRPr="00CA28D2">
        <w:rPr>
          <w:sz w:val="20"/>
          <w:szCs w:val="20"/>
        </w:rPr>
        <w:t>treatise</w:t>
      </w:r>
      <w:r w:rsidR="0022364E" w:rsidRPr="00CA28D2">
        <w:rPr>
          <w:sz w:val="20"/>
          <w:szCs w:val="20"/>
        </w:rPr>
        <w:t xml:space="preserve"> </w:t>
      </w:r>
      <w:r w:rsidRPr="00CA28D2">
        <w:rPr>
          <w:sz w:val="20"/>
          <w:szCs w:val="20"/>
        </w:rPr>
        <w:t>(pp.</w:t>
      </w:r>
      <w:r w:rsidR="0022364E" w:rsidRPr="00CA28D2">
        <w:rPr>
          <w:sz w:val="20"/>
          <w:szCs w:val="20"/>
        </w:rPr>
        <w:t xml:space="preserve"> </w:t>
      </w:r>
      <w:r w:rsidRPr="00CA28D2">
        <w:rPr>
          <w:sz w:val="20"/>
          <w:szCs w:val="20"/>
        </w:rPr>
        <w:t>249–255).</w:t>
      </w:r>
      <w:r w:rsidR="0022364E" w:rsidRPr="00CA28D2">
        <w:rPr>
          <w:sz w:val="20"/>
          <w:szCs w:val="20"/>
        </w:rPr>
        <w:t xml:space="preserve"> </w:t>
      </w:r>
      <w:r w:rsidRPr="00CA28D2">
        <w:rPr>
          <w:sz w:val="20"/>
          <w:szCs w:val="20"/>
        </w:rPr>
        <w:t>St.</w:t>
      </w:r>
      <w:r w:rsidR="0022364E" w:rsidRPr="00CA28D2">
        <w:rPr>
          <w:sz w:val="20"/>
          <w:szCs w:val="20"/>
        </w:rPr>
        <w:t xml:space="preserve"> </w:t>
      </w:r>
      <w:r w:rsidRPr="00CA28D2">
        <w:rPr>
          <w:sz w:val="20"/>
          <w:szCs w:val="20"/>
        </w:rPr>
        <w:t>Paul,</w:t>
      </w:r>
      <w:r w:rsidR="0022364E" w:rsidRPr="00CA28D2">
        <w:rPr>
          <w:sz w:val="20"/>
          <w:szCs w:val="20"/>
        </w:rPr>
        <w:t xml:space="preserve"> </w:t>
      </w:r>
      <w:r w:rsidRPr="00CA28D2">
        <w:rPr>
          <w:sz w:val="20"/>
          <w:szCs w:val="20"/>
        </w:rPr>
        <w:t>MN,</w:t>
      </w:r>
      <w:r w:rsidR="0022364E" w:rsidRPr="00CA28D2">
        <w:rPr>
          <w:sz w:val="20"/>
          <w:szCs w:val="20"/>
        </w:rPr>
        <w:t xml:space="preserve"> </w:t>
      </w:r>
      <w:r w:rsidRPr="00CA28D2">
        <w:rPr>
          <w:sz w:val="20"/>
          <w:szCs w:val="20"/>
        </w:rPr>
        <w:t>USA:</w:t>
      </w:r>
      <w:r w:rsidR="0022364E" w:rsidRPr="00CA28D2">
        <w:rPr>
          <w:sz w:val="20"/>
          <w:szCs w:val="20"/>
        </w:rPr>
        <w:t xml:space="preserve"> </w:t>
      </w:r>
      <w:r w:rsidRPr="00CA28D2">
        <w:rPr>
          <w:sz w:val="20"/>
          <w:szCs w:val="20"/>
        </w:rPr>
        <w:t>APS.</w:t>
      </w:r>
    </w:p>
    <w:p w:rsidR="004B6E49" w:rsidRPr="00CA28D2" w:rsidRDefault="004B6E49" w:rsidP="004B6E49">
      <w:pPr>
        <w:numPr>
          <w:ilvl w:val="0"/>
          <w:numId w:val="9"/>
        </w:numPr>
        <w:snapToGrid w:val="0"/>
        <w:ind w:left="425" w:hanging="425"/>
        <w:jc w:val="both"/>
        <w:rPr>
          <w:sz w:val="20"/>
          <w:szCs w:val="20"/>
        </w:rPr>
        <w:sectPr w:rsidR="004B6E49" w:rsidRPr="00CA28D2" w:rsidSect="0056006A">
          <w:headerReference w:type="default" r:id="rId91"/>
          <w:pgSz w:w="12240" w:h="15840" w:code="9"/>
          <w:pgMar w:top="1440" w:right="1440" w:bottom="1440" w:left="1440" w:header="720" w:footer="720" w:gutter="0"/>
          <w:cols w:num="2" w:space="600"/>
          <w:noEndnote/>
          <w:docGrid w:linePitch="326"/>
        </w:sectPr>
      </w:pPr>
    </w:p>
    <w:p w:rsidR="004B6E49" w:rsidRPr="00CA28D2" w:rsidRDefault="004B6E49" w:rsidP="004B6E49">
      <w:pPr>
        <w:snapToGrid w:val="0"/>
        <w:ind w:left="425" w:hanging="425"/>
        <w:jc w:val="both"/>
        <w:rPr>
          <w:sz w:val="20"/>
          <w:szCs w:val="20"/>
          <w:lang w:eastAsia="zh-CN"/>
        </w:rPr>
      </w:pPr>
    </w:p>
    <w:p w:rsidR="004B6E49" w:rsidRPr="00CA28D2" w:rsidRDefault="004B6E49" w:rsidP="004B6E49">
      <w:pPr>
        <w:snapToGrid w:val="0"/>
        <w:ind w:left="425" w:hanging="425"/>
        <w:jc w:val="both"/>
        <w:rPr>
          <w:sz w:val="20"/>
          <w:szCs w:val="20"/>
          <w:lang w:eastAsia="zh-CN"/>
        </w:rPr>
      </w:pPr>
      <w:r w:rsidRPr="00CA28D2">
        <w:rPr>
          <w:rFonts w:hint="eastAsia"/>
          <w:sz w:val="20"/>
          <w:szCs w:val="20"/>
          <w:lang w:eastAsia="zh-CN"/>
        </w:rPr>
        <w:t xml:space="preserve"> </w:t>
      </w:r>
    </w:p>
    <w:p w:rsidR="004B6E49" w:rsidRPr="00CA28D2" w:rsidRDefault="004B6E49" w:rsidP="004B6E49">
      <w:pPr>
        <w:snapToGrid w:val="0"/>
        <w:jc w:val="both"/>
        <w:rPr>
          <w:sz w:val="20"/>
          <w:szCs w:val="20"/>
          <w:lang w:eastAsia="zh-CN"/>
        </w:rPr>
      </w:pPr>
    </w:p>
    <w:p w:rsidR="006B6A07" w:rsidRPr="00CA28D2" w:rsidRDefault="0022364E" w:rsidP="004B6E49">
      <w:pPr>
        <w:snapToGrid w:val="0"/>
        <w:jc w:val="both"/>
        <w:rPr>
          <w:sz w:val="20"/>
          <w:szCs w:val="20"/>
        </w:rPr>
      </w:pPr>
      <w:r w:rsidRPr="00CA28D2">
        <w:rPr>
          <w:sz w:val="20"/>
          <w:szCs w:val="20"/>
        </w:rPr>
        <w:t>10/24/2020</w:t>
      </w:r>
    </w:p>
    <w:sectPr w:rsidR="006B6A07" w:rsidRPr="00CA28D2" w:rsidSect="0022364E">
      <w:type w:val="continuous"/>
      <w:pgSz w:w="12240" w:h="15840" w:code="9"/>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4A" w:rsidRDefault="00180A4A">
      <w:r>
        <w:separator/>
      </w:r>
    </w:p>
  </w:endnote>
  <w:endnote w:type="continuationSeparator" w:id="0">
    <w:p w:rsidR="00180A4A" w:rsidRDefault="00180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Default="00E16FD0"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rsidR="008F7676" w:rsidRDefault="008F7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Pr="00510BD5" w:rsidRDefault="00E16FD0" w:rsidP="00510BD5">
    <w:pPr>
      <w:jc w:val="center"/>
      <w:rPr>
        <w:sz w:val="20"/>
      </w:rPr>
    </w:pPr>
    <w:r w:rsidRPr="00510BD5">
      <w:rPr>
        <w:sz w:val="20"/>
      </w:rPr>
      <w:fldChar w:fldCharType="begin"/>
    </w:r>
    <w:r w:rsidR="00510BD5" w:rsidRPr="00510BD5">
      <w:rPr>
        <w:sz w:val="20"/>
      </w:rPr>
      <w:instrText xml:space="preserve"> page </w:instrText>
    </w:r>
    <w:r w:rsidRPr="00510BD5">
      <w:rPr>
        <w:sz w:val="20"/>
      </w:rPr>
      <w:fldChar w:fldCharType="separate"/>
    </w:r>
    <w:r w:rsidR="00CA28D2">
      <w:rPr>
        <w:noProof/>
        <w:sz w:val="20"/>
      </w:rPr>
      <w:t>38</w:t>
    </w:r>
    <w:r w:rsidRPr="00510BD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4A" w:rsidRDefault="00180A4A">
      <w:r>
        <w:separator/>
      </w:r>
    </w:p>
  </w:footnote>
  <w:footnote w:type="continuationSeparator" w:id="0">
    <w:p w:rsidR="00180A4A" w:rsidRDefault="00180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D5" w:rsidRPr="0056006A" w:rsidRDefault="0056006A" w:rsidP="0056006A">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6A" w:rsidRPr="00510BD5" w:rsidRDefault="0056006A" w:rsidP="00510BD5">
    <w:pPr>
      <w:pBdr>
        <w:bottom w:val="thinThickMediumGap" w:sz="12" w:space="1" w:color="auto"/>
      </w:pBdr>
      <w:tabs>
        <w:tab w:val="left" w:pos="851"/>
        <w:tab w:val="right" w:pos="8364"/>
      </w:tabs>
      <w:adjustRightInd w:val="0"/>
      <w:snapToGrid w:val="0"/>
      <w:jc w:val="both"/>
      <w:rPr>
        <w:iCs/>
        <w:sz w:val="20"/>
        <w:szCs w:val="20"/>
      </w:rPr>
    </w:pPr>
    <w:r w:rsidRPr="00510BD5">
      <w:rPr>
        <w:rFonts w:hint="eastAsia"/>
        <w:iCs/>
        <w:color w:val="000000"/>
        <w:sz w:val="20"/>
        <w:szCs w:val="20"/>
      </w:rPr>
      <w:tab/>
    </w:r>
    <w:r w:rsidRPr="00510BD5">
      <w:rPr>
        <w:iCs/>
        <w:color w:val="000000"/>
        <w:sz w:val="20"/>
        <w:szCs w:val="20"/>
      </w:rPr>
      <w:t xml:space="preserve">Researcher </w:t>
    </w:r>
    <w:r w:rsidRPr="00510BD5">
      <w:rPr>
        <w:iCs/>
        <w:sz w:val="20"/>
        <w:szCs w:val="20"/>
      </w:rPr>
      <w:t>20</w:t>
    </w:r>
    <w:r w:rsidRPr="00510BD5">
      <w:rPr>
        <w:rFonts w:hint="eastAsia"/>
        <w:iCs/>
        <w:sz w:val="20"/>
        <w:szCs w:val="20"/>
      </w:rPr>
      <w:t>20</w:t>
    </w:r>
    <w:r w:rsidRPr="00510BD5">
      <w:rPr>
        <w:iCs/>
        <w:sz w:val="20"/>
        <w:szCs w:val="20"/>
      </w:rPr>
      <w:t>;</w:t>
    </w:r>
    <w:r w:rsidRPr="00510BD5">
      <w:rPr>
        <w:rFonts w:hint="eastAsia"/>
        <w:iCs/>
        <w:sz w:val="20"/>
        <w:szCs w:val="20"/>
      </w:rPr>
      <w:t>12</w:t>
    </w:r>
    <w:r w:rsidRPr="00510BD5">
      <w:rPr>
        <w:iCs/>
        <w:sz w:val="20"/>
        <w:szCs w:val="20"/>
      </w:rPr>
      <w:t>(</w:t>
    </w:r>
    <w:r w:rsidRPr="00510BD5">
      <w:rPr>
        <w:rFonts w:hint="eastAsia"/>
        <w:iCs/>
        <w:sz w:val="20"/>
        <w:szCs w:val="20"/>
      </w:rPr>
      <w:t>10</w:t>
    </w:r>
    <w:r w:rsidRPr="00510BD5">
      <w:rPr>
        <w:iCs/>
        <w:sz w:val="20"/>
        <w:szCs w:val="20"/>
      </w:rPr>
      <w:t xml:space="preserve">)  </w:t>
    </w:r>
    <w:r w:rsidRPr="00510BD5">
      <w:rPr>
        <w:rFonts w:hint="eastAsia"/>
        <w:iCs/>
        <w:sz w:val="20"/>
        <w:szCs w:val="20"/>
      </w:rPr>
      <w:t xml:space="preserve"> </w:t>
    </w:r>
    <w:r w:rsidRPr="00510BD5">
      <w:rPr>
        <w:iCs/>
        <w:sz w:val="20"/>
        <w:szCs w:val="20"/>
      </w:rPr>
      <w:t xml:space="preserve"> </w:t>
    </w:r>
    <w:r w:rsidRPr="00510BD5">
      <w:rPr>
        <w:rFonts w:hint="eastAsia"/>
        <w:iCs/>
        <w:sz w:val="20"/>
        <w:szCs w:val="20"/>
      </w:rPr>
      <w:tab/>
    </w:r>
    <w:r w:rsidRPr="00510BD5">
      <w:rPr>
        <w:iCs/>
        <w:sz w:val="20"/>
        <w:szCs w:val="20"/>
      </w:rPr>
      <w:t xml:space="preserve">    </w:t>
    </w:r>
    <w:r w:rsidRPr="00510BD5">
      <w:rPr>
        <w:sz w:val="20"/>
        <w:szCs w:val="20"/>
      </w:rPr>
      <w:t xml:space="preserve"> </w:t>
    </w:r>
    <w:hyperlink r:id="rId1" w:history="1">
      <w:r w:rsidRPr="00510BD5">
        <w:rPr>
          <w:rStyle w:val="Hyperlink"/>
          <w:sz w:val="20"/>
          <w:szCs w:val="20"/>
        </w:rPr>
        <w:t>http://www.sciencepub.net/researcher</w:t>
      </w:r>
    </w:hyperlink>
    <w:r w:rsidRPr="00510BD5">
      <w:rPr>
        <w:rFonts w:hint="eastAsia"/>
        <w:sz w:val="20"/>
      </w:rPr>
      <w:t xml:space="preserve">   </w:t>
    </w:r>
    <w:r w:rsidRPr="00510BD5">
      <w:rPr>
        <w:rFonts w:hint="eastAsia"/>
        <w:b/>
        <w:i/>
        <w:color w:val="FF0000"/>
        <w:sz w:val="20"/>
        <w:szCs w:val="20"/>
        <w:bdr w:val="single" w:sz="4" w:space="0" w:color="FF0000"/>
      </w:rPr>
      <w:t>RSJ</w:t>
    </w:r>
  </w:p>
  <w:p w:rsidR="0056006A" w:rsidRPr="00510BD5" w:rsidRDefault="0056006A" w:rsidP="00510BD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00D2BED"/>
    <w:multiLevelType w:val="hybridMultilevel"/>
    <w:tmpl w:val="31E6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20045"/>
    <w:multiLevelType w:val="multilevel"/>
    <w:tmpl w:val="5F049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50996"/>
    <w:multiLevelType w:val="hybridMultilevel"/>
    <w:tmpl w:val="FADA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F9E0DB7"/>
    <w:multiLevelType w:val="hybridMultilevel"/>
    <w:tmpl w:val="A7A4E4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8470C2A"/>
    <w:multiLevelType w:val="hybridMultilevel"/>
    <w:tmpl w:val="D5AC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386"/>
  </w:hdrShapeDefaults>
  <w:footnotePr>
    <w:footnote w:id="-1"/>
    <w:footnote w:id="0"/>
  </w:footnotePr>
  <w:endnotePr>
    <w:endnote w:id="-1"/>
    <w:endnote w:id="0"/>
  </w:endnotePr>
  <w:compat>
    <w:useFELayout/>
  </w:compat>
  <w:rsids>
    <w:rsidRoot w:val="009A7596"/>
    <w:rsid w:val="00002E9E"/>
    <w:rsid w:val="0000409F"/>
    <w:rsid w:val="00012DCD"/>
    <w:rsid w:val="00020A8A"/>
    <w:rsid w:val="000226C3"/>
    <w:rsid w:val="00032C3C"/>
    <w:rsid w:val="00034D29"/>
    <w:rsid w:val="00035D58"/>
    <w:rsid w:val="00045E9B"/>
    <w:rsid w:val="00050396"/>
    <w:rsid w:val="000535B9"/>
    <w:rsid w:val="00054B64"/>
    <w:rsid w:val="00056434"/>
    <w:rsid w:val="0005724D"/>
    <w:rsid w:val="00081A55"/>
    <w:rsid w:val="00084ECD"/>
    <w:rsid w:val="00086135"/>
    <w:rsid w:val="00086CA7"/>
    <w:rsid w:val="0009034A"/>
    <w:rsid w:val="00094693"/>
    <w:rsid w:val="000976EB"/>
    <w:rsid w:val="000A5268"/>
    <w:rsid w:val="000A7126"/>
    <w:rsid w:val="000B4B67"/>
    <w:rsid w:val="000B7F16"/>
    <w:rsid w:val="000C127B"/>
    <w:rsid w:val="000D0D74"/>
    <w:rsid w:val="000D75F2"/>
    <w:rsid w:val="000E08FD"/>
    <w:rsid w:val="000E2AEB"/>
    <w:rsid w:val="000E7048"/>
    <w:rsid w:val="000E7A58"/>
    <w:rsid w:val="000F0450"/>
    <w:rsid w:val="000F08E3"/>
    <w:rsid w:val="000F15FB"/>
    <w:rsid w:val="000F686B"/>
    <w:rsid w:val="001001E2"/>
    <w:rsid w:val="00106F38"/>
    <w:rsid w:val="00107E03"/>
    <w:rsid w:val="00112838"/>
    <w:rsid w:val="00114702"/>
    <w:rsid w:val="001161CD"/>
    <w:rsid w:val="001243D3"/>
    <w:rsid w:val="00124CA4"/>
    <w:rsid w:val="00140777"/>
    <w:rsid w:val="00141023"/>
    <w:rsid w:val="0014406C"/>
    <w:rsid w:val="00146103"/>
    <w:rsid w:val="00150772"/>
    <w:rsid w:val="00151E1C"/>
    <w:rsid w:val="00154EA0"/>
    <w:rsid w:val="00155AB1"/>
    <w:rsid w:val="00165619"/>
    <w:rsid w:val="00171714"/>
    <w:rsid w:val="00172FBA"/>
    <w:rsid w:val="00175F76"/>
    <w:rsid w:val="00176CAB"/>
    <w:rsid w:val="00180A4A"/>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2364E"/>
    <w:rsid w:val="00236037"/>
    <w:rsid w:val="00250020"/>
    <w:rsid w:val="00254233"/>
    <w:rsid w:val="00254585"/>
    <w:rsid w:val="0025462C"/>
    <w:rsid w:val="00261EC5"/>
    <w:rsid w:val="00262882"/>
    <w:rsid w:val="00275930"/>
    <w:rsid w:val="00280335"/>
    <w:rsid w:val="00292173"/>
    <w:rsid w:val="002B0572"/>
    <w:rsid w:val="002B2FD0"/>
    <w:rsid w:val="002B349F"/>
    <w:rsid w:val="002C02D9"/>
    <w:rsid w:val="002D022E"/>
    <w:rsid w:val="002D3E23"/>
    <w:rsid w:val="002D51D9"/>
    <w:rsid w:val="002D61CB"/>
    <w:rsid w:val="00301E1B"/>
    <w:rsid w:val="00307A2C"/>
    <w:rsid w:val="003212D7"/>
    <w:rsid w:val="0032353B"/>
    <w:rsid w:val="003252C7"/>
    <w:rsid w:val="00326FB7"/>
    <w:rsid w:val="003322A8"/>
    <w:rsid w:val="003365D7"/>
    <w:rsid w:val="0034375E"/>
    <w:rsid w:val="003541AF"/>
    <w:rsid w:val="003555F4"/>
    <w:rsid w:val="00356AB3"/>
    <w:rsid w:val="0035700F"/>
    <w:rsid w:val="00360887"/>
    <w:rsid w:val="00365746"/>
    <w:rsid w:val="00367853"/>
    <w:rsid w:val="00371DDA"/>
    <w:rsid w:val="00373A95"/>
    <w:rsid w:val="0037770B"/>
    <w:rsid w:val="00382AE2"/>
    <w:rsid w:val="00384479"/>
    <w:rsid w:val="00386E07"/>
    <w:rsid w:val="00390873"/>
    <w:rsid w:val="00391DC8"/>
    <w:rsid w:val="003A2343"/>
    <w:rsid w:val="003B29C6"/>
    <w:rsid w:val="003B2E34"/>
    <w:rsid w:val="003C69D6"/>
    <w:rsid w:val="003D1B7F"/>
    <w:rsid w:val="003D2BAC"/>
    <w:rsid w:val="003E2981"/>
    <w:rsid w:val="003E4C2B"/>
    <w:rsid w:val="003E4EC3"/>
    <w:rsid w:val="00410B77"/>
    <w:rsid w:val="00420456"/>
    <w:rsid w:val="00423190"/>
    <w:rsid w:val="004269A0"/>
    <w:rsid w:val="00447765"/>
    <w:rsid w:val="00452159"/>
    <w:rsid w:val="00455F55"/>
    <w:rsid w:val="00457B06"/>
    <w:rsid w:val="004635EB"/>
    <w:rsid w:val="00465770"/>
    <w:rsid w:val="004659BC"/>
    <w:rsid w:val="00465E28"/>
    <w:rsid w:val="004816B6"/>
    <w:rsid w:val="0049523B"/>
    <w:rsid w:val="004A79C0"/>
    <w:rsid w:val="004B3B72"/>
    <w:rsid w:val="004B6E49"/>
    <w:rsid w:val="004B7590"/>
    <w:rsid w:val="004C03CA"/>
    <w:rsid w:val="004D4A5A"/>
    <w:rsid w:val="004D6528"/>
    <w:rsid w:val="004E1632"/>
    <w:rsid w:val="004E6F56"/>
    <w:rsid w:val="004E7EB6"/>
    <w:rsid w:val="00500009"/>
    <w:rsid w:val="0050243A"/>
    <w:rsid w:val="00505A71"/>
    <w:rsid w:val="005069DC"/>
    <w:rsid w:val="00510BD5"/>
    <w:rsid w:val="005204DF"/>
    <w:rsid w:val="005229E2"/>
    <w:rsid w:val="00524A6D"/>
    <w:rsid w:val="00527C17"/>
    <w:rsid w:val="005425FB"/>
    <w:rsid w:val="00542971"/>
    <w:rsid w:val="00550FCA"/>
    <w:rsid w:val="00551D6A"/>
    <w:rsid w:val="0055739D"/>
    <w:rsid w:val="005577ED"/>
    <w:rsid w:val="0056006A"/>
    <w:rsid w:val="005606CD"/>
    <w:rsid w:val="005610E4"/>
    <w:rsid w:val="005628EC"/>
    <w:rsid w:val="005657C8"/>
    <w:rsid w:val="005707F6"/>
    <w:rsid w:val="005736A0"/>
    <w:rsid w:val="005756FF"/>
    <w:rsid w:val="00591211"/>
    <w:rsid w:val="00597CFD"/>
    <w:rsid w:val="005A2F81"/>
    <w:rsid w:val="005A5582"/>
    <w:rsid w:val="005B086D"/>
    <w:rsid w:val="005B2877"/>
    <w:rsid w:val="005B37A3"/>
    <w:rsid w:val="005C0D0D"/>
    <w:rsid w:val="005C172F"/>
    <w:rsid w:val="005D1AC4"/>
    <w:rsid w:val="005D5FFC"/>
    <w:rsid w:val="005D7611"/>
    <w:rsid w:val="005E634E"/>
    <w:rsid w:val="005E71A0"/>
    <w:rsid w:val="005F12E1"/>
    <w:rsid w:val="00604124"/>
    <w:rsid w:val="00606536"/>
    <w:rsid w:val="0061021C"/>
    <w:rsid w:val="006210CC"/>
    <w:rsid w:val="00627D88"/>
    <w:rsid w:val="006308F7"/>
    <w:rsid w:val="00647498"/>
    <w:rsid w:val="00660697"/>
    <w:rsid w:val="00660947"/>
    <w:rsid w:val="00661C71"/>
    <w:rsid w:val="00662984"/>
    <w:rsid w:val="006667DD"/>
    <w:rsid w:val="00671F22"/>
    <w:rsid w:val="00672476"/>
    <w:rsid w:val="00675DAF"/>
    <w:rsid w:val="00682A74"/>
    <w:rsid w:val="0068655B"/>
    <w:rsid w:val="006908F0"/>
    <w:rsid w:val="00692866"/>
    <w:rsid w:val="006928F2"/>
    <w:rsid w:val="00695683"/>
    <w:rsid w:val="006A2856"/>
    <w:rsid w:val="006B6A07"/>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4295"/>
    <w:rsid w:val="00756DE7"/>
    <w:rsid w:val="0076623F"/>
    <w:rsid w:val="007708E5"/>
    <w:rsid w:val="00775125"/>
    <w:rsid w:val="00786176"/>
    <w:rsid w:val="007910D2"/>
    <w:rsid w:val="0079553F"/>
    <w:rsid w:val="007A2355"/>
    <w:rsid w:val="007A3E96"/>
    <w:rsid w:val="007A7B46"/>
    <w:rsid w:val="007A7B96"/>
    <w:rsid w:val="007C0337"/>
    <w:rsid w:val="007C0719"/>
    <w:rsid w:val="007C2AA4"/>
    <w:rsid w:val="007C2C10"/>
    <w:rsid w:val="007C5C04"/>
    <w:rsid w:val="007D215A"/>
    <w:rsid w:val="007D2D9C"/>
    <w:rsid w:val="007D6005"/>
    <w:rsid w:val="007D6B43"/>
    <w:rsid w:val="007E0421"/>
    <w:rsid w:val="007E49F2"/>
    <w:rsid w:val="007E4FFC"/>
    <w:rsid w:val="007F55A9"/>
    <w:rsid w:val="00801308"/>
    <w:rsid w:val="00825DA8"/>
    <w:rsid w:val="008275BE"/>
    <w:rsid w:val="00841DE9"/>
    <w:rsid w:val="008422B6"/>
    <w:rsid w:val="00843041"/>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677D5"/>
    <w:rsid w:val="009725D1"/>
    <w:rsid w:val="00980E9F"/>
    <w:rsid w:val="009814F9"/>
    <w:rsid w:val="009858ED"/>
    <w:rsid w:val="009862E9"/>
    <w:rsid w:val="009919A6"/>
    <w:rsid w:val="00997962"/>
    <w:rsid w:val="009A2F90"/>
    <w:rsid w:val="009A7596"/>
    <w:rsid w:val="009B0A73"/>
    <w:rsid w:val="009B3397"/>
    <w:rsid w:val="009C52CE"/>
    <w:rsid w:val="009D28BF"/>
    <w:rsid w:val="009D33BD"/>
    <w:rsid w:val="009D602C"/>
    <w:rsid w:val="009E3742"/>
    <w:rsid w:val="009E39C2"/>
    <w:rsid w:val="009F603E"/>
    <w:rsid w:val="00A03233"/>
    <w:rsid w:val="00A07F7E"/>
    <w:rsid w:val="00A15D80"/>
    <w:rsid w:val="00A23DC8"/>
    <w:rsid w:val="00A24A5B"/>
    <w:rsid w:val="00A37D61"/>
    <w:rsid w:val="00A40192"/>
    <w:rsid w:val="00A6123A"/>
    <w:rsid w:val="00A71BBE"/>
    <w:rsid w:val="00A71F5A"/>
    <w:rsid w:val="00A75A6C"/>
    <w:rsid w:val="00A77FFE"/>
    <w:rsid w:val="00A927CA"/>
    <w:rsid w:val="00A9713D"/>
    <w:rsid w:val="00AA0A7B"/>
    <w:rsid w:val="00AA346B"/>
    <w:rsid w:val="00AB34CD"/>
    <w:rsid w:val="00AC2A81"/>
    <w:rsid w:val="00AE0552"/>
    <w:rsid w:val="00AE7511"/>
    <w:rsid w:val="00AF1E3E"/>
    <w:rsid w:val="00AF5894"/>
    <w:rsid w:val="00B01255"/>
    <w:rsid w:val="00B01B6B"/>
    <w:rsid w:val="00B047F8"/>
    <w:rsid w:val="00B05499"/>
    <w:rsid w:val="00B0647D"/>
    <w:rsid w:val="00B105EB"/>
    <w:rsid w:val="00B112B6"/>
    <w:rsid w:val="00B11D10"/>
    <w:rsid w:val="00B1453A"/>
    <w:rsid w:val="00B15A3E"/>
    <w:rsid w:val="00B22DA6"/>
    <w:rsid w:val="00B32155"/>
    <w:rsid w:val="00B33BA7"/>
    <w:rsid w:val="00B350DD"/>
    <w:rsid w:val="00B37207"/>
    <w:rsid w:val="00B427EE"/>
    <w:rsid w:val="00B446D2"/>
    <w:rsid w:val="00B45A8E"/>
    <w:rsid w:val="00B45D64"/>
    <w:rsid w:val="00B508D4"/>
    <w:rsid w:val="00B521F0"/>
    <w:rsid w:val="00B53556"/>
    <w:rsid w:val="00B53EF4"/>
    <w:rsid w:val="00B60BA1"/>
    <w:rsid w:val="00B6596E"/>
    <w:rsid w:val="00B66407"/>
    <w:rsid w:val="00B67722"/>
    <w:rsid w:val="00B87956"/>
    <w:rsid w:val="00BA0EEE"/>
    <w:rsid w:val="00BA6F94"/>
    <w:rsid w:val="00BB0738"/>
    <w:rsid w:val="00BB5751"/>
    <w:rsid w:val="00BD6E57"/>
    <w:rsid w:val="00BE620D"/>
    <w:rsid w:val="00BF3526"/>
    <w:rsid w:val="00BF6446"/>
    <w:rsid w:val="00C01510"/>
    <w:rsid w:val="00C16CC6"/>
    <w:rsid w:val="00C1732D"/>
    <w:rsid w:val="00C23599"/>
    <w:rsid w:val="00C26A24"/>
    <w:rsid w:val="00C372CF"/>
    <w:rsid w:val="00C40EFC"/>
    <w:rsid w:val="00C40FEF"/>
    <w:rsid w:val="00C41A90"/>
    <w:rsid w:val="00C45158"/>
    <w:rsid w:val="00C45234"/>
    <w:rsid w:val="00C46277"/>
    <w:rsid w:val="00C54E7A"/>
    <w:rsid w:val="00C56888"/>
    <w:rsid w:val="00C57436"/>
    <w:rsid w:val="00C72128"/>
    <w:rsid w:val="00C75BAD"/>
    <w:rsid w:val="00C80E7F"/>
    <w:rsid w:val="00C81C5D"/>
    <w:rsid w:val="00C836F5"/>
    <w:rsid w:val="00C843E9"/>
    <w:rsid w:val="00C84DB0"/>
    <w:rsid w:val="00C853C5"/>
    <w:rsid w:val="00C91CD0"/>
    <w:rsid w:val="00C948A5"/>
    <w:rsid w:val="00C95C68"/>
    <w:rsid w:val="00CA28D2"/>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4AAC"/>
    <w:rsid w:val="00D052D1"/>
    <w:rsid w:val="00D06FFF"/>
    <w:rsid w:val="00D106B6"/>
    <w:rsid w:val="00D1291D"/>
    <w:rsid w:val="00D12F2C"/>
    <w:rsid w:val="00D20EFA"/>
    <w:rsid w:val="00D25583"/>
    <w:rsid w:val="00D265B2"/>
    <w:rsid w:val="00D26F94"/>
    <w:rsid w:val="00D40BCA"/>
    <w:rsid w:val="00D61AFE"/>
    <w:rsid w:val="00D7051E"/>
    <w:rsid w:val="00D72504"/>
    <w:rsid w:val="00D73459"/>
    <w:rsid w:val="00D854EE"/>
    <w:rsid w:val="00D91125"/>
    <w:rsid w:val="00D97BF1"/>
    <w:rsid w:val="00DA0DC7"/>
    <w:rsid w:val="00DA1700"/>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16FD0"/>
    <w:rsid w:val="00E2038F"/>
    <w:rsid w:val="00E33480"/>
    <w:rsid w:val="00E34C43"/>
    <w:rsid w:val="00E432DA"/>
    <w:rsid w:val="00E4476E"/>
    <w:rsid w:val="00E52349"/>
    <w:rsid w:val="00E67F55"/>
    <w:rsid w:val="00E72112"/>
    <w:rsid w:val="00E81150"/>
    <w:rsid w:val="00E83FB9"/>
    <w:rsid w:val="00E86435"/>
    <w:rsid w:val="00E87E7E"/>
    <w:rsid w:val="00E96745"/>
    <w:rsid w:val="00EA4157"/>
    <w:rsid w:val="00EC3500"/>
    <w:rsid w:val="00EC5690"/>
    <w:rsid w:val="00ED161A"/>
    <w:rsid w:val="00ED3D94"/>
    <w:rsid w:val="00ED5086"/>
    <w:rsid w:val="00EE0A7F"/>
    <w:rsid w:val="00EE4AA9"/>
    <w:rsid w:val="00EF13CE"/>
    <w:rsid w:val="00EF19B7"/>
    <w:rsid w:val="00EF1DFC"/>
    <w:rsid w:val="00EF27AA"/>
    <w:rsid w:val="00EF63A1"/>
    <w:rsid w:val="00EF7D42"/>
    <w:rsid w:val="00F004ED"/>
    <w:rsid w:val="00F05240"/>
    <w:rsid w:val="00F078FA"/>
    <w:rsid w:val="00F10603"/>
    <w:rsid w:val="00F12ED2"/>
    <w:rsid w:val="00F12F6D"/>
    <w:rsid w:val="00F21ECF"/>
    <w:rsid w:val="00F24C13"/>
    <w:rsid w:val="00F339D0"/>
    <w:rsid w:val="00F33A67"/>
    <w:rsid w:val="00F34FBC"/>
    <w:rsid w:val="00F414E6"/>
    <w:rsid w:val="00F422EA"/>
    <w:rsid w:val="00F50A8A"/>
    <w:rsid w:val="00F51DAB"/>
    <w:rsid w:val="00F60242"/>
    <w:rsid w:val="00F61468"/>
    <w:rsid w:val="00F62AF8"/>
    <w:rsid w:val="00F73C73"/>
    <w:rsid w:val="00F87072"/>
    <w:rsid w:val="00F87EB8"/>
    <w:rsid w:val="00FA15CE"/>
    <w:rsid w:val="00FA4918"/>
    <w:rsid w:val="00FB5E6E"/>
    <w:rsid w:val="00FC0D90"/>
    <w:rsid w:val="00FD5902"/>
    <w:rsid w:val="00FE0482"/>
    <w:rsid w:val="00FE2E79"/>
    <w:rsid w:val="00FF2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CF"/>
    <w:rPr>
      <w:sz w:val="24"/>
      <w:szCs w:val="24"/>
      <w:lang w:eastAsia="en-US"/>
    </w:rPr>
  </w:style>
  <w:style w:type="paragraph" w:styleId="Heading2">
    <w:name w:val="heading 2"/>
    <w:basedOn w:val="Normal"/>
    <w:link w:val="Heading2Char"/>
    <w:uiPriority w:val="9"/>
    <w:qFormat/>
    <w:rsid w:val="004E6F5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E6F5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iPriority w:val="99"/>
    <w:unhideWhenUsed/>
    <w:rsid w:val="009D33BD"/>
    <w:rPr>
      <w:color w:val="0000FF"/>
      <w:u w:val="single"/>
    </w:rPr>
  </w:style>
  <w:style w:type="character" w:customStyle="1" w:styleId="FontStyle176">
    <w:name w:val="Font Style176"/>
    <w:basedOn w:val="DefaultParagraphFont"/>
    <w:uiPriority w:val="99"/>
    <w:rsid w:val="00A24A5B"/>
    <w:rPr>
      <w:rFonts w:ascii="Times New Roman" w:hAnsi="Times New Roman" w:cs="Times New Roman" w:hint="default"/>
      <w:b/>
      <w:bCs/>
      <w:sz w:val="46"/>
      <w:szCs w:val="46"/>
    </w:rPr>
  </w:style>
  <w:style w:type="paragraph" w:customStyle="1" w:styleId="Style23">
    <w:name w:val="Style23"/>
    <w:basedOn w:val="Normal"/>
    <w:uiPriority w:val="99"/>
    <w:rsid w:val="00F87072"/>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sid w:val="00F87072"/>
    <w:rPr>
      <w:rFonts w:ascii="Times New Roman" w:hAnsi="Times New Roman" w:cs="Times New Roman"/>
      <w:sz w:val="22"/>
      <w:szCs w:val="22"/>
    </w:rPr>
  </w:style>
  <w:style w:type="character" w:styleId="Emphasis">
    <w:name w:val="Emphasis"/>
    <w:basedOn w:val="DefaultParagraphFont"/>
    <w:uiPriority w:val="20"/>
    <w:qFormat/>
    <w:rsid w:val="00C40EFC"/>
    <w:rPr>
      <w:i/>
      <w:iCs/>
    </w:rPr>
  </w:style>
  <w:style w:type="paragraph" w:customStyle="1" w:styleId="p">
    <w:name w:val="p"/>
    <w:basedOn w:val="Normal"/>
    <w:rsid w:val="00C40EFC"/>
    <w:pPr>
      <w:spacing w:before="100" w:beforeAutospacing="1" w:after="100" w:afterAutospacing="1"/>
    </w:pPr>
  </w:style>
  <w:style w:type="character" w:customStyle="1" w:styleId="element-citation">
    <w:name w:val="element-citation"/>
    <w:basedOn w:val="DefaultParagraphFont"/>
    <w:rsid w:val="00C40EFC"/>
  </w:style>
  <w:style w:type="character" w:customStyle="1" w:styleId="ref-journal">
    <w:name w:val="ref-journal"/>
    <w:basedOn w:val="DefaultParagraphFont"/>
    <w:rsid w:val="00C40EFC"/>
  </w:style>
  <w:style w:type="character" w:customStyle="1" w:styleId="ref-vol">
    <w:name w:val="ref-vol"/>
    <w:basedOn w:val="DefaultParagraphFont"/>
    <w:rsid w:val="00C40EFC"/>
  </w:style>
  <w:style w:type="character" w:customStyle="1" w:styleId="nowrap">
    <w:name w:val="nowrap"/>
    <w:basedOn w:val="DefaultParagraphFont"/>
    <w:rsid w:val="00C40EFC"/>
  </w:style>
  <w:style w:type="character" w:customStyle="1" w:styleId="Heading2Char">
    <w:name w:val="Heading 2 Char"/>
    <w:basedOn w:val="DefaultParagraphFont"/>
    <w:link w:val="Heading2"/>
    <w:uiPriority w:val="9"/>
    <w:rsid w:val="004E6F56"/>
    <w:rPr>
      <w:b/>
      <w:bCs/>
      <w:sz w:val="36"/>
      <w:szCs w:val="36"/>
    </w:rPr>
  </w:style>
  <w:style w:type="character" w:customStyle="1" w:styleId="Heading3Char">
    <w:name w:val="Heading 3 Char"/>
    <w:basedOn w:val="DefaultParagraphFont"/>
    <w:link w:val="Heading3"/>
    <w:uiPriority w:val="9"/>
    <w:semiHidden/>
    <w:rsid w:val="004E6F56"/>
    <w:rPr>
      <w:rFonts w:ascii="Cambria" w:eastAsia="Times New Roman" w:hAnsi="Cambria" w:cs="Times New Roman"/>
      <w:b/>
      <w:bCs/>
      <w:sz w:val="26"/>
      <w:szCs w:val="26"/>
    </w:rPr>
  </w:style>
  <w:style w:type="paragraph" w:styleId="NormalWeb">
    <w:name w:val="Normal (Web)"/>
    <w:basedOn w:val="Normal"/>
    <w:uiPriority w:val="99"/>
    <w:unhideWhenUsed/>
    <w:rsid w:val="004E6F56"/>
    <w:pPr>
      <w:spacing w:before="100" w:beforeAutospacing="1" w:after="100" w:afterAutospacing="1"/>
    </w:pPr>
  </w:style>
  <w:style w:type="character" w:customStyle="1" w:styleId="mi">
    <w:name w:val="mi"/>
    <w:basedOn w:val="DefaultParagraphFont"/>
    <w:rsid w:val="004E6F56"/>
  </w:style>
  <w:style w:type="character" w:customStyle="1" w:styleId="mo">
    <w:name w:val="mo"/>
    <w:basedOn w:val="DefaultParagraphFont"/>
    <w:rsid w:val="004E6F56"/>
  </w:style>
  <w:style w:type="character" w:customStyle="1" w:styleId="mn">
    <w:name w:val="mn"/>
    <w:basedOn w:val="DefaultParagraphFont"/>
    <w:rsid w:val="004E6F56"/>
  </w:style>
  <w:style w:type="paragraph" w:styleId="ListParagraph">
    <w:name w:val="List Paragraph"/>
    <w:basedOn w:val="Normal"/>
    <w:uiPriority w:val="34"/>
    <w:qFormat/>
    <w:rsid w:val="00141023"/>
    <w:pPr>
      <w:spacing w:after="200" w:line="276" w:lineRule="auto"/>
      <w:ind w:left="720"/>
      <w:contextualSpacing/>
    </w:pPr>
    <w:rPr>
      <w:rFonts w:ascii="Calibri" w:hAnsi="Calibri" w:cs="Arial"/>
      <w:sz w:val="22"/>
      <w:szCs w:val="22"/>
    </w:rPr>
  </w:style>
  <w:style w:type="character" w:customStyle="1" w:styleId="a">
    <w:name w:val="_"/>
    <w:basedOn w:val="DefaultParagraphFont"/>
    <w:rsid w:val="00AF5894"/>
  </w:style>
  <w:style w:type="character" w:customStyle="1" w:styleId="ff3">
    <w:name w:val="ff3"/>
    <w:basedOn w:val="DefaultParagraphFont"/>
    <w:rsid w:val="00AF5894"/>
  </w:style>
  <w:style w:type="character" w:customStyle="1" w:styleId="ws1">
    <w:name w:val="ws1"/>
    <w:basedOn w:val="DefaultParagraphFont"/>
    <w:rsid w:val="00AF5894"/>
  </w:style>
  <w:style w:type="character" w:customStyle="1" w:styleId="ff1">
    <w:name w:val="ff1"/>
    <w:basedOn w:val="DefaultParagraphFont"/>
    <w:rsid w:val="00AF5894"/>
  </w:style>
  <w:style w:type="paragraph" w:customStyle="1" w:styleId="Pa2">
    <w:name w:val="Pa2"/>
    <w:basedOn w:val="Normal"/>
    <w:next w:val="Normal"/>
    <w:uiPriority w:val="99"/>
    <w:rsid w:val="00AF5894"/>
    <w:pPr>
      <w:autoSpaceDE w:val="0"/>
      <w:autoSpaceDN w:val="0"/>
      <w:adjustRightInd w:val="0"/>
      <w:spacing w:line="201" w:lineRule="atLeast"/>
    </w:pPr>
    <w:rPr>
      <w:rFonts w:ascii="Helvetica 55 Roman" w:hAnsi="Helvetica 55 Roman"/>
    </w:rPr>
  </w:style>
  <w:style w:type="paragraph" w:customStyle="1" w:styleId="Pa4">
    <w:name w:val="Pa4"/>
    <w:basedOn w:val="Normal"/>
    <w:next w:val="Normal"/>
    <w:uiPriority w:val="99"/>
    <w:rsid w:val="00AF5894"/>
    <w:pPr>
      <w:autoSpaceDE w:val="0"/>
      <w:autoSpaceDN w:val="0"/>
      <w:adjustRightInd w:val="0"/>
      <w:spacing w:line="201" w:lineRule="atLeast"/>
    </w:pPr>
    <w:rPr>
      <w:rFonts w:ascii="Helvetica 55 Roman" w:hAnsi="Helvetica 55 Roman"/>
    </w:rPr>
  </w:style>
  <w:style w:type="paragraph" w:customStyle="1" w:styleId="Pa5">
    <w:name w:val="Pa5"/>
    <w:basedOn w:val="Normal"/>
    <w:next w:val="Normal"/>
    <w:uiPriority w:val="99"/>
    <w:rsid w:val="00AF5894"/>
    <w:pPr>
      <w:autoSpaceDE w:val="0"/>
      <w:autoSpaceDN w:val="0"/>
      <w:adjustRightInd w:val="0"/>
      <w:spacing w:line="201" w:lineRule="atLeast"/>
    </w:pPr>
    <w:rPr>
      <w:rFonts w:ascii="Helvetica 55 Roman" w:hAnsi="Helvetica 55 Roman"/>
    </w:rPr>
  </w:style>
  <w:style w:type="paragraph" w:customStyle="1" w:styleId="Default">
    <w:name w:val="Default"/>
    <w:rsid w:val="006B6A07"/>
    <w:pPr>
      <w:autoSpaceDE w:val="0"/>
      <w:autoSpaceDN w:val="0"/>
      <w:adjustRightInd w:val="0"/>
    </w:pPr>
    <w:rPr>
      <w:rFonts w:ascii="Helvetica Neue" w:hAnsi="Helvetica Neue" w:cs="Helvetica Neue"/>
      <w:color w:val="000000"/>
      <w:sz w:val="24"/>
      <w:szCs w:val="24"/>
      <w:lang w:eastAsia="en-US"/>
    </w:rPr>
  </w:style>
  <w:style w:type="paragraph" w:customStyle="1" w:styleId="Pa8">
    <w:name w:val="Pa8"/>
    <w:basedOn w:val="Default"/>
    <w:next w:val="Default"/>
    <w:uiPriority w:val="99"/>
    <w:rsid w:val="006B6A07"/>
    <w:pPr>
      <w:spacing w:line="181" w:lineRule="atLeast"/>
    </w:pPr>
    <w:rPr>
      <w:rFonts w:cs="Times New Roman"/>
      <w:color w:val="auto"/>
    </w:rPr>
  </w:style>
  <w:style w:type="paragraph" w:customStyle="1" w:styleId="c-article-referencestext">
    <w:name w:val="c-article-references__text"/>
    <w:basedOn w:val="Normal"/>
    <w:rsid w:val="00307A2C"/>
    <w:pPr>
      <w:spacing w:before="100" w:beforeAutospacing="1" w:after="100" w:afterAutospacing="1"/>
    </w:pPr>
  </w:style>
  <w:style w:type="paragraph" w:customStyle="1" w:styleId="c-article-referenceslinks">
    <w:name w:val="c-article-references__links"/>
    <w:basedOn w:val="Normal"/>
    <w:rsid w:val="00307A2C"/>
    <w:pPr>
      <w:spacing w:before="100" w:beforeAutospacing="1" w:after="100" w:afterAutospacing="1"/>
    </w:pPr>
  </w:style>
  <w:style w:type="paragraph" w:styleId="Header">
    <w:name w:val="header"/>
    <w:basedOn w:val="Normal"/>
    <w:link w:val="HeaderChar"/>
    <w:unhideWhenUsed/>
    <w:rsid w:val="00C57436"/>
    <w:pPr>
      <w:tabs>
        <w:tab w:val="center" w:pos="4680"/>
        <w:tab w:val="right" w:pos="9360"/>
      </w:tabs>
    </w:pPr>
  </w:style>
  <w:style w:type="character" w:customStyle="1" w:styleId="HeaderChar">
    <w:name w:val="Header Char"/>
    <w:basedOn w:val="DefaultParagraphFont"/>
    <w:link w:val="Header"/>
    <w:rsid w:val="00C57436"/>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5834615">
      <w:bodyDiv w:val="1"/>
      <w:marLeft w:val="0"/>
      <w:marRight w:val="0"/>
      <w:marTop w:val="0"/>
      <w:marBottom w:val="0"/>
      <w:divBdr>
        <w:top w:val="none" w:sz="0" w:space="0" w:color="auto"/>
        <w:left w:val="none" w:sz="0" w:space="0" w:color="auto"/>
        <w:bottom w:val="none" w:sz="0" w:space="0" w:color="auto"/>
        <w:right w:val="none" w:sz="0" w:space="0" w:color="auto"/>
      </w:divBdr>
    </w:div>
    <w:div w:id="117723169">
      <w:bodyDiv w:val="1"/>
      <w:marLeft w:val="0"/>
      <w:marRight w:val="0"/>
      <w:marTop w:val="0"/>
      <w:marBottom w:val="0"/>
      <w:divBdr>
        <w:top w:val="none" w:sz="0" w:space="0" w:color="auto"/>
        <w:left w:val="none" w:sz="0" w:space="0" w:color="auto"/>
        <w:bottom w:val="none" w:sz="0" w:space="0" w:color="auto"/>
        <w:right w:val="none" w:sz="0" w:space="0" w:color="auto"/>
      </w:divBdr>
      <w:divsChild>
        <w:div w:id="2035182369">
          <w:marLeft w:val="0"/>
          <w:marRight w:val="0"/>
          <w:marTop w:val="332"/>
          <w:marBottom w:val="332"/>
          <w:divBdr>
            <w:top w:val="none" w:sz="0" w:space="0" w:color="auto"/>
            <w:left w:val="none" w:sz="0" w:space="0" w:color="auto"/>
            <w:bottom w:val="none" w:sz="0" w:space="0" w:color="auto"/>
            <w:right w:val="none" w:sz="0" w:space="0" w:color="auto"/>
          </w:divBdr>
        </w:div>
      </w:divsChild>
    </w:div>
    <w:div w:id="201943584">
      <w:bodyDiv w:val="1"/>
      <w:marLeft w:val="0"/>
      <w:marRight w:val="0"/>
      <w:marTop w:val="0"/>
      <w:marBottom w:val="0"/>
      <w:divBdr>
        <w:top w:val="none" w:sz="0" w:space="0" w:color="auto"/>
        <w:left w:val="none" w:sz="0" w:space="0" w:color="auto"/>
        <w:bottom w:val="none" w:sz="0" w:space="0" w:color="auto"/>
        <w:right w:val="none" w:sz="0" w:space="0" w:color="auto"/>
      </w:divBdr>
    </w:div>
    <w:div w:id="212860993">
      <w:bodyDiv w:val="1"/>
      <w:marLeft w:val="0"/>
      <w:marRight w:val="0"/>
      <w:marTop w:val="0"/>
      <w:marBottom w:val="0"/>
      <w:divBdr>
        <w:top w:val="none" w:sz="0" w:space="0" w:color="auto"/>
        <w:left w:val="none" w:sz="0" w:space="0" w:color="auto"/>
        <w:bottom w:val="none" w:sz="0" w:space="0" w:color="auto"/>
        <w:right w:val="none" w:sz="0" w:space="0" w:color="auto"/>
      </w:divBdr>
      <w:divsChild>
        <w:div w:id="1498224795">
          <w:marLeft w:val="0"/>
          <w:marRight w:val="0"/>
          <w:marTop w:val="0"/>
          <w:marBottom w:val="0"/>
          <w:divBdr>
            <w:top w:val="none" w:sz="0" w:space="0" w:color="auto"/>
            <w:left w:val="none" w:sz="0" w:space="0" w:color="auto"/>
            <w:bottom w:val="none" w:sz="0" w:space="0" w:color="auto"/>
            <w:right w:val="none" w:sz="0" w:space="0" w:color="auto"/>
          </w:divBdr>
        </w:div>
        <w:div w:id="2080668076">
          <w:marLeft w:val="0"/>
          <w:marRight w:val="0"/>
          <w:marTop w:val="0"/>
          <w:marBottom w:val="0"/>
          <w:divBdr>
            <w:top w:val="none" w:sz="0" w:space="0" w:color="auto"/>
            <w:left w:val="none" w:sz="0" w:space="0" w:color="auto"/>
            <w:bottom w:val="none" w:sz="0" w:space="0" w:color="auto"/>
            <w:right w:val="none" w:sz="0" w:space="0" w:color="auto"/>
          </w:divBdr>
          <w:divsChild>
            <w:div w:id="589965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37402269">
      <w:bodyDiv w:val="1"/>
      <w:marLeft w:val="0"/>
      <w:marRight w:val="0"/>
      <w:marTop w:val="0"/>
      <w:marBottom w:val="0"/>
      <w:divBdr>
        <w:top w:val="none" w:sz="0" w:space="0" w:color="auto"/>
        <w:left w:val="none" w:sz="0" w:space="0" w:color="auto"/>
        <w:bottom w:val="none" w:sz="0" w:space="0" w:color="auto"/>
        <w:right w:val="none" w:sz="0" w:space="0" w:color="auto"/>
      </w:divBdr>
    </w:div>
    <w:div w:id="382486225">
      <w:bodyDiv w:val="1"/>
      <w:marLeft w:val="0"/>
      <w:marRight w:val="0"/>
      <w:marTop w:val="0"/>
      <w:marBottom w:val="0"/>
      <w:divBdr>
        <w:top w:val="none" w:sz="0" w:space="0" w:color="auto"/>
        <w:left w:val="none" w:sz="0" w:space="0" w:color="auto"/>
        <w:bottom w:val="none" w:sz="0" w:space="0" w:color="auto"/>
        <w:right w:val="none" w:sz="0" w:space="0" w:color="auto"/>
      </w:divBdr>
    </w:div>
    <w:div w:id="482696848">
      <w:bodyDiv w:val="1"/>
      <w:marLeft w:val="0"/>
      <w:marRight w:val="0"/>
      <w:marTop w:val="0"/>
      <w:marBottom w:val="0"/>
      <w:divBdr>
        <w:top w:val="none" w:sz="0" w:space="0" w:color="auto"/>
        <w:left w:val="none" w:sz="0" w:space="0" w:color="auto"/>
        <w:bottom w:val="none" w:sz="0" w:space="0" w:color="auto"/>
        <w:right w:val="none" w:sz="0" w:space="0" w:color="auto"/>
      </w:divBdr>
    </w:div>
    <w:div w:id="595866223">
      <w:bodyDiv w:val="1"/>
      <w:marLeft w:val="0"/>
      <w:marRight w:val="0"/>
      <w:marTop w:val="0"/>
      <w:marBottom w:val="0"/>
      <w:divBdr>
        <w:top w:val="none" w:sz="0" w:space="0" w:color="auto"/>
        <w:left w:val="none" w:sz="0" w:space="0" w:color="auto"/>
        <w:bottom w:val="none" w:sz="0" w:space="0" w:color="auto"/>
        <w:right w:val="none" w:sz="0" w:space="0" w:color="auto"/>
      </w:divBdr>
    </w:div>
    <w:div w:id="721058886">
      <w:bodyDiv w:val="1"/>
      <w:marLeft w:val="0"/>
      <w:marRight w:val="0"/>
      <w:marTop w:val="0"/>
      <w:marBottom w:val="0"/>
      <w:divBdr>
        <w:top w:val="none" w:sz="0" w:space="0" w:color="auto"/>
        <w:left w:val="none" w:sz="0" w:space="0" w:color="auto"/>
        <w:bottom w:val="none" w:sz="0" w:space="0" w:color="auto"/>
        <w:right w:val="none" w:sz="0" w:space="0" w:color="auto"/>
      </w:divBdr>
    </w:div>
    <w:div w:id="737485833">
      <w:bodyDiv w:val="1"/>
      <w:marLeft w:val="0"/>
      <w:marRight w:val="0"/>
      <w:marTop w:val="0"/>
      <w:marBottom w:val="0"/>
      <w:divBdr>
        <w:top w:val="none" w:sz="0" w:space="0" w:color="auto"/>
        <w:left w:val="none" w:sz="0" w:space="0" w:color="auto"/>
        <w:bottom w:val="none" w:sz="0" w:space="0" w:color="auto"/>
        <w:right w:val="none" w:sz="0" w:space="0" w:color="auto"/>
      </w:divBdr>
      <w:divsChild>
        <w:div w:id="1834955704">
          <w:marLeft w:val="0"/>
          <w:marRight w:val="0"/>
          <w:marTop w:val="332"/>
          <w:marBottom w:val="332"/>
          <w:divBdr>
            <w:top w:val="none" w:sz="0" w:space="0" w:color="auto"/>
            <w:left w:val="none" w:sz="0" w:space="0" w:color="auto"/>
            <w:bottom w:val="none" w:sz="0" w:space="0" w:color="auto"/>
            <w:right w:val="none" w:sz="0" w:space="0" w:color="auto"/>
          </w:divBdr>
        </w:div>
      </w:divsChild>
    </w:div>
    <w:div w:id="749742644">
      <w:bodyDiv w:val="1"/>
      <w:marLeft w:val="0"/>
      <w:marRight w:val="0"/>
      <w:marTop w:val="0"/>
      <w:marBottom w:val="0"/>
      <w:divBdr>
        <w:top w:val="none" w:sz="0" w:space="0" w:color="auto"/>
        <w:left w:val="none" w:sz="0" w:space="0" w:color="auto"/>
        <w:bottom w:val="none" w:sz="0" w:space="0" w:color="auto"/>
        <w:right w:val="none" w:sz="0" w:space="0" w:color="auto"/>
      </w:divBdr>
    </w:div>
    <w:div w:id="1065640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3607">
          <w:marLeft w:val="0"/>
          <w:marRight w:val="0"/>
          <w:marTop w:val="332"/>
          <w:marBottom w:val="332"/>
          <w:divBdr>
            <w:top w:val="none" w:sz="0" w:space="0" w:color="auto"/>
            <w:left w:val="none" w:sz="0" w:space="0" w:color="auto"/>
            <w:bottom w:val="none" w:sz="0" w:space="0" w:color="auto"/>
            <w:right w:val="none" w:sz="0" w:space="0" w:color="auto"/>
          </w:divBdr>
        </w:div>
      </w:divsChild>
    </w:div>
    <w:div w:id="1298413455">
      <w:bodyDiv w:val="1"/>
      <w:marLeft w:val="0"/>
      <w:marRight w:val="0"/>
      <w:marTop w:val="0"/>
      <w:marBottom w:val="0"/>
      <w:divBdr>
        <w:top w:val="none" w:sz="0" w:space="0" w:color="auto"/>
        <w:left w:val="none" w:sz="0" w:space="0" w:color="auto"/>
        <w:bottom w:val="none" w:sz="0" w:space="0" w:color="auto"/>
        <w:right w:val="none" w:sz="0" w:space="0" w:color="auto"/>
      </w:divBdr>
    </w:div>
    <w:div w:id="1309869260">
      <w:bodyDiv w:val="1"/>
      <w:marLeft w:val="0"/>
      <w:marRight w:val="0"/>
      <w:marTop w:val="0"/>
      <w:marBottom w:val="0"/>
      <w:divBdr>
        <w:top w:val="none" w:sz="0" w:space="0" w:color="auto"/>
        <w:left w:val="none" w:sz="0" w:space="0" w:color="auto"/>
        <w:bottom w:val="none" w:sz="0" w:space="0" w:color="auto"/>
        <w:right w:val="none" w:sz="0" w:space="0" w:color="auto"/>
      </w:divBdr>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40500673">
      <w:bodyDiv w:val="1"/>
      <w:marLeft w:val="0"/>
      <w:marRight w:val="0"/>
      <w:marTop w:val="0"/>
      <w:marBottom w:val="0"/>
      <w:divBdr>
        <w:top w:val="none" w:sz="0" w:space="0" w:color="auto"/>
        <w:left w:val="none" w:sz="0" w:space="0" w:color="auto"/>
        <w:bottom w:val="none" w:sz="0" w:space="0" w:color="auto"/>
        <w:right w:val="none" w:sz="0" w:space="0" w:color="auto"/>
      </w:divBdr>
    </w:div>
    <w:div w:id="1684043316">
      <w:bodyDiv w:val="1"/>
      <w:marLeft w:val="0"/>
      <w:marRight w:val="0"/>
      <w:marTop w:val="0"/>
      <w:marBottom w:val="0"/>
      <w:divBdr>
        <w:top w:val="none" w:sz="0" w:space="0" w:color="auto"/>
        <w:left w:val="none" w:sz="0" w:space="0" w:color="auto"/>
        <w:bottom w:val="none" w:sz="0" w:space="0" w:color="auto"/>
        <w:right w:val="none" w:sz="0" w:space="0" w:color="auto"/>
      </w:divBdr>
    </w:div>
    <w:div w:id="1751539282">
      <w:bodyDiv w:val="1"/>
      <w:marLeft w:val="0"/>
      <w:marRight w:val="0"/>
      <w:marTop w:val="0"/>
      <w:marBottom w:val="0"/>
      <w:divBdr>
        <w:top w:val="none" w:sz="0" w:space="0" w:color="auto"/>
        <w:left w:val="none" w:sz="0" w:space="0" w:color="auto"/>
        <w:bottom w:val="none" w:sz="0" w:space="0" w:color="auto"/>
        <w:right w:val="none" w:sz="0" w:space="0" w:color="auto"/>
      </w:divBdr>
    </w:div>
    <w:div w:id="1854999557">
      <w:bodyDiv w:val="1"/>
      <w:marLeft w:val="0"/>
      <w:marRight w:val="0"/>
      <w:marTop w:val="0"/>
      <w:marBottom w:val="0"/>
      <w:divBdr>
        <w:top w:val="none" w:sz="0" w:space="0" w:color="auto"/>
        <w:left w:val="none" w:sz="0" w:space="0" w:color="auto"/>
        <w:bottom w:val="none" w:sz="0" w:space="0" w:color="auto"/>
        <w:right w:val="none" w:sz="0" w:space="0" w:color="auto"/>
      </w:divBdr>
      <w:divsChild>
        <w:div w:id="309553991">
          <w:marLeft w:val="0"/>
          <w:marRight w:val="0"/>
          <w:marTop w:val="166"/>
          <w:marBottom w:val="166"/>
          <w:divBdr>
            <w:top w:val="none" w:sz="0" w:space="0" w:color="auto"/>
            <w:left w:val="none" w:sz="0" w:space="0" w:color="auto"/>
            <w:bottom w:val="none" w:sz="0" w:space="0" w:color="auto"/>
            <w:right w:val="none" w:sz="0" w:space="0" w:color="auto"/>
          </w:divBdr>
        </w:div>
        <w:div w:id="322390953">
          <w:marLeft w:val="0"/>
          <w:marRight w:val="0"/>
          <w:marTop w:val="166"/>
          <w:marBottom w:val="166"/>
          <w:divBdr>
            <w:top w:val="none" w:sz="0" w:space="0" w:color="auto"/>
            <w:left w:val="none" w:sz="0" w:space="0" w:color="auto"/>
            <w:bottom w:val="none" w:sz="0" w:space="0" w:color="auto"/>
            <w:right w:val="none" w:sz="0" w:space="0" w:color="auto"/>
          </w:divBdr>
        </w:div>
        <w:div w:id="364595953">
          <w:marLeft w:val="0"/>
          <w:marRight w:val="0"/>
          <w:marTop w:val="166"/>
          <w:marBottom w:val="166"/>
          <w:divBdr>
            <w:top w:val="none" w:sz="0" w:space="0" w:color="auto"/>
            <w:left w:val="none" w:sz="0" w:space="0" w:color="auto"/>
            <w:bottom w:val="none" w:sz="0" w:space="0" w:color="auto"/>
            <w:right w:val="none" w:sz="0" w:space="0" w:color="auto"/>
          </w:divBdr>
        </w:div>
        <w:div w:id="449202883">
          <w:marLeft w:val="0"/>
          <w:marRight w:val="0"/>
          <w:marTop w:val="166"/>
          <w:marBottom w:val="166"/>
          <w:divBdr>
            <w:top w:val="none" w:sz="0" w:space="0" w:color="auto"/>
            <w:left w:val="none" w:sz="0" w:space="0" w:color="auto"/>
            <w:bottom w:val="none" w:sz="0" w:space="0" w:color="auto"/>
            <w:right w:val="none" w:sz="0" w:space="0" w:color="auto"/>
          </w:divBdr>
        </w:div>
        <w:div w:id="487945728">
          <w:marLeft w:val="0"/>
          <w:marRight w:val="0"/>
          <w:marTop w:val="166"/>
          <w:marBottom w:val="166"/>
          <w:divBdr>
            <w:top w:val="none" w:sz="0" w:space="0" w:color="auto"/>
            <w:left w:val="none" w:sz="0" w:space="0" w:color="auto"/>
            <w:bottom w:val="none" w:sz="0" w:space="0" w:color="auto"/>
            <w:right w:val="none" w:sz="0" w:space="0" w:color="auto"/>
          </w:divBdr>
        </w:div>
        <w:div w:id="499467838">
          <w:marLeft w:val="0"/>
          <w:marRight w:val="0"/>
          <w:marTop w:val="166"/>
          <w:marBottom w:val="166"/>
          <w:divBdr>
            <w:top w:val="none" w:sz="0" w:space="0" w:color="auto"/>
            <w:left w:val="none" w:sz="0" w:space="0" w:color="auto"/>
            <w:bottom w:val="none" w:sz="0" w:space="0" w:color="auto"/>
            <w:right w:val="none" w:sz="0" w:space="0" w:color="auto"/>
          </w:divBdr>
        </w:div>
        <w:div w:id="721056505">
          <w:marLeft w:val="0"/>
          <w:marRight w:val="0"/>
          <w:marTop w:val="166"/>
          <w:marBottom w:val="166"/>
          <w:divBdr>
            <w:top w:val="none" w:sz="0" w:space="0" w:color="auto"/>
            <w:left w:val="none" w:sz="0" w:space="0" w:color="auto"/>
            <w:bottom w:val="none" w:sz="0" w:space="0" w:color="auto"/>
            <w:right w:val="none" w:sz="0" w:space="0" w:color="auto"/>
          </w:divBdr>
        </w:div>
        <w:div w:id="727725689">
          <w:marLeft w:val="0"/>
          <w:marRight w:val="0"/>
          <w:marTop w:val="166"/>
          <w:marBottom w:val="166"/>
          <w:divBdr>
            <w:top w:val="none" w:sz="0" w:space="0" w:color="auto"/>
            <w:left w:val="none" w:sz="0" w:space="0" w:color="auto"/>
            <w:bottom w:val="none" w:sz="0" w:space="0" w:color="auto"/>
            <w:right w:val="none" w:sz="0" w:space="0" w:color="auto"/>
          </w:divBdr>
        </w:div>
        <w:div w:id="732502810">
          <w:marLeft w:val="0"/>
          <w:marRight w:val="0"/>
          <w:marTop w:val="166"/>
          <w:marBottom w:val="166"/>
          <w:divBdr>
            <w:top w:val="none" w:sz="0" w:space="0" w:color="auto"/>
            <w:left w:val="none" w:sz="0" w:space="0" w:color="auto"/>
            <w:bottom w:val="none" w:sz="0" w:space="0" w:color="auto"/>
            <w:right w:val="none" w:sz="0" w:space="0" w:color="auto"/>
          </w:divBdr>
        </w:div>
        <w:div w:id="788429795">
          <w:marLeft w:val="0"/>
          <w:marRight w:val="0"/>
          <w:marTop w:val="166"/>
          <w:marBottom w:val="166"/>
          <w:divBdr>
            <w:top w:val="none" w:sz="0" w:space="0" w:color="auto"/>
            <w:left w:val="none" w:sz="0" w:space="0" w:color="auto"/>
            <w:bottom w:val="none" w:sz="0" w:space="0" w:color="auto"/>
            <w:right w:val="none" w:sz="0" w:space="0" w:color="auto"/>
          </w:divBdr>
        </w:div>
        <w:div w:id="836727774">
          <w:marLeft w:val="0"/>
          <w:marRight w:val="0"/>
          <w:marTop w:val="166"/>
          <w:marBottom w:val="166"/>
          <w:divBdr>
            <w:top w:val="none" w:sz="0" w:space="0" w:color="auto"/>
            <w:left w:val="none" w:sz="0" w:space="0" w:color="auto"/>
            <w:bottom w:val="none" w:sz="0" w:space="0" w:color="auto"/>
            <w:right w:val="none" w:sz="0" w:space="0" w:color="auto"/>
          </w:divBdr>
        </w:div>
        <w:div w:id="854005858">
          <w:marLeft w:val="0"/>
          <w:marRight w:val="0"/>
          <w:marTop w:val="166"/>
          <w:marBottom w:val="166"/>
          <w:divBdr>
            <w:top w:val="none" w:sz="0" w:space="0" w:color="auto"/>
            <w:left w:val="none" w:sz="0" w:space="0" w:color="auto"/>
            <w:bottom w:val="none" w:sz="0" w:space="0" w:color="auto"/>
            <w:right w:val="none" w:sz="0" w:space="0" w:color="auto"/>
          </w:divBdr>
        </w:div>
        <w:div w:id="1323851259">
          <w:marLeft w:val="0"/>
          <w:marRight w:val="0"/>
          <w:marTop w:val="166"/>
          <w:marBottom w:val="166"/>
          <w:divBdr>
            <w:top w:val="none" w:sz="0" w:space="0" w:color="auto"/>
            <w:left w:val="none" w:sz="0" w:space="0" w:color="auto"/>
            <w:bottom w:val="none" w:sz="0" w:space="0" w:color="auto"/>
            <w:right w:val="none" w:sz="0" w:space="0" w:color="auto"/>
          </w:divBdr>
        </w:div>
        <w:div w:id="1388144578">
          <w:marLeft w:val="0"/>
          <w:marRight w:val="0"/>
          <w:marTop w:val="166"/>
          <w:marBottom w:val="166"/>
          <w:divBdr>
            <w:top w:val="none" w:sz="0" w:space="0" w:color="auto"/>
            <w:left w:val="none" w:sz="0" w:space="0" w:color="auto"/>
            <w:bottom w:val="none" w:sz="0" w:space="0" w:color="auto"/>
            <w:right w:val="none" w:sz="0" w:space="0" w:color="auto"/>
          </w:divBdr>
        </w:div>
        <w:div w:id="1447651452">
          <w:marLeft w:val="0"/>
          <w:marRight w:val="0"/>
          <w:marTop w:val="166"/>
          <w:marBottom w:val="166"/>
          <w:divBdr>
            <w:top w:val="none" w:sz="0" w:space="0" w:color="auto"/>
            <w:left w:val="none" w:sz="0" w:space="0" w:color="auto"/>
            <w:bottom w:val="none" w:sz="0" w:space="0" w:color="auto"/>
            <w:right w:val="none" w:sz="0" w:space="0" w:color="auto"/>
          </w:divBdr>
        </w:div>
        <w:div w:id="1523323457">
          <w:marLeft w:val="0"/>
          <w:marRight w:val="0"/>
          <w:marTop w:val="166"/>
          <w:marBottom w:val="166"/>
          <w:divBdr>
            <w:top w:val="none" w:sz="0" w:space="0" w:color="auto"/>
            <w:left w:val="none" w:sz="0" w:space="0" w:color="auto"/>
            <w:bottom w:val="none" w:sz="0" w:space="0" w:color="auto"/>
            <w:right w:val="none" w:sz="0" w:space="0" w:color="auto"/>
          </w:divBdr>
        </w:div>
        <w:div w:id="1544708237">
          <w:marLeft w:val="0"/>
          <w:marRight w:val="0"/>
          <w:marTop w:val="166"/>
          <w:marBottom w:val="166"/>
          <w:divBdr>
            <w:top w:val="none" w:sz="0" w:space="0" w:color="auto"/>
            <w:left w:val="none" w:sz="0" w:space="0" w:color="auto"/>
            <w:bottom w:val="none" w:sz="0" w:space="0" w:color="auto"/>
            <w:right w:val="none" w:sz="0" w:space="0" w:color="auto"/>
          </w:divBdr>
        </w:div>
        <w:div w:id="1574584270">
          <w:marLeft w:val="0"/>
          <w:marRight w:val="0"/>
          <w:marTop w:val="166"/>
          <w:marBottom w:val="166"/>
          <w:divBdr>
            <w:top w:val="none" w:sz="0" w:space="0" w:color="auto"/>
            <w:left w:val="none" w:sz="0" w:space="0" w:color="auto"/>
            <w:bottom w:val="none" w:sz="0" w:space="0" w:color="auto"/>
            <w:right w:val="none" w:sz="0" w:space="0" w:color="auto"/>
          </w:divBdr>
        </w:div>
        <w:div w:id="1628703283">
          <w:marLeft w:val="0"/>
          <w:marRight w:val="0"/>
          <w:marTop w:val="166"/>
          <w:marBottom w:val="166"/>
          <w:divBdr>
            <w:top w:val="none" w:sz="0" w:space="0" w:color="auto"/>
            <w:left w:val="none" w:sz="0" w:space="0" w:color="auto"/>
            <w:bottom w:val="none" w:sz="0" w:space="0" w:color="auto"/>
            <w:right w:val="none" w:sz="0" w:space="0" w:color="auto"/>
          </w:divBdr>
        </w:div>
        <w:div w:id="1671330950">
          <w:marLeft w:val="0"/>
          <w:marRight w:val="0"/>
          <w:marTop w:val="166"/>
          <w:marBottom w:val="166"/>
          <w:divBdr>
            <w:top w:val="none" w:sz="0" w:space="0" w:color="auto"/>
            <w:left w:val="none" w:sz="0" w:space="0" w:color="auto"/>
            <w:bottom w:val="none" w:sz="0" w:space="0" w:color="auto"/>
            <w:right w:val="none" w:sz="0" w:space="0" w:color="auto"/>
          </w:divBdr>
        </w:div>
        <w:div w:id="1735852179">
          <w:marLeft w:val="0"/>
          <w:marRight w:val="0"/>
          <w:marTop w:val="166"/>
          <w:marBottom w:val="166"/>
          <w:divBdr>
            <w:top w:val="none" w:sz="0" w:space="0" w:color="auto"/>
            <w:left w:val="none" w:sz="0" w:space="0" w:color="auto"/>
            <w:bottom w:val="none" w:sz="0" w:space="0" w:color="auto"/>
            <w:right w:val="none" w:sz="0" w:space="0" w:color="auto"/>
          </w:divBdr>
        </w:div>
        <w:div w:id="1753503230">
          <w:marLeft w:val="0"/>
          <w:marRight w:val="0"/>
          <w:marTop w:val="166"/>
          <w:marBottom w:val="166"/>
          <w:divBdr>
            <w:top w:val="none" w:sz="0" w:space="0" w:color="auto"/>
            <w:left w:val="none" w:sz="0" w:space="0" w:color="auto"/>
            <w:bottom w:val="none" w:sz="0" w:space="0" w:color="auto"/>
            <w:right w:val="none" w:sz="0" w:space="0" w:color="auto"/>
          </w:divBdr>
        </w:div>
        <w:div w:id="1783723830">
          <w:marLeft w:val="0"/>
          <w:marRight w:val="0"/>
          <w:marTop w:val="166"/>
          <w:marBottom w:val="166"/>
          <w:divBdr>
            <w:top w:val="none" w:sz="0" w:space="0" w:color="auto"/>
            <w:left w:val="none" w:sz="0" w:space="0" w:color="auto"/>
            <w:bottom w:val="none" w:sz="0" w:space="0" w:color="auto"/>
            <w:right w:val="none" w:sz="0" w:space="0" w:color="auto"/>
          </w:divBdr>
        </w:div>
        <w:div w:id="1824277761">
          <w:marLeft w:val="0"/>
          <w:marRight w:val="0"/>
          <w:marTop w:val="166"/>
          <w:marBottom w:val="166"/>
          <w:divBdr>
            <w:top w:val="none" w:sz="0" w:space="0" w:color="auto"/>
            <w:left w:val="none" w:sz="0" w:space="0" w:color="auto"/>
            <w:bottom w:val="none" w:sz="0" w:space="0" w:color="auto"/>
            <w:right w:val="none" w:sz="0" w:space="0" w:color="auto"/>
          </w:divBdr>
        </w:div>
        <w:div w:id="1882286136">
          <w:marLeft w:val="0"/>
          <w:marRight w:val="0"/>
          <w:marTop w:val="166"/>
          <w:marBottom w:val="166"/>
          <w:divBdr>
            <w:top w:val="none" w:sz="0" w:space="0" w:color="auto"/>
            <w:left w:val="none" w:sz="0" w:space="0" w:color="auto"/>
            <w:bottom w:val="none" w:sz="0" w:space="0" w:color="auto"/>
            <w:right w:val="none" w:sz="0" w:space="0" w:color="auto"/>
          </w:divBdr>
        </w:div>
        <w:div w:id="2094475514">
          <w:marLeft w:val="0"/>
          <w:marRight w:val="0"/>
          <w:marTop w:val="166"/>
          <w:marBottom w:val="166"/>
          <w:divBdr>
            <w:top w:val="none" w:sz="0" w:space="0" w:color="auto"/>
            <w:left w:val="none" w:sz="0" w:space="0" w:color="auto"/>
            <w:bottom w:val="none" w:sz="0" w:space="0" w:color="auto"/>
            <w:right w:val="none" w:sz="0" w:space="0" w:color="auto"/>
          </w:divBdr>
        </w:div>
        <w:div w:id="2143159164">
          <w:marLeft w:val="0"/>
          <w:marRight w:val="0"/>
          <w:marTop w:val="166"/>
          <w:marBottom w:val="166"/>
          <w:divBdr>
            <w:top w:val="none" w:sz="0" w:space="0" w:color="auto"/>
            <w:left w:val="none" w:sz="0" w:space="0" w:color="auto"/>
            <w:bottom w:val="none" w:sz="0" w:space="0" w:color="auto"/>
            <w:right w:val="none" w:sz="0" w:space="0" w:color="auto"/>
          </w:divBdr>
        </w:div>
      </w:divsChild>
    </w:div>
    <w:div w:id="1858347690">
      <w:bodyDiv w:val="1"/>
      <w:marLeft w:val="0"/>
      <w:marRight w:val="0"/>
      <w:marTop w:val="0"/>
      <w:marBottom w:val="0"/>
      <w:divBdr>
        <w:top w:val="none" w:sz="0" w:space="0" w:color="auto"/>
        <w:left w:val="none" w:sz="0" w:space="0" w:color="auto"/>
        <w:bottom w:val="none" w:sz="0" w:space="0" w:color="auto"/>
        <w:right w:val="none" w:sz="0" w:space="0" w:color="auto"/>
      </w:divBdr>
      <w:divsChild>
        <w:div w:id="889460933">
          <w:marLeft w:val="0"/>
          <w:marRight w:val="0"/>
          <w:marTop w:val="332"/>
          <w:marBottom w:val="332"/>
          <w:divBdr>
            <w:top w:val="none" w:sz="0" w:space="0" w:color="auto"/>
            <w:left w:val="none" w:sz="0" w:space="0" w:color="auto"/>
            <w:bottom w:val="none" w:sz="0" w:space="0" w:color="auto"/>
            <w:right w:val="none" w:sz="0" w:space="0" w:color="auto"/>
          </w:divBdr>
        </w:div>
        <w:div w:id="908425029">
          <w:marLeft w:val="0"/>
          <w:marRight w:val="0"/>
          <w:marTop w:val="332"/>
          <w:marBottom w:val="332"/>
          <w:divBdr>
            <w:top w:val="none" w:sz="0" w:space="0" w:color="auto"/>
            <w:left w:val="none" w:sz="0" w:space="0" w:color="auto"/>
            <w:bottom w:val="none" w:sz="0" w:space="0" w:color="auto"/>
            <w:right w:val="none" w:sz="0" w:space="0" w:color="auto"/>
          </w:divBdr>
          <w:divsChild>
            <w:div w:id="777257942">
              <w:marLeft w:val="0"/>
              <w:marRight w:val="0"/>
              <w:marTop w:val="240"/>
              <w:marBottom w:val="240"/>
              <w:divBdr>
                <w:top w:val="none" w:sz="0" w:space="0" w:color="auto"/>
                <w:left w:val="none" w:sz="0" w:space="0" w:color="auto"/>
                <w:bottom w:val="none" w:sz="0" w:space="0" w:color="auto"/>
                <w:right w:val="none" w:sz="0" w:space="0" w:color="auto"/>
              </w:divBdr>
            </w:div>
          </w:divsChild>
        </w:div>
        <w:div w:id="1527937045">
          <w:marLeft w:val="0"/>
          <w:marRight w:val="0"/>
          <w:marTop w:val="332"/>
          <w:marBottom w:val="332"/>
          <w:divBdr>
            <w:top w:val="none" w:sz="0" w:space="0" w:color="auto"/>
            <w:left w:val="none" w:sz="0" w:space="0" w:color="auto"/>
            <w:bottom w:val="none" w:sz="0" w:space="0" w:color="auto"/>
            <w:right w:val="none" w:sz="0" w:space="0" w:color="auto"/>
          </w:divBdr>
        </w:div>
      </w:divsChild>
    </w:div>
    <w:div w:id="20567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rysiphaceae" TargetMode="External"/><Relationship Id="rId18" Type="http://schemas.openxmlformats.org/officeDocument/2006/relationships/hyperlink" Target="https://en.wikipedia.org/wiki/Corylus" TargetMode="External"/><Relationship Id="rId26" Type="http://schemas.openxmlformats.org/officeDocument/2006/relationships/hyperlink" Target="https://en.wikipedia.org/wiki/States_and_union_territories_of_India" TargetMode="External"/><Relationship Id="rId39" Type="http://schemas.openxmlformats.org/officeDocument/2006/relationships/hyperlink" Target="https://en.wikipedia.org/wiki/Deccan_Plateau" TargetMode="External"/><Relationship Id="rId21" Type="http://schemas.openxmlformats.org/officeDocument/2006/relationships/hyperlink" Target="http://www.sciencepub.net/researcher" TargetMode="External"/><Relationship Id="rId34" Type="http://schemas.openxmlformats.org/officeDocument/2006/relationships/hyperlink" Target="https://en.wikipedia.org/wiki/Haryana" TargetMode="External"/><Relationship Id="rId42" Type="http://schemas.openxmlformats.org/officeDocument/2006/relationships/hyperlink" Target="https://en.wikipedia.org/wiki/Sarayu" TargetMode="External"/><Relationship Id="rId47" Type="http://schemas.openxmlformats.org/officeDocument/2006/relationships/hyperlink" Target="https://en.wikipedia.org/wiki/Yamuna" TargetMode="External"/><Relationship Id="rId50" Type="http://schemas.openxmlformats.org/officeDocument/2006/relationships/hyperlink" Target="https://en.wikipedia.org/wiki/West_Rapti_River" TargetMode="External"/><Relationship Id="rId55" Type="http://schemas.openxmlformats.org/officeDocument/2006/relationships/hyperlink" Target="https://en.wikipedia.org/wiki/Anamorph" TargetMode="External"/><Relationship Id="rId63" Type="http://schemas.openxmlformats.org/officeDocument/2006/relationships/hyperlink" Target="https://en.wikipedia.org/w/index.php?title=Phyllactinia_chorisiae&amp;action=edit&amp;redlink=1" TargetMode="External"/><Relationship Id="rId68" Type="http://schemas.openxmlformats.org/officeDocument/2006/relationships/hyperlink" Target="https://en.wikipedia.org/wiki/Cleistothecia" TargetMode="External"/><Relationship Id="rId76" Type="http://schemas.openxmlformats.org/officeDocument/2006/relationships/hyperlink" Target="https://link.springer.com/article/10.1007/s40858-019-00326-8" TargetMode="External"/><Relationship Id="rId84" Type="http://schemas.openxmlformats.org/officeDocument/2006/relationships/hyperlink" Target="https://link.springer.com/article/10.1007/s40858-019-00326-8" TargetMode="External"/><Relationship Id="rId89" Type="http://schemas.openxmlformats.org/officeDocument/2006/relationships/hyperlink" Target="https://link.springer.com/article/10.1007/s40858-019-00326-8" TargetMode="External"/><Relationship Id="rId7" Type="http://schemas.openxmlformats.org/officeDocument/2006/relationships/hyperlink" Target="mailto:gupta.mohit891@gmail.com" TargetMode="External"/><Relationship Id="rId71" Type="http://schemas.openxmlformats.org/officeDocument/2006/relationships/hyperlink" Target="https://en.wikipedia.org/wiki/Plant_pathogen"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Temperate" TargetMode="External"/><Relationship Id="rId29" Type="http://schemas.openxmlformats.org/officeDocument/2006/relationships/hyperlink" Target="https://en.wikipedia.org/wiki/Bihar" TargetMode="External"/><Relationship Id="rId11" Type="http://schemas.openxmlformats.org/officeDocument/2006/relationships/hyperlink" Target="https://en.wikipedia.org/wiki/Erysiphe_cichoracearum" TargetMode="External"/><Relationship Id="rId24" Type="http://schemas.openxmlformats.org/officeDocument/2006/relationships/footer" Target="footer1.xml"/><Relationship Id="rId32" Type="http://schemas.openxmlformats.org/officeDocument/2006/relationships/hyperlink" Target="https://en.wikipedia.org/wiki/Madhya_Pradesh" TargetMode="External"/><Relationship Id="rId37" Type="http://schemas.openxmlformats.org/officeDocument/2006/relationships/hyperlink" Target="https://en.wikipedia.org/wiki/National_Capital_Territory_of_Delhi" TargetMode="External"/><Relationship Id="rId40" Type="http://schemas.openxmlformats.org/officeDocument/2006/relationships/hyperlink" Target="https://en.wikipedia.org/wiki/Ganges" TargetMode="External"/><Relationship Id="rId45" Type="http://schemas.openxmlformats.org/officeDocument/2006/relationships/hyperlink" Target="https://en.wikipedia.org/wiki/List_of_states_and_union_territories_of_India_by_population" TargetMode="External"/><Relationship Id="rId53" Type="http://schemas.openxmlformats.org/officeDocument/2006/relationships/hyperlink" Target="https://en.wikipedia.org/wiki/Fungus" TargetMode="External"/><Relationship Id="rId58" Type="http://schemas.openxmlformats.org/officeDocument/2006/relationships/hyperlink" Target="https://en.wikipedia.org/wiki/Powdery_mildew" TargetMode="External"/><Relationship Id="rId66" Type="http://schemas.openxmlformats.org/officeDocument/2006/relationships/hyperlink" Target="https://en.wikipedia.org/wiki/Ascospore" TargetMode="External"/><Relationship Id="rId74" Type="http://schemas.openxmlformats.org/officeDocument/2006/relationships/hyperlink" Target="https://en.wikipedia.org/wiki/Erysiphe_cichoracearum" TargetMode="External"/><Relationship Id="rId79" Type="http://schemas.openxmlformats.org/officeDocument/2006/relationships/hyperlink" Target="https://link.springer.com/article/10.1007/s40858-019-00326-8" TargetMode="External"/><Relationship Id="rId87" Type="http://schemas.openxmlformats.org/officeDocument/2006/relationships/hyperlink" Target="https://link.springer.com/article/10.1007/s40858-019-00326-8" TargetMode="External"/><Relationship Id="rId5" Type="http://schemas.openxmlformats.org/officeDocument/2006/relationships/footnotes" Target="footnotes.xml"/><Relationship Id="rId61" Type="http://schemas.openxmlformats.org/officeDocument/2006/relationships/hyperlink" Target="https://en.wikipedia.org/wiki/Corylus_avellana" TargetMode="External"/><Relationship Id="rId82" Type="http://schemas.openxmlformats.org/officeDocument/2006/relationships/hyperlink" Target="https://link.springer.com/article/10.1007/s40858-019-00326-8" TargetMode="External"/><Relationship Id="rId90" Type="http://schemas.openxmlformats.org/officeDocument/2006/relationships/hyperlink" Target="mailto:gupta.mohit891@gmail.com" TargetMode="External"/><Relationship Id="rId19" Type="http://schemas.openxmlformats.org/officeDocument/2006/relationships/hyperlink" Target="https://en.wikipedia.org/wiki/Corylus_maxima" TargetMode="External"/><Relationship Id="rId14" Type="http://schemas.openxmlformats.org/officeDocument/2006/relationships/hyperlink" Target="https://en.wikipedia.org/wiki/Anamorph" TargetMode="External"/><Relationship Id="rId22" Type="http://schemas.openxmlformats.org/officeDocument/2006/relationships/hyperlink" Target="http://www.dx.doi.org/10.7537/marsrsj121020.06" TargetMode="External"/><Relationship Id="rId27" Type="http://schemas.openxmlformats.org/officeDocument/2006/relationships/hyperlink" Target="https://en.wikipedia.org/wiki/Uttar_Pradesh" TargetMode="External"/><Relationship Id="rId30" Type="http://schemas.openxmlformats.org/officeDocument/2006/relationships/hyperlink" Target="https://en.wikipedia.org/wiki/Jharkhand" TargetMode="External"/><Relationship Id="rId35" Type="http://schemas.openxmlformats.org/officeDocument/2006/relationships/hyperlink" Target="https://en.wikipedia.org/wiki/Uttarakhand" TargetMode="External"/><Relationship Id="rId43" Type="http://schemas.openxmlformats.org/officeDocument/2006/relationships/hyperlink" Target="https://en.wikipedia.org/wiki/Districts_of_Uttar_Pradesh" TargetMode="External"/><Relationship Id="rId48" Type="http://schemas.openxmlformats.org/officeDocument/2006/relationships/hyperlink" Target="https://en.wikipedia.org/wiki/Gomti_River" TargetMode="External"/><Relationship Id="rId56" Type="http://schemas.openxmlformats.org/officeDocument/2006/relationships/hyperlink" Target="https://en.wikipedia.org/wiki/Plant_pathogen" TargetMode="External"/><Relationship Id="rId64" Type="http://schemas.openxmlformats.org/officeDocument/2006/relationships/hyperlink" Target="https://en.wikipedia.org/wiki/Ascomata" TargetMode="External"/><Relationship Id="rId69" Type="http://schemas.openxmlformats.org/officeDocument/2006/relationships/hyperlink" Target="https://en.wikipedia.org/wiki/Christian_Hendrik_Persoon" TargetMode="External"/><Relationship Id="rId77" Type="http://schemas.openxmlformats.org/officeDocument/2006/relationships/hyperlink" Target="https://link.springer.com/article/10.1007/s40858-019-00326-8" TargetMode="External"/><Relationship Id="rId8" Type="http://schemas.openxmlformats.org/officeDocument/2006/relationships/hyperlink" Target="https://en.wikipedia.org/wiki/Plant_pathogen" TargetMode="External"/><Relationship Id="rId51" Type="http://schemas.openxmlformats.org/officeDocument/2006/relationships/hyperlink" Target="https://en.wikipedia.org/wiki/Sharda_River" TargetMode="External"/><Relationship Id="rId72" Type="http://schemas.openxmlformats.org/officeDocument/2006/relationships/hyperlink" Target="https://en.wikipedia.org/wiki/Powdery_mildew" TargetMode="External"/><Relationship Id="rId80" Type="http://schemas.openxmlformats.org/officeDocument/2006/relationships/hyperlink" Target="https://link.springer.com/article/10.1007/s40858-019-00326-8" TargetMode="External"/><Relationship Id="rId85" Type="http://schemas.openxmlformats.org/officeDocument/2006/relationships/hyperlink" Target="https://link.springer.com/article/10.1007/s40858-019-00326-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Fungus" TargetMode="External"/><Relationship Id="rId17" Type="http://schemas.openxmlformats.org/officeDocument/2006/relationships/hyperlink" Target="https://en.wikipedia.org/wiki/Powdery_mildew" TargetMode="External"/><Relationship Id="rId25" Type="http://schemas.openxmlformats.org/officeDocument/2006/relationships/footer" Target="footer2.xml"/><Relationship Id="rId33" Type="http://schemas.openxmlformats.org/officeDocument/2006/relationships/hyperlink" Target="https://en.wikipedia.org/wiki/Rajasthan" TargetMode="External"/><Relationship Id="rId38" Type="http://schemas.openxmlformats.org/officeDocument/2006/relationships/hyperlink" Target="https://en.wikipedia.org/wiki/Himalayas" TargetMode="External"/><Relationship Id="rId46" Type="http://schemas.openxmlformats.org/officeDocument/2006/relationships/hyperlink" Target="https://en.wikipedia.org/wiki/Ganges" TargetMode="External"/><Relationship Id="rId59" Type="http://schemas.openxmlformats.org/officeDocument/2006/relationships/hyperlink" Target="https://en.wikipedia.org/wiki/Corylus" TargetMode="External"/><Relationship Id="rId67" Type="http://schemas.openxmlformats.org/officeDocument/2006/relationships/hyperlink" Target="https://en.wikipedia.org/wiki/Hypha" TargetMode="External"/><Relationship Id="rId20" Type="http://schemas.openxmlformats.org/officeDocument/2006/relationships/hyperlink" Target="https://en.wikipedia.org/wiki/Corylus_avellana" TargetMode="External"/><Relationship Id="rId41" Type="http://schemas.openxmlformats.org/officeDocument/2006/relationships/hyperlink" Target="https://en.wikipedia.org/wiki/Yamuna" TargetMode="External"/><Relationship Id="rId54" Type="http://schemas.openxmlformats.org/officeDocument/2006/relationships/hyperlink" Target="https://en.wikipedia.org/wiki/Erysiphaceae" TargetMode="External"/><Relationship Id="rId62" Type="http://schemas.openxmlformats.org/officeDocument/2006/relationships/hyperlink" Target="https://en.wikipedia.org/wiki/Conspecific" TargetMode="External"/><Relationship Id="rId70" Type="http://schemas.openxmlformats.org/officeDocument/2006/relationships/hyperlink" Target="https://en.wikipedia.org/wiki/Erysiphaceae" TargetMode="External"/><Relationship Id="rId75" Type="http://schemas.openxmlformats.org/officeDocument/2006/relationships/hyperlink" Target="https://link.springer.com/article/10.1007/s40858-019-00326-8" TargetMode="External"/><Relationship Id="rId83" Type="http://schemas.openxmlformats.org/officeDocument/2006/relationships/hyperlink" Target="https://link.springer.com/article/10.1007/s40858-019-00326-8" TargetMode="External"/><Relationship Id="rId88" Type="http://schemas.openxmlformats.org/officeDocument/2006/relationships/hyperlink" Target="https://link.springer.com/article/10.1007/s40858-019-00326-8"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Plant_pathogen" TargetMode="External"/><Relationship Id="rId23" Type="http://schemas.openxmlformats.org/officeDocument/2006/relationships/header" Target="header1.xml"/><Relationship Id="rId28" Type="http://schemas.openxmlformats.org/officeDocument/2006/relationships/hyperlink" Target="https://en.wikipedia.org/wiki/Nepal" TargetMode="External"/><Relationship Id="rId36" Type="http://schemas.openxmlformats.org/officeDocument/2006/relationships/hyperlink" Target="https://en.wikipedia.org/wiki/Himachal_Pradesh" TargetMode="External"/><Relationship Id="rId49" Type="http://schemas.openxmlformats.org/officeDocument/2006/relationships/hyperlink" Target="https://en.wikipedia.org/wiki/Ghaghara" TargetMode="External"/><Relationship Id="rId57" Type="http://schemas.openxmlformats.org/officeDocument/2006/relationships/hyperlink" Target="https://en.wikipedia.org/wiki/Temperate" TargetMode="External"/><Relationship Id="rId10" Type="http://schemas.openxmlformats.org/officeDocument/2006/relationships/hyperlink" Target="https://en.wikipedia.org/wiki/Cucurbits" TargetMode="External"/><Relationship Id="rId31" Type="http://schemas.openxmlformats.org/officeDocument/2006/relationships/hyperlink" Target="https://en.wikipedia.org/wiki/Chhattisgarh" TargetMode="External"/><Relationship Id="rId44" Type="http://schemas.openxmlformats.org/officeDocument/2006/relationships/hyperlink" Target="https://en.wikipedia.org/wiki/Divisions_of_Uttar_Pradesh" TargetMode="External"/><Relationship Id="rId52" Type="http://schemas.openxmlformats.org/officeDocument/2006/relationships/hyperlink" Target="https://en.wikipedia.org/wiki/Ramganga" TargetMode="External"/><Relationship Id="rId60" Type="http://schemas.openxmlformats.org/officeDocument/2006/relationships/hyperlink" Target="https://en.wikipedia.org/wiki/Corylus_maxima" TargetMode="External"/><Relationship Id="rId65" Type="http://schemas.openxmlformats.org/officeDocument/2006/relationships/hyperlink" Target="https://en.wikipedia.org/wiki/Ascus" TargetMode="External"/><Relationship Id="rId73" Type="http://schemas.openxmlformats.org/officeDocument/2006/relationships/hyperlink" Target="https://en.wikipedia.org/wiki/Cucurbits" TargetMode="External"/><Relationship Id="rId78" Type="http://schemas.openxmlformats.org/officeDocument/2006/relationships/hyperlink" Target="https://link.springer.com/article/10.1007/s40858-019-00326-8" TargetMode="External"/><Relationship Id="rId81" Type="http://schemas.openxmlformats.org/officeDocument/2006/relationships/hyperlink" Target="https://link.springer.com/article/10.1007/s40858-019-00326-8" TargetMode="External"/><Relationship Id="rId86" Type="http://schemas.openxmlformats.org/officeDocument/2006/relationships/hyperlink" Target="https://link.springer.com/article/10.1007/s40858-019-00326-8" TargetMode="External"/><Relationship Id="rId4" Type="http://schemas.openxmlformats.org/officeDocument/2006/relationships/webSettings" Target="webSettings.xml"/><Relationship Id="rId9" Type="http://schemas.openxmlformats.org/officeDocument/2006/relationships/hyperlink" Target="https://en.wikipedia.org/wiki/Powdery_mild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29906</CharactersWithSpaces>
  <SharedDoc>false</SharedDoc>
  <HLinks>
    <vt:vector size="474" baseType="variant">
      <vt:variant>
        <vt:i4>5832803</vt:i4>
      </vt:variant>
      <vt:variant>
        <vt:i4>234</vt:i4>
      </vt:variant>
      <vt:variant>
        <vt:i4>0</vt:i4>
      </vt:variant>
      <vt:variant>
        <vt:i4>5</vt:i4>
      </vt:variant>
      <vt:variant>
        <vt:lpwstr>mailto:gupta.mohit891@gmail.com</vt:lpwstr>
      </vt:variant>
      <vt:variant>
        <vt:lpwstr/>
      </vt:variant>
      <vt:variant>
        <vt:i4>655433</vt:i4>
      </vt:variant>
      <vt:variant>
        <vt:i4>231</vt:i4>
      </vt:variant>
      <vt:variant>
        <vt:i4>0</vt:i4>
      </vt:variant>
      <vt:variant>
        <vt:i4>5</vt:i4>
      </vt:variant>
      <vt:variant>
        <vt:lpwstr>https://link.springer.com/article/10.1007/s40858-019-00326-8</vt:lpwstr>
      </vt:variant>
      <vt:variant>
        <vt:lpwstr>ref-CR31</vt:lpwstr>
      </vt:variant>
      <vt:variant>
        <vt:i4>720969</vt:i4>
      </vt:variant>
      <vt:variant>
        <vt:i4>228</vt:i4>
      </vt:variant>
      <vt:variant>
        <vt:i4>0</vt:i4>
      </vt:variant>
      <vt:variant>
        <vt:i4>5</vt:i4>
      </vt:variant>
      <vt:variant>
        <vt:lpwstr>https://link.springer.com/article/10.1007/s40858-019-00326-8</vt:lpwstr>
      </vt:variant>
      <vt:variant>
        <vt:lpwstr>ref-CR30</vt:lpwstr>
      </vt:variant>
      <vt:variant>
        <vt:i4>917576</vt:i4>
      </vt:variant>
      <vt:variant>
        <vt:i4>225</vt:i4>
      </vt:variant>
      <vt:variant>
        <vt:i4>0</vt:i4>
      </vt:variant>
      <vt:variant>
        <vt:i4>5</vt:i4>
      </vt:variant>
      <vt:variant>
        <vt:lpwstr>https://link.springer.com/article/10.1007/s40858-019-00326-8</vt:lpwstr>
      </vt:variant>
      <vt:variant>
        <vt:lpwstr>ref-CR25</vt:lpwstr>
      </vt:variant>
      <vt:variant>
        <vt:i4>852040</vt:i4>
      </vt:variant>
      <vt:variant>
        <vt:i4>222</vt:i4>
      </vt:variant>
      <vt:variant>
        <vt:i4>0</vt:i4>
      </vt:variant>
      <vt:variant>
        <vt:i4>5</vt:i4>
      </vt:variant>
      <vt:variant>
        <vt:lpwstr>https://link.springer.com/article/10.1007/s40858-019-00326-8</vt:lpwstr>
      </vt:variant>
      <vt:variant>
        <vt:lpwstr>ref-CR26</vt:lpwstr>
      </vt:variant>
      <vt:variant>
        <vt:i4>131150</vt:i4>
      </vt:variant>
      <vt:variant>
        <vt:i4>219</vt:i4>
      </vt:variant>
      <vt:variant>
        <vt:i4>0</vt:i4>
      </vt:variant>
      <vt:variant>
        <vt:i4>5</vt:i4>
      </vt:variant>
      <vt:variant>
        <vt:lpwstr>https://link.springer.com/article/10.1007/s40858-019-00326-8</vt:lpwstr>
      </vt:variant>
      <vt:variant>
        <vt:lpwstr>ref-CR49</vt:lpwstr>
      </vt:variant>
      <vt:variant>
        <vt:i4>196686</vt:i4>
      </vt:variant>
      <vt:variant>
        <vt:i4>216</vt:i4>
      </vt:variant>
      <vt:variant>
        <vt:i4>0</vt:i4>
      </vt:variant>
      <vt:variant>
        <vt:i4>5</vt:i4>
      </vt:variant>
      <vt:variant>
        <vt:lpwstr>https://link.springer.com/article/10.1007/s40858-019-00326-8</vt:lpwstr>
      </vt:variant>
      <vt:variant>
        <vt:lpwstr>ref-CR48</vt:lpwstr>
      </vt:variant>
      <vt:variant>
        <vt:i4>524366</vt:i4>
      </vt:variant>
      <vt:variant>
        <vt:i4>213</vt:i4>
      </vt:variant>
      <vt:variant>
        <vt:i4>0</vt:i4>
      </vt:variant>
      <vt:variant>
        <vt:i4>5</vt:i4>
      </vt:variant>
      <vt:variant>
        <vt:lpwstr>https://link.springer.com/article/10.1007/s40858-019-00326-8</vt:lpwstr>
      </vt:variant>
      <vt:variant>
        <vt:lpwstr>ref-CR43</vt:lpwstr>
      </vt:variant>
      <vt:variant>
        <vt:i4>917576</vt:i4>
      </vt:variant>
      <vt:variant>
        <vt:i4>210</vt:i4>
      </vt:variant>
      <vt:variant>
        <vt:i4>0</vt:i4>
      </vt:variant>
      <vt:variant>
        <vt:i4>5</vt:i4>
      </vt:variant>
      <vt:variant>
        <vt:lpwstr>https://link.springer.com/article/10.1007/s40858-019-00326-8</vt:lpwstr>
      </vt:variant>
      <vt:variant>
        <vt:lpwstr>ref-CR25</vt:lpwstr>
      </vt:variant>
      <vt:variant>
        <vt:i4>852040</vt:i4>
      </vt:variant>
      <vt:variant>
        <vt:i4>207</vt:i4>
      </vt:variant>
      <vt:variant>
        <vt:i4>0</vt:i4>
      </vt:variant>
      <vt:variant>
        <vt:i4>5</vt:i4>
      </vt:variant>
      <vt:variant>
        <vt:lpwstr>https://link.springer.com/article/10.1007/s40858-019-00326-8</vt:lpwstr>
      </vt:variant>
      <vt:variant>
        <vt:lpwstr>ref-CR26</vt:lpwstr>
      </vt:variant>
      <vt:variant>
        <vt:i4>589896</vt:i4>
      </vt:variant>
      <vt:variant>
        <vt:i4>204</vt:i4>
      </vt:variant>
      <vt:variant>
        <vt:i4>0</vt:i4>
      </vt:variant>
      <vt:variant>
        <vt:i4>5</vt:i4>
      </vt:variant>
      <vt:variant>
        <vt:lpwstr>https://link.springer.com/article/10.1007/s40858-019-00326-8</vt:lpwstr>
      </vt:variant>
      <vt:variant>
        <vt:lpwstr>ref-CR22</vt:lpwstr>
      </vt:variant>
      <vt:variant>
        <vt:i4>196683</vt:i4>
      </vt:variant>
      <vt:variant>
        <vt:i4>201</vt:i4>
      </vt:variant>
      <vt:variant>
        <vt:i4>0</vt:i4>
      </vt:variant>
      <vt:variant>
        <vt:i4>5</vt:i4>
      </vt:variant>
      <vt:variant>
        <vt:lpwstr>https://link.springer.com/article/10.1007/s40858-019-00326-8</vt:lpwstr>
      </vt:variant>
      <vt:variant>
        <vt:lpwstr>ref-CR18</vt:lpwstr>
      </vt:variant>
      <vt:variant>
        <vt:i4>589899</vt:i4>
      </vt:variant>
      <vt:variant>
        <vt:i4>198</vt:i4>
      </vt:variant>
      <vt:variant>
        <vt:i4>0</vt:i4>
      </vt:variant>
      <vt:variant>
        <vt:i4>5</vt:i4>
      </vt:variant>
      <vt:variant>
        <vt:lpwstr>https://link.springer.com/article/10.1007/s40858-019-00326-8</vt:lpwstr>
      </vt:variant>
      <vt:variant>
        <vt:lpwstr>ref-CR12</vt:lpwstr>
      </vt:variant>
      <vt:variant>
        <vt:i4>655435</vt:i4>
      </vt:variant>
      <vt:variant>
        <vt:i4>195</vt:i4>
      </vt:variant>
      <vt:variant>
        <vt:i4>0</vt:i4>
      </vt:variant>
      <vt:variant>
        <vt:i4>5</vt:i4>
      </vt:variant>
      <vt:variant>
        <vt:lpwstr>https://link.springer.com/article/10.1007/s40858-019-00326-8</vt:lpwstr>
      </vt:variant>
      <vt:variant>
        <vt:lpwstr>ref-CR11</vt:lpwstr>
      </vt:variant>
      <vt:variant>
        <vt:i4>720971</vt:i4>
      </vt:variant>
      <vt:variant>
        <vt:i4>192</vt:i4>
      </vt:variant>
      <vt:variant>
        <vt:i4>0</vt:i4>
      </vt:variant>
      <vt:variant>
        <vt:i4>5</vt:i4>
      </vt:variant>
      <vt:variant>
        <vt:lpwstr>https://link.springer.com/article/10.1007/s40858-019-00326-8</vt:lpwstr>
      </vt:variant>
      <vt:variant>
        <vt:lpwstr>ref-CR10</vt:lpwstr>
      </vt:variant>
      <vt:variant>
        <vt:i4>3866746</vt:i4>
      </vt:variant>
      <vt:variant>
        <vt:i4>189</vt:i4>
      </vt:variant>
      <vt:variant>
        <vt:i4>0</vt:i4>
      </vt:variant>
      <vt:variant>
        <vt:i4>5</vt:i4>
      </vt:variant>
      <vt:variant>
        <vt:lpwstr>https://link.springer.com/article/10.1007/s40858-019-00326-8</vt:lpwstr>
      </vt:variant>
      <vt:variant>
        <vt:lpwstr>ref-CR3</vt:lpwstr>
      </vt:variant>
      <vt:variant>
        <vt:i4>5046322</vt:i4>
      </vt:variant>
      <vt:variant>
        <vt:i4>186</vt:i4>
      </vt:variant>
      <vt:variant>
        <vt:i4>0</vt:i4>
      </vt:variant>
      <vt:variant>
        <vt:i4>5</vt:i4>
      </vt:variant>
      <vt:variant>
        <vt:lpwstr>https://en.wikipedia.org/wiki/Erysiphe_cichoracearum</vt:lpwstr>
      </vt:variant>
      <vt:variant>
        <vt:lpwstr/>
      </vt:variant>
      <vt:variant>
        <vt:i4>3866735</vt:i4>
      </vt:variant>
      <vt:variant>
        <vt:i4>183</vt:i4>
      </vt:variant>
      <vt:variant>
        <vt:i4>0</vt:i4>
      </vt:variant>
      <vt:variant>
        <vt:i4>5</vt:i4>
      </vt:variant>
      <vt:variant>
        <vt:lpwstr>https://en.wikipedia.org/wiki/Cucurbits</vt:lpwstr>
      </vt:variant>
      <vt:variant>
        <vt:lpwstr/>
      </vt:variant>
      <vt:variant>
        <vt:i4>7405579</vt:i4>
      </vt:variant>
      <vt:variant>
        <vt:i4>180</vt:i4>
      </vt:variant>
      <vt:variant>
        <vt:i4>0</vt:i4>
      </vt:variant>
      <vt:variant>
        <vt:i4>5</vt:i4>
      </vt:variant>
      <vt:variant>
        <vt:lpwstr>https://en.wikipedia.org/wiki/Powdery_mildew</vt:lpwstr>
      </vt:variant>
      <vt:variant>
        <vt:lpwstr/>
      </vt:variant>
      <vt:variant>
        <vt:i4>7340063</vt:i4>
      </vt:variant>
      <vt:variant>
        <vt:i4>177</vt:i4>
      </vt:variant>
      <vt:variant>
        <vt:i4>0</vt:i4>
      </vt:variant>
      <vt:variant>
        <vt:i4>5</vt:i4>
      </vt:variant>
      <vt:variant>
        <vt:lpwstr>https://en.wikipedia.org/wiki/Plant_pathogen</vt:lpwstr>
      </vt:variant>
      <vt:variant>
        <vt:lpwstr/>
      </vt:variant>
      <vt:variant>
        <vt:i4>3997803</vt:i4>
      </vt:variant>
      <vt:variant>
        <vt:i4>174</vt:i4>
      </vt:variant>
      <vt:variant>
        <vt:i4>0</vt:i4>
      </vt:variant>
      <vt:variant>
        <vt:i4>5</vt:i4>
      </vt:variant>
      <vt:variant>
        <vt:lpwstr>https://en.wikipedia.org/wiki/Erysiphaceae</vt:lpwstr>
      </vt:variant>
      <vt:variant>
        <vt:lpwstr/>
      </vt:variant>
      <vt:variant>
        <vt:i4>2621539</vt:i4>
      </vt:variant>
      <vt:variant>
        <vt:i4>171</vt:i4>
      </vt:variant>
      <vt:variant>
        <vt:i4>0</vt:i4>
      </vt:variant>
      <vt:variant>
        <vt:i4>5</vt:i4>
      </vt:variant>
      <vt:variant>
        <vt:lpwstr>https://en.wikipedia.org/wiki/Christian_Hendrik_Persoon</vt:lpwstr>
      </vt:variant>
      <vt:variant>
        <vt:lpwstr/>
      </vt:variant>
      <vt:variant>
        <vt:i4>2359397</vt:i4>
      </vt:variant>
      <vt:variant>
        <vt:i4>168</vt:i4>
      </vt:variant>
      <vt:variant>
        <vt:i4>0</vt:i4>
      </vt:variant>
      <vt:variant>
        <vt:i4>5</vt:i4>
      </vt:variant>
      <vt:variant>
        <vt:lpwstr>https://en.wikipedia.org/wiki/Cleistothecia</vt:lpwstr>
      </vt:variant>
      <vt:variant>
        <vt:lpwstr/>
      </vt:variant>
      <vt:variant>
        <vt:i4>3932268</vt:i4>
      </vt:variant>
      <vt:variant>
        <vt:i4>165</vt:i4>
      </vt:variant>
      <vt:variant>
        <vt:i4>0</vt:i4>
      </vt:variant>
      <vt:variant>
        <vt:i4>5</vt:i4>
      </vt:variant>
      <vt:variant>
        <vt:lpwstr>https://en.wikipedia.org/wiki/Hypha</vt:lpwstr>
      </vt:variant>
      <vt:variant>
        <vt:lpwstr/>
      </vt:variant>
      <vt:variant>
        <vt:i4>3342442</vt:i4>
      </vt:variant>
      <vt:variant>
        <vt:i4>162</vt:i4>
      </vt:variant>
      <vt:variant>
        <vt:i4>0</vt:i4>
      </vt:variant>
      <vt:variant>
        <vt:i4>5</vt:i4>
      </vt:variant>
      <vt:variant>
        <vt:lpwstr>https://en.wikipedia.org/wiki/Ascospore</vt:lpwstr>
      </vt:variant>
      <vt:variant>
        <vt:lpwstr/>
      </vt:variant>
      <vt:variant>
        <vt:i4>2818166</vt:i4>
      </vt:variant>
      <vt:variant>
        <vt:i4>159</vt:i4>
      </vt:variant>
      <vt:variant>
        <vt:i4>0</vt:i4>
      </vt:variant>
      <vt:variant>
        <vt:i4>5</vt:i4>
      </vt:variant>
      <vt:variant>
        <vt:lpwstr>https://en.wikipedia.org/wiki/Ascus</vt:lpwstr>
      </vt:variant>
      <vt:variant>
        <vt:lpwstr/>
      </vt:variant>
      <vt:variant>
        <vt:i4>3211375</vt:i4>
      </vt:variant>
      <vt:variant>
        <vt:i4>156</vt:i4>
      </vt:variant>
      <vt:variant>
        <vt:i4>0</vt:i4>
      </vt:variant>
      <vt:variant>
        <vt:i4>5</vt:i4>
      </vt:variant>
      <vt:variant>
        <vt:lpwstr>https://en.wikipedia.org/wiki/Ascomata</vt:lpwstr>
      </vt:variant>
      <vt:variant>
        <vt:lpwstr/>
      </vt:variant>
      <vt:variant>
        <vt:i4>1703973</vt:i4>
      </vt:variant>
      <vt:variant>
        <vt:i4>153</vt:i4>
      </vt:variant>
      <vt:variant>
        <vt:i4>0</vt:i4>
      </vt:variant>
      <vt:variant>
        <vt:i4>5</vt:i4>
      </vt:variant>
      <vt:variant>
        <vt:lpwstr>https://en.wikipedia.org/w/index.php?title=Phyllactinia_chorisiae&amp;action=edit&amp;redlink=1</vt:lpwstr>
      </vt:variant>
      <vt:variant>
        <vt:lpwstr/>
      </vt:variant>
      <vt:variant>
        <vt:i4>5505036</vt:i4>
      </vt:variant>
      <vt:variant>
        <vt:i4>150</vt:i4>
      </vt:variant>
      <vt:variant>
        <vt:i4>0</vt:i4>
      </vt:variant>
      <vt:variant>
        <vt:i4>5</vt:i4>
      </vt:variant>
      <vt:variant>
        <vt:lpwstr>https://en.wikipedia.org/wiki/Conspecific</vt:lpwstr>
      </vt:variant>
      <vt:variant>
        <vt:lpwstr/>
      </vt:variant>
      <vt:variant>
        <vt:i4>721020</vt:i4>
      </vt:variant>
      <vt:variant>
        <vt:i4>147</vt:i4>
      </vt:variant>
      <vt:variant>
        <vt:i4>0</vt:i4>
      </vt:variant>
      <vt:variant>
        <vt:i4>5</vt:i4>
      </vt:variant>
      <vt:variant>
        <vt:lpwstr>https://en.wikipedia.org/wiki/Corylus_avellana</vt:lpwstr>
      </vt:variant>
      <vt:variant>
        <vt:lpwstr/>
      </vt:variant>
      <vt:variant>
        <vt:i4>7864322</vt:i4>
      </vt:variant>
      <vt:variant>
        <vt:i4>144</vt:i4>
      </vt:variant>
      <vt:variant>
        <vt:i4>0</vt:i4>
      </vt:variant>
      <vt:variant>
        <vt:i4>5</vt:i4>
      </vt:variant>
      <vt:variant>
        <vt:lpwstr>https://en.wikipedia.org/wiki/Corylus_maxima</vt:lpwstr>
      </vt:variant>
      <vt:variant>
        <vt:lpwstr/>
      </vt:variant>
      <vt:variant>
        <vt:i4>5111817</vt:i4>
      </vt:variant>
      <vt:variant>
        <vt:i4>141</vt:i4>
      </vt:variant>
      <vt:variant>
        <vt:i4>0</vt:i4>
      </vt:variant>
      <vt:variant>
        <vt:i4>5</vt:i4>
      </vt:variant>
      <vt:variant>
        <vt:lpwstr>https://en.wikipedia.org/wiki/Corylus</vt:lpwstr>
      </vt:variant>
      <vt:variant>
        <vt:lpwstr/>
      </vt:variant>
      <vt:variant>
        <vt:i4>7405579</vt:i4>
      </vt:variant>
      <vt:variant>
        <vt:i4>138</vt:i4>
      </vt:variant>
      <vt:variant>
        <vt:i4>0</vt:i4>
      </vt:variant>
      <vt:variant>
        <vt:i4>5</vt:i4>
      </vt:variant>
      <vt:variant>
        <vt:lpwstr>https://en.wikipedia.org/wiki/Powdery_mildew</vt:lpwstr>
      </vt:variant>
      <vt:variant>
        <vt:lpwstr/>
      </vt:variant>
      <vt:variant>
        <vt:i4>4063337</vt:i4>
      </vt:variant>
      <vt:variant>
        <vt:i4>135</vt:i4>
      </vt:variant>
      <vt:variant>
        <vt:i4>0</vt:i4>
      </vt:variant>
      <vt:variant>
        <vt:i4>5</vt:i4>
      </vt:variant>
      <vt:variant>
        <vt:lpwstr>https://en.wikipedia.org/wiki/Temperate</vt:lpwstr>
      </vt:variant>
      <vt:variant>
        <vt:lpwstr/>
      </vt:variant>
      <vt:variant>
        <vt:i4>7340063</vt:i4>
      </vt:variant>
      <vt:variant>
        <vt:i4>132</vt:i4>
      </vt:variant>
      <vt:variant>
        <vt:i4>0</vt:i4>
      </vt:variant>
      <vt:variant>
        <vt:i4>5</vt:i4>
      </vt:variant>
      <vt:variant>
        <vt:lpwstr>https://en.wikipedia.org/wiki/Plant_pathogen</vt:lpwstr>
      </vt:variant>
      <vt:variant>
        <vt:lpwstr/>
      </vt:variant>
      <vt:variant>
        <vt:i4>3407979</vt:i4>
      </vt:variant>
      <vt:variant>
        <vt:i4>129</vt:i4>
      </vt:variant>
      <vt:variant>
        <vt:i4>0</vt:i4>
      </vt:variant>
      <vt:variant>
        <vt:i4>5</vt:i4>
      </vt:variant>
      <vt:variant>
        <vt:lpwstr>https://en.wikipedia.org/wiki/Anamorph</vt:lpwstr>
      </vt:variant>
      <vt:variant>
        <vt:lpwstr/>
      </vt:variant>
      <vt:variant>
        <vt:i4>3997803</vt:i4>
      </vt:variant>
      <vt:variant>
        <vt:i4>126</vt:i4>
      </vt:variant>
      <vt:variant>
        <vt:i4>0</vt:i4>
      </vt:variant>
      <vt:variant>
        <vt:i4>5</vt:i4>
      </vt:variant>
      <vt:variant>
        <vt:lpwstr>https://en.wikipedia.org/wiki/Erysiphaceae</vt:lpwstr>
      </vt:variant>
      <vt:variant>
        <vt:lpwstr/>
      </vt:variant>
      <vt:variant>
        <vt:i4>4980745</vt:i4>
      </vt:variant>
      <vt:variant>
        <vt:i4>123</vt:i4>
      </vt:variant>
      <vt:variant>
        <vt:i4>0</vt:i4>
      </vt:variant>
      <vt:variant>
        <vt:i4>5</vt:i4>
      </vt:variant>
      <vt:variant>
        <vt:lpwstr>https://en.wikipedia.org/wiki/Fungus</vt:lpwstr>
      </vt:variant>
      <vt:variant>
        <vt:lpwstr/>
      </vt:variant>
      <vt:variant>
        <vt:i4>2359405</vt:i4>
      </vt:variant>
      <vt:variant>
        <vt:i4>120</vt:i4>
      </vt:variant>
      <vt:variant>
        <vt:i4>0</vt:i4>
      </vt:variant>
      <vt:variant>
        <vt:i4>5</vt:i4>
      </vt:variant>
      <vt:variant>
        <vt:lpwstr>https://en.wikipedia.org/wiki/Ramganga</vt:lpwstr>
      </vt:variant>
      <vt:variant>
        <vt:lpwstr/>
      </vt:variant>
      <vt:variant>
        <vt:i4>2097233</vt:i4>
      </vt:variant>
      <vt:variant>
        <vt:i4>117</vt:i4>
      </vt:variant>
      <vt:variant>
        <vt:i4>0</vt:i4>
      </vt:variant>
      <vt:variant>
        <vt:i4>5</vt:i4>
      </vt:variant>
      <vt:variant>
        <vt:lpwstr>https://en.wikipedia.org/wiki/Sharda_River</vt:lpwstr>
      </vt:variant>
      <vt:variant>
        <vt:lpwstr/>
      </vt:variant>
      <vt:variant>
        <vt:i4>2162793</vt:i4>
      </vt:variant>
      <vt:variant>
        <vt:i4>114</vt:i4>
      </vt:variant>
      <vt:variant>
        <vt:i4>0</vt:i4>
      </vt:variant>
      <vt:variant>
        <vt:i4>5</vt:i4>
      </vt:variant>
      <vt:variant>
        <vt:lpwstr>https://en.wikipedia.org/wiki/West_Rapti_River</vt:lpwstr>
      </vt:variant>
      <vt:variant>
        <vt:lpwstr/>
      </vt:variant>
      <vt:variant>
        <vt:i4>2228328</vt:i4>
      </vt:variant>
      <vt:variant>
        <vt:i4>111</vt:i4>
      </vt:variant>
      <vt:variant>
        <vt:i4>0</vt:i4>
      </vt:variant>
      <vt:variant>
        <vt:i4>5</vt:i4>
      </vt:variant>
      <vt:variant>
        <vt:lpwstr>https://en.wikipedia.org/wiki/Ghaghara</vt:lpwstr>
      </vt:variant>
      <vt:variant>
        <vt:lpwstr/>
      </vt:variant>
      <vt:variant>
        <vt:i4>6619155</vt:i4>
      </vt:variant>
      <vt:variant>
        <vt:i4>108</vt:i4>
      </vt:variant>
      <vt:variant>
        <vt:i4>0</vt:i4>
      </vt:variant>
      <vt:variant>
        <vt:i4>5</vt:i4>
      </vt:variant>
      <vt:variant>
        <vt:lpwstr>https://en.wikipedia.org/wiki/Gomti_River</vt:lpwstr>
      </vt:variant>
      <vt:variant>
        <vt:lpwstr/>
      </vt:variant>
      <vt:variant>
        <vt:i4>5767182</vt:i4>
      </vt:variant>
      <vt:variant>
        <vt:i4>105</vt:i4>
      </vt:variant>
      <vt:variant>
        <vt:i4>0</vt:i4>
      </vt:variant>
      <vt:variant>
        <vt:i4>5</vt:i4>
      </vt:variant>
      <vt:variant>
        <vt:lpwstr>https://en.wikipedia.org/wiki/Yamuna</vt:lpwstr>
      </vt:variant>
      <vt:variant>
        <vt:lpwstr/>
      </vt:variant>
      <vt:variant>
        <vt:i4>5767192</vt:i4>
      </vt:variant>
      <vt:variant>
        <vt:i4>102</vt:i4>
      </vt:variant>
      <vt:variant>
        <vt:i4>0</vt:i4>
      </vt:variant>
      <vt:variant>
        <vt:i4>5</vt:i4>
      </vt:variant>
      <vt:variant>
        <vt:lpwstr>https://en.wikipedia.org/wiki/Ganges</vt:lpwstr>
      </vt:variant>
      <vt:variant>
        <vt:lpwstr/>
      </vt:variant>
      <vt:variant>
        <vt:i4>7864347</vt:i4>
      </vt:variant>
      <vt:variant>
        <vt:i4>99</vt:i4>
      </vt:variant>
      <vt:variant>
        <vt:i4>0</vt:i4>
      </vt:variant>
      <vt:variant>
        <vt:i4>5</vt:i4>
      </vt:variant>
      <vt:variant>
        <vt:lpwstr>https://en.wikipedia.org/wiki/List_of_states_and_union_territories_of_India_by_population</vt:lpwstr>
      </vt:variant>
      <vt:variant>
        <vt:lpwstr/>
      </vt:variant>
      <vt:variant>
        <vt:i4>8126486</vt:i4>
      </vt:variant>
      <vt:variant>
        <vt:i4>96</vt:i4>
      </vt:variant>
      <vt:variant>
        <vt:i4>0</vt:i4>
      </vt:variant>
      <vt:variant>
        <vt:i4>5</vt:i4>
      </vt:variant>
      <vt:variant>
        <vt:lpwstr>https://en.wikipedia.org/wiki/Divisions_of_Uttar_Pradesh</vt:lpwstr>
      </vt:variant>
      <vt:variant>
        <vt:lpwstr/>
      </vt:variant>
      <vt:variant>
        <vt:i4>8060958</vt:i4>
      </vt:variant>
      <vt:variant>
        <vt:i4>93</vt:i4>
      </vt:variant>
      <vt:variant>
        <vt:i4>0</vt:i4>
      </vt:variant>
      <vt:variant>
        <vt:i4>5</vt:i4>
      </vt:variant>
      <vt:variant>
        <vt:lpwstr>https://en.wikipedia.org/wiki/Districts_of_Uttar_Pradesh</vt:lpwstr>
      </vt:variant>
      <vt:variant>
        <vt:lpwstr/>
      </vt:variant>
      <vt:variant>
        <vt:i4>5767180</vt:i4>
      </vt:variant>
      <vt:variant>
        <vt:i4>90</vt:i4>
      </vt:variant>
      <vt:variant>
        <vt:i4>0</vt:i4>
      </vt:variant>
      <vt:variant>
        <vt:i4>5</vt:i4>
      </vt:variant>
      <vt:variant>
        <vt:lpwstr>https://en.wikipedia.org/wiki/Sarayu</vt:lpwstr>
      </vt:variant>
      <vt:variant>
        <vt:lpwstr/>
      </vt:variant>
      <vt:variant>
        <vt:i4>5767182</vt:i4>
      </vt:variant>
      <vt:variant>
        <vt:i4>87</vt:i4>
      </vt:variant>
      <vt:variant>
        <vt:i4>0</vt:i4>
      </vt:variant>
      <vt:variant>
        <vt:i4>5</vt:i4>
      </vt:variant>
      <vt:variant>
        <vt:lpwstr>https://en.wikipedia.org/wiki/Yamuna</vt:lpwstr>
      </vt:variant>
      <vt:variant>
        <vt:lpwstr/>
      </vt:variant>
      <vt:variant>
        <vt:i4>5767192</vt:i4>
      </vt:variant>
      <vt:variant>
        <vt:i4>84</vt:i4>
      </vt:variant>
      <vt:variant>
        <vt:i4>0</vt:i4>
      </vt:variant>
      <vt:variant>
        <vt:i4>5</vt:i4>
      </vt:variant>
      <vt:variant>
        <vt:lpwstr>https://en.wikipedia.org/wiki/Ganges</vt:lpwstr>
      </vt:variant>
      <vt:variant>
        <vt:lpwstr/>
      </vt:variant>
      <vt:variant>
        <vt:i4>4456500</vt:i4>
      </vt:variant>
      <vt:variant>
        <vt:i4>81</vt:i4>
      </vt:variant>
      <vt:variant>
        <vt:i4>0</vt:i4>
      </vt:variant>
      <vt:variant>
        <vt:i4>5</vt:i4>
      </vt:variant>
      <vt:variant>
        <vt:lpwstr>https://en.wikipedia.org/wiki/Deccan_Plateau</vt:lpwstr>
      </vt:variant>
      <vt:variant>
        <vt:lpwstr/>
      </vt:variant>
      <vt:variant>
        <vt:i4>2424932</vt:i4>
      </vt:variant>
      <vt:variant>
        <vt:i4>78</vt:i4>
      </vt:variant>
      <vt:variant>
        <vt:i4>0</vt:i4>
      </vt:variant>
      <vt:variant>
        <vt:i4>5</vt:i4>
      </vt:variant>
      <vt:variant>
        <vt:lpwstr>https://en.wikipedia.org/wiki/Himalayas</vt:lpwstr>
      </vt:variant>
      <vt:variant>
        <vt:lpwstr/>
      </vt:variant>
      <vt:variant>
        <vt:i4>6815785</vt:i4>
      </vt:variant>
      <vt:variant>
        <vt:i4>75</vt:i4>
      </vt:variant>
      <vt:variant>
        <vt:i4>0</vt:i4>
      </vt:variant>
      <vt:variant>
        <vt:i4>5</vt:i4>
      </vt:variant>
      <vt:variant>
        <vt:lpwstr>https://en.wikipedia.org/wiki/National_Capital_Territory_of_Delhi</vt:lpwstr>
      </vt:variant>
      <vt:variant>
        <vt:lpwstr/>
      </vt:variant>
      <vt:variant>
        <vt:i4>3997769</vt:i4>
      </vt:variant>
      <vt:variant>
        <vt:i4>72</vt:i4>
      </vt:variant>
      <vt:variant>
        <vt:i4>0</vt:i4>
      </vt:variant>
      <vt:variant>
        <vt:i4>5</vt:i4>
      </vt:variant>
      <vt:variant>
        <vt:lpwstr>https://en.wikipedia.org/wiki/Himachal_Pradesh</vt:lpwstr>
      </vt:variant>
      <vt:variant>
        <vt:lpwstr/>
      </vt:variant>
      <vt:variant>
        <vt:i4>6225933</vt:i4>
      </vt:variant>
      <vt:variant>
        <vt:i4>69</vt:i4>
      </vt:variant>
      <vt:variant>
        <vt:i4>0</vt:i4>
      </vt:variant>
      <vt:variant>
        <vt:i4>5</vt:i4>
      </vt:variant>
      <vt:variant>
        <vt:lpwstr>https://en.wikipedia.org/wiki/Uttarakhand</vt:lpwstr>
      </vt:variant>
      <vt:variant>
        <vt:lpwstr/>
      </vt:variant>
      <vt:variant>
        <vt:i4>5963791</vt:i4>
      </vt:variant>
      <vt:variant>
        <vt:i4>66</vt:i4>
      </vt:variant>
      <vt:variant>
        <vt:i4>0</vt:i4>
      </vt:variant>
      <vt:variant>
        <vt:i4>5</vt:i4>
      </vt:variant>
      <vt:variant>
        <vt:lpwstr>https://en.wikipedia.org/wiki/Haryana</vt:lpwstr>
      </vt:variant>
      <vt:variant>
        <vt:lpwstr/>
      </vt:variant>
      <vt:variant>
        <vt:i4>3670135</vt:i4>
      </vt:variant>
      <vt:variant>
        <vt:i4>63</vt:i4>
      </vt:variant>
      <vt:variant>
        <vt:i4>0</vt:i4>
      </vt:variant>
      <vt:variant>
        <vt:i4>5</vt:i4>
      </vt:variant>
      <vt:variant>
        <vt:lpwstr>https://en.wikipedia.org/wiki/Rajasthan</vt:lpwstr>
      </vt:variant>
      <vt:variant>
        <vt:lpwstr/>
      </vt:variant>
      <vt:variant>
        <vt:i4>5832766</vt:i4>
      </vt:variant>
      <vt:variant>
        <vt:i4>60</vt:i4>
      </vt:variant>
      <vt:variant>
        <vt:i4>0</vt:i4>
      </vt:variant>
      <vt:variant>
        <vt:i4>5</vt:i4>
      </vt:variant>
      <vt:variant>
        <vt:lpwstr>https://en.wikipedia.org/wiki/Madhya_Pradesh</vt:lpwstr>
      </vt:variant>
      <vt:variant>
        <vt:lpwstr/>
      </vt:variant>
      <vt:variant>
        <vt:i4>2752631</vt:i4>
      </vt:variant>
      <vt:variant>
        <vt:i4>57</vt:i4>
      </vt:variant>
      <vt:variant>
        <vt:i4>0</vt:i4>
      </vt:variant>
      <vt:variant>
        <vt:i4>5</vt:i4>
      </vt:variant>
      <vt:variant>
        <vt:lpwstr>https://en.wikipedia.org/wiki/Chhattisgarh</vt:lpwstr>
      </vt:variant>
      <vt:variant>
        <vt:lpwstr/>
      </vt:variant>
      <vt:variant>
        <vt:i4>3211381</vt:i4>
      </vt:variant>
      <vt:variant>
        <vt:i4>54</vt:i4>
      </vt:variant>
      <vt:variant>
        <vt:i4>0</vt:i4>
      </vt:variant>
      <vt:variant>
        <vt:i4>5</vt:i4>
      </vt:variant>
      <vt:variant>
        <vt:lpwstr>https://en.wikipedia.org/wiki/Jharkhand</vt:lpwstr>
      </vt:variant>
      <vt:variant>
        <vt:lpwstr/>
      </vt:variant>
      <vt:variant>
        <vt:i4>2424958</vt:i4>
      </vt:variant>
      <vt:variant>
        <vt:i4>51</vt:i4>
      </vt:variant>
      <vt:variant>
        <vt:i4>0</vt:i4>
      </vt:variant>
      <vt:variant>
        <vt:i4>5</vt:i4>
      </vt:variant>
      <vt:variant>
        <vt:lpwstr>https://en.wikipedia.org/wiki/Bihar</vt:lpwstr>
      </vt:variant>
      <vt:variant>
        <vt:lpwstr/>
      </vt:variant>
      <vt:variant>
        <vt:i4>2687082</vt:i4>
      </vt:variant>
      <vt:variant>
        <vt:i4>48</vt:i4>
      </vt:variant>
      <vt:variant>
        <vt:i4>0</vt:i4>
      </vt:variant>
      <vt:variant>
        <vt:i4>5</vt:i4>
      </vt:variant>
      <vt:variant>
        <vt:lpwstr>https://en.wikipedia.org/wiki/Nepal</vt:lpwstr>
      </vt:variant>
      <vt:variant>
        <vt:lpwstr/>
      </vt:variant>
      <vt:variant>
        <vt:i4>131187</vt:i4>
      </vt:variant>
      <vt:variant>
        <vt:i4>45</vt:i4>
      </vt:variant>
      <vt:variant>
        <vt:i4>0</vt:i4>
      </vt:variant>
      <vt:variant>
        <vt:i4>5</vt:i4>
      </vt:variant>
      <vt:variant>
        <vt:lpwstr>https://en.wikipedia.org/wiki/Uttar_Pradesh</vt:lpwstr>
      </vt:variant>
      <vt:variant>
        <vt:lpwstr/>
      </vt:variant>
      <vt:variant>
        <vt:i4>262259</vt:i4>
      </vt:variant>
      <vt:variant>
        <vt:i4>42</vt:i4>
      </vt:variant>
      <vt:variant>
        <vt:i4>0</vt:i4>
      </vt:variant>
      <vt:variant>
        <vt:i4>5</vt:i4>
      </vt:variant>
      <vt:variant>
        <vt:lpwstr>https://en.wikipedia.org/wiki/States_and_union_territories_of_India</vt:lpwstr>
      </vt:variant>
      <vt:variant>
        <vt:lpwstr/>
      </vt:variant>
      <vt:variant>
        <vt:i4>721020</vt:i4>
      </vt:variant>
      <vt:variant>
        <vt:i4>39</vt:i4>
      </vt:variant>
      <vt:variant>
        <vt:i4>0</vt:i4>
      </vt:variant>
      <vt:variant>
        <vt:i4>5</vt:i4>
      </vt:variant>
      <vt:variant>
        <vt:lpwstr>https://en.wikipedia.org/wiki/Corylus_avellana</vt:lpwstr>
      </vt:variant>
      <vt:variant>
        <vt:lpwstr/>
      </vt:variant>
      <vt:variant>
        <vt:i4>7864322</vt:i4>
      </vt:variant>
      <vt:variant>
        <vt:i4>36</vt:i4>
      </vt:variant>
      <vt:variant>
        <vt:i4>0</vt:i4>
      </vt:variant>
      <vt:variant>
        <vt:i4>5</vt:i4>
      </vt:variant>
      <vt:variant>
        <vt:lpwstr>https://en.wikipedia.org/wiki/Corylus_maxima</vt:lpwstr>
      </vt:variant>
      <vt:variant>
        <vt:lpwstr/>
      </vt:variant>
      <vt:variant>
        <vt:i4>5111817</vt:i4>
      </vt:variant>
      <vt:variant>
        <vt:i4>33</vt:i4>
      </vt:variant>
      <vt:variant>
        <vt:i4>0</vt:i4>
      </vt:variant>
      <vt:variant>
        <vt:i4>5</vt:i4>
      </vt:variant>
      <vt:variant>
        <vt:lpwstr>https://en.wikipedia.org/wiki/Corylus</vt:lpwstr>
      </vt:variant>
      <vt:variant>
        <vt:lpwstr/>
      </vt:variant>
      <vt:variant>
        <vt:i4>7405579</vt:i4>
      </vt:variant>
      <vt:variant>
        <vt:i4>30</vt:i4>
      </vt:variant>
      <vt:variant>
        <vt:i4>0</vt:i4>
      </vt:variant>
      <vt:variant>
        <vt:i4>5</vt:i4>
      </vt:variant>
      <vt:variant>
        <vt:lpwstr>https://en.wikipedia.org/wiki/Powdery_mildew</vt:lpwstr>
      </vt:variant>
      <vt:variant>
        <vt:lpwstr/>
      </vt:variant>
      <vt:variant>
        <vt:i4>4063337</vt:i4>
      </vt:variant>
      <vt:variant>
        <vt:i4>27</vt:i4>
      </vt:variant>
      <vt:variant>
        <vt:i4>0</vt:i4>
      </vt:variant>
      <vt:variant>
        <vt:i4>5</vt:i4>
      </vt:variant>
      <vt:variant>
        <vt:lpwstr>https://en.wikipedia.org/wiki/Temperate</vt:lpwstr>
      </vt:variant>
      <vt:variant>
        <vt:lpwstr/>
      </vt:variant>
      <vt:variant>
        <vt:i4>7340063</vt:i4>
      </vt:variant>
      <vt:variant>
        <vt:i4>24</vt:i4>
      </vt:variant>
      <vt:variant>
        <vt:i4>0</vt:i4>
      </vt:variant>
      <vt:variant>
        <vt:i4>5</vt:i4>
      </vt:variant>
      <vt:variant>
        <vt:lpwstr>https://en.wikipedia.org/wiki/Plant_pathogen</vt:lpwstr>
      </vt:variant>
      <vt:variant>
        <vt:lpwstr/>
      </vt:variant>
      <vt:variant>
        <vt:i4>3407979</vt:i4>
      </vt:variant>
      <vt:variant>
        <vt:i4>21</vt:i4>
      </vt:variant>
      <vt:variant>
        <vt:i4>0</vt:i4>
      </vt:variant>
      <vt:variant>
        <vt:i4>5</vt:i4>
      </vt:variant>
      <vt:variant>
        <vt:lpwstr>https://en.wikipedia.org/wiki/Anamorph</vt:lpwstr>
      </vt:variant>
      <vt:variant>
        <vt:lpwstr/>
      </vt:variant>
      <vt:variant>
        <vt:i4>3997803</vt:i4>
      </vt:variant>
      <vt:variant>
        <vt:i4>18</vt:i4>
      </vt:variant>
      <vt:variant>
        <vt:i4>0</vt:i4>
      </vt:variant>
      <vt:variant>
        <vt:i4>5</vt:i4>
      </vt:variant>
      <vt:variant>
        <vt:lpwstr>https://en.wikipedia.org/wiki/Erysiphaceae</vt:lpwstr>
      </vt:variant>
      <vt:variant>
        <vt:lpwstr/>
      </vt:variant>
      <vt:variant>
        <vt:i4>4980745</vt:i4>
      </vt:variant>
      <vt:variant>
        <vt:i4>15</vt:i4>
      </vt:variant>
      <vt:variant>
        <vt:i4>0</vt:i4>
      </vt:variant>
      <vt:variant>
        <vt:i4>5</vt:i4>
      </vt:variant>
      <vt:variant>
        <vt:lpwstr>https://en.wikipedia.org/wiki/Fungus</vt:lpwstr>
      </vt:variant>
      <vt:variant>
        <vt:lpwstr/>
      </vt:variant>
      <vt:variant>
        <vt:i4>5046322</vt:i4>
      </vt:variant>
      <vt:variant>
        <vt:i4>12</vt:i4>
      </vt:variant>
      <vt:variant>
        <vt:i4>0</vt:i4>
      </vt:variant>
      <vt:variant>
        <vt:i4>5</vt:i4>
      </vt:variant>
      <vt:variant>
        <vt:lpwstr>https://en.wikipedia.org/wiki/Erysiphe_cichoracearum</vt:lpwstr>
      </vt:variant>
      <vt:variant>
        <vt:lpwstr/>
      </vt:variant>
      <vt:variant>
        <vt:i4>3866735</vt:i4>
      </vt:variant>
      <vt:variant>
        <vt:i4>9</vt:i4>
      </vt:variant>
      <vt:variant>
        <vt:i4>0</vt:i4>
      </vt:variant>
      <vt:variant>
        <vt:i4>5</vt:i4>
      </vt:variant>
      <vt:variant>
        <vt:lpwstr>https://en.wikipedia.org/wiki/Cucurbits</vt:lpwstr>
      </vt:variant>
      <vt:variant>
        <vt:lpwstr/>
      </vt:variant>
      <vt:variant>
        <vt:i4>7405579</vt:i4>
      </vt:variant>
      <vt:variant>
        <vt:i4>6</vt:i4>
      </vt:variant>
      <vt:variant>
        <vt:i4>0</vt:i4>
      </vt:variant>
      <vt:variant>
        <vt:i4>5</vt:i4>
      </vt:variant>
      <vt:variant>
        <vt:lpwstr>https://en.wikipedia.org/wiki/Powdery_mildew</vt:lpwstr>
      </vt:variant>
      <vt:variant>
        <vt:lpwstr/>
      </vt:variant>
      <vt:variant>
        <vt:i4>7340063</vt:i4>
      </vt:variant>
      <vt:variant>
        <vt:i4>3</vt:i4>
      </vt:variant>
      <vt:variant>
        <vt:i4>0</vt:i4>
      </vt:variant>
      <vt:variant>
        <vt:i4>5</vt:i4>
      </vt:variant>
      <vt:variant>
        <vt:lpwstr>https://en.wikipedia.org/wiki/Plant_pathogen</vt:lpwstr>
      </vt:variant>
      <vt:variant>
        <vt:lpwstr/>
      </vt:variant>
      <vt:variant>
        <vt:i4>5832803</vt:i4>
      </vt:variant>
      <vt:variant>
        <vt:i4>0</vt:i4>
      </vt:variant>
      <vt:variant>
        <vt:i4>0</vt:i4>
      </vt:variant>
      <vt:variant>
        <vt:i4>5</vt:i4>
      </vt:variant>
      <vt:variant>
        <vt:lpwstr>mailto:gupta.mohit891@gmail.com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3</cp:revision>
  <cp:lastPrinted>2020-10-08T02:32:00Z</cp:lastPrinted>
  <dcterms:created xsi:type="dcterms:W3CDTF">2020-10-27T10:21:00Z</dcterms:created>
  <dcterms:modified xsi:type="dcterms:W3CDTF">2020-10-28T01:44:00Z</dcterms:modified>
</cp:coreProperties>
</file>