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DDDB" w14:textId="77777777" w:rsidR="00925998" w:rsidRPr="00D356A2" w:rsidRDefault="00925998" w:rsidP="00D356A2">
      <w:pPr>
        <w:adjustRightInd w:val="0"/>
        <w:snapToGrid w:val="0"/>
        <w:spacing w:after="0" w:line="260" w:lineRule="atLeast"/>
        <w:jc w:val="center"/>
        <w:rPr>
          <w:rFonts w:ascii="Times New Roman" w:hAnsi="Times New Roman" w:cs="Times New Roman"/>
          <w:b/>
          <w:bCs/>
          <w:color w:val="000000" w:themeColor="text1"/>
          <w:sz w:val="20"/>
          <w:szCs w:val="20"/>
        </w:rPr>
      </w:pPr>
    </w:p>
    <w:p w14:paraId="330F1732" w14:textId="77777777" w:rsidR="00D356A2" w:rsidRDefault="00D356A2" w:rsidP="00D356A2">
      <w:pPr>
        <w:adjustRightInd w:val="0"/>
        <w:snapToGrid w:val="0"/>
        <w:spacing w:after="0" w:line="260" w:lineRule="atLeast"/>
        <w:jc w:val="center"/>
        <w:rPr>
          <w:rFonts w:ascii="Times New Roman" w:hAnsi="Times New Roman" w:cs="Times New Roman"/>
          <w:b/>
          <w:bCs/>
          <w:color w:val="000000" w:themeColor="text1"/>
          <w:sz w:val="20"/>
          <w:szCs w:val="20"/>
        </w:rPr>
      </w:pPr>
    </w:p>
    <w:p w14:paraId="01632627" w14:textId="13D6D0A5" w:rsidR="00925998" w:rsidRPr="00D356A2" w:rsidRDefault="0041703D" w:rsidP="00D356A2">
      <w:pPr>
        <w:adjustRightInd w:val="0"/>
        <w:snapToGrid w:val="0"/>
        <w:spacing w:after="0" w:line="260" w:lineRule="atLeast"/>
        <w:jc w:val="center"/>
        <w:rPr>
          <w:rFonts w:ascii="Times New Roman" w:hAnsi="Times New Roman" w:cs="Times New Roman"/>
          <w:b/>
          <w:bCs/>
          <w:color w:val="000000" w:themeColor="text1"/>
          <w:sz w:val="20"/>
          <w:szCs w:val="20"/>
        </w:rPr>
      </w:pPr>
      <w:r w:rsidRPr="00D356A2">
        <w:rPr>
          <w:rFonts w:ascii="Times New Roman" w:hAnsi="Times New Roman" w:cs="Times New Roman"/>
          <w:b/>
          <w:bCs/>
          <w:color w:val="000000" w:themeColor="text1"/>
          <w:sz w:val="20"/>
          <w:szCs w:val="20"/>
        </w:rPr>
        <w:t xml:space="preserve">Dr. Baba Saheb </w:t>
      </w:r>
      <w:proofErr w:type="gramStart"/>
      <w:r w:rsidRPr="00D356A2">
        <w:rPr>
          <w:rFonts w:ascii="Times New Roman" w:hAnsi="Times New Roman" w:cs="Times New Roman"/>
          <w:b/>
          <w:bCs/>
          <w:color w:val="000000" w:themeColor="text1"/>
          <w:sz w:val="20"/>
          <w:szCs w:val="20"/>
        </w:rPr>
        <w:t>Ambedkar  Movement’s</w:t>
      </w:r>
      <w:proofErr w:type="gramEnd"/>
      <w:r w:rsidRPr="00D356A2">
        <w:rPr>
          <w:rFonts w:ascii="Times New Roman" w:hAnsi="Times New Roman" w:cs="Times New Roman"/>
          <w:b/>
          <w:bCs/>
          <w:color w:val="000000" w:themeColor="text1"/>
          <w:sz w:val="20"/>
          <w:szCs w:val="20"/>
        </w:rPr>
        <w:t xml:space="preserve"> impact on Dalit’s</w:t>
      </w:r>
    </w:p>
    <w:p w14:paraId="53BB68EE" w14:textId="77777777" w:rsidR="00925998" w:rsidRPr="00D356A2" w:rsidRDefault="00925998" w:rsidP="00D356A2">
      <w:pPr>
        <w:adjustRightInd w:val="0"/>
        <w:snapToGrid w:val="0"/>
        <w:spacing w:after="0" w:line="260" w:lineRule="atLeast"/>
        <w:jc w:val="center"/>
        <w:rPr>
          <w:rFonts w:ascii="Times New Roman" w:hAnsi="Times New Roman" w:cs="Times New Roman"/>
          <w:b/>
          <w:bCs/>
          <w:color w:val="000000" w:themeColor="text1"/>
          <w:sz w:val="20"/>
          <w:szCs w:val="20"/>
        </w:rPr>
      </w:pPr>
    </w:p>
    <w:p w14:paraId="57B5463B" w14:textId="77777777" w:rsidR="00925998" w:rsidRPr="00D356A2" w:rsidRDefault="0041703D" w:rsidP="00D356A2">
      <w:pPr>
        <w:snapToGrid w:val="0"/>
        <w:spacing w:after="0" w:line="260" w:lineRule="atLeast"/>
        <w:jc w:val="center"/>
        <w:rPr>
          <w:rFonts w:ascii="Times New Roman" w:hAnsi="Times New Roman" w:cs="Times New Roman"/>
          <w:sz w:val="20"/>
          <w:szCs w:val="20"/>
        </w:rPr>
      </w:pPr>
      <w:r w:rsidRPr="00D356A2">
        <w:rPr>
          <w:rFonts w:ascii="Times New Roman" w:hAnsi="Times New Roman" w:cs="Times New Roman"/>
          <w:sz w:val="20"/>
          <w:szCs w:val="20"/>
        </w:rPr>
        <w:t>Ravinder</w:t>
      </w:r>
    </w:p>
    <w:p w14:paraId="60542D95" w14:textId="77777777" w:rsidR="00925998" w:rsidRPr="00D356A2" w:rsidRDefault="00925998" w:rsidP="00D356A2">
      <w:pPr>
        <w:snapToGrid w:val="0"/>
        <w:spacing w:after="0" w:line="260" w:lineRule="atLeast"/>
        <w:jc w:val="center"/>
        <w:rPr>
          <w:rFonts w:ascii="Times New Roman" w:hAnsi="Times New Roman" w:cs="Times New Roman"/>
          <w:b/>
          <w:bCs/>
          <w:sz w:val="20"/>
          <w:szCs w:val="20"/>
        </w:rPr>
      </w:pPr>
    </w:p>
    <w:p w14:paraId="18659967" w14:textId="77777777" w:rsidR="00925998" w:rsidRPr="00D356A2" w:rsidRDefault="0041703D" w:rsidP="00D356A2">
      <w:pPr>
        <w:autoSpaceDE w:val="0"/>
        <w:autoSpaceDN w:val="0"/>
        <w:adjustRightInd w:val="0"/>
        <w:snapToGrid w:val="0"/>
        <w:spacing w:after="0" w:line="260" w:lineRule="atLeast"/>
        <w:jc w:val="center"/>
        <w:rPr>
          <w:rFonts w:ascii="Times New Roman" w:hAnsi="Times New Roman" w:cs="Times New Roman"/>
          <w:iCs/>
          <w:sz w:val="20"/>
          <w:szCs w:val="20"/>
        </w:rPr>
      </w:pPr>
      <w:r w:rsidRPr="00D356A2">
        <w:rPr>
          <w:rFonts w:ascii="Times New Roman" w:hAnsi="Times New Roman" w:cs="Times New Roman"/>
          <w:iCs/>
          <w:sz w:val="20"/>
          <w:szCs w:val="20"/>
        </w:rPr>
        <w:t xml:space="preserve">Assistant Professor, Department of Political Science, Govt. College of Women, </w:t>
      </w:r>
      <w:proofErr w:type="spellStart"/>
      <w:r w:rsidRPr="00D356A2">
        <w:rPr>
          <w:rFonts w:ascii="Times New Roman" w:hAnsi="Times New Roman" w:cs="Times New Roman"/>
          <w:iCs/>
          <w:sz w:val="20"/>
          <w:szCs w:val="20"/>
        </w:rPr>
        <w:t>Mahendergarh</w:t>
      </w:r>
      <w:proofErr w:type="spellEnd"/>
      <w:r w:rsidRPr="00D356A2">
        <w:rPr>
          <w:rFonts w:ascii="Times New Roman" w:hAnsi="Times New Roman" w:cs="Times New Roman"/>
          <w:iCs/>
          <w:sz w:val="20"/>
          <w:szCs w:val="20"/>
        </w:rPr>
        <w:t>, Haryana (India)</w:t>
      </w:r>
    </w:p>
    <w:p w14:paraId="0CBAC9F4" w14:textId="77777777" w:rsidR="00925998" w:rsidRPr="00D356A2" w:rsidRDefault="0041703D" w:rsidP="00D356A2">
      <w:pPr>
        <w:autoSpaceDE w:val="0"/>
        <w:autoSpaceDN w:val="0"/>
        <w:adjustRightInd w:val="0"/>
        <w:snapToGrid w:val="0"/>
        <w:spacing w:after="0" w:line="260" w:lineRule="atLeast"/>
        <w:jc w:val="center"/>
        <w:rPr>
          <w:rFonts w:ascii="Times New Roman" w:hAnsi="Times New Roman" w:cs="Times New Roman"/>
          <w:iCs/>
          <w:sz w:val="20"/>
          <w:szCs w:val="20"/>
        </w:rPr>
      </w:pPr>
      <w:r w:rsidRPr="00D356A2">
        <w:rPr>
          <w:rFonts w:ascii="Times New Roman" w:hAnsi="Times New Roman" w:cs="Times New Roman"/>
          <w:iCs/>
          <w:sz w:val="20"/>
          <w:szCs w:val="20"/>
        </w:rPr>
        <w:t xml:space="preserve">Email: </w:t>
      </w:r>
      <w:hyperlink r:id="rId8" w:history="1">
        <w:r w:rsidRPr="00D356A2">
          <w:rPr>
            <w:rStyle w:val="Hyperlink"/>
            <w:rFonts w:ascii="Times New Roman" w:hAnsi="Times New Roman" w:cs="Times New Roman"/>
            <w:iCs/>
            <w:sz w:val="20"/>
            <w:szCs w:val="20"/>
          </w:rPr>
          <w:t>rsdpekuk@gmail.com</w:t>
        </w:r>
      </w:hyperlink>
    </w:p>
    <w:p w14:paraId="74E25EB1" w14:textId="77777777" w:rsidR="00925998" w:rsidRPr="00D356A2" w:rsidRDefault="00925998" w:rsidP="00D356A2">
      <w:pPr>
        <w:autoSpaceDE w:val="0"/>
        <w:autoSpaceDN w:val="0"/>
        <w:adjustRightInd w:val="0"/>
        <w:snapToGrid w:val="0"/>
        <w:spacing w:after="0" w:line="260" w:lineRule="atLeast"/>
        <w:jc w:val="center"/>
        <w:rPr>
          <w:rFonts w:ascii="Times New Roman" w:hAnsi="Times New Roman" w:cs="Times New Roman"/>
          <w:iCs/>
          <w:sz w:val="20"/>
          <w:szCs w:val="20"/>
        </w:rPr>
      </w:pPr>
    </w:p>
    <w:p w14:paraId="2B57B053" w14:textId="577B0CE1" w:rsidR="00925998" w:rsidRPr="00D356A2" w:rsidRDefault="0041703D" w:rsidP="00D356A2">
      <w:pPr>
        <w:snapToGrid w:val="0"/>
        <w:spacing w:after="0" w:line="260" w:lineRule="atLeast"/>
        <w:jc w:val="both"/>
        <w:rPr>
          <w:rFonts w:ascii="Times New Roman" w:hAnsi="Times New Roman" w:cs="Times New Roman"/>
          <w:color w:val="000000" w:themeColor="text1"/>
          <w:sz w:val="20"/>
          <w:szCs w:val="20"/>
        </w:rPr>
      </w:pPr>
      <w:r w:rsidRPr="00D356A2">
        <w:rPr>
          <w:rFonts w:ascii="Times New Roman" w:hAnsi="Times New Roman" w:cs="Times New Roman"/>
          <w:b/>
          <w:bCs/>
          <w:color w:val="000000" w:themeColor="text1"/>
          <w:sz w:val="20"/>
          <w:szCs w:val="20"/>
        </w:rPr>
        <w:t xml:space="preserve">Abstract: </w:t>
      </w:r>
      <w:r w:rsidRPr="00D356A2">
        <w:rPr>
          <w:rFonts w:ascii="Times New Roman" w:hAnsi="Times New Roman" w:cs="Times New Roman"/>
          <w:color w:val="FFFFFF" w:themeColor="background1"/>
          <w:sz w:val="20"/>
          <w:szCs w:val="20"/>
        </w:rPr>
        <w:t>“</w:t>
      </w:r>
      <w:r w:rsidRPr="00D356A2">
        <w:rPr>
          <w:rFonts w:ascii="Times New Roman" w:hAnsi="Times New Roman" w:cs="Times New Roman"/>
          <w:color w:val="000000"/>
          <w:sz w:val="20"/>
          <w:szCs w:val="20"/>
          <w:shd w:val="clear" w:color="auto" w:fill="FFFFFF"/>
        </w:rPr>
        <w:t xml:space="preserve">Dalit Movement started by Dr. Babasaheb Ambedkar was another inspiration for Dalit community. ‘Educate, Agitate and </w:t>
      </w:r>
      <w:proofErr w:type="spellStart"/>
      <w:r w:rsidRPr="00D356A2">
        <w:rPr>
          <w:rFonts w:ascii="Times New Roman" w:hAnsi="Times New Roman" w:cs="Times New Roman"/>
          <w:color w:val="000000"/>
          <w:sz w:val="20"/>
          <w:szCs w:val="20"/>
          <w:shd w:val="clear" w:color="auto" w:fill="FFFFFF"/>
        </w:rPr>
        <w:t>Organise</w:t>
      </w:r>
      <w:proofErr w:type="spellEnd"/>
      <w:r w:rsidRPr="00D356A2">
        <w:rPr>
          <w:rFonts w:ascii="Times New Roman" w:hAnsi="Times New Roman" w:cs="Times New Roman"/>
          <w:color w:val="000000"/>
          <w:sz w:val="20"/>
          <w:szCs w:val="20"/>
          <w:shd w:val="clear" w:color="auto" w:fill="FFFFFF"/>
        </w:rPr>
        <w:t>’, the famous slogan of Dr. Babasaheb inspired many. He was an intellectual, a scholar who understood the reality of the Dharma Shastras and therefore challenged the very essence of Shastras. Dr.</w:t>
      </w:r>
      <w:r w:rsidR="00D356A2">
        <w:rPr>
          <w:rFonts w:ascii="Times New Roman" w:hAnsi="Times New Roman" w:cs="Times New Roman"/>
          <w:color w:val="000000"/>
          <w:sz w:val="20"/>
          <w:szCs w:val="20"/>
          <w:shd w:val="clear" w:color="auto" w:fill="FFFFFF"/>
        </w:rPr>
        <w:t xml:space="preserve"> </w:t>
      </w:r>
      <w:r w:rsidRPr="00D356A2">
        <w:rPr>
          <w:rFonts w:ascii="Times New Roman" w:hAnsi="Times New Roman" w:cs="Times New Roman"/>
          <w:color w:val="000000"/>
          <w:sz w:val="20"/>
          <w:szCs w:val="20"/>
          <w:shd w:val="clear" w:color="auto" w:fill="FFFFFF"/>
        </w:rPr>
        <w:t>Ambedkar also fought for the dignity of Dalits. He considered the Book of Hindu law Manu Smriti as a source of the caste system and discrimination against Dalits in India. On December 25, 1927, a Satyagraha at Mahad in Maharashtra was launched by him for the human rights of Dalits. He burnt, with thousands of supporters, Manu Smriti which was considered as the valorizing document of Brahmanical social order and source of discrimination. Dr. Babasaheb Ambedkar was thus a humanitarian and truly an emancipation of Dalits.</w:t>
      </w:r>
      <w:r w:rsidRPr="00D356A2">
        <w:rPr>
          <w:rFonts w:ascii="Times New Roman" w:hAnsi="Times New Roman" w:cs="Times New Roman"/>
          <w:color w:val="FFFFFF" w:themeColor="background1"/>
          <w:sz w:val="20"/>
          <w:szCs w:val="20"/>
          <w:shd w:val="clear" w:color="auto" w:fill="FFFFFF"/>
        </w:rPr>
        <w:t>”</w:t>
      </w:r>
    </w:p>
    <w:p w14:paraId="5E143C16" w14:textId="0A1C9F41" w:rsidR="00925998" w:rsidRPr="00D356A2" w:rsidRDefault="0041703D" w:rsidP="00D356A2">
      <w:pPr>
        <w:snapToGrid w:val="0"/>
        <w:spacing w:after="0" w:line="260" w:lineRule="atLeast"/>
        <w:jc w:val="both"/>
        <w:rPr>
          <w:rStyle w:val="Hyperlink"/>
          <w:rFonts w:ascii="Times New Roman" w:hAnsi="Times New Roman" w:cs="Times New Roman"/>
          <w:sz w:val="20"/>
          <w:szCs w:val="20"/>
        </w:rPr>
      </w:pPr>
      <w:r w:rsidRPr="00D356A2">
        <w:rPr>
          <w:rFonts w:ascii="Times New Roman" w:hAnsi="Times New Roman" w:cs="Times New Roman"/>
          <w:color w:val="000000"/>
          <w:sz w:val="20"/>
          <w:szCs w:val="20"/>
        </w:rPr>
        <w:t>[</w:t>
      </w:r>
      <w:r w:rsidRPr="00D356A2">
        <w:rPr>
          <w:rFonts w:ascii="Times New Roman" w:hAnsi="Times New Roman" w:cs="Times New Roman"/>
          <w:sz w:val="20"/>
          <w:szCs w:val="20"/>
        </w:rPr>
        <w:t xml:space="preserve">Ravinder. </w:t>
      </w:r>
      <w:r w:rsidRPr="00D356A2">
        <w:rPr>
          <w:rFonts w:ascii="Times New Roman" w:hAnsi="Times New Roman" w:cs="Times New Roman"/>
          <w:b/>
          <w:bCs/>
          <w:color w:val="000000" w:themeColor="text1"/>
          <w:sz w:val="20"/>
          <w:szCs w:val="20"/>
        </w:rPr>
        <w:t>Dr. Baba Saheb Ambedkar Movement’s impact on Dalit’s</w:t>
      </w:r>
      <w:r w:rsidRPr="00D356A2">
        <w:rPr>
          <w:rFonts w:ascii="Times New Roman" w:hAnsi="Times New Roman" w:cs="Times New Roman"/>
          <w:sz w:val="20"/>
          <w:szCs w:val="20"/>
        </w:rPr>
        <w:t>.</w:t>
      </w:r>
      <w:r w:rsidR="007759E8" w:rsidRPr="00D356A2">
        <w:rPr>
          <w:rFonts w:ascii="Times New Roman" w:hAnsi="Times New Roman" w:cs="Times New Roman"/>
          <w:sz w:val="20"/>
          <w:szCs w:val="20"/>
        </w:rPr>
        <w:t xml:space="preserve"> </w:t>
      </w:r>
      <w:r w:rsidRPr="00D356A2">
        <w:rPr>
          <w:rFonts w:ascii="Times New Roman" w:hAnsi="Times New Roman" w:cs="Times New Roman"/>
          <w:i/>
          <w:sz w:val="20"/>
          <w:szCs w:val="20"/>
        </w:rPr>
        <w:t>Researcher</w:t>
      </w:r>
      <w:r w:rsidR="007759E8" w:rsidRPr="00D356A2">
        <w:rPr>
          <w:rFonts w:ascii="Times New Roman" w:hAnsi="Times New Roman" w:cs="Times New Roman"/>
          <w:i/>
          <w:sz w:val="20"/>
          <w:szCs w:val="20"/>
        </w:rPr>
        <w:t xml:space="preserve"> </w:t>
      </w:r>
      <w:r w:rsidRPr="00D356A2">
        <w:rPr>
          <w:rFonts w:ascii="Times New Roman" w:hAnsi="Times New Roman" w:cs="Times New Roman"/>
          <w:sz w:val="20"/>
          <w:szCs w:val="20"/>
        </w:rPr>
        <w:t>202</w:t>
      </w:r>
      <w:r w:rsidRPr="00D356A2">
        <w:rPr>
          <w:rFonts w:ascii="Times New Roman" w:eastAsia="宋体" w:hAnsi="Times New Roman" w:cs="Times New Roman"/>
          <w:sz w:val="20"/>
          <w:szCs w:val="20"/>
          <w:lang w:eastAsia="zh-CN"/>
        </w:rPr>
        <w:t>2</w:t>
      </w:r>
      <w:r w:rsidRPr="00D356A2">
        <w:rPr>
          <w:rFonts w:ascii="Times New Roman" w:hAnsi="Times New Roman" w:cs="Times New Roman"/>
          <w:sz w:val="20"/>
          <w:szCs w:val="20"/>
        </w:rPr>
        <w:t>;1</w:t>
      </w:r>
      <w:r w:rsidRPr="00D356A2">
        <w:rPr>
          <w:rFonts w:ascii="Times New Roman" w:eastAsia="宋体" w:hAnsi="Times New Roman" w:cs="Times New Roman"/>
          <w:sz w:val="20"/>
          <w:szCs w:val="20"/>
          <w:lang w:eastAsia="zh-CN"/>
        </w:rPr>
        <w:t>4</w:t>
      </w:r>
      <w:r w:rsidRPr="00D356A2">
        <w:rPr>
          <w:rFonts w:ascii="Times New Roman" w:hAnsi="Times New Roman" w:cs="Times New Roman"/>
          <w:sz w:val="20"/>
          <w:szCs w:val="20"/>
        </w:rPr>
        <w:t>(</w:t>
      </w:r>
      <w:r w:rsidRPr="00D356A2">
        <w:rPr>
          <w:rFonts w:ascii="Times New Roman" w:hAnsi="Times New Roman" w:cs="Times New Roman"/>
          <w:sz w:val="20"/>
          <w:szCs w:val="20"/>
          <w:lang w:eastAsia="zh-CN"/>
        </w:rPr>
        <w:t>12</w:t>
      </w:r>
      <w:r w:rsidRPr="00D356A2">
        <w:rPr>
          <w:rFonts w:ascii="Times New Roman" w:hAnsi="Times New Roman" w:cs="Times New Roman"/>
          <w:sz w:val="20"/>
          <w:szCs w:val="20"/>
        </w:rPr>
        <w:t>):</w:t>
      </w:r>
      <w:r w:rsidR="00D356A2">
        <w:rPr>
          <w:rFonts w:ascii="Times New Roman" w:hAnsi="Times New Roman" w:cs="Times New Roman"/>
          <w:sz w:val="20"/>
          <w:szCs w:val="20"/>
        </w:rPr>
        <w:t>1</w:t>
      </w:r>
      <w:r w:rsidRPr="00D356A2">
        <w:rPr>
          <w:rFonts w:ascii="Times New Roman" w:hAnsi="Times New Roman" w:cs="Times New Roman"/>
          <w:sz w:val="20"/>
          <w:szCs w:val="20"/>
        </w:rPr>
        <w:t>-</w:t>
      </w:r>
      <w:r w:rsidR="00D356A2">
        <w:rPr>
          <w:rFonts w:ascii="Times New Roman" w:hAnsi="Times New Roman" w:cs="Times New Roman"/>
          <w:sz w:val="20"/>
          <w:szCs w:val="20"/>
        </w:rPr>
        <w:t>7</w:t>
      </w:r>
      <w:r w:rsidRPr="00D356A2">
        <w:rPr>
          <w:rFonts w:ascii="Times New Roman" w:hAnsi="Times New Roman" w:cs="Times New Roman"/>
          <w:sz w:val="20"/>
          <w:szCs w:val="20"/>
        </w:rPr>
        <w:t>]</w:t>
      </w:r>
      <w:r w:rsidR="007759E8" w:rsidRPr="00D356A2">
        <w:rPr>
          <w:rFonts w:ascii="Times New Roman" w:hAnsi="Times New Roman" w:cs="Times New Roman"/>
          <w:sz w:val="20"/>
          <w:szCs w:val="20"/>
        </w:rPr>
        <w:t xml:space="preserve"> </w:t>
      </w:r>
      <w:r w:rsidRPr="00D356A2">
        <w:rPr>
          <w:rFonts w:ascii="Times New Roman" w:hAnsi="Times New Roman" w:cs="Times New Roman"/>
          <w:sz w:val="20"/>
          <w:szCs w:val="20"/>
        </w:rPr>
        <w:t>ISSN</w:t>
      </w:r>
      <w:r w:rsidR="007759E8" w:rsidRPr="00D356A2">
        <w:rPr>
          <w:rFonts w:ascii="Times New Roman" w:hAnsi="Times New Roman" w:cs="Times New Roman"/>
          <w:sz w:val="20"/>
          <w:szCs w:val="20"/>
        </w:rPr>
        <w:t xml:space="preserve"> </w:t>
      </w:r>
      <w:r w:rsidRPr="00D356A2">
        <w:rPr>
          <w:rFonts w:ascii="Times New Roman" w:hAnsi="Times New Roman" w:cs="Times New Roman"/>
          <w:sz w:val="20"/>
          <w:szCs w:val="20"/>
        </w:rPr>
        <w:t>1553-9865</w:t>
      </w:r>
      <w:r w:rsidR="007759E8" w:rsidRPr="00D356A2">
        <w:rPr>
          <w:rFonts w:ascii="Times New Roman" w:hAnsi="Times New Roman" w:cs="Times New Roman"/>
          <w:sz w:val="20"/>
          <w:szCs w:val="20"/>
        </w:rPr>
        <w:t xml:space="preserve"> </w:t>
      </w:r>
      <w:r w:rsidRPr="00D356A2">
        <w:rPr>
          <w:rFonts w:ascii="Times New Roman" w:hAnsi="Times New Roman" w:cs="Times New Roman"/>
          <w:sz w:val="20"/>
          <w:szCs w:val="20"/>
        </w:rPr>
        <w:t>(print);</w:t>
      </w:r>
      <w:r w:rsidR="007759E8" w:rsidRPr="00D356A2">
        <w:rPr>
          <w:rFonts w:ascii="Times New Roman" w:hAnsi="Times New Roman" w:cs="Times New Roman"/>
          <w:sz w:val="20"/>
          <w:szCs w:val="20"/>
        </w:rPr>
        <w:t xml:space="preserve"> </w:t>
      </w:r>
      <w:r w:rsidRPr="00D356A2">
        <w:rPr>
          <w:rFonts w:ascii="Times New Roman" w:hAnsi="Times New Roman" w:cs="Times New Roman"/>
          <w:sz w:val="20"/>
          <w:szCs w:val="20"/>
        </w:rPr>
        <w:t>ISSN</w:t>
      </w:r>
      <w:r w:rsidR="007759E8" w:rsidRPr="00D356A2">
        <w:rPr>
          <w:rFonts w:ascii="Times New Roman" w:hAnsi="Times New Roman" w:cs="Times New Roman"/>
          <w:sz w:val="20"/>
          <w:szCs w:val="20"/>
        </w:rPr>
        <w:t xml:space="preserve"> </w:t>
      </w:r>
      <w:r w:rsidRPr="00D356A2">
        <w:rPr>
          <w:rFonts w:ascii="Times New Roman" w:hAnsi="Times New Roman" w:cs="Times New Roman"/>
          <w:sz w:val="20"/>
          <w:szCs w:val="20"/>
        </w:rPr>
        <w:t>2163-8950</w:t>
      </w:r>
      <w:r w:rsidR="007759E8" w:rsidRPr="00D356A2">
        <w:rPr>
          <w:rFonts w:ascii="Times New Roman" w:hAnsi="Times New Roman" w:cs="Times New Roman"/>
          <w:sz w:val="20"/>
          <w:szCs w:val="20"/>
        </w:rPr>
        <w:t xml:space="preserve"> </w:t>
      </w:r>
      <w:r w:rsidRPr="00D356A2">
        <w:rPr>
          <w:rFonts w:ascii="Times New Roman" w:hAnsi="Times New Roman" w:cs="Times New Roman"/>
          <w:sz w:val="20"/>
          <w:szCs w:val="20"/>
        </w:rPr>
        <w:t>(online)</w:t>
      </w:r>
      <w:r w:rsidRPr="00D356A2">
        <w:rPr>
          <w:rFonts w:ascii="Times New Roman" w:hAnsi="Times New Roman" w:cs="Times New Roman"/>
          <w:sz w:val="20"/>
          <w:szCs w:val="20"/>
          <w:lang w:eastAsia="zh-CN"/>
        </w:rPr>
        <w:t xml:space="preserve"> </w:t>
      </w:r>
      <w:hyperlink r:id="rId9" w:history="1">
        <w:r w:rsidRPr="00D356A2">
          <w:rPr>
            <w:rStyle w:val="Hyperlink"/>
            <w:rFonts w:ascii="Times New Roman" w:hAnsi="Times New Roman" w:cs="Times New Roman"/>
            <w:sz w:val="20"/>
            <w:szCs w:val="20"/>
          </w:rPr>
          <w:t>http://www.sciencepub.net/researcher</w:t>
        </w:r>
      </w:hyperlink>
      <w:r w:rsidRPr="00D356A2">
        <w:rPr>
          <w:rFonts w:ascii="Times New Roman" w:hAnsi="Times New Roman" w:cs="Times New Roman"/>
          <w:sz w:val="20"/>
          <w:szCs w:val="20"/>
        </w:rPr>
        <w:t>.</w:t>
      </w:r>
      <w:r w:rsidRPr="00D356A2">
        <w:rPr>
          <w:rFonts w:ascii="Times New Roman" w:hAnsi="Times New Roman" w:cs="Times New Roman"/>
          <w:sz w:val="20"/>
          <w:szCs w:val="20"/>
          <w:lang w:eastAsia="zh-CN"/>
        </w:rPr>
        <w:t xml:space="preserve"> </w:t>
      </w:r>
      <w:r w:rsidRPr="00D356A2">
        <w:rPr>
          <w:rFonts w:ascii="Times New Roman" w:eastAsia="宋体" w:hAnsi="Times New Roman" w:cs="Times New Roman"/>
          <w:sz w:val="20"/>
          <w:szCs w:val="20"/>
          <w:lang w:eastAsia="zh-CN"/>
        </w:rPr>
        <w:t>0</w:t>
      </w:r>
      <w:r w:rsidR="00D356A2">
        <w:rPr>
          <w:rFonts w:ascii="Times New Roman" w:eastAsia="宋体" w:hAnsi="Times New Roman" w:cs="Times New Roman"/>
          <w:sz w:val="20"/>
          <w:szCs w:val="20"/>
          <w:lang w:eastAsia="zh-CN"/>
        </w:rPr>
        <w:t>1</w:t>
      </w:r>
      <w:r w:rsidR="007759E8" w:rsidRPr="00D356A2">
        <w:rPr>
          <w:rFonts w:ascii="Times New Roman" w:eastAsia="宋体" w:hAnsi="Times New Roman" w:cs="Times New Roman"/>
          <w:sz w:val="20"/>
          <w:szCs w:val="20"/>
          <w:lang w:eastAsia="zh-CN"/>
        </w:rPr>
        <w:t xml:space="preserve"> </w:t>
      </w:r>
      <w:r w:rsidRPr="00D356A2">
        <w:rPr>
          <w:rFonts w:ascii="Times New Roman" w:hAnsi="Times New Roman" w:cs="Times New Roman"/>
          <w:sz w:val="20"/>
          <w:szCs w:val="20"/>
        </w:rPr>
        <w:t>doi:</w:t>
      </w:r>
      <w:hyperlink r:id="rId10" w:history="1">
        <w:r w:rsidRPr="00D356A2">
          <w:rPr>
            <w:rStyle w:val="Hyperlink"/>
            <w:rFonts w:ascii="Times New Roman" w:hAnsi="Times New Roman" w:cs="Times New Roman"/>
            <w:sz w:val="20"/>
            <w:szCs w:val="20"/>
          </w:rPr>
          <w:t>10.7537/marsrsj14122</w:t>
        </w:r>
        <w:r w:rsidRPr="00D356A2">
          <w:rPr>
            <w:rStyle w:val="Hyperlink"/>
            <w:rFonts w:ascii="Times New Roman" w:eastAsia="宋体" w:hAnsi="Times New Roman" w:cs="Times New Roman"/>
            <w:sz w:val="20"/>
            <w:szCs w:val="20"/>
            <w:lang w:eastAsia="zh-CN"/>
          </w:rPr>
          <w:t>2</w:t>
        </w:r>
        <w:r w:rsidRPr="00D356A2">
          <w:rPr>
            <w:rStyle w:val="Hyperlink"/>
            <w:rFonts w:ascii="Times New Roman" w:hAnsi="Times New Roman" w:cs="Times New Roman"/>
            <w:sz w:val="20"/>
            <w:szCs w:val="20"/>
          </w:rPr>
          <w:t>.</w:t>
        </w:r>
        <w:r w:rsidRPr="00D356A2">
          <w:rPr>
            <w:rStyle w:val="Hyperlink"/>
            <w:rFonts w:ascii="Times New Roman" w:hAnsi="Times New Roman" w:cs="Times New Roman"/>
            <w:sz w:val="20"/>
            <w:szCs w:val="20"/>
            <w:lang w:eastAsia="zh-CN"/>
          </w:rPr>
          <w:t>0</w:t>
        </w:r>
        <w:r w:rsidR="00D356A2" w:rsidRPr="00D356A2">
          <w:rPr>
            <w:rStyle w:val="Hyperlink"/>
            <w:rFonts w:ascii="Times New Roman" w:hAnsi="Times New Roman" w:cs="Times New Roman"/>
            <w:sz w:val="20"/>
            <w:szCs w:val="20"/>
            <w:lang w:eastAsia="zh-CN"/>
          </w:rPr>
          <w:t>1</w:t>
        </w:r>
      </w:hyperlink>
      <w:r w:rsidRPr="00D356A2">
        <w:rPr>
          <w:rStyle w:val="Hyperlink"/>
          <w:rFonts w:ascii="Times New Roman" w:hAnsi="Times New Roman" w:cs="Times New Roman"/>
          <w:sz w:val="20"/>
          <w:szCs w:val="20"/>
        </w:rPr>
        <w:t>.</w:t>
      </w:r>
    </w:p>
    <w:p w14:paraId="49521353" w14:textId="77777777" w:rsidR="00925998" w:rsidRPr="00D356A2" w:rsidRDefault="00925998" w:rsidP="00D356A2">
      <w:pPr>
        <w:snapToGrid w:val="0"/>
        <w:spacing w:after="0" w:line="260" w:lineRule="atLeast"/>
        <w:jc w:val="both"/>
        <w:rPr>
          <w:rFonts w:ascii="Times New Roman" w:hAnsi="Times New Roman" w:cs="Times New Roman"/>
          <w:b/>
          <w:bCs/>
          <w:color w:val="000000" w:themeColor="text1"/>
          <w:sz w:val="20"/>
          <w:szCs w:val="20"/>
        </w:rPr>
      </w:pPr>
    </w:p>
    <w:p w14:paraId="6CBC303D" w14:textId="77777777" w:rsidR="00925998" w:rsidRPr="00D356A2" w:rsidRDefault="0041703D" w:rsidP="00D356A2">
      <w:pPr>
        <w:snapToGrid w:val="0"/>
        <w:spacing w:after="0" w:line="260" w:lineRule="atLeast"/>
        <w:jc w:val="both"/>
        <w:rPr>
          <w:rFonts w:ascii="Times New Roman" w:hAnsi="Times New Roman" w:cs="Times New Roman"/>
          <w:color w:val="000000" w:themeColor="text1"/>
          <w:sz w:val="20"/>
          <w:szCs w:val="20"/>
        </w:rPr>
      </w:pPr>
      <w:r w:rsidRPr="00D356A2">
        <w:rPr>
          <w:rFonts w:ascii="Times New Roman" w:hAnsi="Times New Roman" w:cs="Times New Roman"/>
          <w:b/>
          <w:bCs/>
          <w:color w:val="000000" w:themeColor="text1"/>
          <w:sz w:val="20"/>
          <w:szCs w:val="20"/>
        </w:rPr>
        <w:t xml:space="preserve">Keywords: </w:t>
      </w:r>
      <w:r w:rsidRPr="00D356A2">
        <w:rPr>
          <w:rFonts w:ascii="Times New Roman" w:hAnsi="Times New Roman" w:cs="Times New Roman"/>
          <w:color w:val="000000" w:themeColor="text1"/>
          <w:sz w:val="20"/>
          <w:szCs w:val="20"/>
        </w:rPr>
        <w:t xml:space="preserve">Dr. </w:t>
      </w:r>
      <w:proofErr w:type="gramStart"/>
      <w:r w:rsidRPr="00D356A2">
        <w:rPr>
          <w:rFonts w:ascii="Times New Roman" w:hAnsi="Times New Roman" w:cs="Times New Roman"/>
          <w:color w:val="000000" w:themeColor="text1"/>
          <w:sz w:val="20"/>
          <w:szCs w:val="20"/>
        </w:rPr>
        <w:t>Ambedkar,  Struggle</w:t>
      </w:r>
      <w:proofErr w:type="gramEnd"/>
      <w:r w:rsidRPr="00D356A2">
        <w:rPr>
          <w:rFonts w:ascii="Times New Roman" w:hAnsi="Times New Roman" w:cs="Times New Roman"/>
          <w:color w:val="000000" w:themeColor="text1"/>
          <w:sz w:val="20"/>
          <w:szCs w:val="20"/>
        </w:rPr>
        <w:t xml:space="preserve">, Dalit’s Rights </w:t>
      </w:r>
    </w:p>
    <w:p w14:paraId="0A93933E" w14:textId="02A58A3D" w:rsidR="00925998" w:rsidRDefault="00925998" w:rsidP="00D356A2">
      <w:pPr>
        <w:snapToGrid w:val="0"/>
        <w:spacing w:after="0" w:line="260" w:lineRule="atLeast"/>
        <w:jc w:val="both"/>
        <w:rPr>
          <w:rFonts w:ascii="Times New Roman" w:hAnsi="Times New Roman" w:cs="Times New Roman"/>
          <w:color w:val="000000" w:themeColor="text1"/>
          <w:sz w:val="20"/>
          <w:szCs w:val="20"/>
        </w:rPr>
      </w:pPr>
    </w:p>
    <w:p w14:paraId="23B50181" w14:textId="77777777" w:rsidR="00D356A2" w:rsidRPr="00D356A2" w:rsidRDefault="00D356A2" w:rsidP="00D356A2">
      <w:pPr>
        <w:snapToGrid w:val="0"/>
        <w:spacing w:after="0" w:line="260" w:lineRule="atLeast"/>
        <w:jc w:val="both"/>
        <w:rPr>
          <w:rFonts w:ascii="Times New Roman" w:hAnsi="Times New Roman" w:cs="Times New Roman"/>
          <w:color w:val="000000" w:themeColor="text1"/>
          <w:sz w:val="20"/>
          <w:szCs w:val="20"/>
        </w:rPr>
      </w:pPr>
    </w:p>
    <w:p w14:paraId="5624CF46" w14:textId="77777777" w:rsidR="00925998" w:rsidRDefault="00925998" w:rsidP="00D356A2">
      <w:pPr>
        <w:pStyle w:val="NormalWeb"/>
        <w:shd w:val="clear" w:color="auto" w:fill="FFFFFF"/>
        <w:snapToGrid w:val="0"/>
        <w:spacing w:before="0" w:beforeAutospacing="0" w:after="0" w:afterAutospacing="0" w:line="260" w:lineRule="atLeast"/>
        <w:jc w:val="both"/>
        <w:rPr>
          <w:b/>
          <w:bCs/>
          <w:color w:val="000000" w:themeColor="text1"/>
          <w:sz w:val="20"/>
          <w:szCs w:val="20"/>
        </w:rPr>
      </w:pPr>
    </w:p>
    <w:p w14:paraId="5A846765" w14:textId="64F9970E" w:rsidR="00D356A2" w:rsidRPr="00D356A2" w:rsidRDefault="00D356A2" w:rsidP="00D356A2">
      <w:pPr>
        <w:pStyle w:val="NormalWeb"/>
        <w:shd w:val="clear" w:color="auto" w:fill="FFFFFF"/>
        <w:snapToGrid w:val="0"/>
        <w:spacing w:before="0" w:beforeAutospacing="0" w:after="0" w:afterAutospacing="0" w:line="260" w:lineRule="atLeast"/>
        <w:jc w:val="both"/>
        <w:rPr>
          <w:b/>
          <w:bCs/>
          <w:color w:val="000000" w:themeColor="text1"/>
          <w:sz w:val="20"/>
          <w:szCs w:val="20"/>
        </w:rPr>
        <w:sectPr w:rsidR="00D356A2" w:rsidRPr="00D356A2" w:rsidSect="00D356A2">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7E06953D" w14:textId="77777777" w:rsidR="00D356A2" w:rsidRPr="00D356A2" w:rsidRDefault="0041703D" w:rsidP="00D356A2">
      <w:pPr>
        <w:pStyle w:val="NormalWeb"/>
        <w:shd w:val="clear" w:color="auto" w:fill="FFFFFF"/>
        <w:snapToGrid w:val="0"/>
        <w:spacing w:before="0" w:beforeAutospacing="0" w:after="0" w:afterAutospacing="0" w:line="260" w:lineRule="atLeast"/>
        <w:jc w:val="both"/>
        <w:rPr>
          <w:color w:val="FFFFFF" w:themeColor="background1"/>
          <w:sz w:val="20"/>
          <w:szCs w:val="20"/>
        </w:rPr>
      </w:pPr>
      <w:r w:rsidRPr="00D356A2">
        <w:rPr>
          <w:b/>
          <w:bCs/>
          <w:color w:val="000000" w:themeColor="text1"/>
          <w:sz w:val="20"/>
          <w:szCs w:val="20"/>
        </w:rPr>
        <w:t>Introduction:</w:t>
      </w:r>
      <w:r w:rsidRPr="00D356A2">
        <w:rPr>
          <w:color w:val="000000"/>
          <w:sz w:val="20"/>
          <w:szCs w:val="20"/>
        </w:rPr>
        <w:t xml:space="preserve"> </w:t>
      </w:r>
      <w:r w:rsidRPr="00D356A2">
        <w:rPr>
          <w:color w:val="FFFFFF" w:themeColor="background1"/>
          <w:sz w:val="20"/>
          <w:szCs w:val="20"/>
        </w:rPr>
        <w:t>“</w:t>
      </w:r>
    </w:p>
    <w:p w14:paraId="247F7E89" w14:textId="7C4BABB1" w:rsidR="00925998" w:rsidRPr="00D356A2" w:rsidRDefault="0041703D" w:rsidP="00D356A2">
      <w:pPr>
        <w:pStyle w:val="NormalWeb"/>
        <w:shd w:val="clear" w:color="auto" w:fill="FFFFFF"/>
        <w:snapToGrid w:val="0"/>
        <w:spacing w:before="0" w:beforeAutospacing="0" w:after="0" w:afterAutospacing="0" w:line="260" w:lineRule="atLeast"/>
        <w:ind w:firstLine="540"/>
        <w:jc w:val="both"/>
        <w:rPr>
          <w:sz w:val="20"/>
          <w:szCs w:val="20"/>
        </w:rPr>
      </w:pPr>
      <w:r w:rsidRPr="00D356A2">
        <w:rPr>
          <w:sz w:val="20"/>
          <w:szCs w:val="20"/>
        </w:rPr>
        <w:t xml:space="preserve">Dr. Babasaheb Ambedkar became India’s most despised writer for the orthodox social system because of his merciless attack on the hidden agenda of Brahminical Social Order. </w:t>
      </w:r>
      <w:proofErr w:type="spellStart"/>
      <w:proofErr w:type="gramStart"/>
      <w:r w:rsidRPr="00D356A2">
        <w:rPr>
          <w:sz w:val="20"/>
          <w:szCs w:val="20"/>
        </w:rPr>
        <w:t>Dr.Babasaheb</w:t>
      </w:r>
      <w:proofErr w:type="spellEnd"/>
      <w:proofErr w:type="gramEnd"/>
      <w:r w:rsidRPr="00D356A2">
        <w:rPr>
          <w:sz w:val="20"/>
          <w:szCs w:val="20"/>
        </w:rPr>
        <w:t xml:space="preserve"> has displayed the guts to attack Caste hegemony in India though he suffered a series of setbacks in his lifetime because of the Brahmanical media barons. At one stage, all determined to blackout </w:t>
      </w:r>
      <w:proofErr w:type="spellStart"/>
      <w:proofErr w:type="gramStart"/>
      <w:r w:rsidRPr="00D356A2">
        <w:rPr>
          <w:sz w:val="20"/>
          <w:szCs w:val="20"/>
        </w:rPr>
        <w:t>Dr.Babasaheb</w:t>
      </w:r>
      <w:proofErr w:type="spellEnd"/>
      <w:proofErr w:type="gramEnd"/>
      <w:r w:rsidRPr="00D356A2">
        <w:rPr>
          <w:sz w:val="20"/>
          <w:szCs w:val="20"/>
        </w:rPr>
        <w:t xml:space="preserve"> Ambedkar’s literature, writings and speeches but his struggle for the rights of Dalits through his writings continued. This research proposes to make a close reading of his work and its impact on literature to assess the views on discrimination of Dalits.</w:t>
      </w:r>
      <w:r w:rsidRPr="00D356A2">
        <w:rPr>
          <w:color w:val="FFFFFF" w:themeColor="background1"/>
          <w:sz w:val="20"/>
          <w:szCs w:val="20"/>
          <w:shd w:val="clear" w:color="auto" w:fill="FFFFFF"/>
        </w:rPr>
        <w:t xml:space="preserve"> </w:t>
      </w:r>
    </w:p>
    <w:p w14:paraId="4A261660" w14:textId="77777777" w:rsidR="00925998" w:rsidRPr="00D356A2" w:rsidRDefault="0041703D" w:rsidP="00D356A2">
      <w:pPr>
        <w:pStyle w:val="NormalWeb"/>
        <w:shd w:val="clear" w:color="auto" w:fill="FFFFFF"/>
        <w:snapToGrid w:val="0"/>
        <w:spacing w:before="0" w:beforeAutospacing="0" w:after="0" w:afterAutospacing="0" w:line="260" w:lineRule="atLeast"/>
        <w:ind w:firstLine="540"/>
        <w:jc w:val="both"/>
        <w:rPr>
          <w:sz w:val="20"/>
          <w:szCs w:val="20"/>
        </w:rPr>
      </w:pPr>
      <w:r w:rsidRPr="00D356A2">
        <w:rPr>
          <w:sz w:val="20"/>
          <w:szCs w:val="20"/>
        </w:rPr>
        <w:tab/>
      </w:r>
      <w:proofErr w:type="spellStart"/>
      <w:r w:rsidRPr="00D356A2">
        <w:rPr>
          <w:sz w:val="20"/>
          <w:szCs w:val="20"/>
        </w:rPr>
        <w:t>Rajshekar’s</w:t>
      </w:r>
      <w:proofErr w:type="spellEnd"/>
      <w:r w:rsidRPr="00D356A2">
        <w:rPr>
          <w:sz w:val="20"/>
          <w:szCs w:val="20"/>
        </w:rPr>
        <w:t xml:space="preserve"> book Caste – A Nation within the Nation (2007) marks a deciding change in the literary career of </w:t>
      </w:r>
      <w:proofErr w:type="spellStart"/>
      <w:r w:rsidRPr="00D356A2">
        <w:rPr>
          <w:sz w:val="20"/>
          <w:szCs w:val="20"/>
        </w:rPr>
        <w:t>Rajshekar</w:t>
      </w:r>
      <w:proofErr w:type="spellEnd"/>
      <w:r w:rsidRPr="00D356A2">
        <w:rPr>
          <w:sz w:val="20"/>
          <w:szCs w:val="20"/>
        </w:rPr>
        <w:t xml:space="preserve"> as it switches his basic tone from protest to more mature analysis. It also explains the </w:t>
      </w:r>
      <w:proofErr w:type="spellStart"/>
      <w:r w:rsidRPr="00D356A2">
        <w:rPr>
          <w:sz w:val="20"/>
          <w:szCs w:val="20"/>
        </w:rPr>
        <w:t>marginalisation</w:t>
      </w:r>
      <w:proofErr w:type="spellEnd"/>
      <w:r w:rsidRPr="00D356A2">
        <w:rPr>
          <w:sz w:val="20"/>
          <w:szCs w:val="20"/>
        </w:rPr>
        <w:t xml:space="preserve"> of certain communities that happens within the framework of a nation-state. </w:t>
      </w:r>
      <w:proofErr w:type="spellStart"/>
      <w:r w:rsidRPr="00D356A2">
        <w:rPr>
          <w:sz w:val="20"/>
          <w:szCs w:val="20"/>
        </w:rPr>
        <w:t>Rajshekar</w:t>
      </w:r>
      <w:proofErr w:type="spellEnd"/>
      <w:r w:rsidRPr="00D356A2">
        <w:rPr>
          <w:sz w:val="20"/>
          <w:szCs w:val="20"/>
        </w:rPr>
        <w:t xml:space="preserve"> begins the book with the statement that </w:t>
      </w:r>
      <w:r w:rsidRPr="00D356A2">
        <w:rPr>
          <w:rStyle w:val="Strong"/>
          <w:sz w:val="20"/>
          <w:szCs w:val="20"/>
        </w:rPr>
        <w:t xml:space="preserve">caste is still an uneasy topic in India though casteism is </w:t>
      </w:r>
      <w:proofErr w:type="spellStart"/>
      <w:r w:rsidRPr="00D356A2">
        <w:rPr>
          <w:rStyle w:val="Strong"/>
          <w:sz w:val="20"/>
          <w:szCs w:val="20"/>
        </w:rPr>
        <w:t>practised</w:t>
      </w:r>
      <w:proofErr w:type="spellEnd"/>
      <w:r w:rsidRPr="00D356A2">
        <w:rPr>
          <w:rStyle w:val="Strong"/>
          <w:sz w:val="20"/>
          <w:szCs w:val="20"/>
        </w:rPr>
        <w:t xml:space="preserve"> in all the social institutions.</w:t>
      </w:r>
      <w:r w:rsidRPr="00D356A2">
        <w:rPr>
          <w:sz w:val="20"/>
          <w:szCs w:val="20"/>
        </w:rPr>
        <w:t xml:space="preserve"> He points out that one will have to </w:t>
      </w:r>
      <w:r w:rsidRPr="00D356A2">
        <w:rPr>
          <w:sz w:val="20"/>
          <w:szCs w:val="20"/>
        </w:rPr>
        <w:t xml:space="preserve">examine the institution of marriage to see how deep routed is casteism in India. He indicates that the matrimonial columns found in the newspapers are clearly </w:t>
      </w:r>
      <w:proofErr w:type="spellStart"/>
      <w:r w:rsidRPr="00D356A2">
        <w:rPr>
          <w:sz w:val="20"/>
          <w:szCs w:val="20"/>
        </w:rPr>
        <w:t>casteist</w:t>
      </w:r>
      <w:proofErr w:type="spellEnd"/>
      <w:r w:rsidRPr="00D356A2">
        <w:rPr>
          <w:sz w:val="20"/>
          <w:szCs w:val="20"/>
        </w:rPr>
        <w:t xml:space="preserve"> and they resist assimilation of caste which should logically happen in a democracy</w:t>
      </w:r>
      <w:proofErr w:type="gramStart"/>
      <w:r w:rsidRPr="00D356A2">
        <w:rPr>
          <w:sz w:val="20"/>
          <w:szCs w:val="20"/>
        </w:rPr>
        <w:t>.</w:t>
      </w:r>
      <w:r w:rsidRPr="00D356A2">
        <w:rPr>
          <w:color w:val="FFFFFF" w:themeColor="background1"/>
          <w:sz w:val="20"/>
          <w:szCs w:val="20"/>
          <w:shd w:val="clear" w:color="auto" w:fill="FFFFFF"/>
        </w:rPr>
        <w:t xml:space="preserve"> ”</w:t>
      </w:r>
      <w:proofErr w:type="gramEnd"/>
    </w:p>
    <w:p w14:paraId="32353B17" w14:textId="61DDEC01" w:rsidR="00925998" w:rsidRPr="00D356A2" w:rsidRDefault="0041703D" w:rsidP="00D356A2">
      <w:pPr>
        <w:pStyle w:val="NormalWeb"/>
        <w:shd w:val="clear" w:color="auto" w:fill="FFFFFF"/>
        <w:snapToGrid w:val="0"/>
        <w:spacing w:before="0" w:beforeAutospacing="0" w:after="0" w:afterAutospacing="0" w:line="260" w:lineRule="atLeast"/>
        <w:ind w:firstLine="540"/>
        <w:jc w:val="both"/>
        <w:rPr>
          <w:sz w:val="20"/>
          <w:szCs w:val="20"/>
        </w:rPr>
      </w:pPr>
      <w:r w:rsidRPr="00D356A2">
        <w:rPr>
          <w:sz w:val="20"/>
          <w:szCs w:val="20"/>
        </w:rPr>
        <w:tab/>
      </w:r>
      <w:proofErr w:type="spellStart"/>
      <w:r w:rsidRPr="00D356A2">
        <w:rPr>
          <w:sz w:val="20"/>
          <w:szCs w:val="20"/>
        </w:rPr>
        <w:t>Rajshekar</w:t>
      </w:r>
      <w:proofErr w:type="spellEnd"/>
      <w:r w:rsidRPr="00D356A2">
        <w:rPr>
          <w:sz w:val="20"/>
          <w:szCs w:val="20"/>
        </w:rPr>
        <w:t xml:space="preserve"> points out that an </w:t>
      </w:r>
      <w:r w:rsidRPr="00D356A2">
        <w:rPr>
          <w:rStyle w:val="Strong"/>
          <w:sz w:val="20"/>
          <w:szCs w:val="20"/>
        </w:rPr>
        <w:t>understanding of a nation without the understanding of its castes and sub-castes is basically incomplete.</w:t>
      </w:r>
      <w:r w:rsidRPr="00D356A2">
        <w:rPr>
          <w:sz w:val="20"/>
          <w:szCs w:val="20"/>
        </w:rPr>
        <w:t xml:space="preserve"> He argues that people do not even understand that Indian society is not homogeneous society but a collection of castes and communities. According to </w:t>
      </w:r>
      <w:proofErr w:type="spellStart"/>
      <w:r w:rsidRPr="00D356A2">
        <w:rPr>
          <w:sz w:val="20"/>
          <w:szCs w:val="20"/>
        </w:rPr>
        <w:t>Rajshekar</w:t>
      </w:r>
      <w:proofErr w:type="spellEnd"/>
      <w:r w:rsidRPr="00D356A2">
        <w:rPr>
          <w:sz w:val="20"/>
          <w:szCs w:val="20"/>
        </w:rPr>
        <w:t>, the caste system is the brainchild of upper caste hegemony which had generated rigid social classification which eventually generated a structure that could give rise to conflicts. He looks at caste system primarily as a class conflict.</w:t>
      </w:r>
      <w:r w:rsidRPr="00D356A2">
        <w:rPr>
          <w:color w:val="FFFFFF" w:themeColor="background1"/>
          <w:sz w:val="20"/>
          <w:szCs w:val="20"/>
          <w:shd w:val="clear" w:color="auto" w:fill="FFFFFF"/>
        </w:rPr>
        <w:t>”</w:t>
      </w:r>
    </w:p>
    <w:p w14:paraId="3F28AF82" w14:textId="77777777" w:rsidR="00925998" w:rsidRPr="00D356A2" w:rsidRDefault="0041703D" w:rsidP="00D356A2">
      <w:pPr>
        <w:pStyle w:val="NormalWeb"/>
        <w:shd w:val="clear" w:color="auto" w:fill="FFFFFF"/>
        <w:snapToGrid w:val="0"/>
        <w:spacing w:before="0" w:beforeAutospacing="0" w:after="0" w:afterAutospacing="0" w:line="260" w:lineRule="atLeast"/>
        <w:ind w:firstLine="540"/>
        <w:jc w:val="both"/>
        <w:rPr>
          <w:sz w:val="20"/>
          <w:szCs w:val="20"/>
        </w:rPr>
      </w:pPr>
      <w:r w:rsidRPr="00D356A2">
        <w:rPr>
          <w:sz w:val="20"/>
          <w:szCs w:val="20"/>
        </w:rPr>
        <w:tab/>
      </w:r>
      <w:proofErr w:type="spellStart"/>
      <w:r w:rsidRPr="00D356A2">
        <w:rPr>
          <w:sz w:val="20"/>
          <w:szCs w:val="20"/>
        </w:rPr>
        <w:t>Rajshekar</w:t>
      </w:r>
      <w:proofErr w:type="spellEnd"/>
      <w:r w:rsidRPr="00D356A2">
        <w:rPr>
          <w:sz w:val="20"/>
          <w:szCs w:val="20"/>
        </w:rPr>
        <w:t xml:space="preserve"> also dismisses the word ‘Caste’ and prefers the word ‘</w:t>
      </w:r>
      <w:proofErr w:type="spellStart"/>
      <w:r w:rsidRPr="00D356A2">
        <w:rPr>
          <w:sz w:val="20"/>
          <w:szCs w:val="20"/>
        </w:rPr>
        <w:t>Jati</w:t>
      </w:r>
      <w:proofErr w:type="spellEnd"/>
      <w:r w:rsidRPr="00D356A2">
        <w:rPr>
          <w:sz w:val="20"/>
          <w:szCs w:val="20"/>
        </w:rPr>
        <w:t xml:space="preserve">’ which seems to be more appropriate in the Indian context. He locates </w:t>
      </w:r>
      <w:proofErr w:type="spellStart"/>
      <w:r w:rsidRPr="00D356A2">
        <w:rPr>
          <w:sz w:val="20"/>
          <w:szCs w:val="20"/>
        </w:rPr>
        <w:t>jati</w:t>
      </w:r>
      <w:proofErr w:type="spellEnd"/>
      <w:r w:rsidRPr="00D356A2">
        <w:rPr>
          <w:sz w:val="20"/>
          <w:szCs w:val="20"/>
        </w:rPr>
        <w:t xml:space="preserve"> as a shaping factor in marriage, a social institution. He indicates that marriage as an institution has been largely responsible for perpetuating caste hegemony. He remembers Dr. Ambedkar on this point:</w:t>
      </w:r>
    </w:p>
    <w:p w14:paraId="16E1D303" w14:textId="77777777" w:rsidR="00925998" w:rsidRPr="00D356A2" w:rsidRDefault="0041703D" w:rsidP="00D356A2">
      <w:pPr>
        <w:pStyle w:val="NormalWeb"/>
        <w:shd w:val="clear" w:color="auto" w:fill="FFFFFF"/>
        <w:snapToGrid w:val="0"/>
        <w:spacing w:before="0" w:beforeAutospacing="0" w:after="0" w:afterAutospacing="0" w:line="260" w:lineRule="atLeast"/>
        <w:ind w:firstLine="540"/>
        <w:jc w:val="both"/>
        <w:rPr>
          <w:sz w:val="20"/>
          <w:szCs w:val="20"/>
        </w:rPr>
      </w:pPr>
      <w:r w:rsidRPr="00D356A2">
        <w:rPr>
          <w:sz w:val="20"/>
          <w:szCs w:val="20"/>
        </w:rPr>
        <w:lastRenderedPageBreak/>
        <w:tab/>
      </w:r>
      <w:r w:rsidRPr="00D356A2">
        <w:rPr>
          <w:color w:val="FFFFFF" w:themeColor="background1"/>
          <w:sz w:val="20"/>
          <w:szCs w:val="20"/>
        </w:rPr>
        <w:t>“</w:t>
      </w:r>
      <w:r w:rsidRPr="00D356A2">
        <w:rPr>
          <w:sz w:val="20"/>
          <w:szCs w:val="20"/>
        </w:rPr>
        <w:t xml:space="preserve">According to Dr. </w:t>
      </w:r>
      <w:proofErr w:type="spellStart"/>
      <w:r w:rsidRPr="00D356A2">
        <w:rPr>
          <w:sz w:val="20"/>
          <w:szCs w:val="20"/>
        </w:rPr>
        <w:t>Babsaheb</w:t>
      </w:r>
      <w:proofErr w:type="spellEnd"/>
      <w:r w:rsidRPr="00D356A2">
        <w:rPr>
          <w:sz w:val="20"/>
          <w:szCs w:val="20"/>
        </w:rPr>
        <w:t xml:space="preserve"> Ambedkar, it is mainly the custom of endogamy that has preserved the castes and prevented one caste from fusing into another. Almost all the writers and scholars conform to this view of Dr. </w:t>
      </w:r>
      <w:proofErr w:type="spellStart"/>
      <w:r w:rsidRPr="00D356A2">
        <w:rPr>
          <w:sz w:val="20"/>
          <w:szCs w:val="20"/>
        </w:rPr>
        <w:t>Babsaheb</w:t>
      </w:r>
      <w:proofErr w:type="spellEnd"/>
      <w:r w:rsidRPr="00D356A2">
        <w:rPr>
          <w:sz w:val="20"/>
          <w:szCs w:val="20"/>
        </w:rPr>
        <w:t xml:space="preserve"> Ambedkar</w:t>
      </w:r>
      <w:proofErr w:type="gramStart"/>
      <w:r w:rsidRPr="00D356A2">
        <w:rPr>
          <w:sz w:val="20"/>
          <w:szCs w:val="20"/>
        </w:rPr>
        <w:t>.</w:t>
      </w:r>
      <w:r w:rsidRPr="00D356A2">
        <w:rPr>
          <w:color w:val="FFFFFF" w:themeColor="background1"/>
          <w:sz w:val="20"/>
          <w:szCs w:val="20"/>
          <w:shd w:val="clear" w:color="auto" w:fill="FFFFFF"/>
        </w:rPr>
        <w:t xml:space="preserve"> ”</w:t>
      </w:r>
      <w:proofErr w:type="gramEnd"/>
    </w:p>
    <w:p w14:paraId="7068EA30" w14:textId="2ED5D173" w:rsidR="00925998" w:rsidRPr="00D356A2" w:rsidRDefault="0041703D" w:rsidP="00D356A2">
      <w:pPr>
        <w:pStyle w:val="NormalWeb"/>
        <w:shd w:val="clear" w:color="auto" w:fill="FFFFFF"/>
        <w:snapToGrid w:val="0"/>
        <w:spacing w:before="0" w:beforeAutospacing="0" w:after="0" w:afterAutospacing="0" w:line="260" w:lineRule="atLeast"/>
        <w:ind w:firstLine="540"/>
        <w:jc w:val="both"/>
        <w:rPr>
          <w:sz w:val="20"/>
          <w:szCs w:val="20"/>
        </w:rPr>
      </w:pPr>
      <w:r w:rsidRPr="00D356A2">
        <w:rPr>
          <w:sz w:val="20"/>
          <w:szCs w:val="20"/>
        </w:rPr>
        <w:tab/>
      </w:r>
      <w:r w:rsidRPr="00D356A2">
        <w:rPr>
          <w:color w:val="FFFFFF" w:themeColor="background1"/>
          <w:sz w:val="20"/>
          <w:szCs w:val="20"/>
        </w:rPr>
        <w:t>“</w:t>
      </w:r>
      <w:r w:rsidRPr="00D356A2">
        <w:rPr>
          <w:color w:val="000000" w:themeColor="text1"/>
          <w:sz w:val="20"/>
          <w:szCs w:val="20"/>
        </w:rPr>
        <w:t xml:space="preserve">Dr. Ambedkar adopted various means to protect and safeguard to Dalit Human rights in India. Dr. B. R. Ambedkar starts the movement </w:t>
      </w:r>
      <w:proofErr w:type="spellStart"/>
      <w:r w:rsidRPr="00D356A2">
        <w:rPr>
          <w:color w:val="000000" w:themeColor="text1"/>
          <w:sz w:val="20"/>
          <w:szCs w:val="20"/>
        </w:rPr>
        <w:t>againstDalit</w:t>
      </w:r>
      <w:proofErr w:type="spellEnd"/>
      <w:r w:rsidRPr="00D356A2">
        <w:rPr>
          <w:color w:val="000000" w:themeColor="text1"/>
          <w:sz w:val="20"/>
          <w:szCs w:val="20"/>
        </w:rPr>
        <w:t xml:space="preserve"> discrimination by creating public opinion through his writings in several periodicals such as Mook Nayak, </w:t>
      </w:r>
      <w:proofErr w:type="spellStart"/>
      <w:r w:rsidRPr="00D356A2">
        <w:rPr>
          <w:color w:val="000000" w:themeColor="text1"/>
          <w:sz w:val="20"/>
          <w:szCs w:val="20"/>
        </w:rPr>
        <w:t>Bahishkrit</w:t>
      </w:r>
      <w:proofErr w:type="spellEnd"/>
      <w:r w:rsidRPr="00D356A2">
        <w:rPr>
          <w:color w:val="000000" w:themeColor="text1"/>
          <w:sz w:val="20"/>
          <w:szCs w:val="20"/>
        </w:rPr>
        <w:t xml:space="preserve"> Bharat, Equality for peoples, which he started for the protection of Dalit rights. Dr. B. R. Ambedkar organized the Dalit rally to assert their legal rights to take water from the chowder tank. The chowder tank of Mahad was made a public tank in 1869. In 1923 the Bombay legislative council passed a resolution to the effect that the Dalit’s be allowed to use all public watering places. The </w:t>
      </w:r>
      <w:proofErr w:type="spellStart"/>
      <w:r w:rsidRPr="00D356A2">
        <w:rPr>
          <w:color w:val="000000" w:themeColor="text1"/>
          <w:sz w:val="20"/>
          <w:szCs w:val="20"/>
        </w:rPr>
        <w:t>Mahadmunisciplity</w:t>
      </w:r>
      <w:proofErr w:type="spellEnd"/>
      <w:r w:rsidRPr="00D356A2">
        <w:rPr>
          <w:color w:val="000000" w:themeColor="text1"/>
          <w:sz w:val="20"/>
          <w:szCs w:val="20"/>
        </w:rPr>
        <w:t xml:space="preserve"> passed a resolution on 5 January 1927 to effect that the municipality had no objection to allowing the Dalit’s to use the tank. Baba sahib </w:t>
      </w:r>
      <w:proofErr w:type="spellStart"/>
      <w:r w:rsidRPr="00D356A2">
        <w:rPr>
          <w:color w:val="000000" w:themeColor="text1"/>
          <w:sz w:val="20"/>
          <w:szCs w:val="20"/>
        </w:rPr>
        <w:t>Bhim</w:t>
      </w:r>
      <w:proofErr w:type="spellEnd"/>
      <w:r w:rsidRPr="00D356A2">
        <w:rPr>
          <w:color w:val="000000" w:themeColor="text1"/>
          <w:sz w:val="20"/>
          <w:szCs w:val="20"/>
        </w:rPr>
        <w:t xml:space="preserve"> Rao Ambedkar fought for the right of workers and peasants. In the late 1920 and especially in the 1930s when he had formed his independent </w:t>
      </w:r>
      <w:proofErr w:type="spellStart"/>
      <w:r w:rsidRPr="00D356A2">
        <w:rPr>
          <w:color w:val="000000" w:themeColor="text1"/>
          <w:sz w:val="20"/>
          <w:szCs w:val="20"/>
        </w:rPr>
        <w:t>labour</w:t>
      </w:r>
      <w:proofErr w:type="spellEnd"/>
      <w:r w:rsidRPr="00D356A2">
        <w:rPr>
          <w:color w:val="000000" w:themeColor="text1"/>
          <w:sz w:val="20"/>
          <w:szCs w:val="20"/>
        </w:rPr>
        <w:t xml:space="preserve"> party, he took up the cause of tenants (from both the Dalit </w:t>
      </w:r>
      <w:proofErr w:type="spellStart"/>
      <w:r w:rsidRPr="00D356A2">
        <w:rPr>
          <w:color w:val="000000" w:themeColor="text1"/>
          <w:sz w:val="20"/>
          <w:szCs w:val="20"/>
        </w:rPr>
        <w:t>Mahars</w:t>
      </w:r>
      <w:proofErr w:type="spellEnd"/>
      <w:r w:rsidRPr="00D356A2">
        <w:rPr>
          <w:color w:val="000000" w:themeColor="text1"/>
          <w:sz w:val="20"/>
          <w:szCs w:val="20"/>
        </w:rPr>
        <w:t xml:space="preserve"> and the caste Hindu </w:t>
      </w:r>
      <w:proofErr w:type="spellStart"/>
      <w:r w:rsidRPr="00D356A2">
        <w:rPr>
          <w:color w:val="000000" w:themeColor="text1"/>
          <w:sz w:val="20"/>
          <w:szCs w:val="20"/>
        </w:rPr>
        <w:t>Kunbis</w:t>
      </w:r>
      <w:proofErr w:type="spellEnd"/>
      <w:r w:rsidRPr="00D356A2">
        <w:rPr>
          <w:color w:val="000000" w:themeColor="text1"/>
          <w:sz w:val="20"/>
          <w:szCs w:val="20"/>
        </w:rPr>
        <w:t xml:space="preserve">) in the Konkan region of Maharashtra. With the supports of radicals then in the congress Socialist Party, the </w:t>
      </w:r>
      <w:proofErr w:type="gramStart"/>
      <w:r w:rsidRPr="00D356A2">
        <w:rPr>
          <w:color w:val="000000" w:themeColor="text1"/>
          <w:sz w:val="20"/>
          <w:szCs w:val="20"/>
        </w:rPr>
        <w:t>Independent</w:t>
      </w:r>
      <w:proofErr w:type="gramEnd"/>
      <w:r w:rsidRPr="00D356A2">
        <w:rPr>
          <w:color w:val="000000" w:themeColor="text1"/>
          <w:sz w:val="20"/>
          <w:szCs w:val="20"/>
        </w:rPr>
        <w:t xml:space="preserve"> </w:t>
      </w:r>
      <w:proofErr w:type="spellStart"/>
      <w:r w:rsidRPr="00D356A2">
        <w:rPr>
          <w:color w:val="000000" w:themeColor="text1"/>
          <w:sz w:val="20"/>
          <w:szCs w:val="20"/>
        </w:rPr>
        <w:t>labour</w:t>
      </w:r>
      <w:proofErr w:type="spellEnd"/>
      <w:r w:rsidRPr="00D356A2">
        <w:rPr>
          <w:color w:val="000000" w:themeColor="text1"/>
          <w:sz w:val="20"/>
          <w:szCs w:val="20"/>
        </w:rPr>
        <w:t xml:space="preserve"> party </w:t>
      </w:r>
      <w:proofErr w:type="spellStart"/>
      <w:r w:rsidRPr="00D356A2">
        <w:rPr>
          <w:color w:val="000000" w:themeColor="text1"/>
          <w:sz w:val="20"/>
          <w:szCs w:val="20"/>
        </w:rPr>
        <w:t>organised</w:t>
      </w:r>
      <w:proofErr w:type="spellEnd"/>
      <w:r w:rsidRPr="00D356A2">
        <w:rPr>
          <w:color w:val="000000" w:themeColor="text1"/>
          <w:sz w:val="20"/>
          <w:szCs w:val="20"/>
        </w:rPr>
        <w:t xml:space="preserve"> a huge march of 20,000 peasants to Mumbai in 1938, the largest pre independence peasant mobilization in the region. In the same year, Dr. B. R. Ambedkar joined with the communists to </w:t>
      </w:r>
      <w:proofErr w:type="spellStart"/>
      <w:r w:rsidRPr="00D356A2">
        <w:rPr>
          <w:color w:val="000000" w:themeColor="text1"/>
          <w:sz w:val="20"/>
          <w:szCs w:val="20"/>
        </w:rPr>
        <w:t>organise</w:t>
      </w:r>
      <w:proofErr w:type="spellEnd"/>
      <w:r w:rsidRPr="00D356A2">
        <w:rPr>
          <w:color w:val="000000" w:themeColor="text1"/>
          <w:sz w:val="20"/>
          <w:szCs w:val="20"/>
        </w:rPr>
        <w:t xml:space="preserve"> a </w:t>
      </w:r>
      <w:proofErr w:type="gramStart"/>
      <w:r w:rsidRPr="00D356A2">
        <w:rPr>
          <w:color w:val="000000" w:themeColor="text1"/>
          <w:sz w:val="20"/>
          <w:szCs w:val="20"/>
        </w:rPr>
        <w:t>strike Mumbai textile workers</w:t>
      </w:r>
      <w:proofErr w:type="gramEnd"/>
      <w:r w:rsidRPr="00D356A2">
        <w:rPr>
          <w:color w:val="000000" w:themeColor="text1"/>
          <w:sz w:val="20"/>
          <w:szCs w:val="20"/>
        </w:rPr>
        <w:t xml:space="preserve"> in protest against a bill about to be introduce by the British government to curve labor strikes. Dr. Ambedkar took the lead in condemning the bill in the assembly and argued that the right to strike was simply another name for the right to freedom of assembly. Baba Saheb Ambedkar Movement for Dalit’s Protection in British Period: Baba </w:t>
      </w:r>
      <w:proofErr w:type="spellStart"/>
      <w:r w:rsidRPr="00D356A2">
        <w:rPr>
          <w:color w:val="000000" w:themeColor="text1"/>
          <w:sz w:val="20"/>
          <w:szCs w:val="20"/>
        </w:rPr>
        <w:t>saheb</w:t>
      </w:r>
      <w:proofErr w:type="spellEnd"/>
      <w:r w:rsidRPr="00D356A2">
        <w:rPr>
          <w:color w:val="000000" w:themeColor="text1"/>
          <w:sz w:val="20"/>
          <w:szCs w:val="20"/>
        </w:rPr>
        <w:t xml:space="preserve"> demand for safeguards and protection of Dalit’s has a long history dating the Montague-Chelmsford reform in the during of 1919 of the British </w:t>
      </w:r>
      <w:proofErr w:type="gramStart"/>
      <w:r w:rsidRPr="00D356A2">
        <w:rPr>
          <w:color w:val="000000" w:themeColor="text1"/>
          <w:sz w:val="20"/>
          <w:szCs w:val="20"/>
        </w:rPr>
        <w:t>period</w:t>
      </w:r>
      <w:proofErr w:type="gramEnd"/>
      <w:r w:rsidRPr="00D356A2">
        <w:rPr>
          <w:color w:val="000000" w:themeColor="text1"/>
          <w:sz w:val="20"/>
          <w:szCs w:val="20"/>
        </w:rPr>
        <w:t xml:space="preserve">. Dr. Ambedkar had been closely involved in the struggle to give Scheduled caste and scheduled tribe people solid statutory safeguard. He was a delegate at the </w:t>
      </w:r>
      <w:proofErr w:type="gramStart"/>
      <w:r w:rsidRPr="00D356A2">
        <w:rPr>
          <w:color w:val="000000" w:themeColor="text1"/>
          <w:sz w:val="20"/>
          <w:szCs w:val="20"/>
        </w:rPr>
        <w:t>Round</w:t>
      </w:r>
      <w:proofErr w:type="gramEnd"/>
      <w:r w:rsidRPr="00D356A2">
        <w:rPr>
          <w:color w:val="000000" w:themeColor="text1"/>
          <w:sz w:val="20"/>
          <w:szCs w:val="20"/>
        </w:rPr>
        <w:t xml:space="preserve"> table conference in London, where he asked for separate electorate for the Dalit’s. It is not a surprise that subsequently Ambedkar show to it that the welfare and development of Scheduled caste &amp;scheduled tribes were guaranteed in the 1949 </w:t>
      </w:r>
      <w:r w:rsidRPr="00D356A2">
        <w:rPr>
          <w:color w:val="000000" w:themeColor="text1"/>
          <w:sz w:val="20"/>
          <w:szCs w:val="20"/>
        </w:rPr>
        <w:t>constitution of India in the form of reservation in various fields such as legislative, employment and education etc. Dr. B.R. Ambedkar was a great champion of the Dalit because he succeeded in turning the depressed class movement into a revolutionary movement throughout India. But today has witnessed the oppressed classes walking on the streets of cities and villages with confidence and poise of course many despicable acts of discrimination and violence against the Dalit’s still occurring.</w:t>
      </w:r>
      <w:r w:rsidRPr="00D356A2">
        <w:rPr>
          <w:color w:val="FFFFFF" w:themeColor="background1"/>
          <w:sz w:val="20"/>
          <w:szCs w:val="20"/>
          <w:shd w:val="clear" w:color="auto" w:fill="FFFFFF"/>
        </w:rPr>
        <w:t xml:space="preserve"> </w:t>
      </w:r>
    </w:p>
    <w:p w14:paraId="01188D06" w14:textId="7207864F" w:rsidR="00D356A2" w:rsidRDefault="00D356A2" w:rsidP="00D356A2">
      <w:pPr>
        <w:snapToGrid w:val="0"/>
        <w:spacing w:after="0" w:line="260" w:lineRule="atLeast"/>
        <w:jc w:val="both"/>
        <w:rPr>
          <w:rFonts w:ascii="Times New Roman" w:hAnsi="Times New Roman" w:cs="Times New Roman"/>
          <w:b/>
          <w:bCs/>
          <w:color w:val="000000" w:themeColor="text1"/>
          <w:sz w:val="20"/>
          <w:szCs w:val="20"/>
        </w:rPr>
      </w:pPr>
    </w:p>
    <w:p w14:paraId="25B86A61" w14:textId="77777777" w:rsidR="00D356A2" w:rsidRPr="00D356A2" w:rsidRDefault="00D356A2" w:rsidP="00D356A2">
      <w:pPr>
        <w:snapToGrid w:val="0"/>
        <w:spacing w:after="0" w:line="260" w:lineRule="atLeast"/>
        <w:jc w:val="both"/>
        <w:rPr>
          <w:rFonts w:ascii="Times New Roman" w:hAnsi="Times New Roman" w:cs="Times New Roman"/>
          <w:b/>
          <w:bCs/>
          <w:color w:val="000000" w:themeColor="text1"/>
          <w:sz w:val="20"/>
          <w:szCs w:val="20"/>
        </w:rPr>
      </w:pPr>
    </w:p>
    <w:p w14:paraId="03ED13F3" w14:textId="3BD54DDB" w:rsidR="00925998" w:rsidRPr="00D356A2" w:rsidRDefault="0041703D" w:rsidP="00D356A2">
      <w:pPr>
        <w:snapToGrid w:val="0"/>
        <w:spacing w:after="0" w:line="260" w:lineRule="atLeast"/>
        <w:jc w:val="both"/>
        <w:rPr>
          <w:rFonts w:ascii="Times New Roman" w:hAnsi="Times New Roman" w:cs="Times New Roman"/>
          <w:b/>
          <w:bCs/>
          <w:color w:val="000000" w:themeColor="text1"/>
          <w:sz w:val="20"/>
          <w:szCs w:val="20"/>
        </w:rPr>
      </w:pPr>
      <w:r w:rsidRPr="00D356A2">
        <w:rPr>
          <w:rFonts w:ascii="Times New Roman" w:hAnsi="Times New Roman" w:cs="Times New Roman"/>
          <w:b/>
          <w:bCs/>
          <w:color w:val="000000" w:themeColor="text1"/>
          <w:sz w:val="20"/>
          <w:szCs w:val="20"/>
        </w:rPr>
        <w:t>States Measures for Dalit Development by Baba Sahab Ambedkar:</w:t>
      </w:r>
    </w:p>
    <w:p w14:paraId="392302F5" w14:textId="77C0CE38" w:rsidR="00925998" w:rsidRDefault="0041703D" w:rsidP="00D356A2">
      <w:pPr>
        <w:snapToGrid w:val="0"/>
        <w:spacing w:after="0" w:line="260" w:lineRule="atLeast"/>
        <w:ind w:firstLine="540"/>
        <w:jc w:val="both"/>
        <w:rPr>
          <w:rFonts w:ascii="Times New Roman" w:hAnsi="Times New Roman" w:cs="Times New Roman"/>
          <w:color w:val="FFFFFF" w:themeColor="background1"/>
          <w:sz w:val="20"/>
          <w:szCs w:val="20"/>
          <w:shd w:val="clear" w:color="auto" w:fill="FFFFFF"/>
        </w:rPr>
      </w:pPr>
      <w:r w:rsidRPr="00D356A2">
        <w:rPr>
          <w:rFonts w:ascii="Times New Roman" w:hAnsi="Times New Roman" w:cs="Times New Roman"/>
          <w:color w:val="000000" w:themeColor="text1"/>
          <w:sz w:val="20"/>
          <w:szCs w:val="20"/>
        </w:rPr>
        <w:tab/>
      </w:r>
      <w:r w:rsidRPr="00D356A2">
        <w:rPr>
          <w:rFonts w:ascii="Times New Roman" w:hAnsi="Times New Roman" w:cs="Times New Roman"/>
          <w:color w:val="FFFFFF" w:themeColor="background1"/>
          <w:sz w:val="20"/>
          <w:szCs w:val="20"/>
        </w:rPr>
        <w:t>“</w:t>
      </w:r>
      <w:r w:rsidRPr="00D356A2">
        <w:rPr>
          <w:rFonts w:ascii="Times New Roman" w:hAnsi="Times New Roman" w:cs="Times New Roman"/>
          <w:color w:val="000000" w:themeColor="text1"/>
          <w:sz w:val="20"/>
          <w:szCs w:val="20"/>
        </w:rPr>
        <w:t xml:space="preserve">Dr. B. R. Ambedkar was the main regulation priest of freedom India. He was selected executive of the </w:t>
      </w:r>
      <w:proofErr w:type="spellStart"/>
      <w:r w:rsidRPr="00D356A2">
        <w:rPr>
          <w:rFonts w:ascii="Times New Roman" w:hAnsi="Times New Roman" w:cs="Times New Roman"/>
          <w:color w:val="000000" w:themeColor="text1"/>
          <w:sz w:val="20"/>
          <w:szCs w:val="20"/>
        </w:rPr>
        <w:t>drafing</w:t>
      </w:r>
      <w:proofErr w:type="spellEnd"/>
      <w:r w:rsidRPr="00D356A2">
        <w:rPr>
          <w:rFonts w:ascii="Times New Roman" w:hAnsi="Times New Roman" w:cs="Times New Roman"/>
          <w:color w:val="000000" w:themeColor="text1"/>
          <w:sz w:val="20"/>
          <w:szCs w:val="20"/>
        </w:rPr>
        <w:t xml:space="preserve"> board of our public constitution. The text arranged by Ambedkar gave established security to a wide fury of common freedoms for each </w:t>
      </w:r>
      <w:proofErr w:type="gramStart"/>
      <w:r w:rsidRPr="00D356A2">
        <w:rPr>
          <w:rFonts w:ascii="Times New Roman" w:hAnsi="Times New Roman" w:cs="Times New Roman"/>
          <w:color w:val="000000" w:themeColor="text1"/>
          <w:sz w:val="20"/>
          <w:szCs w:val="20"/>
        </w:rPr>
        <w:t>individuals</w:t>
      </w:r>
      <w:proofErr w:type="gramEnd"/>
      <w:r w:rsidRPr="00D356A2">
        <w:rPr>
          <w:rFonts w:ascii="Times New Roman" w:hAnsi="Times New Roman" w:cs="Times New Roman"/>
          <w:color w:val="000000" w:themeColor="text1"/>
          <w:sz w:val="20"/>
          <w:szCs w:val="20"/>
        </w:rPr>
        <w:t xml:space="preserve">, residents including opportunity of religion, the nullification of distance and prohibiting all types of separation. He had a genuine visionary towards the essential and key privileges of Indian residents and upliftment of planned standing, booked clans and in reverse rank. He made a few arrangements as articles in Indian constitution for improvement and upliftment of discouraged station people groups. Article 15 of the Indian constitution gives principal right to all residents against any type of segregation either by state or by any resident based on sex, position, religion, age, race, language, terminology and spot of birth. Article 15(4) of the constitution of India proclaims the "Nothing can keep the state from making any unique arrangement for the headway of any socially and instructively, politically in reverse ranks of residents or for planned position and booked clans. Article 16(4.B) states that "Nothing in the article will keep the state from considering any </w:t>
      </w:r>
      <w:proofErr w:type="spellStart"/>
      <w:r w:rsidRPr="00D356A2">
        <w:rPr>
          <w:rFonts w:ascii="Times New Roman" w:hAnsi="Times New Roman" w:cs="Times New Roman"/>
          <w:color w:val="000000" w:themeColor="text1"/>
          <w:sz w:val="20"/>
          <w:szCs w:val="20"/>
        </w:rPr>
        <w:t>unfill</w:t>
      </w:r>
      <w:proofErr w:type="spellEnd"/>
      <w:r w:rsidRPr="00D356A2">
        <w:rPr>
          <w:rFonts w:ascii="Times New Roman" w:hAnsi="Times New Roman" w:cs="Times New Roman"/>
          <w:color w:val="000000" w:themeColor="text1"/>
          <w:sz w:val="20"/>
          <w:szCs w:val="20"/>
        </w:rPr>
        <w:t xml:space="preserve"> opening of year which are held for being filled in that year as per any arrangement for reservation made under condition (4) or proviso as a different class of opportunities will not be viewed as along with the opportunities of the year </w:t>
      </w:r>
      <w:proofErr w:type="gramStart"/>
      <w:r w:rsidRPr="00D356A2">
        <w:rPr>
          <w:rFonts w:ascii="Times New Roman" w:hAnsi="Times New Roman" w:cs="Times New Roman"/>
          <w:color w:val="000000" w:themeColor="text1"/>
          <w:sz w:val="20"/>
          <w:szCs w:val="20"/>
        </w:rPr>
        <w:t>wherein</w:t>
      </w:r>
      <w:proofErr w:type="gramEnd"/>
      <w:r w:rsidRPr="00D356A2">
        <w:rPr>
          <w:rFonts w:ascii="Times New Roman" w:hAnsi="Times New Roman" w:cs="Times New Roman"/>
          <w:color w:val="000000" w:themeColor="text1"/>
          <w:sz w:val="20"/>
          <w:szCs w:val="20"/>
        </w:rPr>
        <w:t xml:space="preserve"> they are being topped off for deciding the roof of 49% reservation on all out number of opening of the year." Article 17 of the constitution pronounces that "unapproachability is nullified and its training in any structure is taboo. Article 332 in the constitution of India states about the saved seats of planned rank and booked clans in regulative gatherings of the states. 73rd protected revision in article </w:t>
      </w:r>
      <w:r w:rsidRPr="00D356A2">
        <w:rPr>
          <w:rFonts w:ascii="Times New Roman" w:hAnsi="Times New Roman" w:cs="Times New Roman"/>
          <w:color w:val="000000" w:themeColor="text1"/>
          <w:sz w:val="20"/>
          <w:szCs w:val="20"/>
        </w:rPr>
        <w:lastRenderedPageBreak/>
        <w:t>243 announces that "Panchayati raj framework should have proportionate portrayal of booked position and planned clans. Such reservation ought to likewise apply on account of executive and agent administrator of their bodies". Next to these few projects of the Indian state as awards, grant, advances, allowances and so on are being accommodated discouraged people groups.</w:t>
      </w:r>
      <w:r w:rsidRPr="00D356A2">
        <w:rPr>
          <w:rFonts w:ascii="Times New Roman" w:hAnsi="Times New Roman" w:cs="Times New Roman"/>
          <w:color w:val="FFFFFF" w:themeColor="background1"/>
          <w:sz w:val="20"/>
          <w:szCs w:val="20"/>
          <w:shd w:val="clear" w:color="auto" w:fill="FFFFFF"/>
        </w:rPr>
        <w:t xml:space="preserve"> </w:t>
      </w:r>
    </w:p>
    <w:p w14:paraId="3AB43FDE" w14:textId="77777777" w:rsidR="00D356A2" w:rsidRPr="00D356A2" w:rsidRDefault="00D356A2" w:rsidP="00D356A2">
      <w:pPr>
        <w:snapToGrid w:val="0"/>
        <w:spacing w:after="0" w:line="260" w:lineRule="atLeast"/>
        <w:ind w:firstLine="540"/>
        <w:jc w:val="both"/>
        <w:rPr>
          <w:rFonts w:ascii="Times New Roman" w:hAnsi="Times New Roman" w:cs="Times New Roman"/>
          <w:color w:val="000000" w:themeColor="text1"/>
          <w:sz w:val="20"/>
          <w:szCs w:val="20"/>
        </w:rPr>
      </w:pPr>
    </w:p>
    <w:p w14:paraId="5F286DD4" w14:textId="2D0A50FF" w:rsidR="00D356A2" w:rsidRPr="00D356A2" w:rsidRDefault="00D356A2" w:rsidP="00D356A2">
      <w:pPr>
        <w:snapToGrid w:val="0"/>
        <w:spacing w:after="0" w:line="260" w:lineRule="atLeast"/>
        <w:jc w:val="both"/>
        <w:rPr>
          <w:rFonts w:ascii="Times New Roman" w:hAnsi="Times New Roman" w:cs="Times New Roman"/>
          <w:b/>
          <w:bCs/>
          <w:color w:val="000000" w:themeColor="text1"/>
          <w:sz w:val="20"/>
          <w:szCs w:val="20"/>
        </w:rPr>
      </w:pPr>
    </w:p>
    <w:p w14:paraId="0F3534E4" w14:textId="23D5E113" w:rsidR="00925998" w:rsidRPr="00D356A2" w:rsidRDefault="0041703D" w:rsidP="00D356A2">
      <w:pPr>
        <w:snapToGrid w:val="0"/>
        <w:spacing w:after="0" w:line="260" w:lineRule="atLeast"/>
        <w:jc w:val="both"/>
        <w:rPr>
          <w:rFonts w:ascii="Times New Roman" w:hAnsi="Times New Roman" w:cs="Times New Roman"/>
          <w:b/>
          <w:bCs/>
          <w:color w:val="000000" w:themeColor="text1"/>
          <w:sz w:val="20"/>
          <w:szCs w:val="20"/>
        </w:rPr>
      </w:pPr>
      <w:r w:rsidRPr="00D356A2">
        <w:rPr>
          <w:rFonts w:ascii="Times New Roman" w:hAnsi="Times New Roman" w:cs="Times New Roman"/>
          <w:b/>
          <w:bCs/>
          <w:color w:val="000000" w:themeColor="text1"/>
          <w:sz w:val="20"/>
          <w:szCs w:val="20"/>
        </w:rPr>
        <w:t xml:space="preserve">Dr. </w:t>
      </w:r>
      <w:proofErr w:type="spellStart"/>
      <w:r w:rsidRPr="00D356A2">
        <w:rPr>
          <w:rFonts w:ascii="Times New Roman" w:hAnsi="Times New Roman" w:cs="Times New Roman"/>
          <w:b/>
          <w:bCs/>
          <w:color w:val="000000" w:themeColor="text1"/>
          <w:sz w:val="20"/>
          <w:szCs w:val="20"/>
        </w:rPr>
        <w:t>Bhim</w:t>
      </w:r>
      <w:proofErr w:type="spellEnd"/>
      <w:r w:rsidRPr="00D356A2">
        <w:rPr>
          <w:rFonts w:ascii="Times New Roman" w:hAnsi="Times New Roman" w:cs="Times New Roman"/>
          <w:b/>
          <w:bCs/>
          <w:color w:val="000000" w:themeColor="text1"/>
          <w:sz w:val="20"/>
          <w:szCs w:val="20"/>
        </w:rPr>
        <w:t xml:space="preserve"> Rao Ambedkar was a Socialist Leader:</w:t>
      </w:r>
    </w:p>
    <w:p w14:paraId="073AD809" w14:textId="77777777" w:rsidR="00925998" w:rsidRPr="00D356A2" w:rsidRDefault="0041703D" w:rsidP="00D356A2">
      <w:pPr>
        <w:snapToGrid w:val="0"/>
        <w:spacing w:after="0" w:line="260" w:lineRule="atLeast"/>
        <w:ind w:firstLine="540"/>
        <w:jc w:val="both"/>
        <w:rPr>
          <w:rFonts w:ascii="Times New Roman" w:hAnsi="Times New Roman" w:cs="Times New Roman"/>
          <w:color w:val="000000" w:themeColor="text1"/>
          <w:sz w:val="20"/>
          <w:szCs w:val="20"/>
        </w:rPr>
      </w:pPr>
      <w:r w:rsidRPr="00D356A2">
        <w:rPr>
          <w:rFonts w:ascii="Times New Roman" w:hAnsi="Times New Roman" w:cs="Times New Roman"/>
          <w:color w:val="000000" w:themeColor="text1"/>
          <w:sz w:val="20"/>
          <w:szCs w:val="20"/>
        </w:rPr>
        <w:tab/>
      </w:r>
      <w:r w:rsidRPr="00D356A2">
        <w:rPr>
          <w:rFonts w:ascii="Times New Roman" w:hAnsi="Times New Roman" w:cs="Times New Roman"/>
          <w:color w:val="FFFFFF" w:themeColor="background1"/>
          <w:sz w:val="20"/>
          <w:szCs w:val="20"/>
        </w:rPr>
        <w:t>“</w:t>
      </w:r>
      <w:r w:rsidRPr="00D356A2">
        <w:rPr>
          <w:rFonts w:ascii="Times New Roman" w:hAnsi="Times New Roman" w:cs="Times New Roman"/>
          <w:color w:val="000000" w:themeColor="text1"/>
          <w:sz w:val="20"/>
          <w:szCs w:val="20"/>
        </w:rPr>
        <w:t xml:space="preserve">That is valid Dr. Ambedkar was a communist to the crore of his heart. The frustrating connection with socialist development remains as the absolute most </w:t>
      </w:r>
      <w:proofErr w:type="spellStart"/>
      <w:r w:rsidRPr="00D356A2">
        <w:rPr>
          <w:rFonts w:ascii="Times New Roman" w:hAnsi="Times New Roman" w:cs="Times New Roman"/>
          <w:color w:val="000000" w:themeColor="text1"/>
          <w:sz w:val="20"/>
          <w:szCs w:val="20"/>
        </w:rPr>
        <w:t>unluckly</w:t>
      </w:r>
      <w:proofErr w:type="spellEnd"/>
      <w:r w:rsidRPr="00D356A2">
        <w:rPr>
          <w:rFonts w:ascii="Times New Roman" w:hAnsi="Times New Roman" w:cs="Times New Roman"/>
          <w:color w:val="000000" w:themeColor="text1"/>
          <w:sz w:val="20"/>
          <w:szCs w:val="20"/>
        </w:rPr>
        <w:t xml:space="preserve"> Catch 22 of the contemporary Indian culture. It didn't emerge from a lot of philosophical contrasts, which unquestionably existed as specific muddled hypothetical develops in the brain of Baba Sahab Ambedkar as from the perspectives of socialist pioneers towards the Dalit development. These forerunners in the worker's organizations of </w:t>
      </w:r>
      <w:proofErr w:type="spellStart"/>
      <w:r w:rsidRPr="00D356A2">
        <w:rPr>
          <w:rFonts w:ascii="Times New Roman" w:hAnsi="Times New Roman" w:cs="Times New Roman"/>
          <w:color w:val="000000" w:themeColor="text1"/>
          <w:sz w:val="20"/>
          <w:szCs w:val="20"/>
        </w:rPr>
        <w:t>Bomabay</w:t>
      </w:r>
      <w:proofErr w:type="spellEnd"/>
      <w:r w:rsidRPr="00D356A2">
        <w:rPr>
          <w:rFonts w:ascii="Times New Roman" w:hAnsi="Times New Roman" w:cs="Times New Roman"/>
          <w:color w:val="000000" w:themeColor="text1"/>
          <w:sz w:val="20"/>
          <w:szCs w:val="20"/>
        </w:rPr>
        <w:t xml:space="preserve"> obstinately viewed the station question as an irrelevant very primary issue which would consequently vanish when the upset happens. Their customary standpoint in regards to distance, station, uniqueness, segregation was the premise on which Dr. Ambedkar whole postulation on socialism was shaped. The inheritance to distinguish communism with its self-selected </w:t>
      </w:r>
      <w:proofErr w:type="spellStart"/>
      <w:r w:rsidRPr="00D356A2">
        <w:rPr>
          <w:rFonts w:ascii="Times New Roman" w:hAnsi="Times New Roman" w:cs="Times New Roman"/>
          <w:color w:val="000000" w:themeColor="text1"/>
          <w:sz w:val="20"/>
          <w:szCs w:val="20"/>
        </w:rPr>
        <w:t>practioners</w:t>
      </w:r>
      <w:proofErr w:type="spellEnd"/>
      <w:r w:rsidRPr="00D356A2">
        <w:rPr>
          <w:rFonts w:ascii="Times New Roman" w:hAnsi="Times New Roman" w:cs="Times New Roman"/>
          <w:color w:val="000000" w:themeColor="text1"/>
          <w:sz w:val="20"/>
          <w:szCs w:val="20"/>
        </w:rPr>
        <w:t xml:space="preserve"> actually seems, by all accounts, to be trailed by Dalits. They refer to instances of parliamentary socialist coalitions to show the </w:t>
      </w:r>
      <w:proofErr w:type="spellStart"/>
      <w:r w:rsidRPr="00D356A2">
        <w:rPr>
          <w:rFonts w:ascii="Times New Roman" w:hAnsi="Times New Roman" w:cs="Times New Roman"/>
          <w:color w:val="000000" w:themeColor="text1"/>
          <w:sz w:val="20"/>
          <w:szCs w:val="20"/>
        </w:rPr>
        <w:t>lacuma</w:t>
      </w:r>
      <w:proofErr w:type="spellEnd"/>
      <w:r w:rsidRPr="00D356A2">
        <w:rPr>
          <w:rFonts w:ascii="Times New Roman" w:hAnsi="Times New Roman" w:cs="Times New Roman"/>
          <w:color w:val="000000" w:themeColor="text1"/>
          <w:sz w:val="20"/>
          <w:szCs w:val="20"/>
        </w:rPr>
        <w:t xml:space="preserve"> or unimportance of communism. It is vital for them to comprehend that communism inherently requests analysis yet it assumes its cautious review. Every one of the parts of Dr. Ambedkar conflicts with socialism </w:t>
      </w:r>
      <w:proofErr w:type="gramStart"/>
      <w:r w:rsidRPr="00D356A2">
        <w:rPr>
          <w:rFonts w:ascii="Times New Roman" w:hAnsi="Times New Roman" w:cs="Times New Roman"/>
          <w:color w:val="000000" w:themeColor="text1"/>
          <w:sz w:val="20"/>
          <w:szCs w:val="20"/>
        </w:rPr>
        <w:t>it</w:t>
      </w:r>
      <w:proofErr w:type="gramEnd"/>
      <w:r w:rsidRPr="00D356A2">
        <w:rPr>
          <w:rFonts w:ascii="Times New Roman" w:hAnsi="Times New Roman" w:cs="Times New Roman"/>
          <w:color w:val="000000" w:themeColor="text1"/>
          <w:sz w:val="20"/>
          <w:szCs w:val="20"/>
        </w:rPr>
        <w:t xml:space="preserve"> is can't be precluded that B. R. Ambedkar was not a communist. Yet, he was a communist of an alternate kind. One of his superb contentions with Marx "autocracy of the low classes; which he censured saying that fascism any sort is dishonest. His represented more noteworthy majority rules system of, by, for and among the mistreated ones in each field. Dr. Ambedkar was additionally a backer of Dalit's and ladies' privileges. He battled for Dalit's, lady and discouraged individuals' freedom from the station entered male centric framework. At the meeting of more fragile segments of lady in Nagpur (Maharashtra) in 1942, he began: let each young lady who weds stand by her significant other's companions and equivalent and decline to be his slave."</w:t>
      </w:r>
    </w:p>
    <w:p w14:paraId="36C54D14" w14:textId="40BF138A" w:rsidR="00D356A2" w:rsidRDefault="00D356A2" w:rsidP="00D356A2">
      <w:pPr>
        <w:snapToGrid w:val="0"/>
        <w:spacing w:after="0" w:line="260" w:lineRule="atLeast"/>
        <w:jc w:val="both"/>
        <w:rPr>
          <w:rFonts w:ascii="Times New Roman" w:hAnsi="Times New Roman" w:cs="Times New Roman"/>
          <w:b/>
          <w:bCs/>
          <w:color w:val="000000" w:themeColor="text1"/>
          <w:sz w:val="20"/>
          <w:szCs w:val="20"/>
        </w:rPr>
      </w:pPr>
    </w:p>
    <w:p w14:paraId="7D5D7650" w14:textId="77777777" w:rsidR="00D356A2" w:rsidRPr="00D356A2" w:rsidRDefault="00D356A2" w:rsidP="00D356A2">
      <w:pPr>
        <w:snapToGrid w:val="0"/>
        <w:spacing w:after="0" w:line="260" w:lineRule="atLeast"/>
        <w:jc w:val="both"/>
        <w:rPr>
          <w:rFonts w:ascii="Times New Roman" w:hAnsi="Times New Roman" w:cs="Times New Roman"/>
          <w:b/>
          <w:bCs/>
          <w:color w:val="000000" w:themeColor="text1"/>
          <w:sz w:val="20"/>
          <w:szCs w:val="20"/>
        </w:rPr>
      </w:pPr>
    </w:p>
    <w:p w14:paraId="777E9680" w14:textId="7FD202E0" w:rsidR="00925998" w:rsidRPr="00D356A2" w:rsidRDefault="0041703D" w:rsidP="00D356A2">
      <w:pPr>
        <w:snapToGrid w:val="0"/>
        <w:spacing w:after="0" w:line="260" w:lineRule="atLeast"/>
        <w:jc w:val="both"/>
        <w:rPr>
          <w:rFonts w:ascii="Times New Roman" w:hAnsi="Times New Roman" w:cs="Times New Roman"/>
          <w:b/>
          <w:bCs/>
          <w:color w:val="000000" w:themeColor="text1"/>
          <w:sz w:val="20"/>
          <w:szCs w:val="20"/>
        </w:rPr>
      </w:pPr>
      <w:r w:rsidRPr="00D356A2">
        <w:rPr>
          <w:rFonts w:ascii="Times New Roman" w:hAnsi="Times New Roman" w:cs="Times New Roman"/>
          <w:b/>
          <w:bCs/>
          <w:color w:val="000000" w:themeColor="text1"/>
          <w:sz w:val="20"/>
          <w:szCs w:val="20"/>
        </w:rPr>
        <w:t>Status of Dalit’s in Independence India:</w:t>
      </w:r>
    </w:p>
    <w:p w14:paraId="4E60A668" w14:textId="77777777" w:rsidR="00925998" w:rsidRPr="00D356A2" w:rsidRDefault="0041703D" w:rsidP="00D356A2">
      <w:pPr>
        <w:snapToGrid w:val="0"/>
        <w:spacing w:after="0" w:line="260" w:lineRule="atLeast"/>
        <w:ind w:firstLine="540"/>
        <w:jc w:val="both"/>
        <w:rPr>
          <w:rFonts w:ascii="Times New Roman" w:hAnsi="Times New Roman" w:cs="Times New Roman"/>
          <w:color w:val="000000" w:themeColor="text1"/>
          <w:sz w:val="20"/>
          <w:szCs w:val="20"/>
        </w:rPr>
      </w:pPr>
      <w:r w:rsidRPr="00D356A2">
        <w:rPr>
          <w:rFonts w:ascii="Times New Roman" w:hAnsi="Times New Roman" w:cs="Times New Roman"/>
          <w:color w:val="000000" w:themeColor="text1"/>
          <w:sz w:val="20"/>
          <w:szCs w:val="20"/>
        </w:rPr>
        <w:tab/>
      </w:r>
      <w:r w:rsidRPr="00D356A2">
        <w:rPr>
          <w:rFonts w:ascii="Times New Roman" w:hAnsi="Times New Roman" w:cs="Times New Roman"/>
          <w:color w:val="FFFFFF" w:themeColor="background1"/>
          <w:sz w:val="20"/>
          <w:szCs w:val="20"/>
        </w:rPr>
        <w:t>“</w:t>
      </w:r>
      <w:r w:rsidRPr="00D356A2">
        <w:rPr>
          <w:rFonts w:ascii="Times New Roman" w:hAnsi="Times New Roman" w:cs="Times New Roman"/>
          <w:color w:val="000000" w:themeColor="text1"/>
          <w:sz w:val="20"/>
          <w:szCs w:val="20"/>
        </w:rPr>
        <w:t xml:space="preserve">Dr. Ambedkar had a genuine visionary towards the turn of events and upliftment of Indian Dalit's and discouraged position people groups. </w:t>
      </w:r>
      <w:proofErr w:type="spellStart"/>
      <w:r w:rsidRPr="00D356A2">
        <w:rPr>
          <w:rFonts w:ascii="Times New Roman" w:hAnsi="Times New Roman" w:cs="Times New Roman"/>
          <w:color w:val="000000" w:themeColor="text1"/>
          <w:sz w:val="20"/>
          <w:szCs w:val="20"/>
        </w:rPr>
        <w:t>Hismain</w:t>
      </w:r>
      <w:proofErr w:type="spellEnd"/>
      <w:r w:rsidRPr="00D356A2">
        <w:rPr>
          <w:rFonts w:ascii="Times New Roman" w:hAnsi="Times New Roman" w:cs="Times New Roman"/>
          <w:color w:val="000000" w:themeColor="text1"/>
          <w:sz w:val="20"/>
          <w:szCs w:val="20"/>
        </w:rPr>
        <w:t xml:space="preserve"> was to remove the evil of </w:t>
      </w:r>
      <w:proofErr w:type="spellStart"/>
      <w:proofErr w:type="gramStart"/>
      <w:r w:rsidRPr="00D356A2">
        <w:rPr>
          <w:rFonts w:ascii="Times New Roman" w:hAnsi="Times New Roman" w:cs="Times New Roman"/>
          <w:color w:val="000000" w:themeColor="text1"/>
          <w:sz w:val="20"/>
          <w:szCs w:val="20"/>
        </w:rPr>
        <w:t>well established</w:t>
      </w:r>
      <w:proofErr w:type="spellEnd"/>
      <w:proofErr w:type="gramEnd"/>
      <w:r w:rsidRPr="00D356A2">
        <w:rPr>
          <w:rFonts w:ascii="Times New Roman" w:hAnsi="Times New Roman" w:cs="Times New Roman"/>
          <w:color w:val="000000" w:themeColor="text1"/>
          <w:sz w:val="20"/>
          <w:szCs w:val="20"/>
        </w:rPr>
        <w:t xml:space="preserve"> rank framework, inspire the situation with down trampled society, make honor among supposed higher standings and to change of the country from savage state to edified state. By battling against English rulers and remembering articles for the constitution he made an honest effort to empower Dalit's and ladies were exceptionally inauspicious. Yet, today we track down over all advancement of impeded bunches in country. Distance has diminished their financial and political circumstances have gotten to the next level. In present Dalit's have turned into a strong political power in India and appreciate more prominent admittance to schooling and economy than at any other time. They are practicing their democratic privileges. Their political cognizance and mindfulness about different political </w:t>
      </w:r>
      <w:proofErr w:type="gramStart"/>
      <w:r w:rsidRPr="00D356A2">
        <w:rPr>
          <w:rFonts w:ascii="Times New Roman" w:hAnsi="Times New Roman" w:cs="Times New Roman"/>
          <w:color w:val="000000" w:themeColor="text1"/>
          <w:sz w:val="20"/>
          <w:szCs w:val="20"/>
        </w:rPr>
        <w:t>enacts</w:t>
      </w:r>
      <w:proofErr w:type="gramEnd"/>
      <w:r w:rsidRPr="00D356A2">
        <w:rPr>
          <w:rFonts w:ascii="Times New Roman" w:hAnsi="Times New Roman" w:cs="Times New Roman"/>
          <w:color w:val="000000" w:themeColor="text1"/>
          <w:sz w:val="20"/>
          <w:szCs w:val="20"/>
        </w:rPr>
        <w:t xml:space="preserve"> and support in these exercises have expanded without question. Because of these realities now a days the public authority is likewise pursuing different choices connecting with their freedoms and honors. Endeavors are as yet proceeding to eliminate different unfair practices against Dalit's. Presently votes of Dalit's have happened to the significant game changers for winning of an up-and-comer in decisions. The distinctions for Dalit's in forward society have additionally expanded. Today we don't ask the individual seating other than us which rank he has a place with? Today </w:t>
      </w:r>
      <w:proofErr w:type="spellStart"/>
      <w:r w:rsidRPr="00D356A2">
        <w:rPr>
          <w:rFonts w:ascii="Times New Roman" w:hAnsi="Times New Roman" w:cs="Times New Roman"/>
          <w:color w:val="000000" w:themeColor="text1"/>
          <w:sz w:val="20"/>
          <w:szCs w:val="20"/>
        </w:rPr>
        <w:t>atleast</w:t>
      </w:r>
      <w:proofErr w:type="spellEnd"/>
      <w:r w:rsidRPr="00D356A2">
        <w:rPr>
          <w:rFonts w:ascii="Times New Roman" w:hAnsi="Times New Roman" w:cs="Times New Roman"/>
          <w:color w:val="000000" w:themeColor="text1"/>
          <w:sz w:val="20"/>
          <w:szCs w:val="20"/>
        </w:rPr>
        <w:t xml:space="preserve"> in rustic and towns both Dalit's and </w:t>
      </w:r>
      <w:proofErr w:type="spellStart"/>
      <w:proofErr w:type="gramStart"/>
      <w:r w:rsidRPr="00D356A2">
        <w:rPr>
          <w:rFonts w:ascii="Times New Roman" w:hAnsi="Times New Roman" w:cs="Times New Roman"/>
          <w:color w:val="000000" w:themeColor="text1"/>
          <w:sz w:val="20"/>
          <w:szCs w:val="20"/>
        </w:rPr>
        <w:t>non Dalit's</w:t>
      </w:r>
      <w:proofErr w:type="spellEnd"/>
      <w:proofErr w:type="gramEnd"/>
      <w:r w:rsidRPr="00D356A2">
        <w:rPr>
          <w:rFonts w:ascii="Times New Roman" w:hAnsi="Times New Roman" w:cs="Times New Roman"/>
          <w:color w:val="000000" w:themeColor="text1"/>
          <w:sz w:val="20"/>
          <w:szCs w:val="20"/>
        </w:rPr>
        <w:t xml:space="preserve"> partake in a similar tea slow down, lodging, schools, petroleum siphons and film lobby yet typically no one siblings about knowing the standing character of an individual. This is all because of the untried and canny endeavors of Baba Saheb Dr. Ambedkar. Yet, in present time doesn't imply that the unapproachability has completely abrogated still it is kept up with in workplaces, schools, functions and so forth. Today misfortune is that the leaders of our country don't need the powerful execution of constitution. Dr. Ambedkar presented rank destruction framework in India. Indian Hindu universality remained by </w:t>
      </w:r>
      <w:proofErr w:type="spellStart"/>
      <w:r w:rsidRPr="00D356A2">
        <w:rPr>
          <w:rFonts w:ascii="Times New Roman" w:hAnsi="Times New Roman" w:cs="Times New Roman"/>
          <w:color w:val="000000" w:themeColor="text1"/>
          <w:sz w:val="20"/>
          <w:szCs w:val="20"/>
        </w:rPr>
        <w:t>manu</w:t>
      </w:r>
      <w:proofErr w:type="spellEnd"/>
      <w:r w:rsidRPr="00D356A2">
        <w:rPr>
          <w:rFonts w:ascii="Times New Roman" w:hAnsi="Times New Roman" w:cs="Times New Roman"/>
          <w:color w:val="000000" w:themeColor="text1"/>
          <w:sz w:val="20"/>
          <w:szCs w:val="20"/>
        </w:rPr>
        <w:t>. Dr. Ambedkar represented Dalit's and ladies improvement in India</w:t>
      </w:r>
      <w:proofErr w:type="gramStart"/>
      <w:r w:rsidRPr="00D356A2">
        <w:rPr>
          <w:rFonts w:ascii="Times New Roman" w:hAnsi="Times New Roman" w:cs="Times New Roman"/>
          <w:color w:val="000000" w:themeColor="text1"/>
          <w:sz w:val="20"/>
          <w:szCs w:val="20"/>
        </w:rPr>
        <w:t>.</w:t>
      </w:r>
      <w:r w:rsidRPr="00D356A2">
        <w:rPr>
          <w:rFonts w:ascii="Times New Roman" w:hAnsi="Times New Roman" w:cs="Times New Roman"/>
          <w:color w:val="FFFFFF" w:themeColor="background1"/>
          <w:sz w:val="20"/>
          <w:szCs w:val="20"/>
          <w:shd w:val="clear" w:color="auto" w:fill="FFFFFF"/>
        </w:rPr>
        <w:t xml:space="preserve"> ”</w:t>
      </w:r>
      <w:proofErr w:type="gramEnd"/>
    </w:p>
    <w:p w14:paraId="64784DC2" w14:textId="6F17ADCE" w:rsidR="00D356A2" w:rsidRDefault="00D356A2" w:rsidP="00D356A2">
      <w:pPr>
        <w:snapToGrid w:val="0"/>
        <w:spacing w:after="0" w:line="260" w:lineRule="atLeast"/>
        <w:jc w:val="both"/>
        <w:rPr>
          <w:rFonts w:ascii="Times New Roman" w:hAnsi="Times New Roman" w:cs="Times New Roman"/>
          <w:b/>
          <w:bCs/>
          <w:color w:val="000000" w:themeColor="text1"/>
          <w:sz w:val="20"/>
          <w:szCs w:val="20"/>
        </w:rPr>
      </w:pPr>
    </w:p>
    <w:p w14:paraId="7A739F9C" w14:textId="3683CABF" w:rsidR="00D356A2" w:rsidRDefault="00D356A2" w:rsidP="00D356A2">
      <w:pPr>
        <w:snapToGrid w:val="0"/>
        <w:spacing w:after="0" w:line="260" w:lineRule="atLeast"/>
        <w:jc w:val="both"/>
        <w:rPr>
          <w:rFonts w:ascii="Times New Roman" w:hAnsi="Times New Roman" w:cs="Times New Roman"/>
          <w:b/>
          <w:bCs/>
          <w:color w:val="000000" w:themeColor="text1"/>
          <w:sz w:val="20"/>
          <w:szCs w:val="20"/>
        </w:rPr>
      </w:pPr>
    </w:p>
    <w:p w14:paraId="7905D0CF" w14:textId="6F2883B7" w:rsidR="00E17898" w:rsidRDefault="00E17898" w:rsidP="00D356A2">
      <w:pPr>
        <w:snapToGrid w:val="0"/>
        <w:spacing w:after="0" w:line="260" w:lineRule="atLeast"/>
        <w:jc w:val="both"/>
        <w:rPr>
          <w:rFonts w:ascii="Times New Roman" w:hAnsi="Times New Roman" w:cs="Times New Roman"/>
          <w:b/>
          <w:bCs/>
          <w:color w:val="000000" w:themeColor="text1"/>
          <w:sz w:val="20"/>
          <w:szCs w:val="20"/>
        </w:rPr>
      </w:pPr>
    </w:p>
    <w:p w14:paraId="005200B1" w14:textId="77777777" w:rsidR="00E17898" w:rsidRPr="00D356A2" w:rsidRDefault="00E17898" w:rsidP="00D356A2">
      <w:pPr>
        <w:snapToGrid w:val="0"/>
        <w:spacing w:after="0" w:line="260" w:lineRule="atLeast"/>
        <w:jc w:val="both"/>
        <w:rPr>
          <w:rFonts w:ascii="Times New Roman" w:hAnsi="Times New Roman" w:cs="Times New Roman"/>
          <w:b/>
          <w:bCs/>
          <w:color w:val="000000" w:themeColor="text1"/>
          <w:sz w:val="20"/>
          <w:szCs w:val="20"/>
        </w:rPr>
      </w:pPr>
    </w:p>
    <w:p w14:paraId="6CDCD200" w14:textId="4A2ABBED" w:rsidR="00925998" w:rsidRPr="00D356A2" w:rsidRDefault="0041703D" w:rsidP="00D356A2">
      <w:pPr>
        <w:snapToGrid w:val="0"/>
        <w:spacing w:after="0" w:line="260" w:lineRule="atLeast"/>
        <w:jc w:val="both"/>
        <w:rPr>
          <w:rFonts w:ascii="Times New Roman" w:hAnsi="Times New Roman" w:cs="Times New Roman"/>
          <w:b/>
          <w:bCs/>
          <w:color w:val="000000" w:themeColor="text1"/>
          <w:sz w:val="20"/>
          <w:szCs w:val="20"/>
        </w:rPr>
      </w:pPr>
      <w:r w:rsidRPr="00D356A2">
        <w:rPr>
          <w:rFonts w:ascii="Times New Roman" w:hAnsi="Times New Roman" w:cs="Times New Roman"/>
          <w:b/>
          <w:bCs/>
          <w:color w:val="000000" w:themeColor="text1"/>
          <w:sz w:val="20"/>
          <w:szCs w:val="20"/>
        </w:rPr>
        <w:lastRenderedPageBreak/>
        <w:t>Condition of Dalit’s after Dr. Ambedkar:</w:t>
      </w:r>
    </w:p>
    <w:p w14:paraId="6E712B41" w14:textId="16B9AE85" w:rsidR="00925998" w:rsidRPr="00D356A2" w:rsidRDefault="0041703D" w:rsidP="00D356A2">
      <w:pPr>
        <w:snapToGrid w:val="0"/>
        <w:spacing w:after="0" w:line="260" w:lineRule="atLeast"/>
        <w:ind w:firstLine="540"/>
        <w:jc w:val="both"/>
        <w:rPr>
          <w:rFonts w:ascii="Times New Roman" w:hAnsi="Times New Roman" w:cs="Times New Roman"/>
          <w:color w:val="000000" w:themeColor="text1"/>
          <w:sz w:val="20"/>
          <w:szCs w:val="20"/>
        </w:rPr>
      </w:pPr>
      <w:r w:rsidRPr="00D356A2">
        <w:rPr>
          <w:rFonts w:ascii="Times New Roman" w:hAnsi="Times New Roman" w:cs="Times New Roman"/>
          <w:color w:val="000000" w:themeColor="text1"/>
          <w:sz w:val="20"/>
          <w:szCs w:val="20"/>
        </w:rPr>
        <w:tab/>
      </w:r>
      <w:r w:rsidRPr="00D356A2">
        <w:rPr>
          <w:rFonts w:ascii="Times New Roman" w:hAnsi="Times New Roman" w:cs="Times New Roman"/>
          <w:color w:val="FFFFFF" w:themeColor="background1"/>
          <w:sz w:val="20"/>
          <w:szCs w:val="20"/>
        </w:rPr>
        <w:t>“</w:t>
      </w:r>
      <w:r w:rsidRPr="00D356A2">
        <w:rPr>
          <w:rFonts w:ascii="Times New Roman" w:hAnsi="Times New Roman" w:cs="Times New Roman"/>
          <w:color w:val="000000" w:themeColor="text1"/>
          <w:sz w:val="20"/>
          <w:szCs w:val="20"/>
        </w:rPr>
        <w:t xml:space="preserve">The state of Dalit's development after Baba Sahab had seen many high points and low points. On one side an </w:t>
      </w:r>
      <w:proofErr w:type="spellStart"/>
      <w:r w:rsidRPr="00D356A2">
        <w:rPr>
          <w:rFonts w:ascii="Times New Roman" w:hAnsi="Times New Roman" w:cs="Times New Roman"/>
          <w:color w:val="000000" w:themeColor="text1"/>
          <w:sz w:val="20"/>
          <w:szCs w:val="20"/>
        </w:rPr>
        <w:t>all out</w:t>
      </w:r>
      <w:proofErr w:type="spellEnd"/>
      <w:r w:rsidRPr="00D356A2">
        <w:rPr>
          <w:rFonts w:ascii="Times New Roman" w:hAnsi="Times New Roman" w:cs="Times New Roman"/>
          <w:color w:val="000000" w:themeColor="text1"/>
          <w:sz w:val="20"/>
          <w:szCs w:val="20"/>
        </w:rPr>
        <w:t xml:space="preserve"> arousing among the </w:t>
      </w:r>
      <w:proofErr w:type="spellStart"/>
      <w:r w:rsidRPr="00D356A2">
        <w:rPr>
          <w:rFonts w:ascii="Times New Roman" w:hAnsi="Times New Roman" w:cs="Times New Roman"/>
          <w:color w:val="000000" w:themeColor="text1"/>
          <w:sz w:val="20"/>
          <w:szCs w:val="20"/>
        </w:rPr>
        <w:t>dalits</w:t>
      </w:r>
      <w:proofErr w:type="spellEnd"/>
      <w:r w:rsidRPr="00D356A2">
        <w:rPr>
          <w:rFonts w:ascii="Times New Roman" w:hAnsi="Times New Roman" w:cs="Times New Roman"/>
          <w:color w:val="000000" w:themeColor="text1"/>
          <w:sz w:val="20"/>
          <w:szCs w:val="20"/>
        </w:rPr>
        <w:t xml:space="preserve"> had developed past all degrees of history and on the other it has some place stale after Dr. Ambedkar essentially because of philosophical statement of stagnation. It would be helpful to take a gander at the post Baba Sahab Ambedkar the Dalit development and do a stock taking of the progressions inside the Dalit's legislative issues to under the peculiarity. </w:t>
      </w:r>
      <w:proofErr w:type="spellStart"/>
      <w:r w:rsidRPr="00D356A2">
        <w:rPr>
          <w:rFonts w:ascii="Times New Roman" w:hAnsi="Times New Roman" w:cs="Times New Roman"/>
          <w:color w:val="000000" w:themeColor="text1"/>
          <w:sz w:val="20"/>
          <w:szCs w:val="20"/>
        </w:rPr>
        <w:t>Gatede</w:t>
      </w:r>
      <w:proofErr w:type="spellEnd"/>
      <w:r w:rsidRPr="00D356A2">
        <w:rPr>
          <w:rFonts w:ascii="Times New Roman" w:hAnsi="Times New Roman" w:cs="Times New Roman"/>
          <w:color w:val="000000" w:themeColor="text1"/>
          <w:sz w:val="20"/>
          <w:szCs w:val="20"/>
        </w:rPr>
        <w:t xml:space="preserve"> says highs and lows through which the Dalit legislative issues went through after the passing of Baba Saheb can be comprehensively partitioned into three </w:t>
      </w:r>
      <w:proofErr w:type="gramStart"/>
      <w:r w:rsidRPr="00D356A2">
        <w:rPr>
          <w:rFonts w:ascii="Times New Roman" w:hAnsi="Times New Roman" w:cs="Times New Roman"/>
          <w:color w:val="000000" w:themeColor="text1"/>
          <w:sz w:val="20"/>
          <w:szCs w:val="20"/>
        </w:rPr>
        <w:t>stage</w:t>
      </w:r>
      <w:proofErr w:type="gramEnd"/>
      <w:r w:rsidRPr="00D356A2">
        <w:rPr>
          <w:rFonts w:ascii="Times New Roman" w:hAnsi="Times New Roman" w:cs="Times New Roman"/>
          <w:color w:val="000000" w:themeColor="text1"/>
          <w:sz w:val="20"/>
          <w:szCs w:val="20"/>
        </w:rPr>
        <w:t xml:space="preserve"> rise and fall of the republication party, development of the Dalit's jaguars and thirdly the affirmation of Dalit's for political power and their subsequent refusal to stay fulfilled just with training and open positions emerging out of the arrangement of reservation. There is compelling reason need to underline the gigantic possibilities in the peculiarity of Dalit affirmation in the present station ridden commonwealth. There is no denying the way that it is a stride ahead in the genuine democratization of Indian culture and the country overwhelmed by </w:t>
      </w:r>
      <w:proofErr w:type="spellStart"/>
      <w:r w:rsidRPr="00D356A2">
        <w:rPr>
          <w:rFonts w:ascii="Times New Roman" w:hAnsi="Times New Roman" w:cs="Times New Roman"/>
          <w:color w:val="000000" w:themeColor="text1"/>
          <w:sz w:val="20"/>
          <w:szCs w:val="20"/>
        </w:rPr>
        <w:t>Brahmincal</w:t>
      </w:r>
      <w:proofErr w:type="spellEnd"/>
      <w:r w:rsidRPr="00D356A2">
        <w:rPr>
          <w:rFonts w:ascii="Times New Roman" w:hAnsi="Times New Roman" w:cs="Times New Roman"/>
          <w:color w:val="000000" w:themeColor="text1"/>
          <w:sz w:val="20"/>
          <w:szCs w:val="20"/>
        </w:rPr>
        <w:t xml:space="preserve"> values and customs in spite of close to multi decade try in </w:t>
      </w:r>
      <w:proofErr w:type="spellStart"/>
      <w:r w:rsidRPr="00D356A2">
        <w:rPr>
          <w:rFonts w:ascii="Times New Roman" w:hAnsi="Times New Roman" w:cs="Times New Roman"/>
          <w:color w:val="000000" w:themeColor="text1"/>
          <w:sz w:val="20"/>
          <w:szCs w:val="20"/>
        </w:rPr>
        <w:t>electoraldemocracy</w:t>
      </w:r>
      <w:proofErr w:type="spellEnd"/>
      <w:r w:rsidRPr="00D356A2">
        <w:rPr>
          <w:rFonts w:ascii="Times New Roman" w:hAnsi="Times New Roman" w:cs="Times New Roman"/>
          <w:color w:val="000000" w:themeColor="text1"/>
          <w:sz w:val="20"/>
          <w:szCs w:val="20"/>
        </w:rPr>
        <w:t xml:space="preserve">. The amazing mediation of BSP pioneer </w:t>
      </w:r>
      <w:proofErr w:type="spellStart"/>
      <w:r w:rsidRPr="00D356A2">
        <w:rPr>
          <w:rFonts w:ascii="Times New Roman" w:hAnsi="Times New Roman" w:cs="Times New Roman"/>
          <w:color w:val="000000" w:themeColor="text1"/>
          <w:sz w:val="20"/>
          <w:szCs w:val="20"/>
        </w:rPr>
        <w:t>Manayawar</w:t>
      </w:r>
      <w:proofErr w:type="spellEnd"/>
      <w:r w:rsidRPr="00D356A2">
        <w:rPr>
          <w:rFonts w:ascii="Times New Roman" w:hAnsi="Times New Roman" w:cs="Times New Roman"/>
          <w:color w:val="000000" w:themeColor="text1"/>
          <w:sz w:val="20"/>
          <w:szCs w:val="20"/>
        </w:rPr>
        <w:t xml:space="preserve"> K </w:t>
      </w:r>
      <w:proofErr w:type="spellStart"/>
      <w:r w:rsidRPr="00D356A2">
        <w:rPr>
          <w:rFonts w:ascii="Times New Roman" w:hAnsi="Times New Roman" w:cs="Times New Roman"/>
          <w:color w:val="000000" w:themeColor="text1"/>
          <w:sz w:val="20"/>
          <w:szCs w:val="20"/>
        </w:rPr>
        <w:t>Anshiram</w:t>
      </w:r>
      <w:proofErr w:type="spellEnd"/>
      <w:r w:rsidRPr="00D356A2">
        <w:rPr>
          <w:rFonts w:ascii="Times New Roman" w:hAnsi="Times New Roman" w:cs="Times New Roman"/>
          <w:color w:val="000000" w:themeColor="text1"/>
          <w:sz w:val="20"/>
          <w:szCs w:val="20"/>
        </w:rPr>
        <w:t xml:space="preserve"> and BSP president Miss Mayawati in the public legislative issues underlines this third stage. it is significant that while in the previous two phases in the post Dr. Ambedkar development the unfurling Dalit governmental issues in Uttar Pradesh and Maharashtra directed its direction its job has been increasing</w:t>
      </w:r>
      <w:r w:rsidR="00D356A2" w:rsidRPr="00D356A2">
        <w:rPr>
          <w:rFonts w:ascii="Times New Roman" w:hAnsi="Times New Roman" w:cs="Times New Roman"/>
          <w:color w:val="000000" w:themeColor="text1"/>
          <w:sz w:val="20"/>
          <w:szCs w:val="20"/>
        </w:rPr>
        <w:t xml:space="preserve"> </w:t>
      </w:r>
      <w:proofErr w:type="spellStart"/>
      <w:r w:rsidRPr="00D356A2">
        <w:rPr>
          <w:rFonts w:ascii="Times New Roman" w:hAnsi="Times New Roman" w:cs="Times New Roman"/>
          <w:color w:val="000000" w:themeColor="text1"/>
          <w:sz w:val="20"/>
          <w:szCs w:val="20"/>
        </w:rPr>
        <w:t>lymarginalized</w:t>
      </w:r>
      <w:proofErr w:type="spellEnd"/>
      <w:r w:rsidRPr="00D356A2">
        <w:rPr>
          <w:rFonts w:ascii="Times New Roman" w:hAnsi="Times New Roman" w:cs="Times New Roman"/>
          <w:color w:val="000000" w:themeColor="text1"/>
          <w:sz w:val="20"/>
          <w:szCs w:val="20"/>
        </w:rPr>
        <w:t xml:space="preserve"> in the third stage. The effective accomplished by Bahujan </w:t>
      </w:r>
      <w:proofErr w:type="spellStart"/>
      <w:r w:rsidRPr="00D356A2">
        <w:rPr>
          <w:rFonts w:ascii="Times New Roman" w:hAnsi="Times New Roman" w:cs="Times New Roman"/>
          <w:color w:val="000000" w:themeColor="text1"/>
          <w:sz w:val="20"/>
          <w:szCs w:val="20"/>
        </w:rPr>
        <w:t>Samaj</w:t>
      </w:r>
      <w:proofErr w:type="spellEnd"/>
      <w:r w:rsidRPr="00D356A2">
        <w:rPr>
          <w:rFonts w:ascii="Times New Roman" w:hAnsi="Times New Roman" w:cs="Times New Roman"/>
          <w:color w:val="000000" w:themeColor="text1"/>
          <w:sz w:val="20"/>
          <w:szCs w:val="20"/>
        </w:rPr>
        <w:t xml:space="preserve"> party (BSP) has absolutely supported rise of comparative trial in various pieces of India. After Dr. Ambedkar Dalit development is the rise of another order of Dalit tip top. this Dalit first class whom Baba Sahab had gone against like the devil in his life time had turned into the Dalit pioneer, Civil servant's officials finance manager Dalit who accept the advantages of reservations as well as advantageously fail to remember the local area once they arrive. It is likewise seen that while this organization capabilities all through with the brand "Dalit" additionally participate in every one of the bad practices that was once the foundation </w:t>
      </w:r>
      <w:proofErr w:type="spellStart"/>
      <w:r w:rsidRPr="00D356A2">
        <w:rPr>
          <w:rFonts w:ascii="Times New Roman" w:hAnsi="Times New Roman" w:cs="Times New Roman"/>
          <w:color w:val="000000" w:themeColor="text1"/>
          <w:sz w:val="20"/>
          <w:szCs w:val="20"/>
        </w:rPr>
        <w:t>Brahminstic</w:t>
      </w:r>
      <w:proofErr w:type="spellEnd"/>
      <w:r w:rsidRPr="00D356A2">
        <w:rPr>
          <w:rFonts w:ascii="Times New Roman" w:hAnsi="Times New Roman" w:cs="Times New Roman"/>
          <w:color w:val="000000" w:themeColor="text1"/>
          <w:sz w:val="20"/>
          <w:szCs w:val="20"/>
        </w:rPr>
        <w:t xml:space="preserve"> culture and morals. It is intriguing that Dr. Ambedkar battled for the evenings of Dalit's and had a boundary vision, which couldn't be </w:t>
      </w:r>
      <w:r w:rsidRPr="00D356A2">
        <w:rPr>
          <w:rFonts w:ascii="Times New Roman" w:hAnsi="Times New Roman" w:cs="Times New Roman"/>
          <w:color w:val="000000" w:themeColor="text1"/>
          <w:sz w:val="20"/>
          <w:szCs w:val="20"/>
        </w:rPr>
        <w:t>vaccinated by post Ambedkar. He needed to give his kin a personality so they escape Varna framework, however here what we see is the feeling of the way of life of culture of Varna and standing inside the Dalit people group</w:t>
      </w:r>
      <w:proofErr w:type="gramStart"/>
      <w:r w:rsidRPr="00D356A2">
        <w:rPr>
          <w:rFonts w:ascii="Times New Roman" w:hAnsi="Times New Roman" w:cs="Times New Roman"/>
          <w:color w:val="000000" w:themeColor="text1"/>
          <w:sz w:val="20"/>
          <w:szCs w:val="20"/>
        </w:rPr>
        <w:t>.</w:t>
      </w:r>
      <w:r w:rsidRPr="00D356A2">
        <w:rPr>
          <w:rFonts w:ascii="Times New Roman" w:hAnsi="Times New Roman" w:cs="Times New Roman"/>
          <w:color w:val="FFFFFF" w:themeColor="background1"/>
          <w:sz w:val="20"/>
          <w:szCs w:val="20"/>
          <w:shd w:val="clear" w:color="auto" w:fill="FFFFFF"/>
        </w:rPr>
        <w:t xml:space="preserve"> ”</w:t>
      </w:r>
      <w:proofErr w:type="gramEnd"/>
    </w:p>
    <w:p w14:paraId="5D2CB21B" w14:textId="0590CB75" w:rsidR="00D356A2" w:rsidRDefault="00D356A2" w:rsidP="00D356A2">
      <w:pPr>
        <w:snapToGrid w:val="0"/>
        <w:spacing w:after="0" w:line="260" w:lineRule="atLeast"/>
        <w:jc w:val="both"/>
        <w:rPr>
          <w:rFonts w:ascii="Times New Roman" w:eastAsia="Times New Roman" w:hAnsi="Times New Roman" w:cs="Times New Roman"/>
          <w:b/>
          <w:bCs/>
          <w:color w:val="000000" w:themeColor="text1"/>
          <w:kern w:val="36"/>
          <w:sz w:val="20"/>
          <w:szCs w:val="20"/>
        </w:rPr>
      </w:pPr>
    </w:p>
    <w:p w14:paraId="1EDA0CAA" w14:textId="77777777" w:rsidR="00D356A2" w:rsidRPr="00D356A2" w:rsidRDefault="00D356A2" w:rsidP="00D356A2">
      <w:pPr>
        <w:snapToGrid w:val="0"/>
        <w:spacing w:after="0" w:line="260" w:lineRule="atLeast"/>
        <w:jc w:val="both"/>
        <w:rPr>
          <w:rFonts w:ascii="Times New Roman" w:eastAsia="Times New Roman" w:hAnsi="Times New Roman" w:cs="Times New Roman"/>
          <w:b/>
          <w:bCs/>
          <w:color w:val="000000" w:themeColor="text1"/>
          <w:kern w:val="36"/>
          <w:sz w:val="20"/>
          <w:szCs w:val="20"/>
        </w:rPr>
      </w:pPr>
    </w:p>
    <w:p w14:paraId="06955421" w14:textId="764C036F" w:rsidR="00925998" w:rsidRPr="00D356A2" w:rsidRDefault="0041703D" w:rsidP="00D356A2">
      <w:pPr>
        <w:snapToGrid w:val="0"/>
        <w:spacing w:after="0" w:line="260" w:lineRule="atLeast"/>
        <w:jc w:val="both"/>
        <w:rPr>
          <w:rFonts w:ascii="Times New Roman" w:eastAsia="Times New Roman" w:hAnsi="Times New Roman" w:cs="Times New Roman"/>
          <w:b/>
          <w:bCs/>
          <w:color w:val="000000" w:themeColor="text1"/>
          <w:kern w:val="36"/>
          <w:sz w:val="20"/>
          <w:szCs w:val="20"/>
        </w:rPr>
      </w:pPr>
      <w:r w:rsidRPr="00D356A2">
        <w:rPr>
          <w:rFonts w:ascii="Times New Roman" w:eastAsia="Times New Roman" w:hAnsi="Times New Roman" w:cs="Times New Roman"/>
          <w:b/>
          <w:bCs/>
          <w:color w:val="000000" w:themeColor="text1"/>
          <w:kern w:val="36"/>
          <w:sz w:val="20"/>
          <w:szCs w:val="20"/>
        </w:rPr>
        <w:t>The Sociopolitical Effects of Ideological Change: The Buddhist Conversion of Maharashtrian Untouchables</w:t>
      </w:r>
    </w:p>
    <w:p w14:paraId="29C91EAD" w14:textId="4E748925" w:rsidR="00925998" w:rsidRDefault="0041703D" w:rsidP="00D356A2">
      <w:pPr>
        <w:snapToGrid w:val="0"/>
        <w:spacing w:after="0" w:line="260" w:lineRule="atLeast"/>
        <w:ind w:firstLine="540"/>
        <w:jc w:val="both"/>
        <w:rPr>
          <w:rFonts w:ascii="Times New Roman" w:hAnsi="Times New Roman" w:cs="Times New Roman"/>
          <w:color w:val="FFFFFF" w:themeColor="background1"/>
          <w:sz w:val="20"/>
          <w:szCs w:val="20"/>
          <w:shd w:val="clear" w:color="auto" w:fill="FFFFFF"/>
        </w:rPr>
      </w:pPr>
      <w:r w:rsidRPr="00D356A2">
        <w:rPr>
          <w:rFonts w:ascii="Times New Roman" w:hAnsi="Times New Roman" w:cs="Times New Roman"/>
          <w:color w:val="000000" w:themeColor="text1"/>
          <w:sz w:val="20"/>
          <w:szCs w:val="20"/>
          <w:shd w:val="clear" w:color="auto" w:fill="FFFFFF"/>
        </w:rPr>
        <w:tab/>
      </w:r>
      <w:r w:rsidRPr="00D356A2">
        <w:rPr>
          <w:rFonts w:ascii="Times New Roman" w:hAnsi="Times New Roman" w:cs="Times New Roman"/>
          <w:color w:val="FFFFFF" w:themeColor="background1"/>
          <w:sz w:val="20"/>
          <w:szCs w:val="20"/>
        </w:rPr>
        <w:t>“</w:t>
      </w:r>
      <w:r w:rsidRPr="00D356A2">
        <w:rPr>
          <w:rFonts w:ascii="Times New Roman" w:hAnsi="Times New Roman" w:cs="Times New Roman"/>
          <w:color w:val="000000" w:themeColor="text1"/>
          <w:sz w:val="20"/>
          <w:szCs w:val="20"/>
          <w:shd w:val="clear" w:color="auto" w:fill="FFFFFF"/>
        </w:rPr>
        <w:t xml:space="preserve">The transformation of the </w:t>
      </w:r>
      <w:proofErr w:type="spellStart"/>
      <w:r w:rsidRPr="00D356A2">
        <w:rPr>
          <w:rFonts w:ascii="Times New Roman" w:hAnsi="Times New Roman" w:cs="Times New Roman"/>
          <w:color w:val="000000" w:themeColor="text1"/>
          <w:sz w:val="20"/>
          <w:szCs w:val="20"/>
          <w:shd w:val="clear" w:color="auto" w:fill="FFFFFF"/>
        </w:rPr>
        <w:t>Mahars</w:t>
      </w:r>
      <w:proofErr w:type="spellEnd"/>
      <w:r w:rsidRPr="00D356A2">
        <w:rPr>
          <w:rFonts w:ascii="Times New Roman" w:hAnsi="Times New Roman" w:cs="Times New Roman"/>
          <w:color w:val="000000" w:themeColor="text1"/>
          <w:sz w:val="20"/>
          <w:szCs w:val="20"/>
          <w:shd w:val="clear" w:color="auto" w:fill="FFFFFF"/>
        </w:rPr>
        <w:t xml:space="preserve"> to Buddhism in October 1956 was an aggressive endeavor to develop another philosophy generally went against to the customary Hindu arrangement of convictions, which had been damaging for the singular minds as well with respect to the aggregate presence of Untouchables. The change was planned to change the cognizance, both individual and group, of the Mahar-Buddhists through the production of new foundations and new methods of social association. The transformation was compelling in teaching another philosophy and connections among the Mahar-Buddhists, and it effectively made the local area </w:t>
      </w:r>
      <w:proofErr w:type="gramStart"/>
      <w:r w:rsidRPr="00D356A2">
        <w:rPr>
          <w:rFonts w:ascii="Times New Roman" w:hAnsi="Times New Roman" w:cs="Times New Roman"/>
          <w:color w:val="000000" w:themeColor="text1"/>
          <w:sz w:val="20"/>
          <w:szCs w:val="20"/>
          <w:shd w:val="clear" w:color="auto" w:fill="FFFFFF"/>
        </w:rPr>
        <w:t>more strong and fearless</w:t>
      </w:r>
      <w:proofErr w:type="gramEnd"/>
      <w:r w:rsidRPr="00D356A2">
        <w:rPr>
          <w:rFonts w:ascii="Times New Roman" w:hAnsi="Times New Roman" w:cs="Times New Roman"/>
          <w:color w:val="000000" w:themeColor="text1"/>
          <w:sz w:val="20"/>
          <w:szCs w:val="20"/>
          <w:shd w:val="clear" w:color="auto" w:fill="FFFFFF"/>
        </w:rPr>
        <w:t xml:space="preserve"> than it had been. However, in light of the interruption of the booking issue and the equivocal established status of the Buddhists, they turned out to be more confined from Unapproachable people group than they had been. The transformation additionally had unforeseen impacts that at last </w:t>
      </w:r>
      <w:proofErr w:type="gramStart"/>
      <w:r w:rsidRPr="00D356A2">
        <w:rPr>
          <w:rFonts w:ascii="Times New Roman" w:hAnsi="Times New Roman" w:cs="Times New Roman"/>
          <w:color w:val="000000" w:themeColor="text1"/>
          <w:sz w:val="20"/>
          <w:szCs w:val="20"/>
          <w:shd w:val="clear" w:color="auto" w:fill="FFFFFF"/>
        </w:rPr>
        <w:t>built up</w:t>
      </w:r>
      <w:proofErr w:type="gramEnd"/>
      <w:r w:rsidRPr="00D356A2">
        <w:rPr>
          <w:rFonts w:ascii="Times New Roman" w:hAnsi="Times New Roman" w:cs="Times New Roman"/>
          <w:color w:val="000000" w:themeColor="text1"/>
          <w:sz w:val="20"/>
          <w:szCs w:val="20"/>
          <w:shd w:val="clear" w:color="auto" w:fill="FFFFFF"/>
        </w:rPr>
        <w:t xml:space="preserve"> divisions and class strains both among Unapproachable people group and inside more extensive Maharashtrian culture.</w:t>
      </w:r>
      <w:r w:rsidRPr="00D356A2">
        <w:rPr>
          <w:rFonts w:ascii="Times New Roman" w:hAnsi="Times New Roman" w:cs="Times New Roman"/>
          <w:color w:val="FFFFFF" w:themeColor="background1"/>
          <w:sz w:val="20"/>
          <w:szCs w:val="20"/>
          <w:shd w:val="clear" w:color="auto" w:fill="FFFFFF"/>
        </w:rPr>
        <w:t xml:space="preserve"> </w:t>
      </w:r>
    </w:p>
    <w:p w14:paraId="67BE2A5A" w14:textId="77777777" w:rsidR="00D356A2" w:rsidRPr="00D356A2" w:rsidRDefault="00D356A2" w:rsidP="00D356A2">
      <w:pPr>
        <w:snapToGrid w:val="0"/>
        <w:spacing w:after="0" w:line="260" w:lineRule="atLeast"/>
        <w:ind w:firstLine="540"/>
        <w:jc w:val="both"/>
        <w:rPr>
          <w:rFonts w:ascii="Times New Roman" w:hAnsi="Times New Roman" w:cs="Times New Roman"/>
          <w:color w:val="000000" w:themeColor="text1"/>
          <w:sz w:val="20"/>
          <w:szCs w:val="20"/>
          <w:shd w:val="clear" w:color="auto" w:fill="FFFFFF"/>
        </w:rPr>
      </w:pPr>
    </w:p>
    <w:p w14:paraId="10C04F2B" w14:textId="77777777" w:rsidR="00D356A2" w:rsidRPr="00D356A2" w:rsidRDefault="00D356A2" w:rsidP="00D356A2">
      <w:pPr>
        <w:snapToGrid w:val="0"/>
        <w:spacing w:after="0" w:line="260" w:lineRule="atLeast"/>
        <w:jc w:val="both"/>
        <w:rPr>
          <w:rFonts w:ascii="Times New Roman" w:hAnsi="Times New Roman" w:cs="Times New Roman"/>
          <w:b/>
          <w:bCs/>
          <w:color w:val="000000" w:themeColor="text1"/>
          <w:sz w:val="20"/>
          <w:szCs w:val="20"/>
        </w:rPr>
      </w:pPr>
    </w:p>
    <w:p w14:paraId="23AA9E87" w14:textId="6C68EFB1" w:rsidR="00925998" w:rsidRPr="00D356A2" w:rsidRDefault="0041703D" w:rsidP="00D356A2">
      <w:pPr>
        <w:snapToGrid w:val="0"/>
        <w:spacing w:after="0" w:line="260" w:lineRule="atLeast"/>
        <w:jc w:val="both"/>
        <w:rPr>
          <w:rFonts w:ascii="Times New Roman" w:hAnsi="Times New Roman" w:cs="Times New Roman"/>
          <w:b/>
          <w:bCs/>
          <w:color w:val="000000" w:themeColor="text1"/>
          <w:sz w:val="20"/>
          <w:szCs w:val="20"/>
        </w:rPr>
      </w:pPr>
      <w:proofErr w:type="spellStart"/>
      <w:r w:rsidRPr="00D356A2">
        <w:rPr>
          <w:rFonts w:ascii="Times New Roman" w:hAnsi="Times New Roman" w:cs="Times New Roman"/>
          <w:b/>
          <w:bCs/>
          <w:color w:val="000000" w:themeColor="text1"/>
          <w:sz w:val="20"/>
          <w:szCs w:val="20"/>
        </w:rPr>
        <w:t>Namantar</w:t>
      </w:r>
      <w:proofErr w:type="spellEnd"/>
      <w:r w:rsidRPr="00D356A2">
        <w:rPr>
          <w:rFonts w:ascii="Times New Roman" w:hAnsi="Times New Roman" w:cs="Times New Roman"/>
          <w:b/>
          <w:bCs/>
          <w:color w:val="000000" w:themeColor="text1"/>
          <w:sz w:val="20"/>
          <w:szCs w:val="20"/>
        </w:rPr>
        <w:t xml:space="preserve"> </w:t>
      </w:r>
      <w:proofErr w:type="spellStart"/>
      <w:r w:rsidRPr="00D356A2">
        <w:rPr>
          <w:rFonts w:ascii="Times New Roman" w:hAnsi="Times New Roman" w:cs="Times New Roman"/>
          <w:b/>
          <w:bCs/>
          <w:color w:val="000000" w:themeColor="text1"/>
          <w:sz w:val="20"/>
          <w:szCs w:val="20"/>
        </w:rPr>
        <w:t>Andolan</w:t>
      </w:r>
      <w:proofErr w:type="spellEnd"/>
    </w:p>
    <w:p w14:paraId="6390660D" w14:textId="593BDB1E" w:rsidR="00925998" w:rsidRPr="00D356A2" w:rsidRDefault="0041703D" w:rsidP="00D356A2">
      <w:pPr>
        <w:snapToGrid w:val="0"/>
        <w:spacing w:after="0" w:line="260" w:lineRule="atLeast"/>
        <w:ind w:firstLine="540"/>
        <w:jc w:val="both"/>
        <w:rPr>
          <w:rFonts w:ascii="Times New Roman" w:hAnsi="Times New Roman" w:cs="Times New Roman"/>
          <w:color w:val="000000" w:themeColor="text1"/>
          <w:sz w:val="20"/>
          <w:szCs w:val="20"/>
          <w:shd w:val="clear" w:color="auto" w:fill="FFFFFF"/>
        </w:rPr>
      </w:pPr>
      <w:r w:rsidRPr="00D356A2">
        <w:rPr>
          <w:rFonts w:ascii="Times New Roman" w:hAnsi="Times New Roman" w:cs="Times New Roman"/>
          <w:color w:val="000000" w:themeColor="text1"/>
          <w:sz w:val="20"/>
          <w:szCs w:val="20"/>
          <w:shd w:val="clear" w:color="auto" w:fill="FFFFFF"/>
        </w:rPr>
        <w:tab/>
      </w:r>
      <w:r w:rsidRPr="00D356A2">
        <w:rPr>
          <w:rFonts w:ascii="Times New Roman" w:hAnsi="Times New Roman" w:cs="Times New Roman"/>
          <w:color w:val="FFFFFF" w:themeColor="background1"/>
          <w:sz w:val="20"/>
          <w:szCs w:val="20"/>
        </w:rPr>
        <w:t>“</w:t>
      </w:r>
      <w:proofErr w:type="spellStart"/>
      <w:r w:rsidRPr="00D356A2">
        <w:rPr>
          <w:rFonts w:ascii="Times New Roman" w:hAnsi="Times New Roman" w:cs="Times New Roman"/>
          <w:color w:val="000000" w:themeColor="text1"/>
          <w:sz w:val="20"/>
          <w:szCs w:val="20"/>
          <w:shd w:val="clear" w:color="auto" w:fill="FFFFFF"/>
        </w:rPr>
        <w:t>Namantar</w:t>
      </w:r>
      <w:proofErr w:type="spellEnd"/>
      <w:r w:rsidRPr="00D356A2">
        <w:rPr>
          <w:rFonts w:ascii="Times New Roman" w:hAnsi="Times New Roman" w:cs="Times New Roman"/>
          <w:color w:val="000000" w:themeColor="text1"/>
          <w:sz w:val="20"/>
          <w:szCs w:val="20"/>
          <w:shd w:val="clear" w:color="auto" w:fill="FFFFFF"/>
        </w:rPr>
        <w:t xml:space="preserve"> </w:t>
      </w:r>
      <w:proofErr w:type="spellStart"/>
      <w:r w:rsidRPr="00D356A2">
        <w:rPr>
          <w:rFonts w:ascii="Times New Roman" w:hAnsi="Times New Roman" w:cs="Times New Roman"/>
          <w:color w:val="000000" w:themeColor="text1"/>
          <w:sz w:val="20"/>
          <w:szCs w:val="20"/>
          <w:shd w:val="clear" w:color="auto" w:fill="FFFFFF"/>
        </w:rPr>
        <w:t>Andolan</w:t>
      </w:r>
      <w:proofErr w:type="spellEnd"/>
      <w:r w:rsidRPr="00D356A2">
        <w:rPr>
          <w:rFonts w:ascii="Times New Roman" w:hAnsi="Times New Roman" w:cs="Times New Roman"/>
          <w:color w:val="000000" w:themeColor="text1"/>
          <w:sz w:val="20"/>
          <w:szCs w:val="20"/>
          <w:shd w:val="clear" w:color="auto" w:fill="FFFFFF"/>
        </w:rPr>
        <w:t xml:space="preserve"> was a </w:t>
      </w:r>
      <w:hyperlink r:id="rId15" w:tooltip="Dalit" w:history="1">
        <w:r w:rsidRPr="00D356A2">
          <w:rPr>
            <w:rStyle w:val="Hyperlink"/>
            <w:rFonts w:ascii="Times New Roman" w:hAnsi="Times New Roman" w:cs="Times New Roman"/>
            <w:color w:val="000000" w:themeColor="text1"/>
            <w:sz w:val="20"/>
            <w:szCs w:val="20"/>
            <w:u w:val="none"/>
            <w:shd w:val="clear" w:color="auto" w:fill="FFFFFF"/>
          </w:rPr>
          <w:t>Dalit</w:t>
        </w:r>
      </w:hyperlink>
      <w:r w:rsidRPr="00D356A2">
        <w:rPr>
          <w:rFonts w:ascii="Times New Roman" w:hAnsi="Times New Roman" w:cs="Times New Roman"/>
          <w:color w:val="000000" w:themeColor="text1"/>
          <w:sz w:val="20"/>
          <w:szCs w:val="20"/>
          <w:shd w:val="clear" w:color="auto" w:fill="FFFFFF"/>
        </w:rPr>
        <w:t> and </w:t>
      </w:r>
      <w:proofErr w:type="spellStart"/>
      <w:r w:rsidR="007C4640">
        <w:fldChar w:fldCharType="begin"/>
      </w:r>
      <w:r w:rsidR="007C4640">
        <w:instrText xml:space="preserve"> HYPERLINK "https://en.wikipedia.org/wiki/Navayana" \o "Navayana" </w:instrText>
      </w:r>
      <w:r w:rsidR="007C4640">
        <w:fldChar w:fldCharType="separate"/>
      </w:r>
      <w:r w:rsidRPr="00D356A2">
        <w:rPr>
          <w:rStyle w:val="Hyperlink"/>
          <w:rFonts w:ascii="Times New Roman" w:hAnsi="Times New Roman" w:cs="Times New Roman"/>
          <w:color w:val="000000" w:themeColor="text1"/>
          <w:sz w:val="20"/>
          <w:szCs w:val="20"/>
          <w:u w:val="none"/>
          <w:shd w:val="clear" w:color="auto" w:fill="FFFFFF"/>
        </w:rPr>
        <w:t>Navayana</w:t>
      </w:r>
      <w:proofErr w:type="spellEnd"/>
      <w:r w:rsidRPr="00D356A2">
        <w:rPr>
          <w:rStyle w:val="Hyperlink"/>
          <w:rFonts w:ascii="Times New Roman" w:hAnsi="Times New Roman" w:cs="Times New Roman"/>
          <w:color w:val="000000" w:themeColor="text1"/>
          <w:sz w:val="20"/>
          <w:szCs w:val="20"/>
          <w:u w:val="none"/>
          <w:shd w:val="clear" w:color="auto" w:fill="FFFFFF"/>
        </w:rPr>
        <w:t xml:space="preserve"> Buddhist</w:t>
      </w:r>
      <w:r w:rsidR="007C4640">
        <w:rPr>
          <w:rStyle w:val="Hyperlink"/>
          <w:rFonts w:ascii="Times New Roman" w:hAnsi="Times New Roman" w:cs="Times New Roman"/>
          <w:color w:val="000000" w:themeColor="text1"/>
          <w:sz w:val="20"/>
          <w:szCs w:val="20"/>
          <w:u w:val="none"/>
          <w:shd w:val="clear" w:color="auto" w:fill="FFFFFF"/>
        </w:rPr>
        <w:fldChar w:fldCharType="end"/>
      </w:r>
      <w:r w:rsidRPr="00D356A2">
        <w:rPr>
          <w:rFonts w:ascii="Times New Roman" w:hAnsi="Times New Roman" w:cs="Times New Roman"/>
          <w:color w:val="000000" w:themeColor="text1"/>
          <w:sz w:val="20"/>
          <w:szCs w:val="20"/>
          <w:shd w:val="clear" w:color="auto" w:fill="FFFFFF"/>
        </w:rPr>
        <w:t> movement to change the name of Marathwada University, in </w:t>
      </w:r>
      <w:hyperlink r:id="rId16" w:history="1">
        <w:r w:rsidRPr="00D356A2">
          <w:rPr>
            <w:rStyle w:val="Hyperlink"/>
            <w:rFonts w:ascii="Times New Roman" w:hAnsi="Times New Roman" w:cs="Times New Roman"/>
            <w:color w:val="000000" w:themeColor="text1"/>
            <w:sz w:val="20"/>
            <w:szCs w:val="20"/>
            <w:u w:val="none"/>
            <w:shd w:val="clear" w:color="auto" w:fill="FFFFFF"/>
          </w:rPr>
          <w:t>Aurangabad</w:t>
        </w:r>
      </w:hyperlink>
      <w:r w:rsidRPr="00D356A2">
        <w:rPr>
          <w:rFonts w:ascii="Times New Roman" w:hAnsi="Times New Roman" w:cs="Times New Roman"/>
          <w:color w:val="000000" w:themeColor="text1"/>
          <w:sz w:val="20"/>
          <w:szCs w:val="20"/>
          <w:shd w:val="clear" w:color="auto" w:fill="FFFFFF"/>
        </w:rPr>
        <w:t>, </w:t>
      </w:r>
      <w:hyperlink r:id="rId17" w:tooltip="Maharashtra" w:history="1">
        <w:r w:rsidRPr="00D356A2">
          <w:rPr>
            <w:rStyle w:val="Hyperlink"/>
            <w:rFonts w:ascii="Times New Roman" w:hAnsi="Times New Roman" w:cs="Times New Roman"/>
            <w:color w:val="000000" w:themeColor="text1"/>
            <w:sz w:val="20"/>
            <w:szCs w:val="20"/>
            <w:u w:val="none"/>
            <w:shd w:val="clear" w:color="auto" w:fill="FFFFFF"/>
          </w:rPr>
          <w:t>Maharashtra</w:t>
        </w:r>
      </w:hyperlink>
      <w:r w:rsidRPr="00D356A2">
        <w:rPr>
          <w:rFonts w:ascii="Times New Roman" w:hAnsi="Times New Roman" w:cs="Times New Roman"/>
          <w:color w:val="000000" w:themeColor="text1"/>
          <w:sz w:val="20"/>
          <w:szCs w:val="20"/>
          <w:shd w:val="clear" w:color="auto" w:fill="FFFFFF"/>
        </w:rPr>
        <w:t>, India, to </w:t>
      </w:r>
      <w:r w:rsidRPr="00D356A2">
        <w:rPr>
          <w:rFonts w:ascii="Times New Roman" w:hAnsi="Times New Roman" w:cs="Times New Roman"/>
          <w:i/>
          <w:iCs/>
          <w:color w:val="000000" w:themeColor="text1"/>
          <w:sz w:val="20"/>
          <w:szCs w:val="20"/>
          <w:shd w:val="clear" w:color="auto" w:fill="FFFFFF"/>
        </w:rPr>
        <w:t>Dr. Babasaheb Ambedkar University</w:t>
      </w:r>
      <w:r w:rsidRPr="00D356A2">
        <w:rPr>
          <w:rFonts w:ascii="Times New Roman" w:hAnsi="Times New Roman" w:cs="Times New Roman"/>
          <w:color w:val="000000" w:themeColor="text1"/>
          <w:sz w:val="20"/>
          <w:szCs w:val="20"/>
          <w:shd w:val="clear" w:color="auto" w:fill="FFFFFF"/>
        </w:rPr>
        <w:t>. It achieved a measure of success in 1994, when the compromise name of </w:t>
      </w:r>
      <w:hyperlink r:id="rId18" w:tooltip="Dr. Babasaheb Ambedkar Marathwada University" w:history="1">
        <w:r w:rsidRPr="00D356A2">
          <w:rPr>
            <w:rStyle w:val="Hyperlink"/>
            <w:rFonts w:ascii="Times New Roman" w:hAnsi="Times New Roman" w:cs="Times New Roman"/>
            <w:color w:val="000000" w:themeColor="text1"/>
            <w:sz w:val="20"/>
            <w:szCs w:val="20"/>
            <w:u w:val="none"/>
            <w:shd w:val="clear" w:color="auto" w:fill="FFFFFF"/>
          </w:rPr>
          <w:t>Dr. Babasaheb Ambedkar Marathwada University</w:t>
        </w:r>
      </w:hyperlink>
      <w:r w:rsidRPr="00D356A2">
        <w:rPr>
          <w:rFonts w:ascii="Times New Roman" w:hAnsi="Times New Roman" w:cs="Times New Roman"/>
          <w:color w:val="000000" w:themeColor="text1"/>
          <w:sz w:val="20"/>
          <w:szCs w:val="20"/>
          <w:shd w:val="clear" w:color="auto" w:fill="FFFFFF"/>
        </w:rPr>
        <w:t> was accepted. The movement was notable for the violence against</w:t>
      </w:r>
      <w:r w:rsidR="00D356A2" w:rsidRPr="00D356A2">
        <w:rPr>
          <w:rFonts w:ascii="Times New Roman" w:hAnsi="Times New Roman" w:cs="Times New Roman"/>
          <w:color w:val="000000" w:themeColor="text1"/>
          <w:sz w:val="20"/>
          <w:szCs w:val="20"/>
          <w:shd w:val="clear" w:color="auto" w:fill="FFFFFF"/>
        </w:rPr>
        <w:t xml:space="preserve"> </w:t>
      </w:r>
      <w:hyperlink r:id="rId19" w:tooltip="Dalit" w:history="1">
        <w:r w:rsidRPr="00D356A2">
          <w:rPr>
            <w:rStyle w:val="Hyperlink"/>
            <w:rFonts w:ascii="Times New Roman" w:hAnsi="Times New Roman" w:cs="Times New Roman"/>
            <w:color w:val="000000" w:themeColor="text1"/>
            <w:sz w:val="20"/>
            <w:szCs w:val="20"/>
            <w:u w:val="none"/>
            <w:shd w:val="clear" w:color="auto" w:fill="FFFFFF"/>
          </w:rPr>
          <w:t>Dalits</w:t>
        </w:r>
      </w:hyperlink>
      <w:r w:rsidRPr="00D356A2">
        <w:rPr>
          <w:rFonts w:ascii="Times New Roman" w:hAnsi="Times New Roman" w:cs="Times New Roman"/>
          <w:color w:val="000000" w:themeColor="text1"/>
          <w:sz w:val="20"/>
          <w:szCs w:val="20"/>
          <w:shd w:val="clear" w:color="auto" w:fill="FFFFFF"/>
        </w:rPr>
        <w:t> and </w:t>
      </w:r>
      <w:proofErr w:type="spellStart"/>
      <w:r w:rsidR="007C4640">
        <w:fldChar w:fldCharType="begin"/>
      </w:r>
      <w:r w:rsidR="007C4640">
        <w:instrText xml:space="preserve"> HYPERLINK "https://en.wikipedia.org/wiki/Navayana" \o "Navayana" </w:instrText>
      </w:r>
      <w:r w:rsidR="007C4640">
        <w:fldChar w:fldCharType="separate"/>
      </w:r>
      <w:r w:rsidRPr="00D356A2">
        <w:rPr>
          <w:rStyle w:val="Hyperlink"/>
          <w:rFonts w:ascii="Times New Roman" w:hAnsi="Times New Roman" w:cs="Times New Roman"/>
          <w:color w:val="000000" w:themeColor="text1"/>
          <w:sz w:val="20"/>
          <w:szCs w:val="20"/>
          <w:u w:val="none"/>
          <w:shd w:val="clear" w:color="auto" w:fill="FFFFFF"/>
        </w:rPr>
        <w:t>Navayana</w:t>
      </w:r>
      <w:proofErr w:type="spellEnd"/>
      <w:r w:rsidR="007C4640">
        <w:rPr>
          <w:rStyle w:val="Hyperlink"/>
          <w:rFonts w:ascii="Times New Roman" w:hAnsi="Times New Roman" w:cs="Times New Roman"/>
          <w:color w:val="000000" w:themeColor="text1"/>
          <w:sz w:val="20"/>
          <w:szCs w:val="20"/>
          <w:u w:val="none"/>
          <w:shd w:val="clear" w:color="auto" w:fill="FFFFFF"/>
        </w:rPr>
        <w:fldChar w:fldCharType="end"/>
      </w:r>
      <w:r w:rsidRPr="00D356A2">
        <w:rPr>
          <w:rFonts w:ascii="Times New Roman" w:hAnsi="Times New Roman" w:cs="Times New Roman"/>
          <w:color w:val="000000" w:themeColor="text1"/>
          <w:sz w:val="20"/>
          <w:szCs w:val="20"/>
          <w:shd w:val="clear" w:color="auto" w:fill="FFFFFF"/>
        </w:rPr>
        <w:t> Buddhists</w:t>
      </w:r>
      <w:proofErr w:type="gramStart"/>
      <w:r w:rsidRPr="00D356A2">
        <w:rPr>
          <w:rFonts w:ascii="Times New Roman" w:hAnsi="Times New Roman" w:cs="Times New Roman"/>
          <w:color w:val="000000" w:themeColor="text1"/>
          <w:sz w:val="20"/>
          <w:szCs w:val="20"/>
          <w:shd w:val="clear" w:color="auto" w:fill="FFFFFF"/>
        </w:rPr>
        <w:t>.</w:t>
      </w:r>
      <w:r w:rsidRPr="00D356A2">
        <w:rPr>
          <w:rFonts w:ascii="Times New Roman" w:hAnsi="Times New Roman" w:cs="Times New Roman"/>
          <w:color w:val="FFFFFF" w:themeColor="background1"/>
          <w:sz w:val="20"/>
          <w:szCs w:val="20"/>
          <w:shd w:val="clear" w:color="auto" w:fill="FFFFFF"/>
        </w:rPr>
        <w:t xml:space="preserve"> ”</w:t>
      </w:r>
      <w:proofErr w:type="gramEnd"/>
    </w:p>
    <w:p w14:paraId="35A7E5BA" w14:textId="5290436F" w:rsidR="00925998" w:rsidRPr="00D356A2" w:rsidRDefault="0041703D" w:rsidP="00D356A2">
      <w:pPr>
        <w:pStyle w:val="NormalWeb"/>
        <w:shd w:val="clear" w:color="auto" w:fill="FFFFFF"/>
        <w:snapToGrid w:val="0"/>
        <w:spacing w:before="0" w:beforeAutospacing="0" w:after="0" w:afterAutospacing="0" w:line="260" w:lineRule="atLeast"/>
        <w:ind w:firstLine="540"/>
        <w:jc w:val="both"/>
        <w:rPr>
          <w:color w:val="000000" w:themeColor="text1"/>
          <w:sz w:val="20"/>
          <w:szCs w:val="20"/>
        </w:rPr>
      </w:pPr>
      <w:r w:rsidRPr="00D356A2">
        <w:rPr>
          <w:i/>
          <w:iCs/>
          <w:color w:val="000000" w:themeColor="text1"/>
          <w:sz w:val="20"/>
          <w:szCs w:val="20"/>
        </w:rPr>
        <w:tab/>
      </w:r>
      <w:r w:rsidRPr="00D356A2">
        <w:rPr>
          <w:color w:val="FFFFFF" w:themeColor="background1"/>
          <w:sz w:val="20"/>
          <w:szCs w:val="20"/>
        </w:rPr>
        <w:t>“</w:t>
      </w:r>
      <w:proofErr w:type="spellStart"/>
      <w:r w:rsidRPr="00D356A2">
        <w:rPr>
          <w:i/>
          <w:iCs/>
          <w:color w:val="000000" w:themeColor="text1"/>
          <w:sz w:val="20"/>
          <w:szCs w:val="20"/>
        </w:rPr>
        <w:t>Namantar</w:t>
      </w:r>
      <w:proofErr w:type="spellEnd"/>
      <w:r w:rsidRPr="00D356A2">
        <w:rPr>
          <w:color w:val="000000" w:themeColor="text1"/>
          <w:sz w:val="20"/>
          <w:szCs w:val="20"/>
        </w:rPr>
        <w:t> means name change</w:t>
      </w:r>
      <w:r w:rsidR="00D356A2" w:rsidRPr="00D356A2">
        <w:rPr>
          <w:color w:val="000000" w:themeColor="text1"/>
          <w:sz w:val="20"/>
          <w:szCs w:val="20"/>
        </w:rPr>
        <w:t xml:space="preserve"> </w:t>
      </w:r>
      <w:r w:rsidRPr="00D356A2">
        <w:rPr>
          <w:color w:val="000000" w:themeColor="text1"/>
          <w:sz w:val="20"/>
          <w:szCs w:val="20"/>
        </w:rPr>
        <w:t>and </w:t>
      </w:r>
      <w:proofErr w:type="spellStart"/>
      <w:r w:rsidRPr="00D356A2">
        <w:rPr>
          <w:i/>
          <w:iCs/>
          <w:color w:val="000000" w:themeColor="text1"/>
          <w:sz w:val="20"/>
          <w:szCs w:val="20"/>
        </w:rPr>
        <w:t>andolan</w:t>
      </w:r>
      <w:proofErr w:type="spellEnd"/>
      <w:r w:rsidRPr="00D356A2">
        <w:rPr>
          <w:color w:val="000000" w:themeColor="text1"/>
          <w:sz w:val="20"/>
          <w:szCs w:val="20"/>
        </w:rPr>
        <w:t> means </w:t>
      </w:r>
      <w:hyperlink r:id="rId20" w:tooltip="Social movement" w:history="1">
        <w:r w:rsidRPr="00D356A2">
          <w:rPr>
            <w:rStyle w:val="Hyperlink"/>
            <w:color w:val="000000" w:themeColor="text1"/>
            <w:sz w:val="20"/>
            <w:szCs w:val="20"/>
            <w:u w:val="none"/>
          </w:rPr>
          <w:t>social movement</w:t>
        </w:r>
      </w:hyperlink>
      <w:r w:rsidRPr="00D356A2">
        <w:rPr>
          <w:color w:val="000000" w:themeColor="text1"/>
          <w:sz w:val="20"/>
          <w:szCs w:val="20"/>
        </w:rPr>
        <w:t xml:space="preserve">. The </w:t>
      </w:r>
      <w:proofErr w:type="spellStart"/>
      <w:r w:rsidRPr="00D356A2">
        <w:rPr>
          <w:color w:val="000000" w:themeColor="text1"/>
          <w:sz w:val="20"/>
          <w:szCs w:val="20"/>
        </w:rPr>
        <w:t>Namantar</w:t>
      </w:r>
      <w:proofErr w:type="spellEnd"/>
      <w:r w:rsidRPr="00D356A2">
        <w:rPr>
          <w:color w:val="000000" w:themeColor="text1"/>
          <w:sz w:val="20"/>
          <w:szCs w:val="20"/>
        </w:rPr>
        <w:t xml:space="preserve"> </w:t>
      </w:r>
      <w:proofErr w:type="spellStart"/>
      <w:r w:rsidRPr="00D356A2">
        <w:rPr>
          <w:color w:val="000000" w:themeColor="text1"/>
          <w:sz w:val="20"/>
          <w:szCs w:val="20"/>
        </w:rPr>
        <w:t>Andolan</w:t>
      </w:r>
      <w:proofErr w:type="spellEnd"/>
      <w:r w:rsidRPr="00D356A2">
        <w:rPr>
          <w:color w:val="000000" w:themeColor="text1"/>
          <w:sz w:val="20"/>
          <w:szCs w:val="20"/>
        </w:rPr>
        <w:t xml:space="preserve"> was a 16-year-long Dalit campaign to rename Marathwada University in recognition of  </w:t>
      </w:r>
      <w:hyperlink r:id="rId21" w:tooltip="B. R. Ambedkar" w:history="1">
        <w:r w:rsidRPr="00D356A2">
          <w:rPr>
            <w:rStyle w:val="Hyperlink"/>
            <w:color w:val="000000" w:themeColor="text1"/>
            <w:sz w:val="20"/>
            <w:szCs w:val="20"/>
            <w:u w:val="none"/>
          </w:rPr>
          <w:t>B.R. Ambedkar</w:t>
        </w:r>
      </w:hyperlink>
      <w:r w:rsidRPr="00D356A2">
        <w:rPr>
          <w:color w:val="000000" w:themeColor="text1"/>
          <w:sz w:val="20"/>
          <w:szCs w:val="20"/>
        </w:rPr>
        <w:t>, the </w:t>
      </w:r>
      <w:hyperlink r:id="rId22" w:tooltip="Jurist" w:history="1">
        <w:r w:rsidRPr="00D356A2">
          <w:rPr>
            <w:rStyle w:val="Hyperlink"/>
            <w:color w:val="000000" w:themeColor="text1"/>
            <w:sz w:val="20"/>
            <w:szCs w:val="20"/>
            <w:u w:val="none"/>
          </w:rPr>
          <w:t>jurist</w:t>
        </w:r>
      </w:hyperlink>
      <w:r w:rsidRPr="00D356A2">
        <w:rPr>
          <w:color w:val="000000" w:themeColor="text1"/>
          <w:sz w:val="20"/>
          <w:szCs w:val="20"/>
        </w:rPr>
        <w:t>, </w:t>
      </w:r>
      <w:hyperlink r:id="rId23" w:tooltip="Politician" w:history="1">
        <w:r w:rsidRPr="00D356A2">
          <w:rPr>
            <w:rStyle w:val="Hyperlink"/>
            <w:color w:val="000000" w:themeColor="text1"/>
            <w:sz w:val="20"/>
            <w:szCs w:val="20"/>
            <w:u w:val="none"/>
          </w:rPr>
          <w:t>politician</w:t>
        </w:r>
      </w:hyperlink>
      <w:r w:rsidRPr="00D356A2">
        <w:rPr>
          <w:color w:val="000000" w:themeColor="text1"/>
          <w:sz w:val="20"/>
          <w:szCs w:val="20"/>
        </w:rPr>
        <w:t> and </w:t>
      </w:r>
      <w:hyperlink r:id="rId24" w:tooltip="Social reformers of India" w:history="1">
        <w:r w:rsidRPr="00D356A2">
          <w:rPr>
            <w:rStyle w:val="Hyperlink"/>
            <w:color w:val="000000" w:themeColor="text1"/>
            <w:sz w:val="20"/>
            <w:szCs w:val="20"/>
            <w:u w:val="none"/>
          </w:rPr>
          <w:t>social reformer</w:t>
        </w:r>
      </w:hyperlink>
      <w:r w:rsidR="00D356A2" w:rsidRPr="00D356A2">
        <w:rPr>
          <w:rStyle w:val="Hyperlink"/>
          <w:color w:val="000000" w:themeColor="text1"/>
          <w:sz w:val="20"/>
          <w:szCs w:val="20"/>
          <w:u w:val="none"/>
        </w:rPr>
        <w:t xml:space="preserve"> </w:t>
      </w:r>
      <w:r w:rsidRPr="00D356A2">
        <w:rPr>
          <w:color w:val="000000" w:themeColor="text1"/>
          <w:sz w:val="20"/>
          <w:szCs w:val="20"/>
        </w:rPr>
        <w:t>who had proposed that </w:t>
      </w:r>
      <w:hyperlink r:id="rId25" w:tooltip="Untouchability" w:history="1">
        <w:r w:rsidRPr="00D356A2">
          <w:rPr>
            <w:rStyle w:val="Hyperlink"/>
            <w:color w:val="000000" w:themeColor="text1"/>
            <w:sz w:val="20"/>
            <w:szCs w:val="20"/>
            <w:u w:val="none"/>
          </w:rPr>
          <w:t>untouchability</w:t>
        </w:r>
      </w:hyperlink>
      <w:r w:rsidRPr="00D356A2">
        <w:rPr>
          <w:color w:val="000000" w:themeColor="text1"/>
          <w:sz w:val="20"/>
          <w:szCs w:val="20"/>
        </w:rPr>
        <w:t> should be made illegal.</w:t>
      </w:r>
      <w:r w:rsidRPr="00D356A2">
        <w:rPr>
          <w:color w:val="FFFFFF" w:themeColor="background1"/>
          <w:sz w:val="20"/>
          <w:szCs w:val="20"/>
          <w:shd w:val="clear" w:color="auto" w:fill="FFFFFF"/>
        </w:rPr>
        <w:t xml:space="preserve"> ”</w:t>
      </w:r>
      <w:r w:rsidRPr="00D356A2">
        <w:rPr>
          <w:color w:val="000000" w:themeColor="text1"/>
          <w:sz w:val="20"/>
          <w:szCs w:val="20"/>
        </w:rPr>
        <w:t xml:space="preserve"> </w:t>
      </w:r>
    </w:p>
    <w:p w14:paraId="0524E4B8" w14:textId="77777777" w:rsidR="00925998" w:rsidRPr="00D356A2" w:rsidRDefault="0041703D" w:rsidP="00D356A2">
      <w:pPr>
        <w:pStyle w:val="NormalWeb"/>
        <w:shd w:val="clear" w:color="auto" w:fill="FFFFFF"/>
        <w:snapToGrid w:val="0"/>
        <w:spacing w:before="0" w:beforeAutospacing="0" w:after="0" w:afterAutospacing="0" w:line="260" w:lineRule="atLeast"/>
        <w:ind w:firstLine="540"/>
        <w:jc w:val="both"/>
        <w:rPr>
          <w:color w:val="000000" w:themeColor="text1"/>
          <w:sz w:val="20"/>
          <w:szCs w:val="20"/>
        </w:rPr>
      </w:pPr>
      <w:r w:rsidRPr="00D356A2">
        <w:rPr>
          <w:color w:val="000000" w:themeColor="text1"/>
          <w:sz w:val="20"/>
          <w:szCs w:val="20"/>
        </w:rPr>
        <w:lastRenderedPageBreak/>
        <w:tab/>
      </w:r>
      <w:r w:rsidRPr="00D356A2">
        <w:rPr>
          <w:color w:val="FFFFFF" w:themeColor="background1"/>
          <w:sz w:val="20"/>
          <w:szCs w:val="20"/>
        </w:rPr>
        <w:t>“</w:t>
      </w:r>
      <w:r w:rsidRPr="00D356A2">
        <w:rPr>
          <w:color w:val="000000" w:themeColor="text1"/>
          <w:sz w:val="20"/>
          <w:szCs w:val="20"/>
        </w:rPr>
        <w:t>Non-Dalit student groups initially supported the demand to have the university renamed but did so less for reasons of dogma than for the pragmatic desire to bring the Dalit, mostly </w:t>
      </w:r>
      <w:hyperlink r:id="rId26" w:tooltip="Mahar" w:history="1">
        <w:r w:rsidRPr="00D356A2">
          <w:rPr>
            <w:rStyle w:val="Hyperlink"/>
            <w:color w:val="000000" w:themeColor="text1"/>
            <w:sz w:val="20"/>
            <w:szCs w:val="20"/>
            <w:u w:val="none"/>
          </w:rPr>
          <w:t>Mahar</w:t>
        </w:r>
      </w:hyperlink>
      <w:r w:rsidRPr="00D356A2">
        <w:rPr>
          <w:color w:val="000000" w:themeColor="text1"/>
          <w:sz w:val="20"/>
          <w:szCs w:val="20"/>
        </w:rPr>
        <w:t> (now Buddhists), students into the general fold. Dalit students traditionally showed no interest in supporting such causes as lower fees and cheaper textbooks, but they constituted around 26 percent of the student population and anticipated </w:t>
      </w:r>
      <w:r w:rsidRPr="00D356A2">
        <w:rPr>
          <w:i/>
          <w:iCs/>
          <w:color w:val="000000" w:themeColor="text1"/>
          <w:sz w:val="20"/>
          <w:szCs w:val="20"/>
        </w:rPr>
        <w:t>quid pro quo</w:t>
      </w:r>
      <w:r w:rsidRPr="00D356A2">
        <w:rPr>
          <w:color w:val="000000" w:themeColor="text1"/>
          <w:sz w:val="20"/>
          <w:szCs w:val="20"/>
        </w:rPr>
        <w:t xml:space="preserve">. A march involving Dalit and non-Dalit students was </w:t>
      </w:r>
      <w:proofErr w:type="spellStart"/>
      <w:r w:rsidRPr="00D356A2">
        <w:rPr>
          <w:color w:val="000000" w:themeColor="text1"/>
          <w:sz w:val="20"/>
          <w:szCs w:val="20"/>
        </w:rPr>
        <w:t>organised</w:t>
      </w:r>
      <w:proofErr w:type="spellEnd"/>
      <w:r w:rsidRPr="00D356A2">
        <w:rPr>
          <w:color w:val="000000" w:themeColor="text1"/>
          <w:sz w:val="20"/>
          <w:szCs w:val="20"/>
        </w:rPr>
        <w:t>, with the intent of petitioning the council of the university for the change. The procession met with another, headed by </w:t>
      </w:r>
      <w:hyperlink r:id="rId27" w:tooltip="Gangadhar Gade" w:history="1">
        <w:r w:rsidRPr="00D356A2">
          <w:rPr>
            <w:rStyle w:val="Hyperlink"/>
            <w:color w:val="000000" w:themeColor="text1"/>
            <w:sz w:val="20"/>
            <w:szCs w:val="20"/>
            <w:u w:val="none"/>
          </w:rPr>
          <w:t xml:space="preserve">Gangadhar </w:t>
        </w:r>
        <w:proofErr w:type="spellStart"/>
        <w:r w:rsidRPr="00D356A2">
          <w:rPr>
            <w:rStyle w:val="Hyperlink"/>
            <w:color w:val="000000" w:themeColor="text1"/>
            <w:sz w:val="20"/>
            <w:szCs w:val="20"/>
            <w:u w:val="none"/>
          </w:rPr>
          <w:t>Gade</w:t>
        </w:r>
        <w:proofErr w:type="spellEnd"/>
      </w:hyperlink>
      <w:r w:rsidRPr="00D356A2">
        <w:rPr>
          <w:color w:val="000000" w:themeColor="text1"/>
          <w:sz w:val="20"/>
          <w:szCs w:val="20"/>
        </w:rPr>
        <w:t>, a </w:t>
      </w:r>
      <w:hyperlink r:id="rId28" w:tooltip="Dalit Panther" w:history="1">
        <w:r w:rsidRPr="00D356A2">
          <w:rPr>
            <w:rStyle w:val="Hyperlink"/>
            <w:color w:val="000000" w:themeColor="text1"/>
            <w:sz w:val="20"/>
            <w:szCs w:val="20"/>
            <w:u w:val="none"/>
          </w:rPr>
          <w:t>Dalit Panther</w:t>
        </w:r>
      </w:hyperlink>
      <w:r w:rsidRPr="00D356A2">
        <w:rPr>
          <w:color w:val="000000" w:themeColor="text1"/>
          <w:sz w:val="20"/>
          <w:szCs w:val="20"/>
        </w:rPr>
        <w:t> leader,</w:t>
      </w:r>
      <w:hyperlink r:id="rId29" w:anchor="cite_note-8" w:history="1">
        <w:r w:rsidRPr="00D356A2">
          <w:rPr>
            <w:rStyle w:val="Hyperlink"/>
            <w:color w:val="000000" w:themeColor="text1"/>
            <w:sz w:val="20"/>
            <w:szCs w:val="20"/>
            <w:u w:val="none"/>
            <w:vertAlign w:val="superscript"/>
          </w:rPr>
          <w:t>[a]</w:t>
        </w:r>
      </w:hyperlink>
      <w:r w:rsidRPr="00D356A2">
        <w:rPr>
          <w:color w:val="000000" w:themeColor="text1"/>
          <w:sz w:val="20"/>
          <w:szCs w:val="20"/>
        </w:rPr>
        <w:t xml:space="preserve"> who launched a tirade of abuse at the non-Dalit contingent as he asserted the right of the Dalits to take all the credit for the change in name. This alienated the non-Dalit students and, according to Dipankar Gupta, "the division was caused not so much by Hindu caste prejudices and reticence to support the renaming of the University, but rather by the splittist and sectarian position taken by </w:t>
      </w:r>
      <w:proofErr w:type="spellStart"/>
      <w:r w:rsidRPr="00D356A2">
        <w:rPr>
          <w:color w:val="000000" w:themeColor="text1"/>
          <w:sz w:val="20"/>
          <w:szCs w:val="20"/>
        </w:rPr>
        <w:t>Gadhe</w:t>
      </w:r>
      <w:proofErr w:type="spellEnd"/>
      <w:r w:rsidRPr="00D356A2">
        <w:rPr>
          <w:color w:val="000000" w:themeColor="text1"/>
          <w:sz w:val="20"/>
          <w:szCs w:val="20"/>
        </w:rPr>
        <w:t xml:space="preserve">," who might also be concerned that any alliance between Dalits and non-Dalits could affect the potency of the Panthers. Among left-wing </w:t>
      </w:r>
      <w:proofErr w:type="spellStart"/>
      <w:r w:rsidRPr="00D356A2">
        <w:rPr>
          <w:color w:val="000000" w:themeColor="text1"/>
          <w:sz w:val="20"/>
          <w:szCs w:val="20"/>
        </w:rPr>
        <w:t>organisations</w:t>
      </w:r>
      <w:proofErr w:type="spellEnd"/>
      <w:r w:rsidRPr="00D356A2">
        <w:rPr>
          <w:color w:val="000000" w:themeColor="text1"/>
          <w:sz w:val="20"/>
          <w:szCs w:val="20"/>
        </w:rPr>
        <w:t>, only the </w:t>
      </w:r>
      <w:hyperlink r:id="rId30" w:tooltip="Students' Federation of India" w:history="1">
        <w:r w:rsidRPr="00D356A2">
          <w:rPr>
            <w:rStyle w:val="Hyperlink"/>
            <w:color w:val="000000" w:themeColor="text1"/>
            <w:sz w:val="20"/>
            <w:szCs w:val="20"/>
            <w:u w:val="none"/>
          </w:rPr>
          <w:t>Students' Federation of India</w:t>
        </w:r>
      </w:hyperlink>
      <w:r w:rsidRPr="00D356A2">
        <w:rPr>
          <w:color w:val="000000" w:themeColor="text1"/>
          <w:sz w:val="20"/>
          <w:szCs w:val="20"/>
        </w:rPr>
        <w:t xml:space="preserve"> and </w:t>
      </w:r>
      <w:proofErr w:type="spellStart"/>
      <w:r w:rsidRPr="00D356A2">
        <w:rPr>
          <w:color w:val="000000" w:themeColor="text1"/>
          <w:sz w:val="20"/>
          <w:szCs w:val="20"/>
        </w:rPr>
        <w:t>Yukrant</w:t>
      </w:r>
      <w:proofErr w:type="spellEnd"/>
      <w:r w:rsidRPr="00D356A2">
        <w:rPr>
          <w:color w:val="000000" w:themeColor="text1"/>
          <w:sz w:val="20"/>
          <w:szCs w:val="20"/>
        </w:rPr>
        <w:t xml:space="preserve"> continued to support the campaign</w:t>
      </w:r>
      <w:proofErr w:type="gramStart"/>
      <w:r w:rsidRPr="00D356A2">
        <w:rPr>
          <w:color w:val="000000" w:themeColor="text1"/>
          <w:sz w:val="20"/>
          <w:szCs w:val="20"/>
        </w:rPr>
        <w:t>.</w:t>
      </w:r>
      <w:r w:rsidRPr="00D356A2">
        <w:rPr>
          <w:color w:val="FFFFFF" w:themeColor="background1"/>
          <w:sz w:val="20"/>
          <w:szCs w:val="20"/>
          <w:shd w:val="clear" w:color="auto" w:fill="FFFFFF"/>
        </w:rPr>
        <w:t xml:space="preserve"> ”</w:t>
      </w:r>
      <w:proofErr w:type="gramEnd"/>
      <w:r w:rsidRPr="00D356A2">
        <w:rPr>
          <w:color w:val="000000" w:themeColor="text1"/>
          <w:sz w:val="20"/>
          <w:szCs w:val="20"/>
        </w:rPr>
        <w:t xml:space="preserve"> </w:t>
      </w:r>
    </w:p>
    <w:p w14:paraId="736719A4" w14:textId="2D7C06EE" w:rsidR="00925998" w:rsidRPr="00D356A2" w:rsidRDefault="0041703D" w:rsidP="00D356A2">
      <w:pPr>
        <w:pStyle w:val="NormalWeb"/>
        <w:shd w:val="clear" w:color="auto" w:fill="FFFFFF"/>
        <w:snapToGrid w:val="0"/>
        <w:spacing w:before="0" w:beforeAutospacing="0" w:after="0" w:afterAutospacing="0" w:line="260" w:lineRule="atLeast"/>
        <w:ind w:firstLine="540"/>
        <w:jc w:val="both"/>
        <w:rPr>
          <w:color w:val="000000" w:themeColor="text1"/>
          <w:sz w:val="20"/>
          <w:szCs w:val="20"/>
        </w:rPr>
      </w:pPr>
      <w:r w:rsidRPr="00D356A2">
        <w:rPr>
          <w:color w:val="000000" w:themeColor="text1"/>
          <w:sz w:val="20"/>
          <w:szCs w:val="20"/>
        </w:rPr>
        <w:tab/>
      </w:r>
      <w:r w:rsidRPr="00D356A2">
        <w:rPr>
          <w:color w:val="FFFFFF" w:themeColor="background1"/>
          <w:sz w:val="20"/>
          <w:szCs w:val="20"/>
        </w:rPr>
        <w:t>“</w:t>
      </w:r>
      <w:r w:rsidRPr="00D356A2">
        <w:rPr>
          <w:color w:val="000000" w:themeColor="text1"/>
          <w:sz w:val="20"/>
          <w:szCs w:val="20"/>
        </w:rPr>
        <w:t>In 1977, the chief minister of Maharashtra,</w:t>
      </w:r>
      <w:r w:rsidR="00D356A2" w:rsidRPr="00D356A2">
        <w:rPr>
          <w:color w:val="000000" w:themeColor="text1"/>
          <w:sz w:val="20"/>
          <w:szCs w:val="20"/>
        </w:rPr>
        <w:t xml:space="preserve"> </w:t>
      </w:r>
      <w:hyperlink r:id="rId31" w:tooltip="Vasantdada Patil" w:history="1">
        <w:proofErr w:type="spellStart"/>
        <w:r w:rsidRPr="00D356A2">
          <w:rPr>
            <w:rStyle w:val="Hyperlink"/>
            <w:color w:val="000000" w:themeColor="text1"/>
            <w:sz w:val="20"/>
            <w:szCs w:val="20"/>
            <w:u w:val="none"/>
          </w:rPr>
          <w:t>Vasantdada</w:t>
        </w:r>
        <w:proofErr w:type="spellEnd"/>
        <w:r w:rsidRPr="00D356A2">
          <w:rPr>
            <w:rStyle w:val="Hyperlink"/>
            <w:color w:val="000000" w:themeColor="text1"/>
            <w:sz w:val="20"/>
            <w:szCs w:val="20"/>
            <w:u w:val="none"/>
          </w:rPr>
          <w:t xml:space="preserve"> Patil</w:t>
        </w:r>
      </w:hyperlink>
      <w:r w:rsidRPr="00D356A2">
        <w:rPr>
          <w:color w:val="000000" w:themeColor="text1"/>
          <w:sz w:val="20"/>
          <w:szCs w:val="20"/>
        </w:rPr>
        <w:t>, promised that the renaming would occur, and in July 1978, the </w:t>
      </w:r>
      <w:hyperlink r:id="rId32" w:tooltip="Maharashtra Legislature" w:history="1">
        <w:r w:rsidRPr="00D356A2">
          <w:rPr>
            <w:rStyle w:val="Hyperlink"/>
            <w:color w:val="000000" w:themeColor="text1"/>
            <w:sz w:val="20"/>
            <w:szCs w:val="20"/>
            <w:u w:val="none"/>
          </w:rPr>
          <w:t>Maharashtra Legislature</w:t>
        </w:r>
      </w:hyperlink>
      <w:r w:rsidRPr="00D356A2">
        <w:rPr>
          <w:color w:val="000000" w:themeColor="text1"/>
          <w:sz w:val="20"/>
          <w:szCs w:val="20"/>
        </w:rPr>
        <w:t xml:space="preserve"> approved it. Uttara </w:t>
      </w:r>
      <w:proofErr w:type="spellStart"/>
      <w:r w:rsidRPr="00D356A2">
        <w:rPr>
          <w:color w:val="000000" w:themeColor="text1"/>
          <w:sz w:val="20"/>
          <w:szCs w:val="20"/>
        </w:rPr>
        <w:t>Shastree</w:t>
      </w:r>
      <w:proofErr w:type="spellEnd"/>
      <w:r w:rsidRPr="00D356A2">
        <w:rPr>
          <w:color w:val="000000" w:themeColor="text1"/>
          <w:sz w:val="20"/>
          <w:szCs w:val="20"/>
        </w:rPr>
        <w:t xml:space="preserve"> notes that the campaign at this time reflected the desire of neo-Buddhists for an improved image and position in society, as a significant part of which they called on the symbolic ideas of Ambedkar, that had preceded his rise to prominence. The University Executive Body passed a resolution to rename the university and this series of decisions was the catalyst for rioting, which began on 27 July 1978 and lasted several weeks</w:t>
      </w:r>
      <w:proofErr w:type="gramStart"/>
      <w:r w:rsidRPr="00D356A2">
        <w:rPr>
          <w:color w:val="000000" w:themeColor="text1"/>
          <w:sz w:val="20"/>
          <w:szCs w:val="20"/>
        </w:rPr>
        <w:t>.</w:t>
      </w:r>
      <w:r w:rsidRPr="00D356A2">
        <w:rPr>
          <w:color w:val="FFFFFF" w:themeColor="background1"/>
          <w:sz w:val="20"/>
          <w:szCs w:val="20"/>
          <w:shd w:val="clear" w:color="auto" w:fill="FFFFFF"/>
        </w:rPr>
        <w:t xml:space="preserve"> ”</w:t>
      </w:r>
      <w:proofErr w:type="gramEnd"/>
      <w:r w:rsidRPr="00D356A2">
        <w:rPr>
          <w:color w:val="000000" w:themeColor="text1"/>
          <w:sz w:val="20"/>
          <w:szCs w:val="20"/>
        </w:rPr>
        <w:t xml:space="preserve"> </w:t>
      </w:r>
    </w:p>
    <w:p w14:paraId="554FAEA0" w14:textId="77777777" w:rsidR="00925998" w:rsidRPr="00D356A2" w:rsidRDefault="0041703D" w:rsidP="00D356A2">
      <w:pPr>
        <w:pStyle w:val="NormalWeb"/>
        <w:shd w:val="clear" w:color="auto" w:fill="FFFFFF"/>
        <w:snapToGrid w:val="0"/>
        <w:spacing w:before="0" w:beforeAutospacing="0" w:after="0" w:afterAutospacing="0" w:line="260" w:lineRule="atLeast"/>
        <w:ind w:firstLine="540"/>
        <w:jc w:val="both"/>
        <w:rPr>
          <w:color w:val="000000" w:themeColor="text1"/>
          <w:sz w:val="20"/>
          <w:szCs w:val="20"/>
        </w:rPr>
      </w:pPr>
      <w:r w:rsidRPr="00D356A2">
        <w:rPr>
          <w:color w:val="000000" w:themeColor="text1"/>
          <w:sz w:val="20"/>
          <w:szCs w:val="20"/>
        </w:rPr>
        <w:tab/>
      </w:r>
      <w:r w:rsidRPr="00D356A2">
        <w:rPr>
          <w:color w:val="FFFFFF" w:themeColor="background1"/>
          <w:sz w:val="20"/>
          <w:szCs w:val="20"/>
        </w:rPr>
        <w:t>“</w:t>
      </w:r>
      <w:r w:rsidRPr="00D356A2">
        <w:rPr>
          <w:color w:val="000000" w:themeColor="text1"/>
          <w:sz w:val="20"/>
          <w:szCs w:val="20"/>
        </w:rPr>
        <w:t>Commentators such as </w:t>
      </w:r>
      <w:hyperlink r:id="rId33" w:tooltip="Gail Omvedt" w:history="1">
        <w:r w:rsidRPr="00D356A2">
          <w:rPr>
            <w:rStyle w:val="Hyperlink"/>
            <w:color w:val="000000" w:themeColor="text1"/>
            <w:sz w:val="20"/>
            <w:szCs w:val="20"/>
            <w:u w:val="none"/>
          </w:rPr>
          <w:t xml:space="preserve">Gail </w:t>
        </w:r>
        <w:proofErr w:type="spellStart"/>
        <w:r w:rsidRPr="00D356A2">
          <w:rPr>
            <w:rStyle w:val="Hyperlink"/>
            <w:color w:val="000000" w:themeColor="text1"/>
            <w:sz w:val="20"/>
            <w:szCs w:val="20"/>
            <w:u w:val="none"/>
          </w:rPr>
          <w:t>Omvedt</w:t>
        </w:r>
        <w:proofErr w:type="spellEnd"/>
      </w:hyperlink>
      <w:r w:rsidRPr="00D356A2">
        <w:rPr>
          <w:color w:val="000000" w:themeColor="text1"/>
          <w:sz w:val="20"/>
          <w:szCs w:val="20"/>
        </w:rPr>
        <w:t xml:space="preserve"> believe that the violence was a caste war based on hatred; whilst others, such as Gupta, believe that the causes were more varied. Both </w:t>
      </w:r>
      <w:proofErr w:type="spellStart"/>
      <w:r w:rsidRPr="00D356A2">
        <w:rPr>
          <w:color w:val="000000" w:themeColor="text1"/>
          <w:sz w:val="20"/>
          <w:szCs w:val="20"/>
        </w:rPr>
        <w:t>Omvedt</w:t>
      </w:r>
      <w:proofErr w:type="spellEnd"/>
      <w:r w:rsidRPr="00D356A2">
        <w:rPr>
          <w:color w:val="000000" w:themeColor="text1"/>
          <w:sz w:val="20"/>
          <w:szCs w:val="20"/>
        </w:rPr>
        <w:t xml:space="preserve"> and Gupta noted that the violence was aimed at the </w:t>
      </w:r>
      <w:proofErr w:type="spellStart"/>
      <w:r w:rsidRPr="00D356A2">
        <w:rPr>
          <w:color w:val="000000" w:themeColor="text1"/>
          <w:sz w:val="20"/>
          <w:szCs w:val="20"/>
        </w:rPr>
        <w:t>Mahars</w:t>
      </w:r>
      <w:proofErr w:type="spellEnd"/>
      <w:r w:rsidRPr="00D356A2">
        <w:rPr>
          <w:color w:val="000000" w:themeColor="text1"/>
          <w:sz w:val="20"/>
          <w:szCs w:val="20"/>
        </w:rPr>
        <w:t xml:space="preserve"> (now Buddhists) and did not extend to other Dalit groups, while Gupta also notes that it was concentrated in the three districts of Marathwada — </w:t>
      </w:r>
      <w:hyperlink r:id="rId34" w:tooltip="Aurangabad district, Maharashtra" w:history="1">
        <w:r w:rsidRPr="00D356A2">
          <w:rPr>
            <w:rStyle w:val="Hyperlink"/>
            <w:color w:val="000000" w:themeColor="text1"/>
            <w:sz w:val="20"/>
            <w:szCs w:val="20"/>
            <w:u w:val="none"/>
          </w:rPr>
          <w:t>Aurangabad</w:t>
        </w:r>
      </w:hyperlink>
      <w:r w:rsidRPr="00D356A2">
        <w:rPr>
          <w:color w:val="000000" w:themeColor="text1"/>
          <w:sz w:val="20"/>
          <w:szCs w:val="20"/>
        </w:rPr>
        <w:t>, </w:t>
      </w:r>
      <w:hyperlink r:id="rId35" w:tooltip="Navayana" w:history="1">
        <w:r w:rsidRPr="00D356A2">
          <w:rPr>
            <w:rStyle w:val="Hyperlink"/>
            <w:color w:val="000000" w:themeColor="text1"/>
            <w:sz w:val="20"/>
            <w:szCs w:val="20"/>
            <w:u w:val="none"/>
          </w:rPr>
          <w:t>Nanded</w:t>
        </w:r>
      </w:hyperlink>
      <w:r w:rsidRPr="00D356A2">
        <w:rPr>
          <w:color w:val="000000" w:themeColor="text1"/>
          <w:sz w:val="20"/>
          <w:szCs w:val="20"/>
        </w:rPr>
        <w:t> and </w:t>
      </w:r>
      <w:proofErr w:type="spellStart"/>
      <w:r w:rsidR="007C4640">
        <w:fldChar w:fldCharType="begin"/>
      </w:r>
      <w:r w:rsidR="007C4640">
        <w:instrText xml:space="preserve"> HYPERLINK "https://en.wikipedia.org/wiki/Parbhani_district" \o "Parbhani district" </w:instrText>
      </w:r>
      <w:r w:rsidR="007C4640">
        <w:fldChar w:fldCharType="separate"/>
      </w:r>
      <w:r w:rsidRPr="00D356A2">
        <w:rPr>
          <w:rStyle w:val="Hyperlink"/>
          <w:color w:val="000000" w:themeColor="text1"/>
          <w:sz w:val="20"/>
          <w:szCs w:val="20"/>
          <w:u w:val="none"/>
        </w:rPr>
        <w:t>Parbhani</w:t>
      </w:r>
      <w:proofErr w:type="spellEnd"/>
      <w:r w:rsidR="007C4640">
        <w:rPr>
          <w:rStyle w:val="Hyperlink"/>
          <w:color w:val="000000" w:themeColor="text1"/>
          <w:sz w:val="20"/>
          <w:szCs w:val="20"/>
          <w:u w:val="none"/>
        </w:rPr>
        <w:fldChar w:fldCharType="end"/>
      </w:r>
      <w:r w:rsidRPr="00D356A2">
        <w:rPr>
          <w:color w:val="000000" w:themeColor="text1"/>
          <w:sz w:val="20"/>
          <w:szCs w:val="20"/>
        </w:rPr>
        <w:t xml:space="preserve"> — where Dalit registrations in schools and colleges were particularly high, and economic competition was the most fierce. In particular, the </w:t>
      </w:r>
      <w:proofErr w:type="spellStart"/>
      <w:r w:rsidRPr="00D356A2">
        <w:rPr>
          <w:color w:val="000000" w:themeColor="text1"/>
          <w:sz w:val="20"/>
          <w:szCs w:val="20"/>
        </w:rPr>
        <w:t>centres</w:t>
      </w:r>
      <w:proofErr w:type="spellEnd"/>
      <w:r w:rsidRPr="00D356A2">
        <w:rPr>
          <w:color w:val="000000" w:themeColor="text1"/>
          <w:sz w:val="20"/>
          <w:szCs w:val="20"/>
        </w:rPr>
        <w:t xml:space="preserve"> of the unrest were urban areas, where the impact of Mahar aspirations would most deeply affect the employment, social, and </w:t>
      </w:r>
      <w:r w:rsidRPr="00D356A2">
        <w:rPr>
          <w:color w:val="000000" w:themeColor="text1"/>
          <w:sz w:val="20"/>
          <w:szCs w:val="20"/>
        </w:rPr>
        <w:t>economic roles which Hindu castes considered to be their preserve. Troubles were largely absent from the other two districts, </w:t>
      </w:r>
      <w:hyperlink r:id="rId36" w:tooltip="Beed district" w:history="1">
        <w:r w:rsidRPr="00D356A2">
          <w:rPr>
            <w:rStyle w:val="Hyperlink"/>
            <w:color w:val="000000" w:themeColor="text1"/>
            <w:sz w:val="20"/>
            <w:szCs w:val="20"/>
            <w:u w:val="none"/>
          </w:rPr>
          <w:t>Beed</w:t>
        </w:r>
      </w:hyperlink>
      <w:r w:rsidRPr="00D356A2">
        <w:rPr>
          <w:color w:val="000000" w:themeColor="text1"/>
          <w:sz w:val="20"/>
          <w:szCs w:val="20"/>
        </w:rPr>
        <w:t> and </w:t>
      </w:r>
      <w:hyperlink r:id="rId37" w:tooltip="Osmanabad district" w:history="1">
        <w:r w:rsidRPr="00D356A2">
          <w:rPr>
            <w:rStyle w:val="Hyperlink"/>
            <w:color w:val="000000" w:themeColor="text1"/>
            <w:sz w:val="20"/>
            <w:szCs w:val="20"/>
            <w:u w:val="none"/>
          </w:rPr>
          <w:t>Osmanabad</w:t>
        </w:r>
      </w:hyperlink>
      <w:r w:rsidRPr="00D356A2">
        <w:rPr>
          <w:color w:val="000000" w:themeColor="text1"/>
          <w:sz w:val="20"/>
          <w:szCs w:val="20"/>
        </w:rPr>
        <w:t>, and the spill of problems into rural areas generally was patchy. These issues of geographic and </w:t>
      </w:r>
      <w:hyperlink r:id="rId38" w:history="1">
        <w:r w:rsidRPr="00D356A2">
          <w:rPr>
            <w:rStyle w:val="Hyperlink"/>
            <w:color w:val="000000" w:themeColor="text1"/>
            <w:sz w:val="20"/>
            <w:szCs w:val="20"/>
            <w:u w:val="none"/>
          </w:rPr>
          <w:t>demographic targeting</w:t>
        </w:r>
      </w:hyperlink>
      <w:r w:rsidRPr="00D356A2">
        <w:rPr>
          <w:color w:val="000000" w:themeColor="text1"/>
          <w:sz w:val="20"/>
          <w:szCs w:val="20"/>
        </w:rPr>
        <w:t xml:space="preserve">, according to Gupta, indicate that the real causes of the violence were more subtle than war between caste Hindu and Dalit. There were also instances of violent acts taking place under the pretext of the riots elsewhere but in fact to settle very local and personal scores unrelated to the broader causes. In contradiction to these views, Y. C. </w:t>
      </w:r>
      <w:proofErr w:type="spellStart"/>
      <w:r w:rsidRPr="00D356A2">
        <w:rPr>
          <w:color w:val="000000" w:themeColor="text1"/>
          <w:sz w:val="20"/>
          <w:szCs w:val="20"/>
        </w:rPr>
        <w:t>Damle</w:t>
      </w:r>
      <w:proofErr w:type="spellEnd"/>
      <w:r w:rsidRPr="00D356A2">
        <w:rPr>
          <w:color w:val="000000" w:themeColor="text1"/>
          <w:sz w:val="20"/>
          <w:szCs w:val="20"/>
        </w:rPr>
        <w:t xml:space="preserve"> maintains that the violence "specially affected the Scheduled Caste people in the villages although the agitation for renaming the Marathwada University after Dr. Ambedkar was spearheaded by </w:t>
      </w:r>
      <w:hyperlink r:id="rId39" w:tooltip="Dalit Panthers" w:history="1">
        <w:r w:rsidRPr="00D356A2">
          <w:rPr>
            <w:rStyle w:val="Hyperlink"/>
            <w:color w:val="000000" w:themeColor="text1"/>
            <w:sz w:val="20"/>
            <w:szCs w:val="20"/>
            <w:u w:val="none"/>
          </w:rPr>
          <w:t>Dalit Panthers</w:t>
        </w:r>
      </w:hyperlink>
      <w:r w:rsidRPr="00D356A2">
        <w:rPr>
          <w:color w:val="000000" w:themeColor="text1"/>
          <w:sz w:val="20"/>
          <w:szCs w:val="20"/>
        </w:rPr>
        <w:t xml:space="preserve"> and such leaders mainly in urban </w:t>
      </w:r>
      <w:proofErr w:type="spellStart"/>
      <w:r w:rsidRPr="00D356A2">
        <w:rPr>
          <w:color w:val="000000" w:themeColor="text1"/>
          <w:sz w:val="20"/>
          <w:szCs w:val="20"/>
        </w:rPr>
        <w:t>centres</w:t>
      </w:r>
      <w:proofErr w:type="spellEnd"/>
      <w:r w:rsidRPr="00D356A2">
        <w:rPr>
          <w:color w:val="000000" w:themeColor="text1"/>
          <w:sz w:val="20"/>
          <w:szCs w:val="20"/>
        </w:rPr>
        <w:t>. In giving a call for agitation, hardly any effort was made to protect the villages or villagers</w:t>
      </w:r>
      <w:proofErr w:type="gramStart"/>
      <w:r w:rsidRPr="00D356A2">
        <w:rPr>
          <w:color w:val="000000" w:themeColor="text1"/>
          <w:sz w:val="20"/>
          <w:szCs w:val="20"/>
        </w:rPr>
        <w:t>.</w:t>
      </w:r>
      <w:r w:rsidRPr="00D356A2">
        <w:rPr>
          <w:color w:val="FFFFFF" w:themeColor="background1"/>
          <w:sz w:val="20"/>
          <w:szCs w:val="20"/>
          <w:shd w:val="clear" w:color="auto" w:fill="FFFFFF"/>
        </w:rPr>
        <w:t xml:space="preserve"> ”</w:t>
      </w:r>
      <w:proofErr w:type="gramEnd"/>
    </w:p>
    <w:p w14:paraId="6CEB0850" w14:textId="223C696F" w:rsidR="00925998" w:rsidRPr="00D356A2" w:rsidRDefault="0041703D" w:rsidP="00D356A2">
      <w:pPr>
        <w:pStyle w:val="NormalWeb"/>
        <w:shd w:val="clear" w:color="auto" w:fill="FFFFFF"/>
        <w:snapToGrid w:val="0"/>
        <w:spacing w:before="0" w:beforeAutospacing="0" w:after="0" w:afterAutospacing="0" w:line="260" w:lineRule="atLeast"/>
        <w:ind w:firstLine="540"/>
        <w:jc w:val="both"/>
        <w:rPr>
          <w:color w:val="000000" w:themeColor="text1"/>
          <w:sz w:val="20"/>
          <w:szCs w:val="20"/>
        </w:rPr>
      </w:pPr>
      <w:r w:rsidRPr="00D356A2">
        <w:rPr>
          <w:color w:val="000000" w:themeColor="text1"/>
          <w:sz w:val="20"/>
          <w:szCs w:val="20"/>
        </w:rPr>
        <w:tab/>
      </w:r>
      <w:r w:rsidRPr="00D356A2">
        <w:rPr>
          <w:color w:val="FFFFFF" w:themeColor="background1"/>
          <w:sz w:val="20"/>
          <w:szCs w:val="20"/>
        </w:rPr>
        <w:t>“</w:t>
      </w:r>
      <w:r w:rsidRPr="00D356A2">
        <w:rPr>
          <w:color w:val="000000" w:themeColor="text1"/>
          <w:sz w:val="20"/>
          <w:szCs w:val="20"/>
        </w:rPr>
        <w:t>After the riots, many landlords refused to employ Dalits, even at public places such as hotels. They discriminated against them. Rioters created a silent boycott. Because of fearful environment the Dalits migrated to the cities, and did not return to their villages.</w:t>
      </w:r>
      <w:r w:rsidR="00D356A2">
        <w:rPr>
          <w:color w:val="000000" w:themeColor="text1"/>
          <w:sz w:val="20"/>
          <w:szCs w:val="20"/>
        </w:rPr>
        <w:t xml:space="preserve"> </w:t>
      </w:r>
      <w:r w:rsidRPr="00D356A2">
        <w:rPr>
          <w:color w:val="000000" w:themeColor="text1"/>
          <w:sz w:val="20"/>
          <w:szCs w:val="20"/>
        </w:rPr>
        <w:t xml:space="preserve">Dalit-grown crops got set on fire. In 1985, in the </w:t>
      </w:r>
      <w:proofErr w:type="spellStart"/>
      <w:r w:rsidRPr="00D356A2">
        <w:rPr>
          <w:color w:val="000000" w:themeColor="text1"/>
          <w:sz w:val="20"/>
          <w:szCs w:val="20"/>
        </w:rPr>
        <w:t>Wakod</w:t>
      </w:r>
      <w:proofErr w:type="spellEnd"/>
      <w:r w:rsidRPr="00D356A2">
        <w:rPr>
          <w:color w:val="000000" w:themeColor="text1"/>
          <w:sz w:val="20"/>
          <w:szCs w:val="20"/>
        </w:rPr>
        <w:t xml:space="preserve"> village of </w:t>
      </w:r>
      <w:proofErr w:type="spellStart"/>
      <w:r w:rsidRPr="00D356A2">
        <w:rPr>
          <w:color w:val="000000" w:themeColor="text1"/>
          <w:sz w:val="20"/>
          <w:szCs w:val="20"/>
        </w:rPr>
        <w:t>Sillod</w:t>
      </w:r>
      <w:proofErr w:type="spellEnd"/>
      <w:r w:rsidRPr="00D356A2">
        <w:rPr>
          <w:color w:val="000000" w:themeColor="text1"/>
          <w:sz w:val="20"/>
          <w:szCs w:val="20"/>
        </w:rPr>
        <w:t> </w:t>
      </w:r>
      <w:hyperlink r:id="rId40" w:tooltip="Tehsil" w:history="1">
        <w:r w:rsidRPr="00D356A2">
          <w:rPr>
            <w:rStyle w:val="Hyperlink"/>
            <w:color w:val="000000" w:themeColor="text1"/>
            <w:sz w:val="20"/>
            <w:szCs w:val="20"/>
            <w:u w:val="none"/>
          </w:rPr>
          <w:t>taluka</w:t>
        </w:r>
      </w:hyperlink>
      <w:r w:rsidRPr="00D356A2">
        <w:rPr>
          <w:color w:val="000000" w:themeColor="text1"/>
          <w:sz w:val="20"/>
          <w:szCs w:val="20"/>
        </w:rPr>
        <w:t>, the standing crops owned by Dalits on their land were ploughed up by the Sarpanch himself.</w:t>
      </w:r>
      <w:r w:rsidR="00D356A2">
        <w:rPr>
          <w:color w:val="000000" w:themeColor="text1"/>
          <w:sz w:val="20"/>
          <w:szCs w:val="20"/>
        </w:rPr>
        <w:t xml:space="preserve"> </w:t>
      </w:r>
      <w:r w:rsidRPr="00D356A2">
        <w:rPr>
          <w:color w:val="000000" w:themeColor="text1"/>
          <w:sz w:val="20"/>
          <w:szCs w:val="20"/>
        </w:rPr>
        <w:t>A few college teachers and academicians formed a </w:t>
      </w:r>
      <w:r w:rsidRPr="00D356A2">
        <w:rPr>
          <w:i/>
          <w:iCs/>
          <w:color w:val="000000" w:themeColor="text1"/>
          <w:sz w:val="20"/>
          <w:szCs w:val="20"/>
        </w:rPr>
        <w:t>samiti</w:t>
      </w:r>
      <w:r w:rsidRPr="00D356A2">
        <w:rPr>
          <w:color w:val="000000" w:themeColor="text1"/>
          <w:sz w:val="20"/>
          <w:szCs w:val="20"/>
        </w:rPr>
        <w:t> to </w:t>
      </w:r>
      <w:hyperlink r:id="rId41" w:tooltip="Restorative justice" w:history="1">
        <w:r w:rsidRPr="00D356A2">
          <w:rPr>
            <w:rStyle w:val="Hyperlink"/>
            <w:color w:val="000000" w:themeColor="text1"/>
            <w:sz w:val="20"/>
            <w:szCs w:val="20"/>
            <w:u w:val="none"/>
          </w:rPr>
          <w:t>rehabilitate</w:t>
        </w:r>
      </w:hyperlink>
      <w:r w:rsidRPr="00D356A2">
        <w:rPr>
          <w:color w:val="000000" w:themeColor="text1"/>
          <w:sz w:val="20"/>
          <w:szCs w:val="20"/>
        </w:rPr>
        <w:t> Dalit victims to restore harmony to the community. </w:t>
      </w:r>
      <w:hyperlink r:id="rId42" w:tooltip="Muslim" w:history="1">
        <w:r w:rsidRPr="00D356A2">
          <w:rPr>
            <w:rStyle w:val="Hyperlink"/>
            <w:color w:val="000000" w:themeColor="text1"/>
            <w:sz w:val="20"/>
            <w:szCs w:val="20"/>
            <w:u w:val="none"/>
          </w:rPr>
          <w:t>Muslims</w:t>
        </w:r>
      </w:hyperlink>
      <w:r w:rsidRPr="00D356A2">
        <w:rPr>
          <w:color w:val="000000" w:themeColor="text1"/>
          <w:sz w:val="20"/>
          <w:szCs w:val="20"/>
        </w:rPr>
        <w:t> of Marathwada opposed the</w:t>
      </w:r>
      <w:r w:rsidR="00D356A2">
        <w:rPr>
          <w:color w:val="000000" w:themeColor="text1"/>
          <w:sz w:val="20"/>
          <w:szCs w:val="20"/>
        </w:rPr>
        <w:t xml:space="preserve"> </w:t>
      </w:r>
      <w:hyperlink r:id="rId43" w:tooltip="Bandh" w:history="1">
        <w:r w:rsidRPr="00D356A2">
          <w:rPr>
            <w:rStyle w:val="Hyperlink"/>
            <w:color w:val="000000" w:themeColor="text1"/>
            <w:sz w:val="20"/>
            <w:szCs w:val="20"/>
            <w:u w:val="none"/>
          </w:rPr>
          <w:t>bandhs</w:t>
        </w:r>
      </w:hyperlink>
      <w:r w:rsidRPr="00D356A2">
        <w:rPr>
          <w:color w:val="000000" w:themeColor="text1"/>
          <w:sz w:val="20"/>
          <w:szCs w:val="20"/>
        </w:rPr>
        <w:t xml:space="preserve"> declared by Shiv </w:t>
      </w:r>
      <w:proofErr w:type="spellStart"/>
      <w:r w:rsidRPr="00D356A2">
        <w:rPr>
          <w:color w:val="000000" w:themeColor="text1"/>
          <w:sz w:val="20"/>
          <w:szCs w:val="20"/>
        </w:rPr>
        <w:t>Sena</w:t>
      </w:r>
      <w:proofErr w:type="spellEnd"/>
      <w:r w:rsidRPr="00D356A2">
        <w:rPr>
          <w:color w:val="000000" w:themeColor="text1"/>
          <w:sz w:val="20"/>
          <w:szCs w:val="20"/>
        </w:rPr>
        <w:t xml:space="preserve">. They did not close their commercial establishments to show their support for </w:t>
      </w:r>
      <w:proofErr w:type="spellStart"/>
      <w:r w:rsidRPr="00D356A2">
        <w:rPr>
          <w:color w:val="000000" w:themeColor="text1"/>
          <w:sz w:val="20"/>
          <w:szCs w:val="20"/>
        </w:rPr>
        <w:t>Namantar</w:t>
      </w:r>
      <w:proofErr w:type="spellEnd"/>
      <w:r w:rsidRPr="00D356A2">
        <w:rPr>
          <w:color w:val="000000" w:themeColor="text1"/>
          <w:sz w:val="20"/>
          <w:szCs w:val="20"/>
        </w:rPr>
        <w:t>. The Parliamentary Committee revealed that humanitarian aid provided to help Dalits was not sufficient to recover the losses. Moreover, Samiti observed the corruption in it</w:t>
      </w:r>
      <w:proofErr w:type="gramStart"/>
      <w:r w:rsidRPr="00D356A2">
        <w:rPr>
          <w:color w:val="000000" w:themeColor="text1"/>
          <w:sz w:val="20"/>
          <w:szCs w:val="20"/>
        </w:rPr>
        <w:t>.</w:t>
      </w:r>
      <w:r w:rsidRPr="00D356A2">
        <w:rPr>
          <w:color w:val="FFFFFF" w:themeColor="background1"/>
          <w:sz w:val="20"/>
          <w:szCs w:val="20"/>
          <w:shd w:val="clear" w:color="auto" w:fill="FFFFFF"/>
        </w:rPr>
        <w:t xml:space="preserve"> ”</w:t>
      </w:r>
      <w:proofErr w:type="gramEnd"/>
      <w:r w:rsidRPr="00D356A2">
        <w:rPr>
          <w:color w:val="000000" w:themeColor="text1"/>
          <w:sz w:val="20"/>
          <w:szCs w:val="20"/>
        </w:rPr>
        <w:t xml:space="preserve"> </w:t>
      </w:r>
    </w:p>
    <w:p w14:paraId="0FAADD40" w14:textId="7C52372B" w:rsidR="00925998" w:rsidRDefault="0041703D" w:rsidP="00D356A2">
      <w:pPr>
        <w:pStyle w:val="NormalWeb"/>
        <w:shd w:val="clear" w:color="auto" w:fill="FFFFFF"/>
        <w:snapToGrid w:val="0"/>
        <w:spacing w:before="0" w:beforeAutospacing="0" w:after="0" w:afterAutospacing="0" w:line="260" w:lineRule="atLeast"/>
        <w:ind w:firstLine="540"/>
        <w:jc w:val="both"/>
        <w:rPr>
          <w:color w:val="000000" w:themeColor="text1"/>
          <w:sz w:val="20"/>
          <w:szCs w:val="20"/>
        </w:rPr>
      </w:pPr>
      <w:r w:rsidRPr="00D356A2">
        <w:rPr>
          <w:color w:val="000000" w:themeColor="text1"/>
          <w:sz w:val="20"/>
          <w:szCs w:val="20"/>
        </w:rPr>
        <w:tab/>
      </w:r>
      <w:r w:rsidRPr="00D356A2">
        <w:rPr>
          <w:color w:val="FFFFFF" w:themeColor="background1"/>
          <w:sz w:val="20"/>
          <w:szCs w:val="20"/>
        </w:rPr>
        <w:t>“</w:t>
      </w:r>
      <w:r w:rsidRPr="00D356A2">
        <w:rPr>
          <w:color w:val="000000" w:themeColor="text1"/>
          <w:sz w:val="20"/>
          <w:szCs w:val="20"/>
        </w:rPr>
        <w:t>Sooner after the atrocities, authorities brought around 3000 individuals into the police custody, but victims reported that very few went into the court, and the remaining cases weren't much faster. Even natives pressured to dismiss all cases. The parliamentary committee advised "an automatic judicial inquiry in all cases of large-scale arson and looting involved Dalits". But, the judicial inquiry was opposed by the Maharashtra government</w:t>
      </w:r>
      <w:proofErr w:type="gramStart"/>
      <w:r w:rsidRPr="00D356A2">
        <w:rPr>
          <w:color w:val="000000" w:themeColor="text1"/>
          <w:sz w:val="20"/>
          <w:szCs w:val="20"/>
        </w:rPr>
        <w:t>.</w:t>
      </w:r>
      <w:r w:rsidRPr="00D356A2">
        <w:rPr>
          <w:color w:val="FFFFFF" w:themeColor="background1"/>
          <w:sz w:val="20"/>
          <w:szCs w:val="20"/>
          <w:shd w:val="clear" w:color="auto" w:fill="FFFFFF"/>
        </w:rPr>
        <w:t xml:space="preserve"> ”</w:t>
      </w:r>
      <w:proofErr w:type="gramEnd"/>
      <w:r w:rsidRPr="00D356A2">
        <w:rPr>
          <w:color w:val="000000" w:themeColor="text1"/>
          <w:sz w:val="20"/>
          <w:szCs w:val="20"/>
        </w:rPr>
        <w:t xml:space="preserve"> </w:t>
      </w:r>
    </w:p>
    <w:p w14:paraId="791B5D76" w14:textId="77777777" w:rsidR="00D356A2" w:rsidRPr="00D356A2" w:rsidRDefault="00D356A2" w:rsidP="00D356A2">
      <w:pPr>
        <w:pStyle w:val="NormalWeb"/>
        <w:shd w:val="clear" w:color="auto" w:fill="FFFFFF"/>
        <w:snapToGrid w:val="0"/>
        <w:spacing w:before="0" w:beforeAutospacing="0" w:after="0" w:afterAutospacing="0" w:line="260" w:lineRule="atLeast"/>
        <w:ind w:firstLine="540"/>
        <w:jc w:val="both"/>
        <w:rPr>
          <w:color w:val="000000" w:themeColor="text1"/>
          <w:sz w:val="20"/>
          <w:szCs w:val="20"/>
        </w:rPr>
      </w:pPr>
    </w:p>
    <w:p w14:paraId="6BE35666" w14:textId="77777777" w:rsidR="00D356A2" w:rsidRPr="00D356A2" w:rsidRDefault="00D356A2" w:rsidP="00D356A2">
      <w:pPr>
        <w:pStyle w:val="Heading5"/>
        <w:snapToGrid w:val="0"/>
        <w:spacing w:before="0" w:line="260" w:lineRule="atLeast"/>
        <w:jc w:val="both"/>
        <w:rPr>
          <w:rStyle w:val="pt-defaultparagraphfont-000003"/>
          <w:rFonts w:ascii="Times New Roman" w:hAnsi="Times New Roman" w:cs="Times New Roman"/>
          <w:b/>
          <w:bCs/>
          <w:color w:val="000000" w:themeColor="text1"/>
          <w:sz w:val="20"/>
          <w:szCs w:val="20"/>
        </w:rPr>
      </w:pPr>
    </w:p>
    <w:p w14:paraId="28F6A137" w14:textId="0A22960E" w:rsidR="00925998" w:rsidRPr="00D356A2" w:rsidRDefault="0041703D" w:rsidP="00D356A2">
      <w:pPr>
        <w:pStyle w:val="Heading5"/>
        <w:snapToGrid w:val="0"/>
        <w:spacing w:before="0" w:line="260" w:lineRule="atLeast"/>
        <w:jc w:val="both"/>
        <w:rPr>
          <w:rFonts w:ascii="Times New Roman" w:hAnsi="Times New Roman" w:cs="Times New Roman"/>
          <w:b/>
          <w:bCs/>
          <w:color w:val="000000" w:themeColor="text1"/>
          <w:sz w:val="20"/>
          <w:szCs w:val="20"/>
        </w:rPr>
      </w:pPr>
      <w:r w:rsidRPr="00D356A2">
        <w:rPr>
          <w:rStyle w:val="pt-defaultparagraphfont-000003"/>
          <w:rFonts w:ascii="Times New Roman" w:hAnsi="Times New Roman" w:cs="Times New Roman"/>
          <w:b/>
          <w:bCs/>
          <w:color w:val="000000" w:themeColor="text1"/>
          <w:sz w:val="20"/>
          <w:szCs w:val="20"/>
        </w:rPr>
        <w:t>Impact of Dr. Babasaheb Ambedkar's thinking on Social Harmony</w:t>
      </w:r>
    </w:p>
    <w:p w14:paraId="189380F7" w14:textId="77777777" w:rsidR="00925998" w:rsidRPr="00D356A2" w:rsidRDefault="0041703D" w:rsidP="00D356A2">
      <w:pPr>
        <w:pStyle w:val="pt-normal"/>
        <w:snapToGrid w:val="0"/>
        <w:spacing w:before="0" w:beforeAutospacing="0" w:after="0" w:afterAutospacing="0" w:line="260" w:lineRule="atLeast"/>
        <w:ind w:firstLine="540"/>
        <w:jc w:val="both"/>
        <w:rPr>
          <w:color w:val="000000" w:themeColor="text1"/>
          <w:sz w:val="20"/>
          <w:szCs w:val="20"/>
        </w:rPr>
      </w:pPr>
      <w:r w:rsidRPr="00D356A2">
        <w:rPr>
          <w:rStyle w:val="pt-defaultparagraphfont-000001"/>
          <w:rFonts w:eastAsiaTheme="majorEastAsia"/>
          <w:color w:val="000000" w:themeColor="text1"/>
          <w:sz w:val="20"/>
          <w:szCs w:val="20"/>
        </w:rPr>
        <w:tab/>
      </w:r>
      <w:r w:rsidRPr="00D356A2">
        <w:rPr>
          <w:color w:val="FFFFFF" w:themeColor="background1"/>
          <w:sz w:val="20"/>
          <w:szCs w:val="20"/>
        </w:rPr>
        <w:t>“</w:t>
      </w:r>
      <w:r w:rsidRPr="00D356A2">
        <w:rPr>
          <w:rStyle w:val="pt-defaultparagraphfont-000001"/>
          <w:rFonts w:eastAsiaTheme="majorEastAsia"/>
          <w:color w:val="000000" w:themeColor="text1"/>
          <w:sz w:val="20"/>
          <w:szCs w:val="20"/>
        </w:rPr>
        <w:t xml:space="preserve">Regarding social association Dr. Babasaheb is said to be present research paper about the influence of Babasaheb Ambedkar's thinking that how many people in India and abroad are educated by Babasaheb. People from other countries live in unity while people in our country live instead of being in harmony with social tricks. Babasaheb decides to make big contributions to bring the people of the society forward because education is less in comparison to foreign countries. To improve the education of the society, to improve the different castes in our country, where people are suffering from the distinction of high ugly, social and religious matters, such as people of different religions, bring their religion to storm and riot in society; illiterate and </w:t>
      </w:r>
      <w:proofErr w:type="gramStart"/>
      <w:r w:rsidRPr="00D356A2">
        <w:rPr>
          <w:rStyle w:val="pt-defaultparagraphfont-000001"/>
          <w:rFonts w:eastAsiaTheme="majorEastAsia"/>
          <w:color w:val="000000" w:themeColor="text1"/>
          <w:sz w:val="20"/>
          <w:szCs w:val="20"/>
        </w:rPr>
        <w:t>The</w:t>
      </w:r>
      <w:proofErr w:type="gramEnd"/>
      <w:r w:rsidRPr="00D356A2">
        <w:rPr>
          <w:rStyle w:val="pt-defaultparagraphfont-000001"/>
          <w:rFonts w:eastAsiaTheme="majorEastAsia"/>
          <w:color w:val="000000" w:themeColor="text1"/>
          <w:sz w:val="20"/>
          <w:szCs w:val="20"/>
        </w:rPr>
        <w:t xml:space="preserve"> people of poor people who are easily deceived in the faith of the people and also show the right way to the victims of loss. In the general contribution of our country was economically backward, it is unaware of the fact that due to the fact that people of our society often fight for themselves, instead of being in harmony and fighting harm to the society. Babasaheb has been constituted to make all these things easy and to make peace in the country. Today the work is done for the development of the country by using this scheme. Today our country is Dr. Babasaheb Ambedkar is very much contributing because of the various contributions and privileges of the people. There is a change in people's life. After the country's independence, every weakness in the country was largely removed. Every different caste has been given reservation in the society. Different religions and people of the society are protected. The government is awakened and efforts are made to keep people from harm</w:t>
      </w:r>
      <w:proofErr w:type="gramStart"/>
      <w:r w:rsidRPr="00D356A2">
        <w:rPr>
          <w:rStyle w:val="pt-defaultparagraphfont-000001"/>
          <w:rFonts w:eastAsiaTheme="majorEastAsia"/>
          <w:color w:val="000000" w:themeColor="text1"/>
          <w:sz w:val="20"/>
          <w:szCs w:val="20"/>
        </w:rPr>
        <w:t>.</w:t>
      </w:r>
      <w:r w:rsidRPr="00D356A2">
        <w:rPr>
          <w:color w:val="FFFFFF" w:themeColor="background1"/>
          <w:sz w:val="20"/>
          <w:szCs w:val="20"/>
          <w:shd w:val="clear" w:color="auto" w:fill="FFFFFF"/>
        </w:rPr>
        <w:t xml:space="preserve"> ”</w:t>
      </w:r>
      <w:proofErr w:type="gramEnd"/>
    </w:p>
    <w:p w14:paraId="59290A8F" w14:textId="26A9ECD4" w:rsidR="00D356A2" w:rsidRDefault="00D356A2" w:rsidP="00D356A2">
      <w:pPr>
        <w:snapToGrid w:val="0"/>
        <w:spacing w:after="0" w:line="260" w:lineRule="atLeast"/>
        <w:jc w:val="both"/>
        <w:rPr>
          <w:rFonts w:ascii="Times New Roman" w:hAnsi="Times New Roman" w:cs="Times New Roman"/>
          <w:b/>
          <w:bCs/>
          <w:color w:val="000000" w:themeColor="text1"/>
          <w:sz w:val="20"/>
          <w:szCs w:val="20"/>
        </w:rPr>
      </w:pPr>
    </w:p>
    <w:p w14:paraId="5FEF59BB" w14:textId="77777777" w:rsidR="00D356A2" w:rsidRPr="00D356A2" w:rsidRDefault="00D356A2" w:rsidP="00D356A2">
      <w:pPr>
        <w:snapToGrid w:val="0"/>
        <w:spacing w:after="0" w:line="260" w:lineRule="atLeast"/>
        <w:jc w:val="both"/>
        <w:rPr>
          <w:rFonts w:ascii="Times New Roman" w:hAnsi="Times New Roman" w:cs="Times New Roman"/>
          <w:b/>
          <w:bCs/>
          <w:color w:val="000000" w:themeColor="text1"/>
          <w:sz w:val="20"/>
          <w:szCs w:val="20"/>
        </w:rPr>
      </w:pPr>
    </w:p>
    <w:p w14:paraId="5A3BC2A9" w14:textId="41A7B073" w:rsidR="00D356A2" w:rsidRPr="00D356A2" w:rsidRDefault="0041703D" w:rsidP="00D356A2">
      <w:pPr>
        <w:snapToGrid w:val="0"/>
        <w:spacing w:after="0" w:line="260" w:lineRule="atLeast"/>
        <w:jc w:val="both"/>
        <w:rPr>
          <w:rFonts w:ascii="Times New Roman" w:hAnsi="Times New Roman" w:cs="Times New Roman"/>
          <w:color w:val="FFFFFF" w:themeColor="background1"/>
          <w:sz w:val="20"/>
          <w:szCs w:val="20"/>
        </w:rPr>
      </w:pPr>
      <w:r w:rsidRPr="00D356A2">
        <w:rPr>
          <w:rFonts w:ascii="Times New Roman" w:hAnsi="Times New Roman" w:cs="Times New Roman"/>
          <w:b/>
          <w:bCs/>
          <w:color w:val="000000" w:themeColor="text1"/>
          <w:sz w:val="20"/>
          <w:szCs w:val="20"/>
        </w:rPr>
        <w:t>Conclusion:</w:t>
      </w:r>
      <w:r w:rsidRPr="00D356A2">
        <w:rPr>
          <w:rFonts w:ascii="Times New Roman" w:hAnsi="Times New Roman" w:cs="Times New Roman"/>
          <w:color w:val="000000" w:themeColor="text1"/>
          <w:sz w:val="20"/>
          <w:szCs w:val="20"/>
        </w:rPr>
        <w:t xml:space="preserve"> </w:t>
      </w:r>
      <w:r w:rsidRPr="00D356A2">
        <w:rPr>
          <w:rFonts w:ascii="Times New Roman" w:hAnsi="Times New Roman" w:cs="Times New Roman"/>
          <w:color w:val="FFFFFF" w:themeColor="background1"/>
          <w:sz w:val="20"/>
          <w:szCs w:val="20"/>
        </w:rPr>
        <w:t>“</w:t>
      </w:r>
    </w:p>
    <w:p w14:paraId="6DC7503B" w14:textId="3002F580" w:rsidR="00925998" w:rsidRDefault="0041703D" w:rsidP="00D356A2">
      <w:pPr>
        <w:snapToGrid w:val="0"/>
        <w:spacing w:after="0" w:line="260" w:lineRule="atLeast"/>
        <w:ind w:firstLine="540"/>
        <w:jc w:val="both"/>
        <w:rPr>
          <w:rFonts w:ascii="Times New Roman" w:hAnsi="Times New Roman" w:cs="Times New Roman"/>
          <w:color w:val="FFFFFF" w:themeColor="background1"/>
          <w:sz w:val="20"/>
          <w:szCs w:val="20"/>
          <w:shd w:val="clear" w:color="auto" w:fill="FFFFFF"/>
        </w:rPr>
      </w:pPr>
      <w:r w:rsidRPr="00D356A2">
        <w:rPr>
          <w:rFonts w:ascii="Times New Roman" w:hAnsi="Times New Roman" w:cs="Times New Roman"/>
          <w:color w:val="000000" w:themeColor="text1"/>
          <w:sz w:val="20"/>
          <w:szCs w:val="20"/>
        </w:rPr>
        <w:t xml:space="preserve">Actually Baba Saheb Dr. B.R. Ambedkar was a great human rights leader. who I believe must be considered the greatest Indian of the millennium, was a fighter for human rights not only for the most oppressed section of Dalit’s but all the Indian caste opposed groups for workers and farmers and for </w:t>
      </w:r>
      <w:proofErr w:type="gramStart"/>
      <w:r w:rsidRPr="00D356A2">
        <w:rPr>
          <w:rFonts w:ascii="Times New Roman" w:hAnsi="Times New Roman" w:cs="Times New Roman"/>
          <w:color w:val="000000" w:themeColor="text1"/>
          <w:sz w:val="20"/>
          <w:szCs w:val="20"/>
        </w:rPr>
        <w:t>women.</w:t>
      </w:r>
      <w:proofErr w:type="gramEnd"/>
      <w:r w:rsidRPr="00D356A2">
        <w:rPr>
          <w:rFonts w:ascii="Times New Roman" w:hAnsi="Times New Roman" w:cs="Times New Roman"/>
          <w:color w:val="000000" w:themeColor="text1"/>
          <w:sz w:val="20"/>
          <w:szCs w:val="20"/>
        </w:rPr>
        <w:t xml:space="preserve"> Dr. Ambedkar is India’s foremost human rights activist in 20thcentury. He is an emancipator, scholar, extraordinary social reformer a true champion of human rights. Dr. Ambedkar provides equal rights for all citizen in Indian </w:t>
      </w:r>
      <w:r w:rsidRPr="00D356A2">
        <w:rPr>
          <w:rFonts w:ascii="Times New Roman" w:hAnsi="Times New Roman" w:cs="Times New Roman"/>
          <w:color w:val="000000" w:themeColor="text1"/>
          <w:sz w:val="20"/>
          <w:szCs w:val="20"/>
        </w:rPr>
        <w:t xml:space="preserve">constitution. But the caste dissemination and untouchability somehow and others are still playing negative roles from different parts of the society. Untouchability is a crime against humanity, The constitution of India is designed in such a way that all citizens are equal before it. Our nation facing different sorts of socio economic, educational and political evils in the society and only the effective implementation of the constitution in its real spirit can overcome them. The Dalit’s also will have to come forward and to </w:t>
      </w:r>
      <w:proofErr w:type="spellStart"/>
      <w:r w:rsidRPr="00D356A2">
        <w:rPr>
          <w:rFonts w:ascii="Times New Roman" w:hAnsi="Times New Roman" w:cs="Times New Roman"/>
          <w:color w:val="000000" w:themeColor="text1"/>
          <w:sz w:val="20"/>
          <w:szCs w:val="20"/>
        </w:rPr>
        <w:t>labour</w:t>
      </w:r>
      <w:proofErr w:type="spellEnd"/>
      <w:r w:rsidRPr="00D356A2">
        <w:rPr>
          <w:rFonts w:ascii="Times New Roman" w:hAnsi="Times New Roman" w:cs="Times New Roman"/>
          <w:color w:val="000000" w:themeColor="text1"/>
          <w:sz w:val="20"/>
          <w:szCs w:val="20"/>
        </w:rPr>
        <w:t xml:space="preserve"> hard in all social, </w:t>
      </w:r>
      <w:proofErr w:type="spellStart"/>
      <w:r w:rsidRPr="00D356A2">
        <w:rPr>
          <w:rFonts w:ascii="Times New Roman" w:hAnsi="Times New Roman" w:cs="Times New Roman"/>
          <w:color w:val="000000" w:themeColor="text1"/>
          <w:sz w:val="20"/>
          <w:szCs w:val="20"/>
        </w:rPr>
        <w:t>economical</w:t>
      </w:r>
      <w:proofErr w:type="spellEnd"/>
      <w:r w:rsidRPr="00D356A2">
        <w:rPr>
          <w:rFonts w:ascii="Times New Roman" w:hAnsi="Times New Roman" w:cs="Times New Roman"/>
          <w:color w:val="000000" w:themeColor="text1"/>
          <w:sz w:val="20"/>
          <w:szCs w:val="20"/>
        </w:rPr>
        <w:t>, educational, political area to complete with the other members of the society.</w:t>
      </w:r>
      <w:r w:rsidRPr="00D356A2">
        <w:rPr>
          <w:rFonts w:ascii="Times New Roman" w:hAnsi="Times New Roman" w:cs="Times New Roman"/>
          <w:b/>
          <w:bCs/>
          <w:color w:val="000000" w:themeColor="text1"/>
          <w:sz w:val="20"/>
          <w:szCs w:val="20"/>
        </w:rPr>
        <w:t xml:space="preserve"> </w:t>
      </w:r>
      <w:r w:rsidRPr="00D356A2">
        <w:rPr>
          <w:rFonts w:ascii="Times New Roman" w:hAnsi="Times New Roman" w:cs="Times New Roman"/>
          <w:color w:val="222222"/>
          <w:sz w:val="20"/>
          <w:szCs w:val="20"/>
          <w:shd w:val="clear" w:color="auto" w:fill="FFFFFF"/>
        </w:rPr>
        <w:t xml:space="preserve">The influence of Dr. Babasaheb Ambedkar was seen in </w:t>
      </w:r>
      <w:proofErr w:type="spellStart"/>
      <w:r w:rsidRPr="00D356A2">
        <w:rPr>
          <w:rFonts w:ascii="Times New Roman" w:hAnsi="Times New Roman" w:cs="Times New Roman"/>
          <w:color w:val="222222"/>
          <w:sz w:val="20"/>
          <w:szCs w:val="20"/>
          <w:shd w:val="clear" w:color="auto" w:fill="FFFFFF"/>
        </w:rPr>
        <w:t>Khed</w:t>
      </w:r>
      <w:proofErr w:type="spellEnd"/>
      <w:r w:rsidRPr="00D356A2">
        <w:rPr>
          <w:rFonts w:ascii="Times New Roman" w:hAnsi="Times New Roman" w:cs="Times New Roman"/>
          <w:color w:val="222222"/>
          <w:sz w:val="20"/>
          <w:szCs w:val="20"/>
          <w:shd w:val="clear" w:color="auto" w:fill="FFFFFF"/>
        </w:rPr>
        <w:t xml:space="preserve"> taluka.  The organizational movement was formed in </w:t>
      </w:r>
      <w:proofErr w:type="spellStart"/>
      <w:r w:rsidRPr="00D356A2">
        <w:rPr>
          <w:rFonts w:ascii="Times New Roman" w:hAnsi="Times New Roman" w:cs="Times New Roman"/>
          <w:color w:val="222222"/>
          <w:sz w:val="20"/>
          <w:szCs w:val="20"/>
          <w:shd w:val="clear" w:color="auto" w:fill="FFFFFF"/>
        </w:rPr>
        <w:t>Khed</w:t>
      </w:r>
      <w:proofErr w:type="spellEnd"/>
      <w:r w:rsidRPr="00D356A2">
        <w:rPr>
          <w:rFonts w:ascii="Times New Roman" w:hAnsi="Times New Roman" w:cs="Times New Roman"/>
          <w:color w:val="222222"/>
          <w:sz w:val="20"/>
          <w:szCs w:val="20"/>
          <w:shd w:val="clear" w:color="auto" w:fill="FFFFFF"/>
        </w:rPr>
        <w:t>.  The Dalits here have been able to make progress by gaining their educational, economic, social and financial rights on the basis of movements elsewhere.  This shows that there is tremendous strength in organization and unity.</w:t>
      </w:r>
      <w:r w:rsidRPr="00D356A2">
        <w:rPr>
          <w:rFonts w:ascii="Times New Roman" w:hAnsi="Times New Roman" w:cs="Times New Roman"/>
          <w:color w:val="FFFFFF" w:themeColor="background1"/>
          <w:sz w:val="20"/>
          <w:szCs w:val="20"/>
          <w:shd w:val="clear" w:color="auto" w:fill="FFFFFF"/>
        </w:rPr>
        <w:t xml:space="preserve"> </w:t>
      </w:r>
    </w:p>
    <w:p w14:paraId="7C90FEC5" w14:textId="77777777" w:rsidR="00D356A2" w:rsidRDefault="00D356A2" w:rsidP="00D356A2">
      <w:pPr>
        <w:snapToGrid w:val="0"/>
        <w:spacing w:after="0" w:line="260" w:lineRule="atLeast"/>
        <w:ind w:firstLine="540"/>
        <w:jc w:val="both"/>
        <w:rPr>
          <w:rFonts w:ascii="Times New Roman" w:hAnsi="Times New Roman" w:cs="Times New Roman"/>
          <w:color w:val="FFFFFF" w:themeColor="background1"/>
          <w:sz w:val="20"/>
          <w:szCs w:val="20"/>
          <w:shd w:val="clear" w:color="auto" w:fill="FFFFFF"/>
        </w:rPr>
      </w:pPr>
    </w:p>
    <w:p w14:paraId="2DC4B9C6" w14:textId="77777777" w:rsidR="00D356A2" w:rsidRPr="00D356A2" w:rsidRDefault="00D356A2" w:rsidP="00D356A2">
      <w:pPr>
        <w:snapToGrid w:val="0"/>
        <w:spacing w:after="0" w:line="260" w:lineRule="atLeast"/>
        <w:ind w:firstLine="540"/>
        <w:jc w:val="both"/>
        <w:rPr>
          <w:rFonts w:ascii="Times New Roman" w:hAnsi="Times New Roman" w:cs="Times New Roman"/>
          <w:color w:val="FFFFFF" w:themeColor="background1"/>
          <w:sz w:val="20"/>
          <w:szCs w:val="20"/>
          <w:shd w:val="clear" w:color="auto" w:fill="FFFFFF"/>
        </w:rPr>
      </w:pPr>
    </w:p>
    <w:p w14:paraId="03447513" w14:textId="77777777" w:rsidR="00D356A2" w:rsidRPr="00D356A2" w:rsidRDefault="00D356A2" w:rsidP="00D356A2">
      <w:pPr>
        <w:snapToGrid w:val="0"/>
        <w:spacing w:after="0" w:line="260" w:lineRule="atLeast"/>
        <w:ind w:firstLine="540"/>
        <w:jc w:val="both"/>
        <w:rPr>
          <w:rFonts w:ascii="Times New Roman" w:hAnsi="Times New Roman" w:cs="Times New Roman"/>
          <w:b/>
          <w:bCs/>
          <w:color w:val="000000" w:themeColor="text1"/>
          <w:sz w:val="20"/>
          <w:szCs w:val="20"/>
        </w:rPr>
      </w:pPr>
    </w:p>
    <w:p w14:paraId="125DD2BC" w14:textId="77777777" w:rsidR="00925998" w:rsidRPr="00D356A2" w:rsidRDefault="0041703D" w:rsidP="00D356A2">
      <w:pPr>
        <w:autoSpaceDE w:val="0"/>
        <w:autoSpaceDN w:val="0"/>
        <w:adjustRightInd w:val="0"/>
        <w:snapToGrid w:val="0"/>
        <w:spacing w:after="0" w:line="260" w:lineRule="atLeast"/>
        <w:jc w:val="both"/>
        <w:rPr>
          <w:rFonts w:ascii="Times New Roman" w:hAnsi="Times New Roman" w:cs="Times New Roman"/>
          <w:b/>
          <w:bCs/>
          <w:sz w:val="20"/>
          <w:szCs w:val="20"/>
        </w:rPr>
      </w:pPr>
      <w:r w:rsidRPr="00D356A2">
        <w:rPr>
          <w:rFonts w:ascii="Times New Roman" w:hAnsi="Times New Roman" w:cs="Times New Roman"/>
          <w:b/>
          <w:bCs/>
          <w:sz w:val="20"/>
          <w:szCs w:val="20"/>
        </w:rPr>
        <w:t>References:</w:t>
      </w:r>
    </w:p>
    <w:p w14:paraId="346A2DF8"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proofErr w:type="spellStart"/>
      <w:r w:rsidRPr="00D356A2">
        <w:rPr>
          <w:sz w:val="20"/>
          <w:szCs w:val="20"/>
        </w:rPr>
        <w:t>Jodhka</w:t>
      </w:r>
      <w:proofErr w:type="spellEnd"/>
      <w:r w:rsidRPr="00D356A2">
        <w:rPr>
          <w:sz w:val="20"/>
          <w:szCs w:val="20"/>
        </w:rPr>
        <w:t xml:space="preserve">. S. S </w:t>
      </w:r>
      <w:proofErr w:type="gramStart"/>
      <w:r w:rsidRPr="00D356A2">
        <w:rPr>
          <w:sz w:val="20"/>
          <w:szCs w:val="20"/>
        </w:rPr>
        <w:t>( 2010</w:t>
      </w:r>
      <w:proofErr w:type="gramEnd"/>
      <w:r w:rsidRPr="00D356A2">
        <w:rPr>
          <w:sz w:val="20"/>
          <w:szCs w:val="20"/>
        </w:rPr>
        <w:t xml:space="preserve">) , Dalits in Business: Self Employed SCs in North West India, Working Paper Series, Volume 4 , Number 2, Indian Institutes Dalit Studies, New Delhi </w:t>
      </w:r>
    </w:p>
    <w:p w14:paraId="68725B5B" w14:textId="77777777" w:rsidR="00925998" w:rsidRPr="00D356A2" w:rsidRDefault="0041703D" w:rsidP="00D356A2">
      <w:pPr>
        <w:pStyle w:val="BodyText"/>
        <w:numPr>
          <w:ilvl w:val="0"/>
          <w:numId w:val="1"/>
        </w:numPr>
        <w:snapToGrid w:val="0"/>
        <w:spacing w:line="260" w:lineRule="atLeast"/>
        <w:ind w:left="540" w:hanging="630"/>
        <w:jc w:val="both"/>
        <w:rPr>
          <w:rStyle w:val="A2"/>
          <w:rFonts w:ascii="Times New Roman" w:eastAsia="Calibri" w:hAnsi="Times New Roman" w:cs="Times New Roman"/>
          <w:sz w:val="20"/>
          <w:szCs w:val="20"/>
        </w:rPr>
      </w:pPr>
      <w:r w:rsidRPr="00D356A2">
        <w:rPr>
          <w:rFonts w:eastAsia="Calibri"/>
          <w:sz w:val="20"/>
          <w:szCs w:val="20"/>
        </w:rPr>
        <w:t xml:space="preserve">Kannan and Ravindran </w:t>
      </w:r>
      <w:proofErr w:type="gramStart"/>
      <w:r w:rsidRPr="00D356A2">
        <w:rPr>
          <w:rFonts w:eastAsia="Calibri"/>
          <w:sz w:val="20"/>
          <w:szCs w:val="20"/>
        </w:rPr>
        <w:t>( 2009</w:t>
      </w:r>
      <w:proofErr w:type="gramEnd"/>
      <w:r w:rsidRPr="00D356A2">
        <w:rPr>
          <w:rFonts w:eastAsia="Calibri"/>
          <w:sz w:val="20"/>
          <w:szCs w:val="20"/>
        </w:rPr>
        <w:t xml:space="preserve">) , </w:t>
      </w:r>
      <w:r w:rsidRPr="00D356A2">
        <w:rPr>
          <w:rFonts w:eastAsia="Calibri"/>
          <w:bCs/>
          <w:sz w:val="20"/>
          <w:szCs w:val="20"/>
        </w:rPr>
        <w:t xml:space="preserve">Growth and  </w:t>
      </w:r>
      <w:r w:rsidRPr="00D356A2">
        <w:rPr>
          <w:rFonts w:eastAsia="Calibri"/>
          <w:sz w:val="20"/>
          <w:szCs w:val="20"/>
        </w:rPr>
        <w:t>E</w:t>
      </w:r>
      <w:r w:rsidRPr="00D356A2">
        <w:rPr>
          <w:rFonts w:eastAsia="Calibri"/>
          <w:bCs/>
          <w:sz w:val="20"/>
          <w:szCs w:val="20"/>
        </w:rPr>
        <w:t xml:space="preserve">mployment: </w:t>
      </w:r>
      <w:r w:rsidRPr="00D356A2">
        <w:rPr>
          <w:rFonts w:eastAsia="Calibri"/>
          <w:sz w:val="20"/>
          <w:szCs w:val="20"/>
        </w:rPr>
        <w:t xml:space="preserve">A </w:t>
      </w:r>
      <w:r w:rsidRPr="00D356A2">
        <w:rPr>
          <w:rFonts w:eastAsia="Calibri"/>
          <w:bCs/>
          <w:sz w:val="20"/>
          <w:szCs w:val="20"/>
        </w:rPr>
        <w:t xml:space="preserve">Quarter </w:t>
      </w:r>
      <w:r w:rsidRPr="00D356A2">
        <w:rPr>
          <w:rFonts w:eastAsia="Calibri"/>
          <w:sz w:val="20"/>
          <w:szCs w:val="20"/>
        </w:rPr>
        <w:t>C</w:t>
      </w:r>
      <w:r w:rsidRPr="00D356A2">
        <w:rPr>
          <w:rFonts w:eastAsia="Calibri"/>
          <w:bCs/>
          <w:sz w:val="20"/>
          <w:szCs w:val="20"/>
        </w:rPr>
        <w:t xml:space="preserve">entury of Jobless Growth in </w:t>
      </w:r>
      <w:r w:rsidRPr="00D356A2">
        <w:rPr>
          <w:rFonts w:eastAsia="Calibri"/>
          <w:sz w:val="20"/>
          <w:szCs w:val="20"/>
        </w:rPr>
        <w:t>I</w:t>
      </w:r>
      <w:r w:rsidRPr="00D356A2">
        <w:rPr>
          <w:rFonts w:eastAsia="Calibri"/>
          <w:bCs/>
          <w:sz w:val="20"/>
          <w:szCs w:val="20"/>
        </w:rPr>
        <w:t xml:space="preserve">ndia’s </w:t>
      </w:r>
      <w:proofErr w:type="spellStart"/>
      <w:r w:rsidRPr="00D356A2">
        <w:rPr>
          <w:rFonts w:eastAsia="Calibri"/>
          <w:bCs/>
          <w:sz w:val="20"/>
          <w:szCs w:val="20"/>
        </w:rPr>
        <w:t>Organised</w:t>
      </w:r>
      <w:proofErr w:type="spellEnd"/>
      <w:r w:rsidRPr="00D356A2">
        <w:rPr>
          <w:rFonts w:eastAsia="Calibri"/>
          <w:bCs/>
          <w:sz w:val="20"/>
          <w:szCs w:val="20"/>
        </w:rPr>
        <w:t xml:space="preserve"> Manufacturing,  A Research Paper in </w:t>
      </w:r>
      <w:r w:rsidRPr="00D356A2">
        <w:rPr>
          <w:rStyle w:val="A1"/>
          <w:rFonts w:eastAsia="Calibri" w:cs="Times New Roman"/>
          <w:sz w:val="20"/>
          <w:szCs w:val="20"/>
        </w:rPr>
        <w:t xml:space="preserve">march 7, 2009 vol xliv no 10, </w:t>
      </w:r>
      <w:r w:rsidRPr="00D356A2">
        <w:rPr>
          <w:rFonts w:eastAsia="Calibri"/>
          <w:b/>
          <w:bCs/>
          <w:color w:val="000000"/>
          <w:sz w:val="20"/>
          <w:szCs w:val="20"/>
        </w:rPr>
        <w:t xml:space="preserve">EPW </w:t>
      </w:r>
      <w:r w:rsidRPr="00D356A2">
        <w:rPr>
          <w:rStyle w:val="A2"/>
          <w:rFonts w:ascii="Times New Roman" w:eastAsia="Calibri" w:hAnsi="Times New Roman" w:cs="Times New Roman"/>
          <w:sz w:val="20"/>
          <w:szCs w:val="20"/>
        </w:rPr>
        <w:t xml:space="preserve">Economic &amp; Political Weekly, Mumbai . </w:t>
      </w:r>
    </w:p>
    <w:p w14:paraId="0627B137"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 xml:space="preserve">Kavita Kait (2013) Dr. B.R. Ambedkar’s Role In Women Empowerment: Legal Articles </w:t>
      </w:r>
      <w:proofErr w:type="gramStart"/>
      <w:r w:rsidRPr="00D356A2">
        <w:rPr>
          <w:sz w:val="20"/>
          <w:szCs w:val="20"/>
        </w:rPr>
        <w:t>2013.(</w:t>
      </w:r>
      <w:proofErr w:type="gramEnd"/>
      <w:r w:rsidRPr="00D356A2">
        <w:rPr>
          <w:sz w:val="20"/>
          <w:szCs w:val="20"/>
        </w:rPr>
        <w:t xml:space="preserve"> Women Issue).</w:t>
      </w:r>
    </w:p>
    <w:p w14:paraId="3BC647D3" w14:textId="0DBC8213"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 xml:space="preserve">Liz </w:t>
      </w:r>
      <w:proofErr w:type="spellStart"/>
      <w:r w:rsidRPr="00D356A2">
        <w:rPr>
          <w:sz w:val="20"/>
          <w:szCs w:val="20"/>
        </w:rPr>
        <w:t>Whefer</w:t>
      </w:r>
      <w:proofErr w:type="spellEnd"/>
      <w:r w:rsidRPr="00D356A2">
        <w:rPr>
          <w:sz w:val="20"/>
          <w:szCs w:val="20"/>
        </w:rPr>
        <w:t xml:space="preserve"> (ed), Illustrated Oxford Dictionary,</w:t>
      </w:r>
      <w:r w:rsidR="00D356A2">
        <w:rPr>
          <w:sz w:val="20"/>
          <w:szCs w:val="20"/>
        </w:rPr>
        <w:t xml:space="preserve"> </w:t>
      </w:r>
      <w:r w:rsidRPr="00D356A2">
        <w:rPr>
          <w:sz w:val="20"/>
          <w:szCs w:val="20"/>
        </w:rPr>
        <w:t xml:space="preserve">New Delhi Oxford university press, </w:t>
      </w:r>
      <w:proofErr w:type="gramStart"/>
      <w:r w:rsidRPr="00D356A2">
        <w:rPr>
          <w:sz w:val="20"/>
          <w:szCs w:val="20"/>
        </w:rPr>
        <w:t>2003,p.</w:t>
      </w:r>
      <w:proofErr w:type="gramEnd"/>
      <w:r w:rsidRPr="00D356A2">
        <w:rPr>
          <w:sz w:val="20"/>
          <w:szCs w:val="20"/>
        </w:rPr>
        <w:t xml:space="preserve"> 234.</w:t>
      </w:r>
    </w:p>
    <w:p w14:paraId="40BE3003"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 xml:space="preserve">M Sampath Kumar (2015) Social Ideology of </w:t>
      </w:r>
      <w:proofErr w:type="spellStart"/>
      <w:proofErr w:type="gramStart"/>
      <w:r w:rsidRPr="00D356A2">
        <w:rPr>
          <w:sz w:val="20"/>
          <w:szCs w:val="20"/>
        </w:rPr>
        <w:t>Dr.B</w:t>
      </w:r>
      <w:proofErr w:type="spellEnd"/>
      <w:proofErr w:type="gramEnd"/>
      <w:r w:rsidRPr="00D356A2">
        <w:rPr>
          <w:sz w:val="20"/>
          <w:szCs w:val="20"/>
        </w:rPr>
        <w:t xml:space="preserve"> R Ambedkar- A Study. Historical Research Letters, Vol </w:t>
      </w:r>
      <w:proofErr w:type="gramStart"/>
      <w:r w:rsidRPr="00D356A2">
        <w:rPr>
          <w:sz w:val="20"/>
          <w:szCs w:val="20"/>
        </w:rPr>
        <w:t>17.pp</w:t>
      </w:r>
      <w:proofErr w:type="gramEnd"/>
      <w:r w:rsidRPr="00D356A2">
        <w:rPr>
          <w:sz w:val="20"/>
          <w:szCs w:val="20"/>
        </w:rPr>
        <w:t xml:space="preserve"> 43-46 4. </w:t>
      </w:r>
    </w:p>
    <w:p w14:paraId="5B44AC12" w14:textId="77777777" w:rsidR="00925998" w:rsidRPr="00D356A2" w:rsidRDefault="0041703D" w:rsidP="00D356A2">
      <w:pPr>
        <w:pStyle w:val="BodyText"/>
        <w:numPr>
          <w:ilvl w:val="0"/>
          <w:numId w:val="1"/>
        </w:numPr>
        <w:snapToGrid w:val="0"/>
        <w:spacing w:line="260" w:lineRule="atLeast"/>
        <w:ind w:left="540" w:hanging="630"/>
        <w:jc w:val="both"/>
        <w:rPr>
          <w:color w:val="151616"/>
          <w:sz w:val="20"/>
          <w:szCs w:val="20"/>
        </w:rPr>
      </w:pPr>
      <w:proofErr w:type="spellStart"/>
      <w:r w:rsidRPr="00D356A2">
        <w:rPr>
          <w:color w:val="151616"/>
          <w:sz w:val="20"/>
          <w:szCs w:val="20"/>
        </w:rPr>
        <w:t>Mahadchya</w:t>
      </w:r>
      <w:proofErr w:type="spellEnd"/>
      <w:r w:rsidRPr="00D356A2">
        <w:rPr>
          <w:color w:val="151616"/>
          <w:spacing w:val="-25"/>
          <w:sz w:val="20"/>
          <w:szCs w:val="20"/>
        </w:rPr>
        <w:t xml:space="preserve"> </w:t>
      </w:r>
      <w:r w:rsidRPr="00D356A2">
        <w:rPr>
          <w:color w:val="151616"/>
          <w:sz w:val="20"/>
          <w:szCs w:val="20"/>
        </w:rPr>
        <w:t>Donn</w:t>
      </w:r>
      <w:r w:rsidRPr="00D356A2">
        <w:rPr>
          <w:color w:val="151616"/>
          <w:spacing w:val="-38"/>
          <w:sz w:val="20"/>
          <w:szCs w:val="20"/>
        </w:rPr>
        <w:t xml:space="preserve"> </w:t>
      </w:r>
      <w:proofErr w:type="spellStart"/>
      <w:r w:rsidRPr="00D356A2">
        <w:rPr>
          <w:color w:val="151616"/>
          <w:sz w:val="20"/>
          <w:szCs w:val="20"/>
        </w:rPr>
        <w:t>Aitihasik</w:t>
      </w:r>
      <w:proofErr w:type="spellEnd"/>
      <w:r w:rsidRPr="00D356A2">
        <w:rPr>
          <w:color w:val="151616"/>
          <w:spacing w:val="-25"/>
          <w:sz w:val="20"/>
          <w:szCs w:val="20"/>
        </w:rPr>
        <w:t xml:space="preserve"> </w:t>
      </w:r>
      <w:proofErr w:type="spellStart"/>
      <w:r w:rsidRPr="00D356A2">
        <w:rPr>
          <w:color w:val="151616"/>
          <w:sz w:val="20"/>
          <w:szCs w:val="20"/>
        </w:rPr>
        <w:t>Parishadaa</w:t>
      </w:r>
      <w:proofErr w:type="spellEnd"/>
      <w:r w:rsidRPr="00D356A2">
        <w:rPr>
          <w:color w:val="151616"/>
          <w:spacing w:val="-25"/>
          <w:sz w:val="20"/>
          <w:szCs w:val="20"/>
        </w:rPr>
        <w:t xml:space="preserve"> </w:t>
      </w:r>
      <w:r w:rsidRPr="00D356A2">
        <w:rPr>
          <w:color w:val="151616"/>
          <w:sz w:val="20"/>
          <w:szCs w:val="20"/>
        </w:rPr>
        <w:t>-</w:t>
      </w:r>
      <w:r w:rsidRPr="00D356A2">
        <w:rPr>
          <w:color w:val="151616"/>
          <w:spacing w:val="-24"/>
          <w:sz w:val="20"/>
          <w:szCs w:val="20"/>
        </w:rPr>
        <w:t xml:space="preserve"> </w:t>
      </w:r>
      <w:r w:rsidRPr="00D356A2">
        <w:rPr>
          <w:color w:val="151616"/>
          <w:sz w:val="20"/>
          <w:szCs w:val="20"/>
        </w:rPr>
        <w:t>by</w:t>
      </w:r>
      <w:r w:rsidRPr="00D356A2">
        <w:rPr>
          <w:color w:val="151616"/>
          <w:spacing w:val="36"/>
          <w:sz w:val="20"/>
          <w:szCs w:val="20"/>
        </w:rPr>
        <w:t xml:space="preserve"> </w:t>
      </w:r>
      <w:proofErr w:type="spellStart"/>
      <w:r w:rsidRPr="00D356A2">
        <w:rPr>
          <w:color w:val="151616"/>
          <w:sz w:val="20"/>
          <w:szCs w:val="20"/>
        </w:rPr>
        <w:t>Com.R</w:t>
      </w:r>
      <w:proofErr w:type="spellEnd"/>
      <w:r w:rsidRPr="00D356A2">
        <w:rPr>
          <w:color w:val="151616"/>
          <w:spacing w:val="-25"/>
          <w:sz w:val="20"/>
          <w:szCs w:val="20"/>
        </w:rPr>
        <w:t xml:space="preserve"> </w:t>
      </w:r>
      <w:r w:rsidRPr="00D356A2">
        <w:rPr>
          <w:color w:val="151616"/>
          <w:sz w:val="20"/>
          <w:szCs w:val="20"/>
        </w:rPr>
        <w:t>B</w:t>
      </w:r>
      <w:r w:rsidRPr="00D356A2">
        <w:rPr>
          <w:color w:val="151616"/>
          <w:spacing w:val="-24"/>
          <w:sz w:val="20"/>
          <w:szCs w:val="20"/>
        </w:rPr>
        <w:t xml:space="preserve"> </w:t>
      </w:r>
      <w:r w:rsidRPr="00D356A2">
        <w:rPr>
          <w:color w:val="151616"/>
          <w:sz w:val="20"/>
          <w:szCs w:val="20"/>
        </w:rPr>
        <w:t>More.</w:t>
      </w:r>
    </w:p>
    <w:p w14:paraId="748A053A"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proofErr w:type="spellStart"/>
      <w:r w:rsidRPr="00D356A2">
        <w:rPr>
          <w:sz w:val="20"/>
          <w:szCs w:val="20"/>
        </w:rPr>
        <w:t>Mallaiah</w:t>
      </w:r>
      <w:proofErr w:type="spellEnd"/>
      <w:r w:rsidRPr="00D356A2">
        <w:rPr>
          <w:sz w:val="20"/>
          <w:szCs w:val="20"/>
        </w:rPr>
        <w:t>, L. C. The Relevance of Dr. B.R. Ambedkar’s Views on Indian Agricultural Development. 2006.</w:t>
      </w:r>
    </w:p>
    <w:p w14:paraId="6DF78857"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 xml:space="preserve">Mishra &amp; </w:t>
      </w:r>
      <w:proofErr w:type="spellStart"/>
      <w:r w:rsidRPr="00D356A2">
        <w:rPr>
          <w:sz w:val="20"/>
          <w:szCs w:val="20"/>
        </w:rPr>
        <w:t>Puri</w:t>
      </w:r>
      <w:proofErr w:type="spellEnd"/>
      <w:r w:rsidRPr="00D356A2">
        <w:rPr>
          <w:sz w:val="20"/>
          <w:szCs w:val="20"/>
        </w:rPr>
        <w:t xml:space="preserve"> </w:t>
      </w:r>
      <w:proofErr w:type="gramStart"/>
      <w:r w:rsidRPr="00D356A2">
        <w:rPr>
          <w:sz w:val="20"/>
          <w:szCs w:val="20"/>
        </w:rPr>
        <w:t>( 2013</w:t>
      </w:r>
      <w:proofErr w:type="gramEnd"/>
      <w:r w:rsidRPr="00D356A2">
        <w:rPr>
          <w:sz w:val="20"/>
          <w:szCs w:val="20"/>
        </w:rPr>
        <w:t xml:space="preserve">), Indian Economy, Himalaya Publishing House, Mumbai. </w:t>
      </w:r>
    </w:p>
    <w:p w14:paraId="4C365EA0"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 xml:space="preserve">Moon Vasant (1991 </w:t>
      </w:r>
      <w:proofErr w:type="spellStart"/>
      <w:proofErr w:type="gramStart"/>
      <w:r w:rsidRPr="00D356A2">
        <w:rPr>
          <w:sz w:val="20"/>
          <w:szCs w:val="20"/>
        </w:rPr>
        <w:t>Dr.Babasaheb</w:t>
      </w:r>
      <w:proofErr w:type="spellEnd"/>
      <w:proofErr w:type="gramEnd"/>
      <w:r w:rsidRPr="00D356A2">
        <w:rPr>
          <w:sz w:val="20"/>
          <w:szCs w:val="20"/>
        </w:rPr>
        <w:t xml:space="preserve"> Ambedkar’s Writings and Speeches”, Govt of Maharashtra, </w:t>
      </w:r>
      <w:r w:rsidRPr="00D356A2">
        <w:rPr>
          <w:sz w:val="20"/>
          <w:szCs w:val="20"/>
        </w:rPr>
        <w:lastRenderedPageBreak/>
        <w:t xml:space="preserve">Vol 16, Bombay Dept of Education .p 47 3. </w:t>
      </w:r>
    </w:p>
    <w:p w14:paraId="5CD9050D"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More, Dr. Vijay G. 2011. “Dr. B. R. Ambedkar’s Contribution for Women’s Rights”, Variorum, Multi- Disciplinary e-Research Journal Vol.-02, Issue-I, August 2011.</w:t>
      </w:r>
    </w:p>
    <w:p w14:paraId="0CA3B744"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 xml:space="preserve">More, Vijay G </w:t>
      </w:r>
      <w:proofErr w:type="gramStart"/>
      <w:r w:rsidRPr="00D356A2">
        <w:rPr>
          <w:sz w:val="20"/>
          <w:szCs w:val="20"/>
        </w:rPr>
        <w:t>( 2011</w:t>
      </w:r>
      <w:proofErr w:type="gramEnd"/>
      <w:r w:rsidRPr="00D356A2">
        <w:rPr>
          <w:sz w:val="20"/>
          <w:szCs w:val="20"/>
        </w:rPr>
        <w:t xml:space="preserve">)  Dr. B. R. Ambedkar’s Contribution for Women’s Rights‟, Variorum, Multi- Disciplinary e-Research Journal Vol.-02, Issue-I, pp 1-8 9. </w:t>
      </w:r>
    </w:p>
    <w:p w14:paraId="7FBA629F"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 xml:space="preserve">Nithya, P. (2012) </w:t>
      </w:r>
      <w:proofErr w:type="gramStart"/>
      <w:r w:rsidRPr="00D356A2">
        <w:rPr>
          <w:sz w:val="20"/>
          <w:szCs w:val="20"/>
        </w:rPr>
        <w:t>Ambedkar‘</w:t>
      </w:r>
      <w:proofErr w:type="gramEnd"/>
      <w:r w:rsidRPr="00D356A2">
        <w:rPr>
          <w:sz w:val="20"/>
          <w:szCs w:val="20"/>
        </w:rPr>
        <w:t xml:space="preserve">s vision on the Empowerment of </w:t>
      </w:r>
      <w:proofErr w:type="spellStart"/>
      <w:r w:rsidRPr="00D356A2">
        <w:rPr>
          <w:sz w:val="20"/>
          <w:szCs w:val="20"/>
        </w:rPr>
        <w:t>dalit</w:t>
      </w:r>
      <w:proofErr w:type="spellEnd"/>
      <w:r w:rsidRPr="00D356A2">
        <w:rPr>
          <w:sz w:val="20"/>
          <w:szCs w:val="20"/>
        </w:rPr>
        <w:t xml:space="preserve"> education. International Journal of Multidisciplinary Educational Research. 1 (2), 47-52.</w:t>
      </w:r>
    </w:p>
    <w:p w14:paraId="2C66736F"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 xml:space="preserve">Now, the food they cook is untouchable, published in The Hindu, dated on 04/09/2012, p.4. </w:t>
      </w:r>
      <w:hyperlink r:id="rId44" w:history="1">
        <w:r w:rsidRPr="00D356A2">
          <w:rPr>
            <w:rStyle w:val="Hyperlink"/>
            <w:sz w:val="20"/>
            <w:szCs w:val="20"/>
          </w:rPr>
          <w:t>http://www.thehindu.com</w:t>
        </w:r>
      </w:hyperlink>
      <w:r w:rsidRPr="00D356A2">
        <w:rPr>
          <w:sz w:val="20"/>
          <w:szCs w:val="20"/>
        </w:rPr>
        <w:t>.</w:t>
      </w:r>
    </w:p>
    <w:p w14:paraId="716744F5"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proofErr w:type="gramStart"/>
      <w:r w:rsidRPr="00D356A2">
        <w:rPr>
          <w:sz w:val="20"/>
          <w:szCs w:val="20"/>
        </w:rPr>
        <w:t>O‘</w:t>
      </w:r>
      <w:proofErr w:type="gramEnd"/>
      <w:r w:rsidRPr="00D356A2">
        <w:rPr>
          <w:sz w:val="20"/>
          <w:szCs w:val="20"/>
        </w:rPr>
        <w:t>Brien, Lucy. She Bop II: The Definitive History of Women in Rock, Pop and Soul. A&amp;C Black, 2003.</w:t>
      </w:r>
    </w:p>
    <w:p w14:paraId="21CD70D4" w14:textId="77777777" w:rsidR="00925998" w:rsidRPr="00D356A2" w:rsidRDefault="0041703D" w:rsidP="00D356A2">
      <w:pPr>
        <w:pStyle w:val="BodyText"/>
        <w:numPr>
          <w:ilvl w:val="0"/>
          <w:numId w:val="1"/>
        </w:numPr>
        <w:snapToGrid w:val="0"/>
        <w:spacing w:line="260" w:lineRule="atLeast"/>
        <w:ind w:left="540" w:hanging="630"/>
        <w:jc w:val="both"/>
        <w:rPr>
          <w:color w:val="151616"/>
          <w:sz w:val="20"/>
          <w:szCs w:val="20"/>
        </w:rPr>
      </w:pPr>
      <w:r w:rsidRPr="00D356A2">
        <w:rPr>
          <w:color w:val="151616"/>
          <w:spacing w:val="-1"/>
          <w:sz w:val="20"/>
          <w:szCs w:val="20"/>
        </w:rPr>
        <w:t>PANCHSHEEL</w:t>
      </w:r>
      <w:r w:rsidRPr="00D356A2">
        <w:rPr>
          <w:color w:val="151616"/>
          <w:spacing w:val="-33"/>
          <w:sz w:val="20"/>
          <w:szCs w:val="20"/>
        </w:rPr>
        <w:t xml:space="preserve"> </w:t>
      </w:r>
      <w:r w:rsidRPr="00D356A2">
        <w:rPr>
          <w:color w:val="151616"/>
          <w:spacing w:val="-1"/>
          <w:sz w:val="20"/>
          <w:szCs w:val="20"/>
        </w:rPr>
        <w:t>the</w:t>
      </w:r>
      <w:r w:rsidRPr="00D356A2">
        <w:rPr>
          <w:color w:val="151616"/>
          <w:spacing w:val="-25"/>
          <w:sz w:val="20"/>
          <w:szCs w:val="20"/>
        </w:rPr>
        <w:t xml:space="preserve"> </w:t>
      </w:r>
      <w:r w:rsidRPr="00D356A2">
        <w:rPr>
          <w:color w:val="151616"/>
          <w:spacing w:val="-1"/>
          <w:sz w:val="20"/>
          <w:szCs w:val="20"/>
        </w:rPr>
        <w:t>first</w:t>
      </w:r>
      <w:r w:rsidRPr="00D356A2">
        <w:rPr>
          <w:color w:val="151616"/>
          <w:spacing w:val="-25"/>
          <w:sz w:val="20"/>
          <w:szCs w:val="20"/>
        </w:rPr>
        <w:t xml:space="preserve"> </w:t>
      </w:r>
      <w:r w:rsidRPr="00D356A2">
        <w:rPr>
          <w:color w:val="151616"/>
          <w:spacing w:val="-1"/>
          <w:sz w:val="20"/>
          <w:szCs w:val="20"/>
        </w:rPr>
        <w:t>Parishad</w:t>
      </w:r>
      <w:r w:rsidRPr="00D356A2">
        <w:rPr>
          <w:color w:val="151616"/>
          <w:spacing w:val="-24"/>
          <w:sz w:val="20"/>
          <w:szCs w:val="20"/>
        </w:rPr>
        <w:t xml:space="preserve"> </w:t>
      </w:r>
      <w:r w:rsidRPr="00D356A2">
        <w:rPr>
          <w:color w:val="151616"/>
          <w:sz w:val="20"/>
          <w:szCs w:val="20"/>
        </w:rPr>
        <w:t>Special</w:t>
      </w:r>
      <w:r w:rsidRPr="00D356A2">
        <w:rPr>
          <w:color w:val="151616"/>
          <w:spacing w:val="-25"/>
          <w:sz w:val="20"/>
          <w:szCs w:val="20"/>
        </w:rPr>
        <w:t xml:space="preserve"> </w:t>
      </w:r>
      <w:r w:rsidRPr="00D356A2">
        <w:rPr>
          <w:color w:val="151616"/>
          <w:sz w:val="20"/>
          <w:szCs w:val="20"/>
        </w:rPr>
        <w:t>issue</w:t>
      </w:r>
      <w:r w:rsidRPr="00D356A2">
        <w:rPr>
          <w:color w:val="151616"/>
          <w:spacing w:val="-24"/>
          <w:sz w:val="20"/>
          <w:szCs w:val="20"/>
        </w:rPr>
        <w:t xml:space="preserve"> </w:t>
      </w:r>
      <w:r w:rsidRPr="00D356A2">
        <w:rPr>
          <w:color w:val="151616"/>
          <w:sz w:val="20"/>
          <w:szCs w:val="20"/>
        </w:rPr>
        <w:t>of</w:t>
      </w:r>
      <w:r w:rsidRPr="00D356A2">
        <w:rPr>
          <w:color w:val="151616"/>
          <w:spacing w:val="-24"/>
          <w:sz w:val="20"/>
          <w:szCs w:val="20"/>
        </w:rPr>
        <w:t xml:space="preserve"> </w:t>
      </w:r>
      <w:proofErr w:type="spellStart"/>
      <w:r w:rsidRPr="00D356A2">
        <w:rPr>
          <w:color w:val="151616"/>
          <w:sz w:val="20"/>
          <w:szCs w:val="20"/>
        </w:rPr>
        <w:t>Baudh</w:t>
      </w:r>
      <w:proofErr w:type="spellEnd"/>
      <w:r w:rsidRPr="00D356A2">
        <w:rPr>
          <w:color w:val="151616"/>
          <w:spacing w:val="-24"/>
          <w:sz w:val="20"/>
          <w:szCs w:val="20"/>
        </w:rPr>
        <w:t xml:space="preserve"> </w:t>
      </w:r>
      <w:r w:rsidRPr="00D356A2">
        <w:rPr>
          <w:color w:val="151616"/>
          <w:sz w:val="20"/>
          <w:szCs w:val="20"/>
        </w:rPr>
        <w:t>Jan</w:t>
      </w:r>
      <w:r w:rsidRPr="00D356A2">
        <w:rPr>
          <w:color w:val="151616"/>
          <w:spacing w:val="-24"/>
          <w:sz w:val="20"/>
          <w:szCs w:val="20"/>
        </w:rPr>
        <w:t xml:space="preserve"> </w:t>
      </w:r>
      <w:r w:rsidRPr="00D356A2">
        <w:rPr>
          <w:color w:val="151616"/>
          <w:sz w:val="20"/>
          <w:szCs w:val="20"/>
        </w:rPr>
        <w:t>Panchayat</w:t>
      </w:r>
      <w:r w:rsidRPr="00D356A2">
        <w:rPr>
          <w:color w:val="151616"/>
          <w:spacing w:val="-25"/>
          <w:sz w:val="20"/>
          <w:szCs w:val="20"/>
        </w:rPr>
        <w:t xml:space="preserve"> </w:t>
      </w:r>
      <w:r w:rsidRPr="00D356A2">
        <w:rPr>
          <w:color w:val="151616"/>
          <w:sz w:val="20"/>
          <w:szCs w:val="20"/>
        </w:rPr>
        <w:t>(08-03-1975).</w:t>
      </w:r>
    </w:p>
    <w:p w14:paraId="616E3860"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proofErr w:type="gramStart"/>
      <w:r w:rsidRPr="00D356A2">
        <w:rPr>
          <w:sz w:val="20"/>
          <w:szCs w:val="20"/>
        </w:rPr>
        <w:t>RajKumar,EncyclopaediaofDr.B</w:t>
      </w:r>
      <w:proofErr w:type="gramEnd"/>
      <w:r w:rsidRPr="00D356A2">
        <w:rPr>
          <w:sz w:val="20"/>
          <w:szCs w:val="20"/>
        </w:rPr>
        <w:t>.R.Ambedkar,Vol.4,Commonwealth Publishers Pvt. Ltd., New Delhi, 2010, pp. 131-135.</w:t>
      </w:r>
    </w:p>
    <w:p w14:paraId="5C75A007" w14:textId="5AD4692A" w:rsidR="00925998" w:rsidRPr="00D356A2" w:rsidRDefault="0041703D" w:rsidP="00D356A2">
      <w:pPr>
        <w:pStyle w:val="BodyText"/>
        <w:numPr>
          <w:ilvl w:val="0"/>
          <w:numId w:val="1"/>
        </w:numPr>
        <w:snapToGrid w:val="0"/>
        <w:spacing w:line="260" w:lineRule="atLeast"/>
        <w:ind w:left="540" w:hanging="630"/>
        <w:jc w:val="both"/>
        <w:rPr>
          <w:sz w:val="20"/>
          <w:szCs w:val="20"/>
        </w:rPr>
      </w:pPr>
      <w:proofErr w:type="gramStart"/>
      <w:r w:rsidRPr="00D356A2">
        <w:rPr>
          <w:sz w:val="20"/>
          <w:szCs w:val="20"/>
        </w:rPr>
        <w:t>RajKumar,EncyclopaediaofDr.B</w:t>
      </w:r>
      <w:proofErr w:type="gramEnd"/>
      <w:r w:rsidRPr="00D356A2">
        <w:rPr>
          <w:sz w:val="20"/>
          <w:szCs w:val="20"/>
        </w:rPr>
        <w:t>.R.Ambedkar,Vol.4,</w:t>
      </w:r>
      <w:r w:rsidR="00C73A55">
        <w:rPr>
          <w:sz w:val="20"/>
          <w:szCs w:val="20"/>
        </w:rPr>
        <w:t xml:space="preserve"> </w:t>
      </w:r>
      <w:r w:rsidRPr="00D356A2">
        <w:rPr>
          <w:sz w:val="20"/>
          <w:szCs w:val="20"/>
        </w:rPr>
        <w:t>pp.229-231.</w:t>
      </w:r>
    </w:p>
    <w:p w14:paraId="27890EA0"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Rao, G. R. S. Managing A Vision: Democracy, Development Governance. Gyan Publishing House, 2005. International Journal of Pure and Applied Mathematics Special Issue 292.</w:t>
      </w:r>
    </w:p>
    <w:p w14:paraId="5002E10C"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 xml:space="preserve">S Mohammad </w:t>
      </w:r>
      <w:proofErr w:type="spellStart"/>
      <w:r w:rsidRPr="00D356A2">
        <w:rPr>
          <w:sz w:val="20"/>
          <w:szCs w:val="20"/>
        </w:rPr>
        <w:t>Azaad</w:t>
      </w:r>
      <w:proofErr w:type="spellEnd"/>
      <w:r w:rsidRPr="00D356A2">
        <w:rPr>
          <w:sz w:val="20"/>
          <w:szCs w:val="20"/>
        </w:rPr>
        <w:t xml:space="preserve"> (2013) </w:t>
      </w:r>
      <w:proofErr w:type="spellStart"/>
      <w:proofErr w:type="gramStart"/>
      <w:r w:rsidRPr="00D356A2">
        <w:rPr>
          <w:sz w:val="20"/>
          <w:szCs w:val="20"/>
        </w:rPr>
        <w:t>Dr.Ambedkar</w:t>
      </w:r>
      <w:proofErr w:type="spellEnd"/>
      <w:proofErr w:type="gramEnd"/>
      <w:r w:rsidRPr="00D356A2">
        <w:rPr>
          <w:sz w:val="20"/>
          <w:szCs w:val="20"/>
        </w:rPr>
        <w:t xml:space="preserve"> and Gender Equality. Proceedings of Third International Symposium (SEUSL) pp 117-121 5. </w:t>
      </w:r>
    </w:p>
    <w:p w14:paraId="198069CB"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S.N. Prasad, Life &amp; Works of Ambedkar, ABD publishers, New Delhi, 2010, pp. 131- 133 International Journal of Pure and Applied Mathematics Special Issue 293.</w:t>
      </w:r>
    </w:p>
    <w:p w14:paraId="6E6761D1"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 xml:space="preserve">S.P. Sharma, Ambedkar and </w:t>
      </w:r>
      <w:proofErr w:type="gramStart"/>
      <w:r w:rsidRPr="00D356A2">
        <w:rPr>
          <w:sz w:val="20"/>
          <w:szCs w:val="20"/>
        </w:rPr>
        <w:t>Socio Political</w:t>
      </w:r>
      <w:proofErr w:type="gramEnd"/>
      <w:r w:rsidRPr="00D356A2">
        <w:rPr>
          <w:sz w:val="20"/>
          <w:szCs w:val="20"/>
        </w:rPr>
        <w:t xml:space="preserve"> Revival in India, Vista International Publishing House, Delhi, 2009, pp. 105-110.</w:t>
      </w:r>
    </w:p>
    <w:p w14:paraId="0F207D4C"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proofErr w:type="spellStart"/>
      <w:r w:rsidRPr="00D356A2">
        <w:rPr>
          <w:sz w:val="20"/>
          <w:szCs w:val="20"/>
        </w:rPr>
        <w:t>Sachchidananda</w:t>
      </w:r>
      <w:proofErr w:type="spellEnd"/>
      <w:r w:rsidRPr="00D356A2">
        <w:rPr>
          <w:sz w:val="20"/>
          <w:szCs w:val="20"/>
        </w:rPr>
        <w:t xml:space="preserve">, and </w:t>
      </w:r>
      <w:proofErr w:type="spellStart"/>
      <w:r w:rsidRPr="00D356A2">
        <w:rPr>
          <w:sz w:val="20"/>
          <w:szCs w:val="20"/>
        </w:rPr>
        <w:t>Sachchidananda</w:t>
      </w:r>
      <w:proofErr w:type="spellEnd"/>
      <w:r w:rsidRPr="00D356A2">
        <w:rPr>
          <w:sz w:val="20"/>
          <w:szCs w:val="20"/>
        </w:rPr>
        <w:t xml:space="preserve">. ―India: W.N. </w:t>
      </w:r>
      <w:proofErr w:type="spellStart"/>
      <w:r w:rsidRPr="00D356A2">
        <w:rPr>
          <w:sz w:val="20"/>
          <w:szCs w:val="20"/>
        </w:rPr>
        <w:t>Kuber</w:t>
      </w:r>
      <w:proofErr w:type="spellEnd"/>
      <w:r w:rsidRPr="00D356A2">
        <w:rPr>
          <w:sz w:val="20"/>
          <w:szCs w:val="20"/>
        </w:rPr>
        <w:t>: B.R. Ambedkar. Builders of Modern India Series. Publications Division, Government of India, New Delhi, 1978. Price Rs. 7.00.‖ India Quarterly: A Journal of International Affairs, vol. 35, no. 2, 1979, pp. 273–75.</w:t>
      </w:r>
    </w:p>
    <w:p w14:paraId="6C739583" w14:textId="77777777" w:rsidR="00925998" w:rsidRPr="00D356A2" w:rsidRDefault="0041703D" w:rsidP="00D356A2">
      <w:pPr>
        <w:pStyle w:val="BodyText"/>
        <w:numPr>
          <w:ilvl w:val="0"/>
          <w:numId w:val="1"/>
        </w:numPr>
        <w:snapToGrid w:val="0"/>
        <w:spacing w:line="260" w:lineRule="atLeast"/>
        <w:ind w:left="540" w:hanging="630"/>
        <w:jc w:val="both"/>
        <w:rPr>
          <w:sz w:val="20"/>
          <w:szCs w:val="20"/>
        </w:rPr>
      </w:pPr>
      <w:r w:rsidRPr="00D356A2">
        <w:rPr>
          <w:sz w:val="20"/>
          <w:szCs w:val="20"/>
        </w:rPr>
        <w:t xml:space="preserve">Sanjeev Kumar </w:t>
      </w:r>
      <w:proofErr w:type="gramStart"/>
      <w:r w:rsidRPr="00D356A2">
        <w:rPr>
          <w:sz w:val="20"/>
          <w:szCs w:val="20"/>
        </w:rPr>
        <w:t>( 2015</w:t>
      </w:r>
      <w:proofErr w:type="gramEnd"/>
      <w:r w:rsidRPr="00D356A2">
        <w:rPr>
          <w:sz w:val="20"/>
          <w:szCs w:val="20"/>
        </w:rPr>
        <w:t xml:space="preserve">) Women Empowerment in India and </w:t>
      </w:r>
      <w:proofErr w:type="spellStart"/>
      <w:r w:rsidRPr="00D356A2">
        <w:rPr>
          <w:sz w:val="20"/>
          <w:szCs w:val="20"/>
        </w:rPr>
        <w:t>Dr.B</w:t>
      </w:r>
      <w:proofErr w:type="spellEnd"/>
      <w:r w:rsidRPr="00D356A2">
        <w:rPr>
          <w:sz w:val="20"/>
          <w:szCs w:val="20"/>
        </w:rPr>
        <w:t xml:space="preserve"> R Ambedkar. International Journal in Commerce, IT and Social Sciences. </w:t>
      </w:r>
      <w:r w:rsidRPr="00D356A2">
        <w:rPr>
          <w:sz w:val="20"/>
          <w:szCs w:val="20"/>
        </w:rPr>
        <w:t>(IJCISS). Vol 2, issue 05 pp71-</w:t>
      </w:r>
      <w:proofErr w:type="gramStart"/>
      <w:r w:rsidRPr="00D356A2">
        <w:rPr>
          <w:sz w:val="20"/>
          <w:szCs w:val="20"/>
        </w:rPr>
        <w:t>77 .</w:t>
      </w:r>
      <w:proofErr w:type="gramEnd"/>
    </w:p>
    <w:p w14:paraId="293BB8AE" w14:textId="77777777" w:rsidR="00925998" w:rsidRPr="00D356A2" w:rsidRDefault="00925998" w:rsidP="00D356A2">
      <w:pPr>
        <w:autoSpaceDE w:val="0"/>
        <w:autoSpaceDN w:val="0"/>
        <w:adjustRightInd w:val="0"/>
        <w:snapToGrid w:val="0"/>
        <w:spacing w:after="0" w:line="260" w:lineRule="atLeast"/>
        <w:jc w:val="both"/>
        <w:rPr>
          <w:rFonts w:ascii="Times New Roman" w:hAnsi="Times New Roman" w:cs="Times New Roman"/>
          <w:b/>
          <w:bCs/>
          <w:sz w:val="20"/>
          <w:szCs w:val="20"/>
        </w:rPr>
      </w:pPr>
    </w:p>
    <w:p w14:paraId="7328A8E0" w14:textId="77777777" w:rsidR="00925998" w:rsidRPr="00D356A2" w:rsidRDefault="00925998" w:rsidP="00D356A2">
      <w:pPr>
        <w:snapToGrid w:val="0"/>
        <w:spacing w:after="0" w:line="260" w:lineRule="atLeast"/>
        <w:jc w:val="both"/>
        <w:rPr>
          <w:rFonts w:ascii="Times New Roman" w:hAnsi="Times New Roman" w:cs="Times New Roman"/>
          <w:color w:val="000000" w:themeColor="text1"/>
          <w:sz w:val="20"/>
          <w:szCs w:val="20"/>
        </w:rPr>
      </w:pPr>
    </w:p>
    <w:p w14:paraId="79E38605" w14:textId="77777777" w:rsidR="00925998" w:rsidRPr="00D356A2" w:rsidRDefault="0041703D" w:rsidP="00D356A2">
      <w:pPr>
        <w:snapToGrid w:val="0"/>
        <w:spacing w:after="0" w:line="260" w:lineRule="atLeast"/>
        <w:jc w:val="right"/>
        <w:rPr>
          <w:rFonts w:ascii="Times New Roman" w:hAnsi="Times New Roman" w:cs="Times New Roman"/>
          <w:b/>
          <w:bCs/>
          <w:color w:val="000000" w:themeColor="text1"/>
          <w:sz w:val="20"/>
          <w:szCs w:val="20"/>
        </w:rPr>
      </w:pPr>
      <w:r w:rsidRPr="00D356A2">
        <w:rPr>
          <w:rFonts w:ascii="Times New Roman" w:hAnsi="Times New Roman" w:cs="Times New Roman"/>
          <w:sz w:val="20"/>
          <w:szCs w:val="20"/>
        </w:rPr>
        <w:t>12/21/2022</w:t>
      </w:r>
    </w:p>
    <w:sectPr w:rsidR="00925998" w:rsidRPr="00D356A2">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6625" w14:textId="77777777" w:rsidR="00653B22" w:rsidRDefault="00653B22">
      <w:pPr>
        <w:spacing w:line="240" w:lineRule="auto"/>
      </w:pPr>
      <w:r>
        <w:separator/>
      </w:r>
    </w:p>
  </w:endnote>
  <w:endnote w:type="continuationSeparator" w:id="0">
    <w:p w14:paraId="3BEE4AEB" w14:textId="77777777" w:rsidR="00653B22" w:rsidRDefault="00653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PWCharterScap">
    <w:altName w:val="Segoe Print"/>
    <w:charset w:val="00"/>
    <w:family w:val="roman"/>
    <w:pitch w:val="default"/>
    <w:sig w:usb0="00000000" w:usb1="00000000" w:usb2="00000000" w:usb3="00000000" w:csb0="00000001" w:csb1="00000000"/>
  </w:font>
  <w:font w:name="EPWCharter">
    <w:altName w:val="Segoe Print"/>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062"/>
      <w:docPartObj>
        <w:docPartGallery w:val="AutoText"/>
      </w:docPartObj>
    </w:sdtPr>
    <w:sdtEndPr/>
    <w:sdtContent>
      <w:p w14:paraId="2D22A1B2" w14:textId="77777777" w:rsidR="00925998" w:rsidRDefault="00653B22">
        <w:pPr>
          <w:pStyle w:val="Footer"/>
          <w:jc w:val="center"/>
        </w:pPr>
      </w:p>
    </w:sdtContent>
  </w:sdt>
  <w:p w14:paraId="24A1F02C" w14:textId="5C0A08AF" w:rsidR="00925998" w:rsidRDefault="0041703D">
    <w:pPr>
      <w:pStyle w:val="Footer"/>
      <w:ind w:firstLineChars="300" w:firstLine="600"/>
    </w:pPr>
    <w:r>
      <w:rPr>
        <w:rFonts w:ascii="Times New Roman" w:hAnsi="Times New Roman" w:cs="Times New Roman"/>
        <w:bCs/>
        <w:sz w:val="20"/>
        <w:szCs w:val="20"/>
      </w:rPr>
      <w:t xml:space="preserve">      </w:t>
    </w:r>
    <w:r>
      <w:rPr>
        <w:noProof/>
      </w:rPr>
      <mc:AlternateContent>
        <mc:Choice Requires="wps">
          <w:drawing>
            <wp:anchor distT="0" distB="0" distL="114300" distR="114300" simplePos="0" relativeHeight="251660288" behindDoc="0" locked="0" layoutInCell="1" allowOverlap="1" wp14:anchorId="24A3D733" wp14:editId="3C837BB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DD04692" w14:textId="77777777" w:rsidR="00925998" w:rsidRDefault="0041703D">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w14:anchorId="24A3D733"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d0whtwEAAEgDAAAOAAAAAAAAAAAAAAAAAC4CAABkcnMvZTJvRG9jLnht&#10;bFBLAQItABQABgAIAAAAIQBxqtG51wAAAAUBAAAPAAAAAAAAAAAAAAAAABEEAABkcnMvZG93bnJl&#10;di54bWxQSwUGAAAAAAQABADzAAAAFQUAAAAA&#10;" filled="f" stroked="f" strokeweight=".5pt">
              <v:textbox style="mso-fit-shape-to-text:t" inset="0,0,0,0">
                <w:txbxContent>
                  <w:p w14:paraId="0DD04692" w14:textId="77777777" w:rsidR="00925998" w:rsidRDefault="0041703D">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E4AF" w14:textId="07C04561" w:rsidR="00925998" w:rsidRDefault="0041703D">
    <w:pPr>
      <w:pStyle w:val="Footer"/>
      <w:ind w:firstLineChars="300" w:firstLine="660"/>
    </w:pPr>
    <w:r>
      <w:rPr>
        <w:noProof/>
      </w:rPr>
      <mc:AlternateContent>
        <mc:Choice Requires="wps">
          <w:drawing>
            <wp:anchor distT="0" distB="0" distL="114300" distR="114300" simplePos="0" relativeHeight="251659264" behindDoc="0" locked="0" layoutInCell="1" allowOverlap="1" wp14:anchorId="0AFE9A25" wp14:editId="646C305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5867A14" w14:textId="77777777" w:rsidR="00925998" w:rsidRDefault="0041703D">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w14:anchorId="0AFE9A25"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RkZ7nrgBAABPAwAADgAAAAAAAAAAAAAAAAAuAgAAZHJzL2Uyb0RvYy54&#10;bWxQSwECLQAUAAYACAAAACEAcarRudcAAAAFAQAADwAAAAAAAAAAAAAAAAASBAAAZHJzL2Rvd25y&#10;ZXYueG1sUEsFBgAAAAAEAAQA8wAAABYFAAAAAA==&#10;" filled="f" stroked="f" strokeweight=".5pt">
              <v:textbox style="mso-fit-shape-to-text:t" inset="0,0,0,0">
                <w:txbxContent>
                  <w:p w14:paraId="25867A14" w14:textId="77777777" w:rsidR="00925998" w:rsidRDefault="0041703D">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BDD7" w14:textId="77777777" w:rsidR="00653B22" w:rsidRDefault="00653B22">
      <w:pPr>
        <w:spacing w:after="0"/>
      </w:pPr>
      <w:r>
        <w:separator/>
      </w:r>
    </w:p>
  </w:footnote>
  <w:footnote w:type="continuationSeparator" w:id="0">
    <w:p w14:paraId="38B41990" w14:textId="77777777" w:rsidR="00653B22" w:rsidRDefault="00653B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3260" w14:textId="77777777" w:rsidR="00925998" w:rsidRDefault="0041703D">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12</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4A5F84AF" w14:textId="77777777" w:rsidR="00925998" w:rsidRDefault="00925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D25E" w14:textId="77777777" w:rsidR="00925998" w:rsidRDefault="0041703D">
    <w:pPr>
      <w:pStyle w:val="Header"/>
    </w:pPr>
    <w:r>
      <w:rPr>
        <w:rFonts w:ascii="Times New Roman" w:hAnsi="Times New Roman"/>
        <w:b/>
        <w:bCs/>
        <w:noProof/>
        <w:sz w:val="20"/>
        <w:szCs w:val="20"/>
        <w:lang w:eastAsia="zh-CN"/>
      </w:rPr>
      <w:drawing>
        <wp:inline distT="0" distB="0" distL="114300" distR="114300" wp14:anchorId="1B2D3009" wp14:editId="2F9890FA">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9A9B15"/>
    <w:multiLevelType w:val="multilevel"/>
    <w:tmpl w:val="AA9A9B15"/>
    <w:lvl w:ilvl="0">
      <w:start w:val="1"/>
      <w:numFmt w:val="decimal"/>
      <w:lvlText w:val="[%1]."/>
      <w:lvlJc w:val="left"/>
      <w:pPr>
        <w:ind w:left="720" w:hanging="360"/>
      </w:pPr>
      <w:rPr>
        <w:rFonts w:ascii="宋体" w:eastAsia="宋体" w:hAnsi="宋体" w:cs="宋体"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1A0187"/>
    <w:rsid w:val="001A0187"/>
    <w:rsid w:val="00201FA9"/>
    <w:rsid w:val="00211AC2"/>
    <w:rsid w:val="002204D3"/>
    <w:rsid w:val="002B43B1"/>
    <w:rsid w:val="00353DF4"/>
    <w:rsid w:val="00385E1E"/>
    <w:rsid w:val="003C0362"/>
    <w:rsid w:val="003D5B3F"/>
    <w:rsid w:val="003E27D2"/>
    <w:rsid w:val="003E74EB"/>
    <w:rsid w:val="0041703D"/>
    <w:rsid w:val="004244E0"/>
    <w:rsid w:val="005C4E39"/>
    <w:rsid w:val="006004DE"/>
    <w:rsid w:val="00653B22"/>
    <w:rsid w:val="007759E8"/>
    <w:rsid w:val="007C4640"/>
    <w:rsid w:val="0085470B"/>
    <w:rsid w:val="00923824"/>
    <w:rsid w:val="00925998"/>
    <w:rsid w:val="00955F3D"/>
    <w:rsid w:val="009F3735"/>
    <w:rsid w:val="00A22D0E"/>
    <w:rsid w:val="00A503C6"/>
    <w:rsid w:val="00A63850"/>
    <w:rsid w:val="00A93188"/>
    <w:rsid w:val="00AC1F25"/>
    <w:rsid w:val="00BE56FA"/>
    <w:rsid w:val="00C73A55"/>
    <w:rsid w:val="00C921F1"/>
    <w:rsid w:val="00D2330A"/>
    <w:rsid w:val="00D356A2"/>
    <w:rsid w:val="00D738A4"/>
    <w:rsid w:val="00DE2217"/>
    <w:rsid w:val="00E17898"/>
    <w:rsid w:val="00EA00F2"/>
    <w:rsid w:val="00EA3AC4"/>
    <w:rsid w:val="00FF022C"/>
    <w:rsid w:val="370F58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B4E60"/>
  <w15:docId w15:val="{CBC83D0F-0EC2-48D9-B8A9-0FAADE8F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i/>
      <w:iCs/>
      <w:sz w:val="44"/>
      <w:szCs w:val="24"/>
      <w:u w:val="single"/>
    </w:rPr>
  </w:style>
  <w:style w:type="character" w:styleId="Strong">
    <w:name w:val="Strong"/>
    <w:basedOn w:val="DefaultParagraphFont"/>
    <w:uiPriority w:val="22"/>
    <w:qFormat/>
    <w:rPr>
      <w:b/>
      <w:bCs/>
    </w:rPr>
  </w:style>
  <w:style w:type="character" w:styleId="Hyperlink">
    <w:name w:val="Hyperlink"/>
    <w:basedOn w:val="DefaultParagraphFont1"/>
    <w:unhideWhenUsed/>
    <w:qFormat/>
    <w:rPr>
      <w:color w:val="0000FF"/>
      <w:u w:val="single"/>
    </w:rPr>
  </w:style>
  <w:style w:type="character" w:customStyle="1" w:styleId="DefaultParagraphFont1">
    <w:name w:val="Default Paragraph Font1"/>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pt-defaultparagraphfont-000003">
    <w:name w:val="pt-defaultparagraphfont-000003"/>
    <w:basedOn w:val="DefaultParagraphFont"/>
  </w:style>
  <w:style w:type="paragraph" w:customStyle="1" w:styleId="pt-normal">
    <w:name w:val="pt-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1">
    <w:name w:val="pt-defaultparagraphfont-000001"/>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qFormat/>
    <w:rPr>
      <w:rFonts w:ascii="Times New Roman" w:eastAsia="Times New Roman" w:hAnsi="Times New Roman" w:cs="Times New Roman"/>
      <w:b/>
      <w:bCs/>
      <w:i/>
      <w:iCs/>
      <w:sz w:val="44"/>
      <w:szCs w:val="24"/>
      <w:u w:val="single"/>
    </w:rPr>
  </w:style>
  <w:style w:type="paragraph" w:customStyle="1" w:styleId="pt-title">
    <w:name w:val="pt-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
    <w:name w:val="pt-defaultparagraphfont"/>
    <w:basedOn w:val="DefaultParagraphFont"/>
    <w:qFormat/>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character" w:customStyle="1" w:styleId="A1">
    <w:name w:val="A1"/>
    <w:rPr>
      <w:rFonts w:cs="EPWCharterScap"/>
      <w:color w:val="000000"/>
      <w:sz w:val="13"/>
      <w:szCs w:val="13"/>
    </w:rPr>
  </w:style>
  <w:style w:type="character" w:customStyle="1" w:styleId="A2">
    <w:name w:val="A2"/>
    <w:rPr>
      <w:rFonts w:ascii="EPWCharter" w:hAnsi="EPWCharter" w:cs="EPWCharter"/>
      <w:color w:val="000000"/>
      <w:sz w:val="12"/>
      <w:szCs w:val="1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77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n.wikipedia.org/wiki/Dr._Babasaheb_Ambedkar_Marathwada_University" TargetMode="External"/><Relationship Id="rId26" Type="http://schemas.openxmlformats.org/officeDocument/2006/relationships/hyperlink" Target="https://en.wikipedia.org/wiki/Mahar" TargetMode="External"/><Relationship Id="rId39" Type="http://schemas.openxmlformats.org/officeDocument/2006/relationships/hyperlink" Target="https://en.wikipedia.org/wiki/Dalit_Panthers" TargetMode="External"/><Relationship Id="rId21" Type="http://schemas.openxmlformats.org/officeDocument/2006/relationships/hyperlink" Target="https://en.wikipedia.org/wiki/B._R._Ambedkar" TargetMode="External"/><Relationship Id="rId34" Type="http://schemas.openxmlformats.org/officeDocument/2006/relationships/hyperlink" Target="https://en.wikipedia.org/wiki/Aurangabad_district,_Maharashtra" TargetMode="External"/><Relationship Id="rId42" Type="http://schemas.openxmlformats.org/officeDocument/2006/relationships/hyperlink" Target="https://en.wikipedia.org/wiki/Musli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Aurangabad,_Maharashtra" TargetMode="External"/><Relationship Id="rId29" Type="http://schemas.openxmlformats.org/officeDocument/2006/relationships/hyperlink" Target="https://en.wikipedia.org/wiki/Namantar_Ando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en.wikipedia.org/wiki/Social_reformers_of_India" TargetMode="External"/><Relationship Id="rId32" Type="http://schemas.openxmlformats.org/officeDocument/2006/relationships/hyperlink" Target="https://en.wikipedia.org/wiki/Maharashtra_Legislature" TargetMode="External"/><Relationship Id="rId37" Type="http://schemas.openxmlformats.org/officeDocument/2006/relationships/hyperlink" Target="https://en.wikipedia.org/wiki/Osmanabad_district" TargetMode="External"/><Relationship Id="rId40" Type="http://schemas.openxmlformats.org/officeDocument/2006/relationships/hyperlink" Target="https://en.wikipedia.org/wiki/Tehsi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Dalit" TargetMode="External"/><Relationship Id="rId23" Type="http://schemas.openxmlformats.org/officeDocument/2006/relationships/hyperlink" Target="https://en.wikipedia.org/wiki/Politician" TargetMode="External"/><Relationship Id="rId28" Type="http://schemas.openxmlformats.org/officeDocument/2006/relationships/hyperlink" Target="https://en.wikipedia.org/wiki/Dalit_Panther" TargetMode="External"/><Relationship Id="rId36" Type="http://schemas.openxmlformats.org/officeDocument/2006/relationships/hyperlink" Target="https://en.wikipedia.org/wiki/Beed_district" TargetMode="External"/><Relationship Id="rId10" Type="http://schemas.openxmlformats.org/officeDocument/2006/relationships/hyperlink" Target="http://www.dx.doi.org/10.7537/marsrsj141222.01" TargetMode="External"/><Relationship Id="rId19" Type="http://schemas.openxmlformats.org/officeDocument/2006/relationships/hyperlink" Target="https://en.wikipedia.org/wiki/Dalit" TargetMode="External"/><Relationship Id="rId31" Type="http://schemas.openxmlformats.org/officeDocument/2006/relationships/hyperlink" Target="https://en.wikipedia.org/wiki/Vasantdada_Patil" TargetMode="External"/><Relationship Id="rId44" Type="http://schemas.openxmlformats.org/officeDocument/2006/relationships/hyperlink" Target="http://www.thehindu.com"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yperlink" Target="https://en.wikipedia.org/wiki/Jurist" TargetMode="External"/><Relationship Id="rId27" Type="http://schemas.openxmlformats.org/officeDocument/2006/relationships/hyperlink" Target="https://en.wikipedia.org/wiki/Gangadhar_Gade" TargetMode="External"/><Relationship Id="rId30" Type="http://schemas.openxmlformats.org/officeDocument/2006/relationships/hyperlink" Target="https://en.wikipedia.org/wiki/Students%27_Federation_of_India" TargetMode="External"/><Relationship Id="rId35" Type="http://schemas.openxmlformats.org/officeDocument/2006/relationships/hyperlink" Target="https://en.wikipedia.org/wiki/Nanded_district" TargetMode="External"/><Relationship Id="rId43" Type="http://schemas.openxmlformats.org/officeDocument/2006/relationships/hyperlink" Target="https://en.wikipedia.org/wiki/Bandh" TargetMode="External"/><Relationship Id="rId8" Type="http://schemas.openxmlformats.org/officeDocument/2006/relationships/hyperlink" Target="mailto:rsdpekuk@gmail.co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en.wikipedia.org/wiki/Maharashtra" TargetMode="External"/><Relationship Id="rId25" Type="http://schemas.openxmlformats.org/officeDocument/2006/relationships/hyperlink" Target="https://en.wikipedia.org/wiki/Untouchability" TargetMode="External"/><Relationship Id="rId33" Type="http://schemas.openxmlformats.org/officeDocument/2006/relationships/hyperlink" Target="https://en.wikipedia.org/wiki/Gail_Omvedt" TargetMode="External"/><Relationship Id="rId38" Type="http://schemas.openxmlformats.org/officeDocument/2006/relationships/hyperlink" Target="https://en.wikipedia.org/wiki/Demographic_targeting" TargetMode="External"/><Relationship Id="rId46" Type="http://schemas.openxmlformats.org/officeDocument/2006/relationships/theme" Target="theme/theme1.xml"/><Relationship Id="rId20" Type="http://schemas.openxmlformats.org/officeDocument/2006/relationships/hyperlink" Target="https://en.wikipedia.org/wiki/Social_movement" TargetMode="External"/><Relationship Id="rId41" Type="http://schemas.openxmlformats.org/officeDocument/2006/relationships/hyperlink" Target="https://en.wikipedia.org/wiki/Restorative_justic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4811</Words>
  <Characters>27426</Characters>
  <Application>Microsoft Office Word</Application>
  <DocSecurity>0</DocSecurity>
  <Lines>228</Lines>
  <Paragraphs>64</Paragraphs>
  <ScaleCrop>false</ScaleCrop>
  <Company>HP</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7</cp:revision>
  <cp:lastPrinted>2021-07-12T01:35:00Z</cp:lastPrinted>
  <dcterms:created xsi:type="dcterms:W3CDTF">2022-11-15T05:08:00Z</dcterms:created>
  <dcterms:modified xsi:type="dcterms:W3CDTF">2023-01-07T04:53:00Z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455117D5F29C43DB986C1E4F004D83B4</vt:lpwstr>
  </property>
</Properties>
</file>