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62D7E" w14:textId="77777777" w:rsidR="009563EB" w:rsidRDefault="009563EB">
      <w:pPr>
        <w:snapToGrid w:val="0"/>
        <w:spacing w:after="0" w:line="240" w:lineRule="auto"/>
        <w:ind w:left="-180" w:right="-151"/>
        <w:jc w:val="center"/>
        <w:rPr>
          <w:rFonts w:ascii="Times New Roman" w:hAnsi="Times New Roman" w:cs="Times New Roman"/>
          <w:b/>
          <w:bCs/>
          <w:sz w:val="20"/>
          <w:szCs w:val="20"/>
        </w:rPr>
      </w:pPr>
    </w:p>
    <w:p w14:paraId="0F0BFF90" w14:textId="77777777" w:rsidR="009563EB" w:rsidRDefault="00F671B8">
      <w:pPr>
        <w:snapToGrid w:val="0"/>
        <w:spacing w:after="0" w:line="240" w:lineRule="auto"/>
        <w:ind w:left="-180" w:right="-151"/>
        <w:jc w:val="center"/>
        <w:rPr>
          <w:rFonts w:ascii="Times New Roman" w:hAnsi="Times New Roman" w:cs="Times New Roman"/>
          <w:b/>
          <w:bCs/>
          <w:sz w:val="20"/>
          <w:szCs w:val="20"/>
        </w:rPr>
      </w:pPr>
      <w:r>
        <w:rPr>
          <w:rFonts w:ascii="Times New Roman" w:hAnsi="Times New Roman" w:cs="Times New Roman"/>
          <w:b/>
          <w:bCs/>
          <w:sz w:val="20"/>
          <w:szCs w:val="20"/>
        </w:rPr>
        <w:t>REVIEW OF LITERATURE TEACHER EFFECTIVENESS IN RELATION TO EMOTIONAL INTELLIGENCE AND COMPETENCE OF SECONDARY SCHOOL TEACHERS</w:t>
      </w:r>
    </w:p>
    <w:p w14:paraId="5A57E10C" w14:textId="77777777" w:rsidR="009563EB" w:rsidRDefault="009563EB">
      <w:pPr>
        <w:snapToGrid w:val="0"/>
        <w:spacing w:after="0" w:line="240" w:lineRule="auto"/>
        <w:ind w:left="-180" w:right="-151"/>
        <w:jc w:val="center"/>
        <w:rPr>
          <w:rFonts w:ascii="Times New Roman" w:hAnsi="Times New Roman" w:cs="Times New Roman"/>
          <w:b/>
          <w:bCs/>
          <w:sz w:val="20"/>
          <w:szCs w:val="20"/>
        </w:rPr>
      </w:pPr>
    </w:p>
    <w:p w14:paraId="786169DD" w14:textId="77777777" w:rsidR="009563EB" w:rsidRDefault="00F671B8">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 xml:space="preserve">Vaishali </w:t>
      </w:r>
      <w:proofErr w:type="spellStart"/>
      <w:r>
        <w:rPr>
          <w:rFonts w:ascii="Times New Roman" w:hAnsi="Times New Roman" w:cs="Times New Roman"/>
          <w:sz w:val="20"/>
          <w:szCs w:val="20"/>
        </w:rPr>
        <w:t>Tomar</w:t>
      </w:r>
      <w:proofErr w:type="spellEnd"/>
      <w:r>
        <w:rPr>
          <w:rFonts w:ascii="Times New Roman" w:hAnsi="Times New Roman" w:cs="Times New Roman"/>
          <w:sz w:val="20"/>
          <w:szCs w:val="20"/>
        </w:rPr>
        <w:t xml:space="preserve">, </w:t>
      </w:r>
      <w:r>
        <w:rPr>
          <w:rFonts w:ascii="Times New Roman" w:hAnsi="Times New Roman" w:cs="Times New Roman"/>
          <w:sz w:val="20"/>
          <w:szCs w:val="20"/>
          <w:vertAlign w:val="superscript"/>
        </w:rPr>
        <w:t>2</w:t>
      </w:r>
      <w:r>
        <w:rPr>
          <w:rFonts w:ascii="Times New Roman" w:hAnsi="Times New Roman" w:cs="Times New Roman"/>
          <w:sz w:val="20"/>
          <w:szCs w:val="20"/>
        </w:rPr>
        <w:t xml:space="preserve">Dr. </w:t>
      </w:r>
      <w:proofErr w:type="spellStart"/>
      <w:r>
        <w:rPr>
          <w:rFonts w:ascii="Times New Roman" w:hAnsi="Times New Roman" w:cs="Times New Roman"/>
          <w:sz w:val="20"/>
          <w:szCs w:val="20"/>
        </w:rPr>
        <w:t>Treta</w:t>
      </w:r>
      <w:proofErr w:type="spellEnd"/>
      <w:r>
        <w:rPr>
          <w:rFonts w:ascii="Times New Roman" w:hAnsi="Times New Roman" w:cs="Times New Roman"/>
          <w:sz w:val="20"/>
          <w:szCs w:val="20"/>
        </w:rPr>
        <w:t xml:space="preserve"> Devi and </w:t>
      </w:r>
      <w:r>
        <w:rPr>
          <w:rFonts w:ascii="Times New Roman" w:hAnsi="Times New Roman" w:cs="Times New Roman"/>
          <w:sz w:val="20"/>
          <w:szCs w:val="20"/>
          <w:vertAlign w:val="superscript"/>
        </w:rPr>
        <w:t>3</w:t>
      </w:r>
      <w:r>
        <w:rPr>
          <w:rFonts w:ascii="Times New Roman" w:hAnsi="Times New Roman" w:cs="Times New Roman"/>
          <w:sz w:val="20"/>
          <w:szCs w:val="20"/>
        </w:rPr>
        <w:t>Dr. Devendra</w:t>
      </w:r>
    </w:p>
    <w:p w14:paraId="4C2741B0" w14:textId="77777777" w:rsidR="009563EB" w:rsidRDefault="009563EB">
      <w:pPr>
        <w:snapToGrid w:val="0"/>
        <w:spacing w:after="0" w:line="240" w:lineRule="auto"/>
        <w:jc w:val="center"/>
        <w:rPr>
          <w:rFonts w:ascii="Times New Roman" w:hAnsi="Times New Roman" w:cs="Times New Roman"/>
          <w:sz w:val="20"/>
          <w:szCs w:val="20"/>
        </w:rPr>
      </w:pPr>
    </w:p>
    <w:p w14:paraId="190FE743" w14:textId="77777777" w:rsidR="009563EB" w:rsidRDefault="00F671B8">
      <w:pPr>
        <w:autoSpaceDE w:val="0"/>
        <w:autoSpaceDN w:val="0"/>
        <w:adjustRightInd w:val="0"/>
        <w:snapToGrid w:val="0"/>
        <w:spacing w:after="0" w:line="240" w:lineRule="auto"/>
        <w:jc w:val="center"/>
        <w:rPr>
          <w:rFonts w:ascii="Times New Roman" w:hAnsi="Times New Roman" w:cs="Times New Roman"/>
          <w:iCs/>
          <w:sz w:val="20"/>
          <w:szCs w:val="20"/>
        </w:rPr>
      </w:pPr>
      <w:r>
        <w:rPr>
          <w:rFonts w:ascii="Times New Roman" w:hAnsi="Times New Roman" w:cs="Times New Roman"/>
          <w:sz w:val="20"/>
          <w:szCs w:val="20"/>
          <w:vertAlign w:val="superscript"/>
        </w:rPr>
        <w:t>1</w:t>
      </w:r>
      <w:r>
        <w:rPr>
          <w:rFonts w:ascii="Times New Roman" w:hAnsi="Times New Roman" w:cs="Times New Roman"/>
          <w:iCs/>
          <w:sz w:val="20"/>
          <w:szCs w:val="20"/>
        </w:rPr>
        <w:t xml:space="preserve">Research Scholar, Department of Education, </w:t>
      </w:r>
      <w:proofErr w:type="spellStart"/>
      <w:r>
        <w:rPr>
          <w:rFonts w:ascii="Times New Roman" w:hAnsi="Times New Roman" w:cs="Times New Roman"/>
          <w:iCs/>
          <w:sz w:val="20"/>
          <w:szCs w:val="20"/>
        </w:rPr>
        <w:t>SunRise</w:t>
      </w:r>
      <w:proofErr w:type="spellEnd"/>
      <w:r>
        <w:rPr>
          <w:rFonts w:ascii="Times New Roman" w:hAnsi="Times New Roman" w:cs="Times New Roman"/>
          <w:iCs/>
          <w:sz w:val="20"/>
          <w:szCs w:val="20"/>
        </w:rPr>
        <w:t xml:space="preserve"> </w:t>
      </w:r>
      <w:r>
        <w:rPr>
          <w:rFonts w:ascii="Times New Roman" w:hAnsi="Times New Roman" w:cs="Times New Roman"/>
          <w:iCs/>
          <w:sz w:val="20"/>
          <w:szCs w:val="20"/>
        </w:rPr>
        <w:t>University, Alwar, Rajasthan (India)</w:t>
      </w:r>
    </w:p>
    <w:p w14:paraId="1227C584" w14:textId="77777777" w:rsidR="009563EB" w:rsidRDefault="00F671B8">
      <w:pPr>
        <w:autoSpaceDE w:val="0"/>
        <w:autoSpaceDN w:val="0"/>
        <w:adjustRightInd w:val="0"/>
        <w:snapToGrid w:val="0"/>
        <w:spacing w:after="0" w:line="240" w:lineRule="auto"/>
        <w:jc w:val="center"/>
        <w:rPr>
          <w:rFonts w:ascii="Times New Roman" w:hAnsi="Times New Roman" w:cs="Times New Roman"/>
          <w:iCs/>
          <w:sz w:val="20"/>
          <w:szCs w:val="20"/>
        </w:rPr>
      </w:pPr>
      <w:r>
        <w:rPr>
          <w:rFonts w:ascii="Times New Roman" w:hAnsi="Times New Roman" w:cs="Times New Roman"/>
          <w:sz w:val="20"/>
          <w:szCs w:val="20"/>
          <w:vertAlign w:val="superscript"/>
        </w:rPr>
        <w:t>2</w:t>
      </w:r>
      <w:r>
        <w:rPr>
          <w:rFonts w:ascii="Times New Roman" w:hAnsi="Times New Roman" w:cs="Times New Roman"/>
          <w:iCs/>
          <w:sz w:val="20"/>
          <w:szCs w:val="20"/>
        </w:rPr>
        <w:t xml:space="preserve">Assistant Professor, Department of Education, </w:t>
      </w:r>
      <w:proofErr w:type="spellStart"/>
      <w:r>
        <w:rPr>
          <w:rFonts w:ascii="Times New Roman" w:hAnsi="Times New Roman" w:cs="Times New Roman"/>
          <w:iCs/>
          <w:sz w:val="20"/>
          <w:szCs w:val="20"/>
        </w:rPr>
        <w:t>SunRise</w:t>
      </w:r>
      <w:proofErr w:type="spellEnd"/>
      <w:r>
        <w:rPr>
          <w:rFonts w:ascii="Times New Roman" w:hAnsi="Times New Roman" w:cs="Times New Roman"/>
          <w:iCs/>
          <w:sz w:val="20"/>
          <w:szCs w:val="20"/>
        </w:rPr>
        <w:t xml:space="preserve"> University, Alwar, Rajasthan (India)</w:t>
      </w:r>
    </w:p>
    <w:p w14:paraId="1AD11A12" w14:textId="77777777" w:rsidR="009563EB" w:rsidRDefault="00F671B8">
      <w:pPr>
        <w:autoSpaceDE w:val="0"/>
        <w:autoSpaceDN w:val="0"/>
        <w:adjustRightInd w:val="0"/>
        <w:snapToGrid w:val="0"/>
        <w:spacing w:after="0" w:line="240" w:lineRule="auto"/>
        <w:jc w:val="center"/>
        <w:rPr>
          <w:rFonts w:ascii="Times New Roman" w:hAnsi="Times New Roman" w:cs="Times New Roman"/>
          <w:iCs/>
          <w:sz w:val="20"/>
          <w:szCs w:val="20"/>
        </w:rPr>
      </w:pPr>
      <w:r>
        <w:rPr>
          <w:rFonts w:ascii="Times New Roman" w:hAnsi="Times New Roman" w:cs="Times New Roman"/>
          <w:sz w:val="20"/>
          <w:szCs w:val="20"/>
          <w:vertAlign w:val="superscript"/>
        </w:rPr>
        <w:t>3</w:t>
      </w:r>
      <w:r>
        <w:rPr>
          <w:rFonts w:ascii="Times New Roman" w:hAnsi="Times New Roman" w:cs="Times New Roman"/>
          <w:sz w:val="20"/>
          <w:szCs w:val="20"/>
          <w:lang w:val="en-US"/>
        </w:rPr>
        <w:t>Assistant Professor, Department of Education, BIMT College, Meerut, Uttar Pradesh (India)</w:t>
      </w:r>
    </w:p>
    <w:p w14:paraId="62E1D218" w14:textId="77777777" w:rsidR="009563EB" w:rsidRDefault="00F671B8">
      <w:pPr>
        <w:snapToGrid w:val="0"/>
        <w:spacing w:after="0" w:line="240" w:lineRule="auto"/>
        <w:ind w:firstLine="720"/>
        <w:jc w:val="center"/>
        <w:rPr>
          <w:rFonts w:ascii="Times New Roman" w:hAnsi="Times New Roman" w:cs="Times New Roman"/>
          <w:sz w:val="20"/>
          <w:szCs w:val="20"/>
        </w:rPr>
      </w:pPr>
      <w:proofErr w:type="gramStart"/>
      <w:r>
        <w:rPr>
          <w:rFonts w:ascii="Times New Roman" w:hAnsi="Times New Roman" w:cs="Times New Roman"/>
          <w:sz w:val="20"/>
          <w:szCs w:val="20"/>
        </w:rPr>
        <w:t>Email:jeevansingh.21@rediffmail.com</w:t>
      </w:r>
      <w:proofErr w:type="gramEnd"/>
    </w:p>
    <w:p w14:paraId="0C45CD58" w14:textId="77777777" w:rsidR="009563EB" w:rsidRDefault="009563EB">
      <w:pPr>
        <w:snapToGrid w:val="0"/>
        <w:spacing w:after="0" w:line="240" w:lineRule="auto"/>
        <w:ind w:firstLine="720"/>
        <w:jc w:val="center"/>
        <w:rPr>
          <w:rFonts w:ascii="Times New Roman" w:hAnsi="Times New Roman" w:cs="Times New Roman"/>
          <w:sz w:val="20"/>
          <w:szCs w:val="20"/>
        </w:rPr>
      </w:pPr>
    </w:p>
    <w:p w14:paraId="6CE36EA6" w14:textId="77777777" w:rsidR="009563EB" w:rsidRDefault="00F671B8">
      <w:pPr>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ABSTRACT: </w:t>
      </w:r>
      <w:r>
        <w:rPr>
          <w:rFonts w:ascii="Times New Roman" w:hAnsi="Times New Roman" w:cs="Times New Roman"/>
          <w:sz w:val="20"/>
          <w:szCs w:val="20"/>
        </w:rPr>
        <w:t>The teachers are the builders of the nation. The Education Commission (1966) states that “The future of India is now being shaped in the classrooms.” It emphasized that, to make any process of education a success, the quality competence and char</w:t>
      </w:r>
      <w:r>
        <w:rPr>
          <w:rFonts w:ascii="Times New Roman" w:hAnsi="Times New Roman" w:cs="Times New Roman"/>
          <w:sz w:val="20"/>
          <w:szCs w:val="20"/>
        </w:rPr>
        <w:t>acter of the teachers were the most important aspects. The term emotional intelligence (EI) was popularized by Goleman who claimed that emotional intelligence “can be as powerful, and at times more powerful, than I.Q.” There are several definitions of emot</w:t>
      </w:r>
      <w:r>
        <w:rPr>
          <w:rFonts w:ascii="Times New Roman" w:hAnsi="Times New Roman" w:cs="Times New Roman"/>
          <w:sz w:val="20"/>
          <w:szCs w:val="20"/>
        </w:rPr>
        <w:t>ional intelligence in the psychological literature, but in general, it is defined as an ability to identify, regulate, and manage emotions in the self and in others. Research indicates that higher levels of emotional intelligence are associated with a rang</w:t>
      </w:r>
      <w:r>
        <w:rPr>
          <w:rFonts w:ascii="Times New Roman" w:hAnsi="Times New Roman" w:cs="Times New Roman"/>
          <w:sz w:val="20"/>
          <w:szCs w:val="20"/>
        </w:rPr>
        <w:t>e of positive outcomes, such as better workplace performance and physical and mental health. Good teachers need a strong emotional intelligence. Further, by being mindful of students’ emotions and helping students to regulate their emotions, teachers can e</w:t>
      </w:r>
      <w:r>
        <w:rPr>
          <w:rFonts w:ascii="Times New Roman" w:hAnsi="Times New Roman" w:cs="Times New Roman"/>
          <w:sz w:val="20"/>
          <w:szCs w:val="20"/>
        </w:rPr>
        <w:t xml:space="preserve">ase interpersonal conflicts and contribute to the students’ emotional and social development. </w:t>
      </w:r>
    </w:p>
    <w:p w14:paraId="6C18D3A8" w14:textId="77777777" w:rsidR="009563EB" w:rsidRDefault="00F671B8">
      <w:pPr>
        <w:snapToGrid w:val="0"/>
        <w:spacing w:after="0" w:line="240" w:lineRule="auto"/>
        <w:jc w:val="both"/>
        <w:rPr>
          <w:rFonts w:ascii="Times New Roman" w:hAnsi="Times New Roman" w:cs="Times New Roman"/>
          <w:b/>
          <w:bCs/>
          <w:sz w:val="20"/>
          <w:szCs w:val="20"/>
        </w:rPr>
      </w:pPr>
      <w:r>
        <w:rPr>
          <w:rFonts w:ascii="Times New Roman" w:hAnsi="Times New Roman" w:cs="Times New Roman"/>
          <w:color w:val="000000"/>
          <w:sz w:val="20"/>
          <w:szCs w:val="20"/>
        </w:rPr>
        <w:t>[</w:t>
      </w:r>
      <w:r>
        <w:rPr>
          <w:rFonts w:ascii="Times New Roman" w:hAnsi="Times New Roman" w:cs="Times New Roman"/>
          <w:sz w:val="20"/>
          <w:szCs w:val="20"/>
        </w:rPr>
        <w:t xml:space="preserve">Vaishali </w:t>
      </w:r>
      <w:proofErr w:type="spellStart"/>
      <w:r>
        <w:rPr>
          <w:rFonts w:ascii="Times New Roman" w:hAnsi="Times New Roman" w:cs="Times New Roman"/>
          <w:sz w:val="20"/>
          <w:szCs w:val="20"/>
        </w:rPr>
        <w:t>Tomar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Treta</w:t>
      </w:r>
      <w:proofErr w:type="spellEnd"/>
      <w:r>
        <w:rPr>
          <w:rFonts w:ascii="Times New Roman" w:hAnsi="Times New Roman" w:cs="Times New Roman"/>
          <w:sz w:val="20"/>
          <w:szCs w:val="20"/>
        </w:rPr>
        <w:t xml:space="preserve"> Devi and </w:t>
      </w:r>
      <w:proofErr w:type="spellStart"/>
      <w:r>
        <w:rPr>
          <w:rFonts w:ascii="Times New Roman" w:hAnsi="Times New Roman" w:cs="Times New Roman"/>
          <w:sz w:val="20"/>
          <w:szCs w:val="20"/>
        </w:rPr>
        <w:t>Dr.</w:t>
      </w:r>
      <w:proofErr w:type="spellEnd"/>
      <w:r>
        <w:rPr>
          <w:rFonts w:ascii="Times New Roman" w:hAnsi="Times New Roman" w:cs="Times New Roman"/>
          <w:sz w:val="20"/>
          <w:szCs w:val="20"/>
        </w:rPr>
        <w:t xml:space="preserve"> Devendra, </w:t>
      </w:r>
      <w:r>
        <w:rPr>
          <w:rFonts w:ascii="Times New Roman" w:hAnsi="Times New Roman" w:cs="Times New Roman"/>
          <w:b/>
          <w:bCs/>
          <w:sz w:val="20"/>
          <w:szCs w:val="20"/>
        </w:rPr>
        <w:t>REVIEW OF LITERATURE TEACHER EFFECTIVENESS IN RELATION TO EMOTIONAL INTELLIGENCE AND COMPETENCE OF SECONDARY SC</w:t>
      </w:r>
      <w:r>
        <w:rPr>
          <w:rFonts w:ascii="Times New Roman" w:hAnsi="Times New Roman" w:cs="Times New Roman"/>
          <w:b/>
          <w:bCs/>
          <w:sz w:val="20"/>
          <w:szCs w:val="20"/>
        </w:rPr>
        <w:t>HOOL TEACHERS</w:t>
      </w:r>
      <w:r>
        <w:rPr>
          <w:rFonts w:ascii="Times New Roman" w:hAnsi="Times New Roman" w:cs="Times New Roman"/>
          <w:sz w:val="20"/>
          <w:szCs w:val="20"/>
        </w:rPr>
        <w:t>.</w:t>
      </w:r>
      <w:r>
        <w:rPr>
          <w:rFonts w:ascii="Times New Roman" w:hAnsi="Times New Roman" w:cs="Times New Roman"/>
          <w:color w:val="000000"/>
          <w:sz w:val="20"/>
          <w:szCs w:val="20"/>
        </w:rPr>
        <w:t xml:space="preserve"> </w:t>
      </w:r>
      <w:r>
        <w:rPr>
          <w:rFonts w:ascii="Times New Roman" w:hAnsi="Times New Roman" w:cs="Times New Roman"/>
          <w:bCs/>
          <w:i/>
          <w:sz w:val="20"/>
          <w:szCs w:val="20"/>
        </w:rPr>
        <w:t>Researcher</w:t>
      </w:r>
      <w:r>
        <w:rPr>
          <w:rFonts w:ascii="Times New Roman" w:hAnsi="Times New Roman" w:cs="Times New Roman"/>
          <w:bCs/>
          <w:sz w:val="20"/>
          <w:szCs w:val="20"/>
        </w:rPr>
        <w:t xml:space="preserve"> 20</w:t>
      </w:r>
      <w:r>
        <w:rPr>
          <w:rFonts w:ascii="Times New Roman" w:hAnsi="Times New Roman" w:cs="Times New Roman"/>
          <w:bCs/>
          <w:sz w:val="20"/>
          <w:szCs w:val="20"/>
          <w:lang w:eastAsia="zh-CN"/>
        </w:rPr>
        <w:t>23</w:t>
      </w:r>
      <w:r>
        <w:rPr>
          <w:rFonts w:ascii="Times New Roman" w:hAnsi="Times New Roman" w:cs="Times New Roman"/>
          <w:bCs/>
          <w:sz w:val="20"/>
          <w:szCs w:val="20"/>
        </w:rPr>
        <w:t>;</w:t>
      </w:r>
      <w:r>
        <w:rPr>
          <w:rFonts w:ascii="Times New Roman" w:hAnsi="Times New Roman" w:cs="Times New Roman"/>
          <w:bCs/>
          <w:sz w:val="20"/>
          <w:szCs w:val="20"/>
          <w:lang w:eastAsia="zh-CN"/>
        </w:rPr>
        <w:t>15</w:t>
      </w:r>
      <w:r>
        <w:rPr>
          <w:rFonts w:ascii="Times New Roman" w:hAnsi="Times New Roman" w:cs="Times New Roman"/>
          <w:bCs/>
          <w:sz w:val="20"/>
          <w:szCs w:val="20"/>
        </w:rPr>
        <w:t>(</w:t>
      </w:r>
      <w:r>
        <w:rPr>
          <w:rFonts w:ascii="Times New Roman" w:eastAsia="宋体" w:hAnsi="Times New Roman" w:cs="Times New Roman"/>
          <w:bCs/>
          <w:sz w:val="20"/>
          <w:szCs w:val="20"/>
          <w:lang w:val="en-US" w:eastAsia="zh-CN"/>
        </w:rPr>
        <w:t>1</w:t>
      </w:r>
      <w:r>
        <w:rPr>
          <w:rFonts w:ascii="Times New Roman" w:hAnsi="Times New Roman" w:cs="Times New Roman"/>
          <w:bCs/>
          <w:sz w:val="20"/>
          <w:szCs w:val="20"/>
        </w:rPr>
        <w:t>):</w:t>
      </w:r>
      <w:r>
        <w:rPr>
          <w:rFonts w:ascii="Times New Roman" w:eastAsia="宋体" w:hAnsi="Times New Roman" w:cs="Times New Roman" w:hint="eastAsia"/>
          <w:bCs/>
          <w:sz w:val="20"/>
          <w:szCs w:val="20"/>
          <w:lang w:val="en-US" w:eastAsia="zh-CN"/>
        </w:rPr>
        <w:t>17</w:t>
      </w:r>
      <w:r>
        <w:rPr>
          <w:rFonts w:ascii="Times New Roman" w:hAnsi="Times New Roman" w:cs="Times New Roman"/>
          <w:bCs/>
          <w:sz w:val="20"/>
          <w:szCs w:val="20"/>
        </w:rPr>
        <w:t>-</w:t>
      </w:r>
      <w:r>
        <w:rPr>
          <w:rFonts w:ascii="Times New Roman" w:eastAsia="宋体" w:hAnsi="Times New Roman" w:cs="Times New Roman" w:hint="eastAsia"/>
          <w:bCs/>
          <w:sz w:val="20"/>
          <w:szCs w:val="20"/>
          <w:lang w:val="en-US" w:eastAsia="zh-CN"/>
        </w:rPr>
        <w:t>22</w:t>
      </w:r>
      <w:r>
        <w:rPr>
          <w:rFonts w:ascii="Times New Roman" w:hAnsi="Times New Roman" w:cs="Times New Roman"/>
          <w:bCs/>
          <w:sz w:val="20"/>
          <w:szCs w:val="20"/>
        </w:rPr>
        <w:t xml:space="preserve">]. </w:t>
      </w:r>
      <w:r>
        <w:rPr>
          <w:rFonts w:ascii="Times New Roman" w:hAnsi="Times New Roman" w:cs="Times New Roman"/>
          <w:sz w:val="20"/>
          <w:szCs w:val="20"/>
        </w:rPr>
        <w:t>ISSN 1553-9865 (print); ISSN 2163-8950 (online).</w:t>
      </w:r>
      <w:r>
        <w:rPr>
          <w:rFonts w:ascii="Times New Roman" w:hAnsi="Times New Roman" w:cs="Times New Roman"/>
          <w:bCs/>
          <w:sz w:val="20"/>
          <w:szCs w:val="20"/>
        </w:rPr>
        <w:t xml:space="preserve"> </w:t>
      </w:r>
      <w:hyperlink r:id="rId8"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eastAsia="宋体" w:hAnsi="Times New Roman" w:cs="Times New Roman"/>
          <w:sz w:val="20"/>
          <w:szCs w:val="20"/>
          <w:lang w:val="en-US" w:eastAsia="zh-CN"/>
        </w:rPr>
        <w:t>0</w:t>
      </w:r>
      <w:r>
        <w:rPr>
          <w:rFonts w:ascii="Times New Roman" w:eastAsia="宋体" w:hAnsi="Times New Roman" w:cs="Times New Roman" w:hint="eastAsia"/>
          <w:sz w:val="20"/>
          <w:szCs w:val="20"/>
          <w:lang w:val="en-US" w:eastAsia="zh-CN"/>
        </w:rPr>
        <w:t>5</w:t>
      </w:r>
      <w:r>
        <w:rPr>
          <w:rFonts w:ascii="Times New Roman" w:eastAsia="宋体" w:hAnsi="Times New Roman" w:cs="Times New Roman"/>
          <w:sz w:val="20"/>
          <w:szCs w:val="20"/>
          <w:lang w:val="en-US" w:eastAsia="zh-CN"/>
        </w:rPr>
        <w:t>.</w:t>
      </w:r>
      <w:r>
        <w:rPr>
          <w:rFonts w:ascii="Times New Roman" w:hAnsi="Times New Roman" w:cs="Times New Roman"/>
          <w:sz w:val="20"/>
          <w:szCs w:val="20"/>
        </w:rPr>
        <w:t>doi:</w:t>
      </w:r>
      <w:hyperlink r:id="rId9" w:history="1">
        <w:r>
          <w:rPr>
            <w:rStyle w:val="Hyperlink"/>
            <w:rFonts w:ascii="Times New Roman" w:hAnsi="Times New Roman" w:cs="Times New Roman"/>
            <w:sz w:val="20"/>
            <w:szCs w:val="20"/>
          </w:rPr>
          <w:t>10.7537/marsrsj15012</w:t>
        </w:r>
      </w:hyperlink>
      <w:r>
        <w:rPr>
          <w:rStyle w:val="Hyperlink"/>
          <w:rFonts w:ascii="Times New Roman" w:eastAsia="宋体" w:hAnsi="Times New Roman" w:cs="Times New Roman"/>
          <w:sz w:val="20"/>
          <w:szCs w:val="20"/>
          <w:lang w:val="en-US" w:eastAsia="zh-CN"/>
        </w:rPr>
        <w:t>3</w:t>
      </w:r>
      <w:r>
        <w:rPr>
          <w:rStyle w:val="Hyperlink"/>
          <w:rFonts w:ascii="Times New Roman" w:hAnsi="Times New Roman" w:cs="Times New Roman"/>
          <w:sz w:val="20"/>
          <w:szCs w:val="20"/>
        </w:rPr>
        <w:t>.</w:t>
      </w:r>
      <w:r>
        <w:rPr>
          <w:rStyle w:val="Hyperlink"/>
          <w:rFonts w:ascii="Times New Roman" w:hAnsi="Times New Roman" w:cs="Times New Roman"/>
          <w:sz w:val="20"/>
          <w:szCs w:val="20"/>
          <w:lang w:val="en-US" w:eastAsia="zh-CN"/>
        </w:rPr>
        <w:t>0</w:t>
      </w:r>
      <w:r>
        <w:rPr>
          <w:rStyle w:val="Hyperlink"/>
          <w:rFonts w:ascii="Times New Roman" w:hAnsi="Times New Roman" w:cs="Times New Roman" w:hint="eastAsia"/>
          <w:sz w:val="20"/>
          <w:szCs w:val="20"/>
          <w:lang w:val="en-US" w:eastAsia="zh-CN"/>
        </w:rPr>
        <w:t>5</w:t>
      </w:r>
      <w:r>
        <w:rPr>
          <w:rStyle w:val="Hyperlink"/>
          <w:rFonts w:ascii="Times New Roman" w:hAnsi="Times New Roman" w:cs="Times New Roman"/>
          <w:sz w:val="20"/>
          <w:szCs w:val="20"/>
        </w:rPr>
        <w:t>.</w:t>
      </w:r>
    </w:p>
    <w:p w14:paraId="0F7CCFE4" w14:textId="77777777" w:rsidR="009563EB" w:rsidRDefault="009563EB">
      <w:pPr>
        <w:snapToGrid w:val="0"/>
        <w:spacing w:after="0" w:line="240" w:lineRule="auto"/>
        <w:jc w:val="both"/>
        <w:rPr>
          <w:rFonts w:ascii="Times New Roman" w:hAnsi="Times New Roman" w:cs="Times New Roman"/>
          <w:sz w:val="20"/>
          <w:szCs w:val="20"/>
        </w:rPr>
      </w:pPr>
    </w:p>
    <w:p w14:paraId="42401B0B" w14:textId="77777777" w:rsidR="009563EB" w:rsidRDefault="00F671B8">
      <w:pPr>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Keywords</w:t>
      </w:r>
      <w:r>
        <w:rPr>
          <w:rFonts w:ascii="Times New Roman" w:hAnsi="Times New Roman" w:cs="Times New Roman"/>
          <w:sz w:val="20"/>
          <w:szCs w:val="20"/>
        </w:rPr>
        <w:t>: Emotional intelligence, proactive coping, burnout, and supervisor support</w:t>
      </w:r>
    </w:p>
    <w:p w14:paraId="305A5E32" w14:textId="77777777" w:rsidR="009563EB" w:rsidRDefault="009563EB">
      <w:pPr>
        <w:snapToGrid w:val="0"/>
        <w:spacing w:after="0" w:line="240" w:lineRule="auto"/>
        <w:jc w:val="both"/>
        <w:rPr>
          <w:rFonts w:ascii="Times New Roman" w:hAnsi="Times New Roman" w:cs="Times New Roman"/>
          <w:sz w:val="20"/>
          <w:szCs w:val="20"/>
        </w:rPr>
      </w:pPr>
    </w:p>
    <w:p w14:paraId="15DC7EE8" w14:textId="77777777" w:rsidR="009563EB" w:rsidRDefault="009563EB">
      <w:pPr>
        <w:snapToGrid w:val="0"/>
        <w:spacing w:after="0" w:line="240" w:lineRule="auto"/>
        <w:jc w:val="both"/>
        <w:rPr>
          <w:rFonts w:ascii="Times New Roman" w:hAnsi="Times New Roman" w:cs="Times New Roman"/>
          <w:b/>
          <w:bCs/>
          <w:sz w:val="20"/>
          <w:szCs w:val="20"/>
        </w:rPr>
        <w:sectPr w:rsidR="009563EB">
          <w:headerReference w:type="default" r:id="rId10"/>
          <w:footerReference w:type="default" r:id="rId11"/>
          <w:headerReference w:type="first" r:id="rId12"/>
          <w:footerReference w:type="first" r:id="rId13"/>
          <w:pgSz w:w="12240" w:h="15839"/>
          <w:pgMar w:top="1440" w:right="1440" w:bottom="1440" w:left="1440" w:header="720" w:footer="720" w:gutter="0"/>
          <w:pgNumType w:start="17"/>
          <w:cols w:space="708"/>
          <w:titlePg/>
          <w:docGrid w:linePitch="360"/>
        </w:sectPr>
      </w:pPr>
    </w:p>
    <w:p w14:paraId="46FD3C7C" w14:textId="77777777" w:rsidR="009563EB" w:rsidRDefault="00F671B8">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INTRODUCTION:</w:t>
      </w:r>
    </w:p>
    <w:p w14:paraId="7C062F58" w14:textId="77777777" w:rsidR="009563EB" w:rsidRDefault="00F671B8">
      <w:pPr>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ab/>
      </w:r>
      <w:r>
        <w:rPr>
          <w:rFonts w:ascii="Times New Roman" w:hAnsi="Times New Roman" w:cs="Times New Roman"/>
          <w:sz w:val="20"/>
          <w:szCs w:val="20"/>
        </w:rPr>
        <w:t>Undoubtedly, quality of education is the direct consequence and outcome of the quality of teachers and teacher education system. The Education Commission (1964-66) has pointed out that the qual</w:t>
      </w:r>
      <w:r>
        <w:rPr>
          <w:rFonts w:ascii="Times New Roman" w:hAnsi="Times New Roman" w:cs="Times New Roman"/>
          <w:sz w:val="20"/>
          <w:szCs w:val="20"/>
        </w:rPr>
        <w:t>ity, competence and character of teacher as the most significant factors, are influencing the quality of education and are contributing to the national development. Teacher is an educational leader and decision maker, who directly affects and indirectly in</w:t>
      </w:r>
      <w:r>
        <w:rPr>
          <w:rFonts w:ascii="Times New Roman" w:hAnsi="Times New Roman" w:cs="Times New Roman"/>
          <w:sz w:val="20"/>
          <w:szCs w:val="20"/>
        </w:rPr>
        <w:t>fluences the students. It is the responsibility of the teacher to guide and inspire students, to enrich his pupils and inculcate values.</w:t>
      </w:r>
    </w:p>
    <w:p w14:paraId="14533C0E" w14:textId="77777777" w:rsidR="009563EB" w:rsidRDefault="00F671B8">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effectiveness of teachers is expected to incorporate a set of </w:t>
      </w:r>
      <w:proofErr w:type="spellStart"/>
      <w:r>
        <w:rPr>
          <w:rFonts w:ascii="Times New Roman" w:hAnsi="Times New Roman" w:cs="Times New Roman"/>
          <w:sz w:val="20"/>
          <w:szCs w:val="20"/>
        </w:rPr>
        <w:t>behaviors</w:t>
      </w:r>
      <w:proofErr w:type="spellEnd"/>
      <w:r>
        <w:rPr>
          <w:rFonts w:ascii="Times New Roman" w:hAnsi="Times New Roman" w:cs="Times New Roman"/>
          <w:sz w:val="20"/>
          <w:szCs w:val="20"/>
        </w:rPr>
        <w:t xml:space="preserve"> into their daily professional practice. The</w:t>
      </w:r>
      <w:r>
        <w:rPr>
          <w:rFonts w:ascii="Times New Roman" w:hAnsi="Times New Roman" w:cs="Times New Roman"/>
          <w:sz w:val="20"/>
          <w:szCs w:val="20"/>
        </w:rPr>
        <w:t xml:space="preserve">se involve a deep understanding of subject matter, learning theory and student differences, planning, classroom instructional strategies, knowing individual students and assessments of student understanding and proficiency with learning outcomes. It takes </w:t>
      </w:r>
      <w:r>
        <w:rPr>
          <w:rFonts w:ascii="Times New Roman" w:hAnsi="Times New Roman" w:cs="Times New Roman"/>
          <w:sz w:val="20"/>
          <w:szCs w:val="20"/>
        </w:rPr>
        <w:t>into account the physical, intellectual, and psychological interest of the students. The National Comprehensive Centre for Teacher Quality (NCCTQ) suggests, extending the definition of teacher effectiveness beyond teachers’ contribution to students’ achiev</w:t>
      </w:r>
      <w:r>
        <w:rPr>
          <w:rFonts w:ascii="Times New Roman" w:hAnsi="Times New Roman" w:cs="Times New Roman"/>
          <w:sz w:val="20"/>
          <w:szCs w:val="20"/>
        </w:rPr>
        <w:t xml:space="preserve">ement, it is important to consider how teachers </w:t>
      </w:r>
      <w:r>
        <w:rPr>
          <w:rFonts w:ascii="Times New Roman" w:hAnsi="Times New Roman" w:cs="Times New Roman"/>
          <w:sz w:val="20"/>
          <w:szCs w:val="20"/>
        </w:rPr>
        <w:t xml:space="preserve">influence classrooms, school and their colleagues as well as how they contribute to other important outcomes for students. An effective teacher is required to interact with the students, colleagues and other </w:t>
      </w:r>
      <w:r>
        <w:rPr>
          <w:rFonts w:ascii="Times New Roman" w:hAnsi="Times New Roman" w:cs="Times New Roman"/>
          <w:sz w:val="20"/>
          <w:szCs w:val="20"/>
        </w:rPr>
        <w:t xml:space="preserve">important authorities. They have to understand and handle the situation with emotions in the right manner at the right time, in the right way. It is one’s Emotional response to a particular situation that makes the difference. Managing emotions is crucial </w:t>
      </w:r>
      <w:r>
        <w:rPr>
          <w:rFonts w:ascii="Times New Roman" w:hAnsi="Times New Roman" w:cs="Times New Roman"/>
          <w:sz w:val="20"/>
          <w:szCs w:val="20"/>
        </w:rPr>
        <w:t xml:space="preserve">and important for better performance in different work settings. It is also stated that Emotional Intelligence involves the ability to monitor one’s own and other’s emotions to discriminate among them and to use the information to guide one’s own thinking </w:t>
      </w:r>
      <w:r>
        <w:rPr>
          <w:rFonts w:ascii="Times New Roman" w:hAnsi="Times New Roman" w:cs="Times New Roman"/>
          <w:sz w:val="20"/>
          <w:szCs w:val="20"/>
        </w:rPr>
        <w:t>and actions. Emotional intelligence is significantly and highly correlated with job performance, while cognitive intelligence has shown low and insignificant correlation with performance in the work place.</w:t>
      </w:r>
    </w:p>
    <w:p w14:paraId="5833ACF1" w14:textId="77777777" w:rsidR="009563EB" w:rsidRDefault="00F671B8">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teacher has a key role to play in communicating </w:t>
      </w:r>
      <w:r>
        <w:rPr>
          <w:rFonts w:ascii="Times New Roman" w:hAnsi="Times New Roman" w:cs="Times New Roman"/>
          <w:sz w:val="20"/>
          <w:szCs w:val="20"/>
        </w:rPr>
        <w:t xml:space="preserve">knowledge in specific subjects and help students grow to their fullest stature, develop suitable attitudes, and unfold their personality. A teacher must not only instruct but also inspire the students. In this </w:t>
      </w:r>
      <w:proofErr w:type="spellStart"/>
      <w:proofErr w:type="gramStart"/>
      <w:r>
        <w:rPr>
          <w:rFonts w:ascii="Times New Roman" w:hAnsi="Times New Roman" w:cs="Times New Roman"/>
          <w:sz w:val="20"/>
          <w:szCs w:val="20"/>
        </w:rPr>
        <w:t>century,the</w:t>
      </w:r>
      <w:proofErr w:type="spellEnd"/>
      <w:proofErr w:type="gramEnd"/>
      <w:r>
        <w:rPr>
          <w:rFonts w:ascii="Times New Roman" w:hAnsi="Times New Roman" w:cs="Times New Roman"/>
          <w:sz w:val="20"/>
          <w:szCs w:val="20"/>
        </w:rPr>
        <w:t xml:space="preserve"> quality of education in a country </w:t>
      </w:r>
      <w:r>
        <w:rPr>
          <w:rFonts w:ascii="Times New Roman" w:hAnsi="Times New Roman" w:cs="Times New Roman"/>
          <w:sz w:val="20"/>
          <w:szCs w:val="20"/>
        </w:rPr>
        <w:t xml:space="preserve">depends on the quality of a teacher. Therefore, quality teachers and quality in teaching have become important elements which </w:t>
      </w:r>
      <w:r>
        <w:rPr>
          <w:rFonts w:ascii="Times New Roman" w:hAnsi="Times New Roman" w:cs="Times New Roman"/>
          <w:sz w:val="20"/>
          <w:szCs w:val="20"/>
        </w:rPr>
        <w:lastRenderedPageBreak/>
        <w:t>ensure the quality of student life. Effectiveness of teaching is understandable and successful delivery of concepts which is signi</w:t>
      </w:r>
      <w:r>
        <w:rPr>
          <w:rFonts w:ascii="Times New Roman" w:hAnsi="Times New Roman" w:cs="Times New Roman"/>
          <w:sz w:val="20"/>
          <w:szCs w:val="20"/>
        </w:rPr>
        <w:t>ficant factor in teaching. Teachers can improve their knowledge with their effective teaching as well as it will also create a great experience of content and satisfaction. The characteristics associated with effective teachers are confidence, trustworthin</w:t>
      </w:r>
      <w:r>
        <w:rPr>
          <w:rFonts w:ascii="Times New Roman" w:hAnsi="Times New Roman" w:cs="Times New Roman"/>
          <w:sz w:val="20"/>
          <w:szCs w:val="20"/>
        </w:rPr>
        <w:t xml:space="preserve">ess, respect, commitment, analytical thinking, conceptual thinking, drive for improvement, information seeking initiative, flexibility, accountability, and passion for learning etc. The emotional connection between the teacher and the student is important </w:t>
      </w:r>
      <w:r>
        <w:rPr>
          <w:rFonts w:ascii="Times New Roman" w:hAnsi="Times New Roman" w:cs="Times New Roman"/>
          <w:sz w:val="20"/>
          <w:szCs w:val="20"/>
        </w:rPr>
        <w:t>as it stays forever. However, with little effort and sensitivity towards student’s emotional needs, the teacher can develop citizens of tomorrow with a positive outlook towards life. Emotional intelligence as a predictor for job performance, generally argu</w:t>
      </w:r>
      <w:r>
        <w:rPr>
          <w:rFonts w:ascii="Times New Roman" w:hAnsi="Times New Roman" w:cs="Times New Roman"/>
          <w:sz w:val="20"/>
          <w:szCs w:val="20"/>
        </w:rPr>
        <w:t>ing that employees with higher levels of Emotional intelligence are likely to perform better. Teaching itself is also a form of emotional practice, emotion is at the heart of the teaching job. There has been an increasing call for a greater focus on teache</w:t>
      </w:r>
      <w:r>
        <w:rPr>
          <w:rFonts w:ascii="Times New Roman" w:hAnsi="Times New Roman" w:cs="Times New Roman"/>
          <w:sz w:val="20"/>
          <w:szCs w:val="20"/>
        </w:rPr>
        <w:t>r’s Emotional intelligence to enhance performance. However, research directly addressing the Emotional intelligence in job performance relationship among teachers is relatively scarce. Origin of the word emotion is derived from the Latin word “</w:t>
      </w:r>
      <w:proofErr w:type="spellStart"/>
      <w:r>
        <w:rPr>
          <w:rFonts w:ascii="Times New Roman" w:hAnsi="Times New Roman" w:cs="Times New Roman"/>
          <w:sz w:val="20"/>
          <w:szCs w:val="20"/>
        </w:rPr>
        <w:t>emovere</w:t>
      </w:r>
      <w:proofErr w:type="spellEnd"/>
      <w:r>
        <w:rPr>
          <w:rFonts w:ascii="Times New Roman" w:hAnsi="Times New Roman" w:cs="Times New Roman"/>
          <w:sz w:val="20"/>
          <w:szCs w:val="20"/>
        </w:rPr>
        <w:t>” tha</w:t>
      </w:r>
      <w:r>
        <w:rPr>
          <w:rFonts w:ascii="Times New Roman" w:hAnsi="Times New Roman" w:cs="Times New Roman"/>
          <w:sz w:val="20"/>
          <w:szCs w:val="20"/>
        </w:rPr>
        <w:t xml:space="preserve">t means “to stir up” or “to </w:t>
      </w:r>
      <w:proofErr w:type="spellStart"/>
      <w:r>
        <w:rPr>
          <w:rFonts w:ascii="Times New Roman" w:hAnsi="Times New Roman" w:cs="Times New Roman"/>
          <w:sz w:val="20"/>
          <w:szCs w:val="20"/>
        </w:rPr>
        <w:t>exite</w:t>
      </w:r>
      <w:proofErr w:type="spellEnd"/>
      <w:r>
        <w:rPr>
          <w:rFonts w:ascii="Times New Roman" w:hAnsi="Times New Roman" w:cs="Times New Roman"/>
          <w:sz w:val="20"/>
          <w:szCs w:val="20"/>
        </w:rPr>
        <w:t>”. Emotions can thus be understood as an agitated or excited state of our mind and body. The concept of emotional intelligence began to appear in the early 1990s and it was popularized in 1995 by Daniel Goleman’s book, Emot</w:t>
      </w:r>
      <w:r>
        <w:rPr>
          <w:rFonts w:ascii="Times New Roman" w:hAnsi="Times New Roman" w:cs="Times New Roman"/>
          <w:sz w:val="20"/>
          <w:szCs w:val="20"/>
        </w:rPr>
        <w:t>ional Intelligence. Salovey and Mayer (1990) defined emotional intelligence as a form of intelligence that involves the ability to monitor one’s own and other feelings and emotions, to discriminate among them and to use this information to guide one’s thin</w:t>
      </w:r>
      <w:r>
        <w:rPr>
          <w:rFonts w:ascii="Times New Roman" w:hAnsi="Times New Roman" w:cs="Times New Roman"/>
          <w:sz w:val="20"/>
          <w:szCs w:val="20"/>
        </w:rPr>
        <w:t>king and actions. It is the ability to perceive emotions, integrate emotions, to facilitate thoughts, understand emotions, and to regulate emotions to promote personal growth. Thus, Emotional Intelligence can be described as having four branches: the abili</w:t>
      </w:r>
      <w:r>
        <w:rPr>
          <w:rFonts w:ascii="Times New Roman" w:hAnsi="Times New Roman" w:cs="Times New Roman"/>
          <w:sz w:val="20"/>
          <w:szCs w:val="20"/>
        </w:rPr>
        <w:t>ty to accurately perceive and express emotion, assimilate emotion into thought, understand emotion, and regulate emotions in the self and others. Emotional intelligence is a dynamic construct influenced by diverse biological, psychological, and social fact</w:t>
      </w:r>
      <w:r>
        <w:rPr>
          <w:rFonts w:ascii="Times New Roman" w:hAnsi="Times New Roman" w:cs="Times New Roman"/>
          <w:sz w:val="20"/>
          <w:szCs w:val="20"/>
        </w:rPr>
        <w:t>ors. Studies on emotional intelligence with respect to various psychosocial correlates have been found in a variety of fields.</w:t>
      </w:r>
    </w:p>
    <w:p w14:paraId="517E7ACF" w14:textId="77777777" w:rsidR="009563EB" w:rsidRDefault="009563EB">
      <w:pPr>
        <w:snapToGrid w:val="0"/>
        <w:spacing w:after="0" w:line="240" w:lineRule="auto"/>
        <w:jc w:val="both"/>
        <w:rPr>
          <w:rFonts w:ascii="Times New Roman" w:hAnsi="Times New Roman" w:cs="Times New Roman"/>
          <w:sz w:val="20"/>
          <w:szCs w:val="20"/>
        </w:rPr>
      </w:pPr>
    </w:p>
    <w:p w14:paraId="7C3A2831" w14:textId="77777777" w:rsidR="009563EB" w:rsidRDefault="00F671B8">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LITERATURE REVIEWED </w:t>
      </w:r>
    </w:p>
    <w:p w14:paraId="5E24ED90" w14:textId="77777777" w:rsidR="009563EB" w:rsidRDefault="00F671B8">
      <w:pPr>
        <w:widowControl w:val="0"/>
        <w:snapToGrid w:val="0"/>
        <w:spacing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Mondal, N.K., Paul, P.K and Bandyopadhyay. A (2012) </w:t>
      </w:r>
      <w:proofErr w:type="spellStart"/>
      <w:r>
        <w:rPr>
          <w:rFonts w:ascii="Times New Roman" w:eastAsia="Calibri" w:hAnsi="Times New Roman" w:cs="Times New Roman"/>
          <w:sz w:val="20"/>
          <w:szCs w:val="20"/>
        </w:rPr>
        <w:t>analyzed</w:t>
      </w:r>
      <w:proofErr w:type="spellEnd"/>
      <w:r>
        <w:rPr>
          <w:rFonts w:ascii="Times New Roman" w:eastAsia="Calibri" w:hAnsi="Times New Roman" w:cs="Times New Roman"/>
          <w:sz w:val="20"/>
          <w:szCs w:val="20"/>
        </w:rPr>
        <w:t xml:space="preserve"> the nature and extent of emotional intelligenc</w:t>
      </w:r>
      <w:r>
        <w:rPr>
          <w:rFonts w:ascii="Times New Roman" w:eastAsia="Calibri" w:hAnsi="Times New Roman" w:cs="Times New Roman"/>
          <w:sz w:val="20"/>
          <w:szCs w:val="20"/>
        </w:rPr>
        <w:t xml:space="preserve">e among secondary level </w:t>
      </w:r>
      <w:proofErr w:type="gramStart"/>
      <w:r>
        <w:rPr>
          <w:rFonts w:ascii="Times New Roman" w:eastAsia="Calibri" w:hAnsi="Times New Roman" w:cs="Times New Roman"/>
          <w:sz w:val="20"/>
          <w:szCs w:val="20"/>
        </w:rPr>
        <w:t>schools</w:t>
      </w:r>
      <w:proofErr w:type="gramEnd"/>
      <w:r>
        <w:rPr>
          <w:rFonts w:ascii="Times New Roman" w:eastAsia="Calibri" w:hAnsi="Times New Roman" w:cs="Times New Roman"/>
          <w:sz w:val="20"/>
          <w:szCs w:val="20"/>
        </w:rPr>
        <w:t xml:space="preserve"> teachers of Burdwan district in west Bengal (India). 300 teachers in urban and rural areas encompassing different gender, </w:t>
      </w:r>
      <w:r>
        <w:rPr>
          <w:rFonts w:ascii="Times New Roman" w:eastAsia="Calibri" w:hAnsi="Times New Roman" w:cs="Times New Roman"/>
          <w:sz w:val="20"/>
          <w:szCs w:val="20"/>
        </w:rPr>
        <w:t>age, teaching experience, qualification and training were taken for the study. The results revealed th</w:t>
      </w:r>
      <w:r>
        <w:rPr>
          <w:rFonts w:ascii="Times New Roman" w:eastAsia="Calibri" w:hAnsi="Times New Roman" w:cs="Times New Roman"/>
          <w:sz w:val="20"/>
          <w:szCs w:val="20"/>
        </w:rPr>
        <w:t>at few demographic factors positively impacted on the level of teacher’s emotional intelligence while some were not significant.</w:t>
      </w:r>
    </w:p>
    <w:p w14:paraId="49BAA0A0" w14:textId="77777777" w:rsidR="009563EB" w:rsidRDefault="00F671B8">
      <w:pPr>
        <w:widowControl w:val="0"/>
        <w:snapToGrid w:val="0"/>
        <w:spacing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Mayer &amp; Salovey, (1997) conducted a study on Emotional intelligence, affect, and attitudes. The result of the study was that despite important exceptions people are usually motivated to seek pleasant feelings and avoid unpleasant emotions. The ability to m</w:t>
      </w:r>
      <w:r>
        <w:rPr>
          <w:rFonts w:ascii="Times New Roman" w:eastAsia="Calibri" w:hAnsi="Times New Roman" w:cs="Times New Roman"/>
          <w:sz w:val="20"/>
          <w:szCs w:val="20"/>
        </w:rPr>
        <w:t>anage emotions can help people nurture positive effect, avoid being overwhelmed by negative effect, and cope with stress. Other emotional abilities, such as perceiving and understanding emotions, also contribute indirectly to the quality of emotional exper</w:t>
      </w:r>
      <w:r>
        <w:rPr>
          <w:rFonts w:ascii="Times New Roman" w:eastAsia="Calibri" w:hAnsi="Times New Roman" w:cs="Times New Roman"/>
          <w:sz w:val="20"/>
          <w:szCs w:val="20"/>
        </w:rPr>
        <w:t xml:space="preserve">ience by helping people to identify and interpret cues that inform self-regulatory action. </w:t>
      </w:r>
      <w:proofErr w:type="gramStart"/>
      <w:r>
        <w:rPr>
          <w:rFonts w:ascii="Times New Roman" w:eastAsia="Calibri" w:hAnsi="Times New Roman" w:cs="Times New Roman"/>
          <w:sz w:val="20"/>
          <w:szCs w:val="20"/>
        </w:rPr>
        <w:t>Therefore</w:t>
      </w:r>
      <w:proofErr w:type="gramEnd"/>
      <w:r>
        <w:rPr>
          <w:rFonts w:ascii="Times New Roman" w:eastAsia="Calibri" w:hAnsi="Times New Roman" w:cs="Times New Roman"/>
          <w:sz w:val="20"/>
          <w:szCs w:val="20"/>
        </w:rPr>
        <w:t xml:space="preserve"> emotional intelligence should contribute to positive affect and attitudes at work. </w:t>
      </w:r>
    </w:p>
    <w:p w14:paraId="17B108DF" w14:textId="77777777" w:rsidR="009563EB" w:rsidRDefault="00F671B8">
      <w:pPr>
        <w:widowControl w:val="0"/>
        <w:snapToGrid w:val="0"/>
        <w:spacing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Farooq, A (2003) conducted a study on effect of emotional intelligence </w:t>
      </w:r>
      <w:r>
        <w:rPr>
          <w:rFonts w:ascii="Times New Roman" w:eastAsia="Calibri" w:hAnsi="Times New Roman" w:cs="Times New Roman"/>
          <w:sz w:val="20"/>
          <w:szCs w:val="20"/>
        </w:rPr>
        <w:t>on academic performance. The result of the study proved that the students who score high on emotional intelligence specifically in the areas of interpersonal skills, intrapersonal skills, adaptability, general moods, and stress management skills tend to ha</w:t>
      </w:r>
      <w:r>
        <w:rPr>
          <w:rFonts w:ascii="Times New Roman" w:eastAsia="Calibri" w:hAnsi="Times New Roman" w:cs="Times New Roman"/>
          <w:sz w:val="20"/>
          <w:szCs w:val="20"/>
        </w:rPr>
        <w:t xml:space="preserve">ve good academic performance as compared to those who score low on these scales. However, comparison of both genders on academic performance revealed no significant differences. </w:t>
      </w:r>
    </w:p>
    <w:p w14:paraId="7DAE1851" w14:textId="77777777" w:rsidR="009563EB" w:rsidRDefault="00F671B8">
      <w:pPr>
        <w:widowControl w:val="0"/>
        <w:snapToGrid w:val="0"/>
        <w:spacing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Todd H. Drew (2006) conducted a study to see the relationship between emotion</w:t>
      </w:r>
      <w:r>
        <w:rPr>
          <w:rFonts w:ascii="Times New Roman" w:eastAsia="Calibri" w:hAnsi="Times New Roman" w:cs="Times New Roman"/>
          <w:sz w:val="20"/>
          <w:szCs w:val="20"/>
        </w:rPr>
        <w:t>al intelligence and student teacher performance. The study is an important contribution to the literature in that it appears to be the first study to explore the possibility an assess event instrument can predict STP are related. However, data, collected f</w:t>
      </w:r>
      <w:r>
        <w:rPr>
          <w:rFonts w:ascii="Times New Roman" w:eastAsia="Calibri" w:hAnsi="Times New Roman" w:cs="Times New Roman"/>
          <w:sz w:val="20"/>
          <w:szCs w:val="20"/>
        </w:rPr>
        <w:t xml:space="preserve">rom the cooperating teacher and student teacher perspective did not reveal any statistically significant relationship. </w:t>
      </w:r>
    </w:p>
    <w:p w14:paraId="1AE7DC4E" w14:textId="77777777" w:rsidR="009563EB" w:rsidRDefault="00F671B8">
      <w:pPr>
        <w:widowControl w:val="0"/>
        <w:snapToGrid w:val="0"/>
        <w:spacing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Samuel O Salami (2007) investigated the relationship of emotional intelligence and </w:t>
      </w:r>
      <w:proofErr w:type="spellStart"/>
      <w:r>
        <w:rPr>
          <w:rFonts w:ascii="Times New Roman" w:eastAsia="Calibri" w:hAnsi="Times New Roman" w:cs="Times New Roman"/>
          <w:sz w:val="20"/>
          <w:szCs w:val="20"/>
        </w:rPr>
        <w:t>self efficacy</w:t>
      </w:r>
      <w:proofErr w:type="spellEnd"/>
      <w:r>
        <w:rPr>
          <w:rFonts w:ascii="Times New Roman" w:eastAsia="Calibri" w:hAnsi="Times New Roman" w:cs="Times New Roman"/>
          <w:sz w:val="20"/>
          <w:szCs w:val="20"/>
        </w:rPr>
        <w:t xml:space="preserve"> to work attitudes of secondary school t</w:t>
      </w:r>
      <w:r>
        <w:rPr>
          <w:rFonts w:ascii="Times New Roman" w:eastAsia="Calibri" w:hAnsi="Times New Roman" w:cs="Times New Roman"/>
          <w:sz w:val="20"/>
          <w:szCs w:val="20"/>
        </w:rPr>
        <w:t xml:space="preserve">eachers in South Western Nigeria. Result at the study indicated that emotional intelligence and </w:t>
      </w:r>
      <w:proofErr w:type="spellStart"/>
      <w:r>
        <w:rPr>
          <w:rFonts w:ascii="Times New Roman" w:eastAsia="Calibri" w:hAnsi="Times New Roman" w:cs="Times New Roman"/>
          <w:sz w:val="20"/>
          <w:szCs w:val="20"/>
        </w:rPr>
        <w:t>self efficacy</w:t>
      </w:r>
      <w:proofErr w:type="spellEnd"/>
      <w:r>
        <w:rPr>
          <w:rFonts w:ascii="Times New Roman" w:eastAsia="Calibri" w:hAnsi="Times New Roman" w:cs="Times New Roman"/>
          <w:sz w:val="20"/>
          <w:szCs w:val="20"/>
        </w:rPr>
        <w:t xml:space="preserve"> head significant relationship with work attitude. However, age, sex, and work experience had none. It was recommended that emotional intelligence </w:t>
      </w:r>
      <w:r>
        <w:rPr>
          <w:rFonts w:ascii="Times New Roman" w:eastAsia="Calibri" w:hAnsi="Times New Roman" w:cs="Times New Roman"/>
          <w:sz w:val="20"/>
          <w:szCs w:val="20"/>
        </w:rPr>
        <w:t xml:space="preserve">and </w:t>
      </w:r>
      <w:proofErr w:type="spellStart"/>
      <w:r>
        <w:rPr>
          <w:rFonts w:ascii="Times New Roman" w:eastAsia="Calibri" w:hAnsi="Times New Roman" w:cs="Times New Roman"/>
          <w:sz w:val="20"/>
          <w:szCs w:val="20"/>
        </w:rPr>
        <w:t>self efficacy</w:t>
      </w:r>
      <w:proofErr w:type="spellEnd"/>
      <w:r>
        <w:rPr>
          <w:rFonts w:ascii="Times New Roman" w:eastAsia="Calibri" w:hAnsi="Times New Roman" w:cs="Times New Roman"/>
          <w:sz w:val="20"/>
          <w:szCs w:val="20"/>
        </w:rPr>
        <w:t xml:space="preserve"> of the teachers should be enhanced to improve their work attitude. </w:t>
      </w:r>
    </w:p>
    <w:p w14:paraId="4BFB5FFF" w14:textId="77777777" w:rsidR="009563EB" w:rsidRDefault="00F671B8">
      <w:pPr>
        <w:widowControl w:val="0"/>
        <w:snapToGrid w:val="0"/>
        <w:spacing w:line="240" w:lineRule="auto"/>
        <w:jc w:val="both"/>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Singaravelu</w:t>
      </w:r>
      <w:proofErr w:type="spellEnd"/>
      <w:r>
        <w:rPr>
          <w:rFonts w:ascii="Times New Roman" w:eastAsia="Calibri" w:hAnsi="Times New Roman" w:cs="Times New Roman"/>
          <w:sz w:val="20"/>
          <w:szCs w:val="20"/>
        </w:rPr>
        <w:t xml:space="preserve"> S. (2007) studied emotional intelligence of student teachers (Pre-service) at primary level in Urdu theory, region and found that emotional intelligence of st</w:t>
      </w:r>
      <w:r>
        <w:rPr>
          <w:rFonts w:ascii="Times New Roman" w:eastAsia="Calibri" w:hAnsi="Times New Roman" w:cs="Times New Roman"/>
          <w:sz w:val="20"/>
          <w:szCs w:val="20"/>
        </w:rPr>
        <w:t xml:space="preserve">udent teachers in Pondicherry region was above </w:t>
      </w:r>
      <w:r>
        <w:rPr>
          <w:rFonts w:ascii="Times New Roman" w:eastAsia="Calibri" w:hAnsi="Times New Roman" w:cs="Times New Roman"/>
          <w:sz w:val="20"/>
          <w:szCs w:val="20"/>
        </w:rPr>
        <w:lastRenderedPageBreak/>
        <w:t xml:space="preserve">average as the mean and standard deviation were found to be 33.46 and 946 respectively. It was observed that 68% of the student teacher had above average level of emotional intelligence. </w:t>
      </w:r>
    </w:p>
    <w:p w14:paraId="059E944E" w14:textId="77777777" w:rsidR="009563EB" w:rsidRDefault="00F671B8">
      <w:pPr>
        <w:widowControl w:val="0"/>
        <w:snapToGrid w:val="0"/>
        <w:spacing w:line="240" w:lineRule="auto"/>
        <w:jc w:val="both"/>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Akomolafe</w:t>
      </w:r>
      <w:proofErr w:type="spellEnd"/>
      <w:r>
        <w:rPr>
          <w:rFonts w:ascii="Times New Roman" w:eastAsia="Calibri" w:hAnsi="Times New Roman" w:cs="Times New Roman"/>
          <w:sz w:val="20"/>
          <w:szCs w:val="20"/>
        </w:rPr>
        <w:t xml:space="preserve"> (2011) made</w:t>
      </w:r>
      <w:r>
        <w:rPr>
          <w:rFonts w:ascii="Times New Roman" w:eastAsia="Calibri" w:hAnsi="Times New Roman" w:cs="Times New Roman"/>
          <w:sz w:val="20"/>
          <w:szCs w:val="20"/>
        </w:rPr>
        <w:t xml:space="preserve"> an attempt to study the interactive and relative effect of Emotional Intelligence and locus of control on burnout among the secondary school teachers and has suggested that secondary school teachers should be managed by capable and qualified </w:t>
      </w:r>
      <w:proofErr w:type="spellStart"/>
      <w:r>
        <w:rPr>
          <w:rFonts w:ascii="Times New Roman" w:eastAsia="Calibri" w:hAnsi="Times New Roman" w:cs="Times New Roman"/>
          <w:sz w:val="20"/>
          <w:szCs w:val="20"/>
        </w:rPr>
        <w:t>counselors</w:t>
      </w:r>
      <w:proofErr w:type="spellEnd"/>
      <w:r>
        <w:rPr>
          <w:rFonts w:ascii="Times New Roman" w:eastAsia="Calibri" w:hAnsi="Times New Roman" w:cs="Times New Roman"/>
          <w:sz w:val="20"/>
          <w:szCs w:val="20"/>
        </w:rPr>
        <w:t xml:space="preserve"> fo</w:t>
      </w:r>
      <w:r>
        <w:rPr>
          <w:rFonts w:ascii="Times New Roman" w:eastAsia="Calibri" w:hAnsi="Times New Roman" w:cs="Times New Roman"/>
          <w:sz w:val="20"/>
          <w:szCs w:val="20"/>
        </w:rPr>
        <w:t xml:space="preserve">r the desired results to be achieved. </w:t>
      </w:r>
    </w:p>
    <w:p w14:paraId="2FAC1F92" w14:textId="77777777" w:rsidR="009563EB" w:rsidRDefault="00F671B8">
      <w:pPr>
        <w:widowControl w:val="0"/>
        <w:snapToGrid w:val="0"/>
        <w:spacing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Krishnamurthy and Varalakshmi (2011) conducted a study to know the emotional intelligence of employees working in educational institution. A sample size of 200 teaching and </w:t>
      </w:r>
      <w:proofErr w:type="spellStart"/>
      <w:r>
        <w:rPr>
          <w:rFonts w:ascii="Times New Roman" w:eastAsia="Calibri" w:hAnsi="Times New Roman" w:cs="Times New Roman"/>
          <w:sz w:val="20"/>
          <w:szCs w:val="20"/>
        </w:rPr>
        <w:t>non teaching</w:t>
      </w:r>
      <w:proofErr w:type="spellEnd"/>
      <w:r>
        <w:rPr>
          <w:rFonts w:ascii="Times New Roman" w:eastAsia="Calibri" w:hAnsi="Times New Roman" w:cs="Times New Roman"/>
          <w:sz w:val="20"/>
          <w:szCs w:val="20"/>
        </w:rPr>
        <w:t xml:space="preserve"> staff was taken for study on th</w:t>
      </w:r>
      <w:r>
        <w:rPr>
          <w:rFonts w:ascii="Times New Roman" w:eastAsia="Calibri" w:hAnsi="Times New Roman" w:cs="Times New Roman"/>
          <w:sz w:val="20"/>
          <w:szCs w:val="20"/>
        </w:rPr>
        <w:t xml:space="preserve">e basis of demographic factors Questionnaires were designed in five segments consists of personal information, adaptability, assertiveness, emotional management, </w:t>
      </w:r>
      <w:proofErr w:type="spellStart"/>
      <w:r>
        <w:rPr>
          <w:rFonts w:ascii="Times New Roman" w:eastAsia="Calibri" w:hAnsi="Times New Roman" w:cs="Times New Roman"/>
          <w:sz w:val="20"/>
          <w:szCs w:val="20"/>
        </w:rPr>
        <w:t>self esteem</w:t>
      </w:r>
      <w:proofErr w:type="spellEnd"/>
      <w:r>
        <w:rPr>
          <w:rFonts w:ascii="Times New Roman" w:eastAsia="Calibri" w:hAnsi="Times New Roman" w:cs="Times New Roman"/>
          <w:sz w:val="20"/>
          <w:szCs w:val="20"/>
        </w:rPr>
        <w:t xml:space="preserve"> and relationship of respondents. The result revealed that the improvement in emoti</w:t>
      </w:r>
      <w:r>
        <w:rPr>
          <w:rFonts w:ascii="Times New Roman" w:eastAsia="Calibri" w:hAnsi="Times New Roman" w:cs="Times New Roman"/>
          <w:sz w:val="20"/>
          <w:szCs w:val="20"/>
        </w:rPr>
        <w:t xml:space="preserve">onal intelligence would increase the motivation and effectiveness of the employee. A similar study was conducted to identify the level of emotional intelligence among the teachers. </w:t>
      </w:r>
    </w:p>
    <w:p w14:paraId="7943F675" w14:textId="77777777" w:rsidR="009563EB" w:rsidRDefault="00F671B8">
      <w:pPr>
        <w:widowControl w:val="0"/>
        <w:snapToGrid w:val="0"/>
        <w:spacing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Zahra et.al. (2012) found the relationship between emotional intelligence </w:t>
      </w:r>
      <w:r>
        <w:rPr>
          <w:rFonts w:ascii="Times New Roman" w:eastAsia="Calibri" w:hAnsi="Times New Roman" w:cs="Times New Roman"/>
          <w:sz w:val="20"/>
          <w:szCs w:val="20"/>
        </w:rPr>
        <w:t xml:space="preserve">and job </w:t>
      </w:r>
      <w:proofErr w:type="spellStart"/>
      <w:r>
        <w:rPr>
          <w:rFonts w:ascii="Times New Roman" w:eastAsia="Calibri" w:hAnsi="Times New Roman" w:cs="Times New Roman"/>
          <w:sz w:val="20"/>
          <w:szCs w:val="20"/>
        </w:rPr>
        <w:t>self efficacy</w:t>
      </w:r>
      <w:proofErr w:type="spellEnd"/>
      <w:r>
        <w:rPr>
          <w:rFonts w:ascii="Times New Roman" w:eastAsia="Calibri" w:hAnsi="Times New Roman" w:cs="Times New Roman"/>
          <w:sz w:val="20"/>
          <w:szCs w:val="20"/>
        </w:rPr>
        <w:t xml:space="preserve"> in research courses among 200 Tehran physical education teachers. Bar-On, Emotional and Self efficacy job questionnaires were used to evaluate the teacher’s attitudes. The results demonstrated a significant relationship between emotio</w:t>
      </w:r>
      <w:r>
        <w:rPr>
          <w:rFonts w:ascii="Times New Roman" w:eastAsia="Calibri" w:hAnsi="Times New Roman" w:cs="Times New Roman"/>
          <w:sz w:val="20"/>
          <w:szCs w:val="20"/>
        </w:rPr>
        <w:t xml:space="preserve">nal awareness, empathy and </w:t>
      </w:r>
      <w:proofErr w:type="spellStart"/>
      <w:r>
        <w:rPr>
          <w:rFonts w:ascii="Times New Roman" w:eastAsia="Calibri" w:hAnsi="Times New Roman" w:cs="Times New Roman"/>
          <w:sz w:val="20"/>
          <w:szCs w:val="20"/>
        </w:rPr>
        <w:t>self efficacy</w:t>
      </w:r>
      <w:proofErr w:type="spellEnd"/>
      <w:r>
        <w:rPr>
          <w:rFonts w:ascii="Times New Roman" w:eastAsia="Calibri" w:hAnsi="Times New Roman" w:cs="Times New Roman"/>
          <w:sz w:val="20"/>
          <w:szCs w:val="20"/>
        </w:rPr>
        <w:t xml:space="preserve">. </w:t>
      </w:r>
    </w:p>
    <w:p w14:paraId="3F52DF37" w14:textId="77777777" w:rsidR="009563EB" w:rsidRDefault="00F671B8">
      <w:pPr>
        <w:widowControl w:val="0"/>
        <w:snapToGrid w:val="0"/>
        <w:spacing w:line="240" w:lineRule="auto"/>
        <w:jc w:val="both"/>
        <w:rPr>
          <w:rFonts w:ascii="Times New Roman" w:eastAsia="Calibri" w:hAnsi="Times New Roman" w:cs="Times New Roman"/>
          <w:sz w:val="20"/>
          <w:szCs w:val="20"/>
        </w:rPr>
      </w:pPr>
      <w:proofErr w:type="spellStart"/>
      <w:proofErr w:type="gramStart"/>
      <w:r>
        <w:rPr>
          <w:rFonts w:ascii="Times New Roman" w:eastAsia="Calibri" w:hAnsi="Times New Roman" w:cs="Times New Roman"/>
          <w:sz w:val="20"/>
          <w:szCs w:val="20"/>
        </w:rPr>
        <w:t>Edannur,S</w:t>
      </w:r>
      <w:proofErr w:type="spellEnd"/>
      <w:proofErr w:type="gramEnd"/>
      <w:r>
        <w:rPr>
          <w:rFonts w:ascii="Times New Roman" w:eastAsia="Calibri" w:hAnsi="Times New Roman" w:cs="Times New Roman"/>
          <w:sz w:val="20"/>
          <w:szCs w:val="20"/>
        </w:rPr>
        <w:t xml:space="preserve"> (2010) assessed the emotional intelligence level of teachers educators of Barak valley region in the Indian state of Assam(India). The result showed that the group under study possessed average emotional</w:t>
      </w:r>
      <w:r>
        <w:rPr>
          <w:rFonts w:ascii="Times New Roman" w:eastAsia="Calibri" w:hAnsi="Times New Roman" w:cs="Times New Roman"/>
          <w:sz w:val="20"/>
          <w:szCs w:val="20"/>
        </w:rPr>
        <w:t xml:space="preserve"> intelligence. The gender and locality of the teacher educators did not make any differential influence on their emotional intelligence. </w:t>
      </w:r>
    </w:p>
    <w:p w14:paraId="694A0C6E" w14:textId="77777777" w:rsidR="009563EB" w:rsidRDefault="00F671B8">
      <w:pPr>
        <w:widowControl w:val="0"/>
        <w:snapToGrid w:val="0"/>
        <w:spacing w:line="240" w:lineRule="auto"/>
        <w:jc w:val="both"/>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Moafian</w:t>
      </w:r>
      <w:proofErr w:type="spellEnd"/>
      <w:r>
        <w:rPr>
          <w:rFonts w:ascii="Times New Roman" w:eastAsia="Calibri" w:hAnsi="Times New Roman" w:cs="Times New Roman"/>
          <w:sz w:val="20"/>
          <w:szCs w:val="20"/>
        </w:rPr>
        <w:t xml:space="preserve"> and </w:t>
      </w:r>
      <w:proofErr w:type="spellStart"/>
      <w:r>
        <w:rPr>
          <w:rFonts w:ascii="Times New Roman" w:eastAsia="Calibri" w:hAnsi="Times New Roman" w:cs="Times New Roman"/>
          <w:sz w:val="20"/>
          <w:szCs w:val="20"/>
        </w:rPr>
        <w:t>Ghanizadeh</w:t>
      </w:r>
      <w:proofErr w:type="spellEnd"/>
      <w:r>
        <w:rPr>
          <w:rFonts w:ascii="Times New Roman" w:eastAsia="Calibri" w:hAnsi="Times New Roman" w:cs="Times New Roman"/>
          <w:sz w:val="20"/>
          <w:szCs w:val="20"/>
        </w:rPr>
        <w:t xml:space="preserve"> (2009) studied the impact of teacher’s emotional intelligence on </w:t>
      </w:r>
      <w:proofErr w:type="spellStart"/>
      <w:r>
        <w:rPr>
          <w:rFonts w:ascii="Times New Roman" w:eastAsia="Calibri" w:hAnsi="Times New Roman" w:cs="Times New Roman"/>
          <w:sz w:val="20"/>
          <w:szCs w:val="20"/>
        </w:rPr>
        <w:t>self efficacy</w:t>
      </w:r>
      <w:proofErr w:type="spellEnd"/>
      <w:r>
        <w:rPr>
          <w:rFonts w:ascii="Times New Roman" w:eastAsia="Calibri" w:hAnsi="Times New Roman" w:cs="Times New Roman"/>
          <w:sz w:val="20"/>
          <w:szCs w:val="20"/>
        </w:rPr>
        <w:t>. Regression anal</w:t>
      </w:r>
      <w:r>
        <w:rPr>
          <w:rFonts w:ascii="Times New Roman" w:eastAsia="Calibri" w:hAnsi="Times New Roman" w:cs="Times New Roman"/>
          <w:sz w:val="20"/>
          <w:szCs w:val="20"/>
        </w:rPr>
        <w:t xml:space="preserve">ysis with multiple variables indicated that dimensions of emotional </w:t>
      </w:r>
      <w:proofErr w:type="spellStart"/>
      <w:r>
        <w:rPr>
          <w:rFonts w:ascii="Times New Roman" w:eastAsia="Calibri" w:hAnsi="Times New Roman" w:cs="Times New Roman"/>
          <w:sz w:val="20"/>
          <w:szCs w:val="20"/>
        </w:rPr>
        <w:t>self awareness</w:t>
      </w:r>
      <w:proofErr w:type="spellEnd"/>
      <w:r>
        <w:rPr>
          <w:rFonts w:ascii="Times New Roman" w:eastAsia="Calibri" w:hAnsi="Times New Roman" w:cs="Times New Roman"/>
          <w:sz w:val="20"/>
          <w:szCs w:val="20"/>
        </w:rPr>
        <w:t xml:space="preserve">, interpersonal relation and problem solving were significant predictor of </w:t>
      </w:r>
      <w:proofErr w:type="gramStart"/>
      <w:r>
        <w:rPr>
          <w:rFonts w:ascii="Times New Roman" w:eastAsia="Calibri" w:hAnsi="Times New Roman" w:cs="Times New Roman"/>
          <w:sz w:val="20"/>
          <w:szCs w:val="20"/>
        </w:rPr>
        <w:t>teachers</w:t>
      </w:r>
      <w:proofErr w:type="gram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self efficacy</w:t>
      </w:r>
      <w:proofErr w:type="spellEnd"/>
      <w:r>
        <w:rPr>
          <w:rFonts w:ascii="Times New Roman" w:eastAsia="Calibri" w:hAnsi="Times New Roman" w:cs="Times New Roman"/>
          <w:sz w:val="20"/>
          <w:szCs w:val="20"/>
        </w:rPr>
        <w:t xml:space="preserve">. </w:t>
      </w:r>
    </w:p>
    <w:p w14:paraId="58CBD4CA" w14:textId="77777777" w:rsidR="009563EB" w:rsidRDefault="00F671B8">
      <w:pPr>
        <w:widowControl w:val="0"/>
        <w:snapToGrid w:val="0"/>
        <w:spacing w:line="240" w:lineRule="auto"/>
        <w:jc w:val="both"/>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Kaufhold</w:t>
      </w:r>
      <w:proofErr w:type="spellEnd"/>
      <w:r>
        <w:rPr>
          <w:rFonts w:ascii="Times New Roman" w:eastAsia="Calibri" w:hAnsi="Times New Roman" w:cs="Times New Roman"/>
          <w:sz w:val="20"/>
          <w:szCs w:val="20"/>
        </w:rPr>
        <w:t xml:space="preserve"> and Johnson (2005) indicated that teachers improving their emotio</w:t>
      </w:r>
      <w:r>
        <w:rPr>
          <w:rFonts w:ascii="Times New Roman" w:eastAsia="Calibri" w:hAnsi="Times New Roman" w:cs="Times New Roman"/>
          <w:sz w:val="20"/>
          <w:szCs w:val="20"/>
        </w:rPr>
        <w:t xml:space="preserve">nal intelligence emphasized on the values of individual differences and promote the cooperative learning so as to solve problems and guide the students to promote social competence. </w:t>
      </w:r>
    </w:p>
    <w:p w14:paraId="1EAF3AC0" w14:textId="77777777" w:rsidR="009563EB" w:rsidRDefault="00F671B8">
      <w:pPr>
        <w:widowControl w:val="0"/>
        <w:snapToGrid w:val="0"/>
        <w:spacing w:line="240" w:lineRule="auto"/>
        <w:jc w:val="both"/>
        <w:rPr>
          <w:rFonts w:ascii="Times New Roman" w:eastAsia="Calibri" w:hAnsi="Times New Roman" w:cs="Times New Roman"/>
          <w:sz w:val="20"/>
          <w:szCs w:val="20"/>
        </w:rPr>
      </w:pPr>
      <w:proofErr w:type="spellStart"/>
      <w:proofErr w:type="gramStart"/>
      <w:r>
        <w:rPr>
          <w:rFonts w:ascii="Times New Roman" w:eastAsia="Calibri" w:hAnsi="Times New Roman" w:cs="Times New Roman"/>
          <w:sz w:val="20"/>
          <w:szCs w:val="20"/>
        </w:rPr>
        <w:t>Kauts,A</w:t>
      </w:r>
      <w:proofErr w:type="spellEnd"/>
      <w:proofErr w:type="gramEnd"/>
      <w:r>
        <w:rPr>
          <w:rFonts w:ascii="Times New Roman" w:eastAsia="Calibri" w:hAnsi="Times New Roman" w:cs="Times New Roman"/>
          <w:sz w:val="20"/>
          <w:szCs w:val="20"/>
        </w:rPr>
        <w:t xml:space="preserve"> and Saroj R (2012) studied on 600 secondary school to identify th</w:t>
      </w:r>
      <w:r>
        <w:rPr>
          <w:rFonts w:ascii="Times New Roman" w:eastAsia="Calibri" w:hAnsi="Times New Roman" w:cs="Times New Roman"/>
          <w:sz w:val="20"/>
          <w:szCs w:val="20"/>
        </w:rPr>
        <w:t xml:space="preserve">e relationship among emotional </w:t>
      </w:r>
      <w:r>
        <w:rPr>
          <w:rFonts w:ascii="Times New Roman" w:eastAsia="Calibri" w:hAnsi="Times New Roman" w:cs="Times New Roman"/>
          <w:sz w:val="20"/>
          <w:szCs w:val="20"/>
        </w:rPr>
        <w:t xml:space="preserve">intelligence, teacher effectiveness and occupational stress .The result indicated that teachers with high emotional intelligence were having less occupational stress and more teachers effectiveness, whereas teachers with low </w:t>
      </w:r>
      <w:r>
        <w:rPr>
          <w:rFonts w:ascii="Times New Roman" w:eastAsia="Calibri" w:hAnsi="Times New Roman" w:cs="Times New Roman"/>
          <w:sz w:val="20"/>
          <w:szCs w:val="20"/>
        </w:rPr>
        <w:t xml:space="preserve">emotional intelligence were having more occupational stress and less teacher effectiveness. Thus, emotional intelligence was found to be helpful in reducing occupational stress of teachers and enhancing their effectiveness in teaching. </w:t>
      </w:r>
    </w:p>
    <w:p w14:paraId="436DAAC5" w14:textId="77777777" w:rsidR="009563EB" w:rsidRDefault="00F671B8">
      <w:pPr>
        <w:widowControl w:val="0"/>
        <w:snapToGrid w:val="0"/>
        <w:spacing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Mousavi, H.S., </w:t>
      </w:r>
      <w:proofErr w:type="spellStart"/>
      <w:r>
        <w:rPr>
          <w:rFonts w:ascii="Times New Roman" w:eastAsia="Calibri" w:hAnsi="Times New Roman" w:cs="Times New Roman"/>
          <w:sz w:val="20"/>
          <w:szCs w:val="20"/>
        </w:rPr>
        <w:t>Yarm</w:t>
      </w:r>
      <w:r>
        <w:rPr>
          <w:rFonts w:ascii="Times New Roman" w:eastAsia="Calibri" w:hAnsi="Times New Roman" w:cs="Times New Roman"/>
          <w:sz w:val="20"/>
          <w:szCs w:val="20"/>
        </w:rPr>
        <w:t>ohammadi</w:t>
      </w:r>
      <w:proofErr w:type="spellEnd"/>
      <w:r>
        <w:rPr>
          <w:rFonts w:ascii="Times New Roman" w:eastAsia="Calibri" w:hAnsi="Times New Roman" w:cs="Times New Roman"/>
          <w:sz w:val="20"/>
          <w:szCs w:val="20"/>
        </w:rPr>
        <w:t xml:space="preserve">, S., </w:t>
      </w:r>
      <w:proofErr w:type="spellStart"/>
      <w:r>
        <w:rPr>
          <w:rFonts w:ascii="Times New Roman" w:eastAsia="Calibri" w:hAnsi="Times New Roman" w:cs="Times New Roman"/>
          <w:sz w:val="20"/>
          <w:szCs w:val="20"/>
        </w:rPr>
        <w:t>Nosrat</w:t>
      </w:r>
      <w:proofErr w:type="spellEnd"/>
      <w:r>
        <w:rPr>
          <w:rFonts w:ascii="Times New Roman" w:eastAsia="Calibri" w:hAnsi="Times New Roman" w:cs="Times New Roman"/>
          <w:sz w:val="20"/>
          <w:szCs w:val="20"/>
        </w:rPr>
        <w:t xml:space="preserve">, B.A., </w:t>
      </w:r>
      <w:proofErr w:type="spellStart"/>
      <w:r>
        <w:rPr>
          <w:rFonts w:ascii="Times New Roman" w:eastAsia="Calibri" w:hAnsi="Times New Roman" w:cs="Times New Roman"/>
          <w:sz w:val="20"/>
          <w:szCs w:val="20"/>
        </w:rPr>
        <w:t>Tarasi</w:t>
      </w:r>
      <w:proofErr w:type="spellEnd"/>
      <w:r>
        <w:rPr>
          <w:rFonts w:ascii="Times New Roman" w:eastAsia="Calibri" w:hAnsi="Times New Roman" w:cs="Times New Roman"/>
          <w:sz w:val="20"/>
          <w:szCs w:val="20"/>
        </w:rPr>
        <w:t>, Z (2012) studied the relationship between emotional intelligence and its five components and job satisfaction of 215 physical education teachers. The result showed that there is a significant positive relationship betwee</w:t>
      </w:r>
      <w:r>
        <w:rPr>
          <w:rFonts w:ascii="Times New Roman" w:eastAsia="Calibri" w:hAnsi="Times New Roman" w:cs="Times New Roman"/>
          <w:sz w:val="20"/>
          <w:szCs w:val="20"/>
        </w:rPr>
        <w:t>n emotional intelligence and job satisfaction, between the components of social skills, empathy and motivation and job satisfaction. The study concluded that the job satisfaction of teachers can be increased by training and improving their emotional intell</w:t>
      </w:r>
      <w:r>
        <w:rPr>
          <w:rFonts w:ascii="Times New Roman" w:eastAsia="Calibri" w:hAnsi="Times New Roman" w:cs="Times New Roman"/>
          <w:sz w:val="20"/>
          <w:szCs w:val="20"/>
        </w:rPr>
        <w:t xml:space="preserve">igence along with providing facilities and satisfying their needs. </w:t>
      </w:r>
    </w:p>
    <w:p w14:paraId="613D2B4B" w14:textId="77777777" w:rsidR="009563EB" w:rsidRDefault="00F671B8">
      <w:pPr>
        <w:widowControl w:val="0"/>
        <w:snapToGrid w:val="0"/>
        <w:spacing w:line="240" w:lineRule="auto"/>
        <w:jc w:val="both"/>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Mahmoudi</w:t>
      </w:r>
      <w:proofErr w:type="spellEnd"/>
      <w:r>
        <w:rPr>
          <w:rFonts w:ascii="Times New Roman" w:eastAsia="Calibri" w:hAnsi="Times New Roman" w:cs="Times New Roman"/>
          <w:sz w:val="20"/>
          <w:szCs w:val="20"/>
        </w:rPr>
        <w:t xml:space="preserve">, A (2011) found the effect of emotional intelligence among 300 </w:t>
      </w:r>
      <w:proofErr w:type="gramStart"/>
      <w:r>
        <w:rPr>
          <w:rFonts w:ascii="Times New Roman" w:eastAsia="Calibri" w:hAnsi="Times New Roman" w:cs="Times New Roman"/>
          <w:sz w:val="20"/>
          <w:szCs w:val="20"/>
        </w:rPr>
        <w:t>B.ED</w:t>
      </w:r>
      <w:proofErr w:type="gramEnd"/>
      <w:r>
        <w:rPr>
          <w:rFonts w:ascii="Times New Roman" w:eastAsia="Calibri" w:hAnsi="Times New Roman" w:cs="Times New Roman"/>
          <w:sz w:val="20"/>
          <w:szCs w:val="20"/>
        </w:rPr>
        <w:t xml:space="preserve"> studying in five B.ED colleges of </w:t>
      </w:r>
      <w:proofErr w:type="spellStart"/>
      <w:r>
        <w:rPr>
          <w:rFonts w:ascii="Times New Roman" w:eastAsia="Calibri" w:hAnsi="Times New Roman" w:cs="Times New Roman"/>
          <w:sz w:val="20"/>
          <w:szCs w:val="20"/>
        </w:rPr>
        <w:t>Yasouj</w:t>
      </w:r>
      <w:proofErr w:type="spellEnd"/>
      <w:r>
        <w:rPr>
          <w:rFonts w:ascii="Times New Roman" w:eastAsia="Calibri" w:hAnsi="Times New Roman" w:cs="Times New Roman"/>
          <w:sz w:val="20"/>
          <w:szCs w:val="20"/>
        </w:rPr>
        <w:t xml:space="preserve"> district in </w:t>
      </w:r>
      <w:proofErr w:type="spellStart"/>
      <w:r>
        <w:rPr>
          <w:rFonts w:ascii="Times New Roman" w:eastAsia="Calibri" w:hAnsi="Times New Roman" w:cs="Times New Roman"/>
          <w:sz w:val="20"/>
          <w:szCs w:val="20"/>
        </w:rPr>
        <w:t>Kohgiloyeh</w:t>
      </w:r>
      <w:proofErr w:type="spellEnd"/>
      <w:r>
        <w:rPr>
          <w:rFonts w:ascii="Times New Roman" w:eastAsia="Calibri" w:hAnsi="Times New Roman" w:cs="Times New Roman"/>
          <w:sz w:val="20"/>
          <w:szCs w:val="20"/>
        </w:rPr>
        <w:t xml:space="preserve">. A descriptive analysis, </w:t>
      </w:r>
      <w:proofErr w:type="spellStart"/>
      <w:r>
        <w:rPr>
          <w:rFonts w:ascii="Times New Roman" w:eastAsia="Calibri" w:hAnsi="Times New Roman" w:cs="Times New Roman"/>
          <w:sz w:val="20"/>
          <w:szCs w:val="20"/>
        </w:rPr>
        <w:t>ttest</w:t>
      </w:r>
      <w:proofErr w:type="spellEnd"/>
      <w:r>
        <w:rPr>
          <w:rFonts w:ascii="Times New Roman" w:eastAsia="Calibri" w:hAnsi="Times New Roman" w:cs="Times New Roman"/>
          <w:sz w:val="20"/>
          <w:szCs w:val="20"/>
        </w:rPr>
        <w:t xml:space="preserve"> and F test was u</w:t>
      </w:r>
      <w:r>
        <w:rPr>
          <w:rFonts w:ascii="Times New Roman" w:eastAsia="Calibri" w:hAnsi="Times New Roman" w:cs="Times New Roman"/>
          <w:sz w:val="20"/>
          <w:szCs w:val="20"/>
        </w:rPr>
        <w:t xml:space="preserve">sed for the analysis and concluded that the emotional intelligence among the </w:t>
      </w:r>
      <w:proofErr w:type="gramStart"/>
      <w:r>
        <w:rPr>
          <w:rFonts w:ascii="Times New Roman" w:eastAsia="Calibri" w:hAnsi="Times New Roman" w:cs="Times New Roman"/>
          <w:sz w:val="20"/>
          <w:szCs w:val="20"/>
        </w:rPr>
        <w:t>B.ED</w:t>
      </w:r>
      <w:proofErr w:type="gramEnd"/>
      <w:r>
        <w:rPr>
          <w:rFonts w:ascii="Times New Roman" w:eastAsia="Calibri" w:hAnsi="Times New Roman" w:cs="Times New Roman"/>
          <w:sz w:val="20"/>
          <w:szCs w:val="20"/>
        </w:rPr>
        <w:t xml:space="preserve"> teacher trainees was normal. </w:t>
      </w:r>
    </w:p>
    <w:p w14:paraId="02B2D363" w14:textId="77777777" w:rsidR="009563EB" w:rsidRDefault="00F671B8">
      <w:pPr>
        <w:widowControl w:val="0"/>
        <w:snapToGrid w:val="0"/>
        <w:spacing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Goleman (1995) defined emotional intelligence, at the most general level, as the “ability to recognize and regulate emotions in ourselves and in</w:t>
      </w:r>
      <w:r>
        <w:rPr>
          <w:rFonts w:ascii="Times New Roman" w:eastAsia="Calibri" w:hAnsi="Times New Roman" w:cs="Times New Roman"/>
          <w:sz w:val="20"/>
          <w:szCs w:val="20"/>
        </w:rPr>
        <w:t xml:space="preserve"> others” (p. 101). In his book Emotional Intelligence, Goleman expressed the argument that IQ was not the only critical factor that determined individual successes. Instead, he believed that emotional intelligence played a large role in people’s successes </w:t>
      </w:r>
      <w:r>
        <w:rPr>
          <w:rFonts w:ascii="Times New Roman" w:eastAsia="Calibri" w:hAnsi="Times New Roman" w:cs="Times New Roman"/>
          <w:sz w:val="20"/>
          <w:szCs w:val="20"/>
        </w:rPr>
        <w:t xml:space="preserve">in life and on the job. </w:t>
      </w:r>
    </w:p>
    <w:p w14:paraId="2164291A" w14:textId="77777777" w:rsidR="009563EB" w:rsidRDefault="00F671B8">
      <w:pPr>
        <w:widowControl w:val="0"/>
        <w:snapToGrid w:val="0"/>
        <w:spacing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Alexis-Boyd (1998) conducted a study on “The emotional life of teachers: A heuristic inquiry” at the University of Cincinnati, Ohio, USA. This study was conducted on a sample of eighteen public school teachers. The emotional life o</w:t>
      </w:r>
      <w:r>
        <w:rPr>
          <w:rFonts w:ascii="Times New Roman" w:eastAsia="Calibri" w:hAnsi="Times New Roman" w:cs="Times New Roman"/>
          <w:sz w:val="20"/>
          <w:szCs w:val="20"/>
        </w:rPr>
        <w:t>f teachers was studied and it was found out that teaching would have a deleterious effect on the lives of teachers. This study pointed out the growing evidences for the harsh realities of today's classrooms which might be as a result of teachers' ability t</w:t>
      </w:r>
      <w:r>
        <w:rPr>
          <w:rFonts w:ascii="Times New Roman" w:eastAsia="Calibri" w:hAnsi="Times New Roman" w:cs="Times New Roman"/>
          <w:sz w:val="20"/>
          <w:szCs w:val="20"/>
        </w:rPr>
        <w:t>o live up to the expectations of students. Teachers sought mental, physical and emotional afflictions to get remedy through some means which were not always effective. The findings of the study suggested a need for the development of interventions and prog</w:t>
      </w:r>
      <w:r>
        <w:rPr>
          <w:rFonts w:ascii="Times New Roman" w:eastAsia="Calibri" w:hAnsi="Times New Roman" w:cs="Times New Roman"/>
          <w:sz w:val="20"/>
          <w:szCs w:val="20"/>
        </w:rPr>
        <w:t xml:space="preserve">rammes that would help teachers to deal more effectively with the negative effects of teaching profession on their emotional lives. </w:t>
      </w:r>
    </w:p>
    <w:p w14:paraId="1A897D67" w14:textId="77777777" w:rsidR="009563EB" w:rsidRDefault="00F671B8">
      <w:pPr>
        <w:widowControl w:val="0"/>
        <w:snapToGrid w:val="0"/>
        <w:spacing w:line="240" w:lineRule="auto"/>
        <w:jc w:val="both"/>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lastRenderedPageBreak/>
        <w:t>Lizy</w:t>
      </w:r>
      <w:proofErr w:type="spellEnd"/>
      <w:r>
        <w:rPr>
          <w:rFonts w:ascii="Times New Roman" w:eastAsia="Calibri" w:hAnsi="Times New Roman" w:cs="Times New Roman"/>
          <w:sz w:val="20"/>
          <w:szCs w:val="20"/>
        </w:rPr>
        <w:t xml:space="preserve"> (2001) undertook a study to determine the effect of group </w:t>
      </w:r>
      <w:proofErr w:type="spellStart"/>
      <w:r>
        <w:rPr>
          <w:rFonts w:ascii="Times New Roman" w:eastAsia="Calibri" w:hAnsi="Times New Roman" w:cs="Times New Roman"/>
          <w:sz w:val="20"/>
          <w:szCs w:val="20"/>
        </w:rPr>
        <w:t>counseling</w:t>
      </w:r>
      <w:proofErr w:type="spellEnd"/>
      <w:r>
        <w:rPr>
          <w:rFonts w:ascii="Times New Roman" w:eastAsia="Calibri" w:hAnsi="Times New Roman" w:cs="Times New Roman"/>
          <w:sz w:val="20"/>
          <w:szCs w:val="20"/>
        </w:rPr>
        <w:t xml:space="preserve"> among adolescents in enhancing g their emotional </w:t>
      </w:r>
      <w:proofErr w:type="gramStart"/>
      <w:r>
        <w:rPr>
          <w:rFonts w:ascii="Times New Roman" w:eastAsia="Calibri" w:hAnsi="Times New Roman" w:cs="Times New Roman"/>
          <w:sz w:val="20"/>
          <w:szCs w:val="20"/>
        </w:rPr>
        <w:t>competence .</w:t>
      </w:r>
      <w:proofErr w:type="gramEnd"/>
      <w:r>
        <w:rPr>
          <w:rFonts w:ascii="Times New Roman" w:eastAsia="Calibri" w:hAnsi="Times New Roman" w:cs="Times New Roman"/>
          <w:sz w:val="20"/>
          <w:szCs w:val="20"/>
        </w:rPr>
        <w:t xml:space="preserve"> A group </w:t>
      </w:r>
      <w:proofErr w:type="spellStart"/>
      <w:r>
        <w:rPr>
          <w:rFonts w:ascii="Times New Roman" w:eastAsia="Calibri" w:hAnsi="Times New Roman" w:cs="Times New Roman"/>
          <w:sz w:val="20"/>
          <w:szCs w:val="20"/>
        </w:rPr>
        <w:t>counseling</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programconsisting</w:t>
      </w:r>
      <w:proofErr w:type="spellEnd"/>
      <w:r>
        <w:rPr>
          <w:rFonts w:ascii="Times New Roman" w:eastAsia="Calibri" w:hAnsi="Times New Roman" w:cs="Times New Roman"/>
          <w:sz w:val="20"/>
          <w:szCs w:val="20"/>
        </w:rPr>
        <w:t xml:space="preserve"> of 12 sessions spread over a span of 16 days were given to experimental and control groups. The emotional competence scale was used to find a significant increase in their emotional competence. </w:t>
      </w:r>
    </w:p>
    <w:p w14:paraId="279C9051" w14:textId="77777777" w:rsidR="009563EB" w:rsidRDefault="00F671B8">
      <w:pPr>
        <w:widowControl w:val="0"/>
        <w:snapToGrid w:val="0"/>
        <w:spacing w:line="240" w:lineRule="auto"/>
        <w:jc w:val="both"/>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Haskett</w:t>
      </w:r>
      <w:proofErr w:type="spellEnd"/>
      <w:r>
        <w:rPr>
          <w:rFonts w:ascii="Times New Roman" w:eastAsia="Calibri" w:hAnsi="Times New Roman" w:cs="Times New Roman"/>
          <w:sz w:val="20"/>
          <w:szCs w:val="20"/>
        </w:rPr>
        <w:t xml:space="preserve"> (2003) conducted a study on the “Emotional intelligence and teaching success in higher education” at the Indiana University, USA. He studied the underlying emotions that differentiate the most effective faculty and others at institutions of higher </w:t>
      </w:r>
      <w:r>
        <w:rPr>
          <w:rFonts w:ascii="Times New Roman" w:eastAsia="Calibri" w:hAnsi="Times New Roman" w:cs="Times New Roman"/>
          <w:sz w:val="20"/>
          <w:szCs w:val="20"/>
        </w:rPr>
        <w:t>education, by using a theoretical model that predicted a relationship between EQ and effective teaching. Based on his study, it is clear that it is not only the actions/</w:t>
      </w:r>
      <w:proofErr w:type="spellStart"/>
      <w:r>
        <w:rPr>
          <w:rFonts w:ascii="Times New Roman" w:eastAsia="Calibri" w:hAnsi="Times New Roman" w:cs="Times New Roman"/>
          <w:sz w:val="20"/>
          <w:szCs w:val="20"/>
        </w:rPr>
        <w:t>behaviors</w:t>
      </w:r>
      <w:proofErr w:type="spellEnd"/>
      <w:r>
        <w:rPr>
          <w:rFonts w:ascii="Times New Roman" w:eastAsia="Calibri" w:hAnsi="Times New Roman" w:cs="Times New Roman"/>
          <w:sz w:val="20"/>
          <w:szCs w:val="20"/>
        </w:rPr>
        <w:t xml:space="preserve"> taken by faculty that are important, but the underlying attitude (related to </w:t>
      </w:r>
      <w:r>
        <w:rPr>
          <w:rFonts w:ascii="Times New Roman" w:eastAsia="Calibri" w:hAnsi="Times New Roman" w:cs="Times New Roman"/>
          <w:sz w:val="20"/>
          <w:szCs w:val="20"/>
        </w:rPr>
        <w:t xml:space="preserve">EQ) behind the actions that has the greatest influence on effective teaching. </w:t>
      </w:r>
    </w:p>
    <w:p w14:paraId="3C593A3C" w14:textId="77777777" w:rsidR="009563EB" w:rsidRDefault="00F671B8">
      <w:pPr>
        <w:widowControl w:val="0"/>
        <w:snapToGrid w:val="0"/>
        <w:spacing w:line="240" w:lineRule="auto"/>
        <w:jc w:val="both"/>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Barent</w:t>
      </w:r>
      <w:proofErr w:type="spellEnd"/>
      <w:r>
        <w:rPr>
          <w:rFonts w:ascii="Times New Roman" w:eastAsia="Calibri" w:hAnsi="Times New Roman" w:cs="Times New Roman"/>
          <w:sz w:val="20"/>
          <w:szCs w:val="20"/>
        </w:rPr>
        <w:t xml:space="preserve"> (2005) conducted a study on “Principals’ level of emotional intelligence as an influence on school </w:t>
      </w:r>
      <w:proofErr w:type="gramStart"/>
      <w:r>
        <w:rPr>
          <w:rFonts w:ascii="Times New Roman" w:eastAsia="Calibri" w:hAnsi="Times New Roman" w:cs="Times New Roman"/>
          <w:sz w:val="20"/>
          <w:szCs w:val="20"/>
        </w:rPr>
        <w:t>culture ”</w:t>
      </w:r>
      <w:proofErr w:type="gramEnd"/>
      <w:r>
        <w:rPr>
          <w:rFonts w:ascii="Times New Roman" w:eastAsia="Calibri" w:hAnsi="Times New Roman" w:cs="Times New Roman"/>
          <w:sz w:val="20"/>
          <w:szCs w:val="20"/>
        </w:rPr>
        <w:t xml:space="preserve"> at Montana State University, USA. This study measured the EI </w:t>
      </w:r>
      <w:r>
        <w:rPr>
          <w:rFonts w:ascii="Times New Roman" w:eastAsia="Calibri" w:hAnsi="Times New Roman" w:cs="Times New Roman"/>
          <w:sz w:val="20"/>
          <w:szCs w:val="20"/>
        </w:rPr>
        <w:t xml:space="preserve">and influence on school culture of fifteen principals randomly selected </w:t>
      </w:r>
      <w:proofErr w:type="spellStart"/>
      <w:r>
        <w:rPr>
          <w:rFonts w:ascii="Times New Roman" w:eastAsia="Calibri" w:hAnsi="Times New Roman" w:cs="Times New Roman"/>
          <w:sz w:val="20"/>
          <w:szCs w:val="20"/>
        </w:rPr>
        <w:t>fromschool</w:t>
      </w:r>
      <w:proofErr w:type="spellEnd"/>
      <w:r>
        <w:rPr>
          <w:rFonts w:ascii="Times New Roman" w:eastAsia="Calibri" w:hAnsi="Times New Roman" w:cs="Times New Roman"/>
          <w:sz w:val="20"/>
          <w:szCs w:val="20"/>
        </w:rPr>
        <w:t xml:space="preserve"> districts in Wyoming. The Mayer-Salovey-Caruso EI Test (MSCEIT) was used to collect data. Data analysis gave rise to (1) hierarchical linear model of the current status of t</w:t>
      </w:r>
      <w:r>
        <w:rPr>
          <w:rFonts w:ascii="Times New Roman" w:eastAsia="Calibri" w:hAnsi="Times New Roman" w:cs="Times New Roman"/>
          <w:sz w:val="20"/>
          <w:szCs w:val="20"/>
        </w:rPr>
        <w:t>eachers’ perceptions of the school culture in four categories (shared vision, facilitative leadership, teamwork &amp; cooperation, and nurturing a learning community) and (2) the current status of the four categories of emotional intelligence of the principals</w:t>
      </w:r>
      <w:r>
        <w:rPr>
          <w:rFonts w:ascii="Times New Roman" w:eastAsia="Calibri" w:hAnsi="Times New Roman" w:cs="Times New Roman"/>
          <w:sz w:val="20"/>
          <w:szCs w:val="20"/>
        </w:rPr>
        <w:t xml:space="preserve"> (managing emotions, using emotions, understanding emotions, and perceiving emotions). The findings of the study are clear indicators for the influence of emotionally intelligent principal on the school culture. </w:t>
      </w:r>
    </w:p>
    <w:p w14:paraId="461BDC39" w14:textId="77777777" w:rsidR="009563EB" w:rsidRDefault="00F671B8">
      <w:pPr>
        <w:widowControl w:val="0"/>
        <w:snapToGrid w:val="0"/>
        <w:spacing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Shah (2006) conducted a study on </w:t>
      </w:r>
      <w:proofErr w:type="gramStart"/>
      <w:r>
        <w:rPr>
          <w:rFonts w:ascii="Times New Roman" w:eastAsia="Calibri" w:hAnsi="Times New Roman" w:cs="Times New Roman"/>
          <w:sz w:val="20"/>
          <w:szCs w:val="20"/>
        </w:rPr>
        <w:t>“ Emotiona</w:t>
      </w:r>
      <w:r>
        <w:rPr>
          <w:rFonts w:ascii="Times New Roman" w:eastAsia="Calibri" w:hAnsi="Times New Roman" w:cs="Times New Roman"/>
          <w:sz w:val="20"/>
          <w:szCs w:val="20"/>
        </w:rPr>
        <w:t>l</w:t>
      </w:r>
      <w:proofErr w:type="gramEnd"/>
      <w:r>
        <w:rPr>
          <w:rFonts w:ascii="Times New Roman" w:eastAsia="Calibri" w:hAnsi="Times New Roman" w:cs="Times New Roman"/>
          <w:sz w:val="20"/>
          <w:szCs w:val="20"/>
        </w:rPr>
        <w:t xml:space="preserve"> Intelligence of Upper Primary Students of Gujarat State in Relation to Certain Variables ”. The major objectives of the study were to construct and standardize an emotional intelligence scale for upper primary school students of Gujarat State and to stud</w:t>
      </w:r>
      <w:r>
        <w:rPr>
          <w:rFonts w:ascii="Times New Roman" w:eastAsia="Calibri" w:hAnsi="Times New Roman" w:cs="Times New Roman"/>
          <w:sz w:val="20"/>
          <w:szCs w:val="20"/>
        </w:rPr>
        <w:t xml:space="preserve">y the relationship of emotional quotient with sex, area, socio-economic status and IQ. From this study it was found that there was no significant difference in the mean scores on E I with regard to sex, area, socio-economic status and IQ. </w:t>
      </w:r>
    </w:p>
    <w:p w14:paraId="35DC5B09" w14:textId="77777777" w:rsidR="009563EB" w:rsidRDefault="00F671B8">
      <w:pPr>
        <w:widowControl w:val="0"/>
        <w:snapToGrid w:val="0"/>
        <w:spacing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Rao (2001) devel</w:t>
      </w:r>
      <w:r>
        <w:rPr>
          <w:rFonts w:ascii="Times New Roman" w:eastAsia="Calibri" w:hAnsi="Times New Roman" w:cs="Times New Roman"/>
          <w:sz w:val="20"/>
          <w:szCs w:val="20"/>
        </w:rPr>
        <w:t xml:space="preserve">oped and implemented an in-service training programme for teachers of Navodaya </w:t>
      </w:r>
      <w:proofErr w:type="spellStart"/>
      <w:r>
        <w:rPr>
          <w:rFonts w:ascii="Times New Roman" w:eastAsia="Calibri" w:hAnsi="Times New Roman" w:cs="Times New Roman"/>
          <w:sz w:val="20"/>
          <w:szCs w:val="20"/>
        </w:rPr>
        <w:t>Vidhyalayas</w:t>
      </w:r>
      <w:proofErr w:type="spellEnd"/>
      <w:r>
        <w:rPr>
          <w:rFonts w:ascii="Times New Roman" w:eastAsia="Calibri" w:hAnsi="Times New Roman" w:cs="Times New Roman"/>
          <w:sz w:val="20"/>
          <w:szCs w:val="20"/>
        </w:rPr>
        <w:t xml:space="preserve"> in enhancing their ability in meeting students’ emotional </w:t>
      </w:r>
      <w:proofErr w:type="gramStart"/>
      <w:r>
        <w:rPr>
          <w:rFonts w:ascii="Times New Roman" w:eastAsia="Calibri" w:hAnsi="Times New Roman" w:cs="Times New Roman"/>
          <w:sz w:val="20"/>
          <w:szCs w:val="20"/>
        </w:rPr>
        <w:t>needs .</w:t>
      </w:r>
      <w:proofErr w:type="gramEnd"/>
      <w:r>
        <w:rPr>
          <w:rFonts w:ascii="Times New Roman" w:eastAsia="Calibri" w:hAnsi="Times New Roman" w:cs="Times New Roman"/>
          <w:sz w:val="20"/>
          <w:szCs w:val="20"/>
        </w:rPr>
        <w:t xml:space="preserve"> The major objectives of the study were to identify the emotional need of students; to develop an in</w:t>
      </w:r>
      <w:r>
        <w:rPr>
          <w:rFonts w:ascii="Times New Roman" w:eastAsia="Calibri" w:hAnsi="Times New Roman" w:cs="Times New Roman"/>
          <w:sz w:val="20"/>
          <w:szCs w:val="20"/>
        </w:rPr>
        <w:t xml:space="preserve">-service programme for teachers in </w:t>
      </w:r>
      <w:r>
        <w:rPr>
          <w:rFonts w:ascii="Times New Roman" w:eastAsia="Calibri" w:hAnsi="Times New Roman" w:cs="Times New Roman"/>
          <w:sz w:val="20"/>
          <w:szCs w:val="20"/>
        </w:rPr>
        <w:t xml:space="preserve">meeting student’s emotional needs and to implement and study the effectiveness of the developed programme for Navodaya </w:t>
      </w:r>
      <w:proofErr w:type="spellStart"/>
      <w:r>
        <w:rPr>
          <w:rFonts w:ascii="Times New Roman" w:eastAsia="Calibri" w:hAnsi="Times New Roman" w:cs="Times New Roman"/>
          <w:sz w:val="20"/>
          <w:szCs w:val="20"/>
        </w:rPr>
        <w:t>Vidhyalayas</w:t>
      </w:r>
      <w:proofErr w:type="spellEnd"/>
      <w:r>
        <w:rPr>
          <w:rFonts w:ascii="Times New Roman" w:eastAsia="Calibri" w:hAnsi="Times New Roman" w:cs="Times New Roman"/>
          <w:sz w:val="20"/>
          <w:szCs w:val="20"/>
        </w:rPr>
        <w:t xml:space="preserve">. The training consisted of </w:t>
      </w:r>
      <w:proofErr w:type="spellStart"/>
      <w:r>
        <w:rPr>
          <w:rFonts w:ascii="Times New Roman" w:eastAsia="Calibri" w:hAnsi="Times New Roman" w:cs="Times New Roman"/>
          <w:sz w:val="20"/>
          <w:szCs w:val="20"/>
        </w:rPr>
        <w:t>Counseling</w:t>
      </w:r>
      <w:proofErr w:type="spellEnd"/>
      <w:r>
        <w:rPr>
          <w:rFonts w:ascii="Times New Roman" w:eastAsia="Calibri" w:hAnsi="Times New Roman" w:cs="Times New Roman"/>
          <w:sz w:val="20"/>
          <w:szCs w:val="20"/>
        </w:rPr>
        <w:t xml:space="preserve"> Skills, Rational Emotive Therapy and Transactional A</w:t>
      </w:r>
      <w:r>
        <w:rPr>
          <w:rFonts w:ascii="Times New Roman" w:eastAsia="Calibri" w:hAnsi="Times New Roman" w:cs="Times New Roman"/>
          <w:sz w:val="20"/>
          <w:szCs w:val="20"/>
        </w:rPr>
        <w:t xml:space="preserve">nalysis. These training inputs helped teachers to look at their own behaviour and the impact that they were making on students. This helped them to be more sensitive and caring towards their students. </w:t>
      </w:r>
    </w:p>
    <w:p w14:paraId="619D4A6D" w14:textId="77777777" w:rsidR="009563EB" w:rsidRDefault="00F671B8">
      <w:pPr>
        <w:widowControl w:val="0"/>
        <w:snapToGrid w:val="0"/>
        <w:spacing w:line="240" w:lineRule="auto"/>
        <w:jc w:val="both"/>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Mohanasundaram</w:t>
      </w:r>
      <w:proofErr w:type="spellEnd"/>
      <w:r>
        <w:rPr>
          <w:rFonts w:ascii="Times New Roman" w:eastAsia="Calibri" w:hAnsi="Times New Roman" w:cs="Times New Roman"/>
          <w:sz w:val="20"/>
          <w:szCs w:val="20"/>
        </w:rPr>
        <w:t xml:space="preserve"> (2004) conducted a study on emotional i</w:t>
      </w:r>
      <w:r>
        <w:rPr>
          <w:rFonts w:ascii="Times New Roman" w:eastAsia="Calibri" w:hAnsi="Times New Roman" w:cs="Times New Roman"/>
          <w:sz w:val="20"/>
          <w:szCs w:val="20"/>
        </w:rPr>
        <w:t>ntelligence and achievement of teacher trainees at primary level at Government College of Education, Thanjavur. The study revealed that men and women teacher trainees did not differ in their EI. There was significant but low positive correlation between em</w:t>
      </w:r>
      <w:r>
        <w:rPr>
          <w:rFonts w:ascii="Times New Roman" w:eastAsia="Calibri" w:hAnsi="Times New Roman" w:cs="Times New Roman"/>
          <w:sz w:val="20"/>
          <w:szCs w:val="20"/>
        </w:rPr>
        <w:t xml:space="preserve">otional intelligence and overall academic achievement of teacher trainees. The teacher trainees of co- educational institutions were at a higher level, than that of other types in their EI. There was significant but low positive correlation between EI and </w:t>
      </w:r>
      <w:r>
        <w:rPr>
          <w:rFonts w:ascii="Times New Roman" w:eastAsia="Calibri" w:hAnsi="Times New Roman" w:cs="Times New Roman"/>
          <w:sz w:val="20"/>
          <w:szCs w:val="20"/>
        </w:rPr>
        <w:t xml:space="preserve">achievement in educational science subjects. </w:t>
      </w:r>
    </w:p>
    <w:p w14:paraId="6A3D0F7C" w14:textId="77777777" w:rsidR="009563EB" w:rsidRDefault="00F671B8">
      <w:pPr>
        <w:widowControl w:val="0"/>
        <w:snapToGrid w:val="0"/>
        <w:spacing w:line="240" w:lineRule="auto"/>
        <w:jc w:val="both"/>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Romould</w:t>
      </w:r>
      <w:proofErr w:type="spellEnd"/>
      <w:r>
        <w:rPr>
          <w:rFonts w:ascii="Times New Roman" w:eastAsia="Calibri" w:hAnsi="Times New Roman" w:cs="Times New Roman"/>
          <w:sz w:val="20"/>
          <w:szCs w:val="20"/>
        </w:rPr>
        <w:t xml:space="preserve"> (2006) conducted a doctoral study on </w:t>
      </w:r>
      <w:proofErr w:type="gramStart"/>
      <w:r>
        <w:rPr>
          <w:rFonts w:ascii="Times New Roman" w:eastAsia="Calibri" w:hAnsi="Times New Roman" w:cs="Times New Roman"/>
          <w:sz w:val="20"/>
          <w:szCs w:val="20"/>
        </w:rPr>
        <w:t>“ Development</w:t>
      </w:r>
      <w:proofErr w:type="gramEnd"/>
      <w:r>
        <w:rPr>
          <w:rFonts w:ascii="Times New Roman" w:eastAsia="Calibri" w:hAnsi="Times New Roman" w:cs="Times New Roman"/>
          <w:sz w:val="20"/>
          <w:szCs w:val="20"/>
        </w:rPr>
        <w:t xml:space="preserve"> of an </w:t>
      </w:r>
      <w:proofErr w:type="spellStart"/>
      <w:r>
        <w:rPr>
          <w:rFonts w:ascii="Times New Roman" w:eastAsia="Calibri" w:hAnsi="Times New Roman" w:cs="Times New Roman"/>
          <w:sz w:val="20"/>
          <w:szCs w:val="20"/>
        </w:rPr>
        <w:t>EnneagramEducational</w:t>
      </w:r>
      <w:proofErr w:type="spellEnd"/>
      <w:r>
        <w:rPr>
          <w:rFonts w:ascii="Times New Roman" w:eastAsia="Calibri" w:hAnsi="Times New Roman" w:cs="Times New Roman"/>
          <w:sz w:val="20"/>
          <w:szCs w:val="20"/>
        </w:rPr>
        <w:t xml:space="preserve"> Programme for Enhancing Emotional Intelligence of Student-Teachers ” at the Maharaja Sayajirao University of Baroda. The stu</w:t>
      </w:r>
      <w:r>
        <w:rPr>
          <w:rFonts w:ascii="Times New Roman" w:eastAsia="Calibri" w:hAnsi="Times New Roman" w:cs="Times New Roman"/>
          <w:sz w:val="20"/>
          <w:szCs w:val="20"/>
        </w:rPr>
        <w:t>dy was intended to develop an Enneagram Educational Programme and to assess the effect of this intervention programme on the emotional competence of B. Ed student– teachers. A sample of 40 student-teachers, from the B. Ed colleges of Jharkhand State in Ind</w:t>
      </w:r>
      <w:r>
        <w:rPr>
          <w:rFonts w:ascii="Times New Roman" w:eastAsia="Calibri" w:hAnsi="Times New Roman" w:cs="Times New Roman"/>
          <w:sz w:val="20"/>
          <w:szCs w:val="20"/>
        </w:rPr>
        <w:t xml:space="preserve">ia, was selected at random and twenty student-teachers each were allotted for the experimental group and control group. The data were collected with the help of Emotional Intelligence Scale (Shutte,1998), EQ map questionnaire and other techniques, and </w:t>
      </w:r>
      <w:proofErr w:type="spellStart"/>
      <w:r>
        <w:rPr>
          <w:rFonts w:ascii="Times New Roman" w:eastAsia="Calibri" w:hAnsi="Times New Roman" w:cs="Times New Roman"/>
          <w:sz w:val="20"/>
          <w:szCs w:val="20"/>
        </w:rPr>
        <w:t>anal</w:t>
      </w:r>
      <w:r>
        <w:rPr>
          <w:rFonts w:ascii="Times New Roman" w:eastAsia="Calibri" w:hAnsi="Times New Roman" w:cs="Times New Roman"/>
          <w:sz w:val="20"/>
          <w:szCs w:val="20"/>
        </w:rPr>
        <w:t>yzed</w:t>
      </w:r>
      <w:proofErr w:type="spellEnd"/>
      <w:r>
        <w:rPr>
          <w:rFonts w:ascii="Times New Roman" w:eastAsia="Calibri" w:hAnsi="Times New Roman" w:cs="Times New Roman"/>
          <w:sz w:val="20"/>
          <w:szCs w:val="20"/>
        </w:rPr>
        <w:t xml:space="preserve"> quantitatively and a significant difference was found between the Mean scores for the components of EI of the experimental and control group, in the pre- and post– intervention administration of the scale. </w:t>
      </w:r>
    </w:p>
    <w:p w14:paraId="43880AB9" w14:textId="77777777" w:rsidR="009563EB" w:rsidRDefault="00F671B8">
      <w:pPr>
        <w:widowControl w:val="0"/>
        <w:snapToGrid w:val="0"/>
        <w:spacing w:line="240" w:lineRule="auto"/>
        <w:jc w:val="both"/>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Manghrani</w:t>
      </w:r>
      <w:proofErr w:type="spellEnd"/>
      <w:r>
        <w:rPr>
          <w:rFonts w:ascii="Times New Roman" w:eastAsia="Calibri" w:hAnsi="Times New Roman" w:cs="Times New Roman"/>
          <w:sz w:val="20"/>
          <w:szCs w:val="20"/>
        </w:rPr>
        <w:t xml:space="preserve"> (2001) conducted a study on </w:t>
      </w:r>
      <w:proofErr w:type="gramStart"/>
      <w:r>
        <w:rPr>
          <w:rFonts w:ascii="Times New Roman" w:eastAsia="Calibri" w:hAnsi="Times New Roman" w:cs="Times New Roman"/>
          <w:sz w:val="20"/>
          <w:szCs w:val="20"/>
        </w:rPr>
        <w:t>“ Spir</w:t>
      </w:r>
      <w:r>
        <w:rPr>
          <w:rFonts w:ascii="Times New Roman" w:eastAsia="Calibri" w:hAnsi="Times New Roman" w:cs="Times New Roman"/>
          <w:sz w:val="20"/>
          <w:szCs w:val="20"/>
        </w:rPr>
        <w:t>itual</w:t>
      </w:r>
      <w:proofErr w:type="gramEnd"/>
      <w:r>
        <w:rPr>
          <w:rFonts w:ascii="Times New Roman" w:eastAsia="Calibri" w:hAnsi="Times New Roman" w:cs="Times New Roman"/>
          <w:sz w:val="20"/>
          <w:szCs w:val="20"/>
        </w:rPr>
        <w:t xml:space="preserve"> Quotient and Managerial Effectiveness (Development of a tool to measure Spiritual Quotient)” at the M S University of Baroda in the Psychology Department. This study included the important juncture of arriving at a definition for SI and developing a </w:t>
      </w:r>
      <w:r>
        <w:rPr>
          <w:rFonts w:ascii="Times New Roman" w:eastAsia="Calibri" w:hAnsi="Times New Roman" w:cs="Times New Roman"/>
          <w:sz w:val="20"/>
          <w:szCs w:val="20"/>
        </w:rPr>
        <w:t xml:space="preserve">tool for measuring it. There were eleven dimensions with </w:t>
      </w:r>
      <w:proofErr w:type="gramStart"/>
      <w:r>
        <w:rPr>
          <w:rFonts w:ascii="Times New Roman" w:eastAsia="Calibri" w:hAnsi="Times New Roman" w:cs="Times New Roman"/>
          <w:sz w:val="20"/>
          <w:szCs w:val="20"/>
        </w:rPr>
        <w:t>sixty five</w:t>
      </w:r>
      <w:proofErr w:type="gramEnd"/>
      <w:r>
        <w:rPr>
          <w:rFonts w:ascii="Times New Roman" w:eastAsia="Calibri" w:hAnsi="Times New Roman" w:cs="Times New Roman"/>
          <w:sz w:val="20"/>
          <w:szCs w:val="20"/>
        </w:rPr>
        <w:t xml:space="preserve"> items in the final version of the constructed test and it was standardized. Four points scale was used for scoring. In this study the dimensions of SI are the following: personal effective</w:t>
      </w:r>
      <w:r>
        <w:rPr>
          <w:rFonts w:ascii="Times New Roman" w:eastAsia="Calibri" w:hAnsi="Times New Roman" w:cs="Times New Roman"/>
          <w:sz w:val="20"/>
          <w:szCs w:val="20"/>
        </w:rPr>
        <w:t xml:space="preserve">ness, enhancement of wisdom and being successful in life. The tool was found to be a valid and reliable instrument for measuring spiritual intelligence. </w:t>
      </w:r>
    </w:p>
    <w:p w14:paraId="55102CA7" w14:textId="77777777" w:rsidR="009563EB" w:rsidRDefault="00F671B8">
      <w:pPr>
        <w:widowControl w:val="0"/>
        <w:snapToGrid w:val="0"/>
        <w:spacing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Kates (2002) conducted a study on the </w:t>
      </w:r>
      <w:proofErr w:type="gramStart"/>
      <w:r>
        <w:rPr>
          <w:rFonts w:ascii="Times New Roman" w:eastAsia="Calibri" w:hAnsi="Times New Roman" w:cs="Times New Roman"/>
          <w:sz w:val="20"/>
          <w:szCs w:val="20"/>
        </w:rPr>
        <w:t>“ Awakening</w:t>
      </w:r>
      <w:proofErr w:type="gramEnd"/>
      <w:r>
        <w:rPr>
          <w:rFonts w:ascii="Times New Roman" w:eastAsia="Calibri" w:hAnsi="Times New Roman" w:cs="Times New Roman"/>
          <w:sz w:val="20"/>
          <w:szCs w:val="20"/>
        </w:rPr>
        <w:t xml:space="preserve"> creativity and spiritual intelligence: The soul work</w:t>
      </w:r>
      <w:r>
        <w:rPr>
          <w:rFonts w:ascii="Times New Roman" w:eastAsia="Calibri" w:hAnsi="Times New Roman" w:cs="Times New Roman"/>
          <w:sz w:val="20"/>
          <w:szCs w:val="20"/>
        </w:rPr>
        <w:t xml:space="preserve"> of holistic educators” at the University of Toronto, Canada. To reconceptualise educative practices and curricula that </w:t>
      </w:r>
      <w:proofErr w:type="spellStart"/>
      <w:r>
        <w:rPr>
          <w:rFonts w:ascii="Times New Roman" w:eastAsia="Calibri" w:hAnsi="Times New Roman" w:cs="Times New Roman"/>
          <w:sz w:val="20"/>
          <w:szCs w:val="20"/>
        </w:rPr>
        <w:t>dynamises</w:t>
      </w:r>
      <w:proofErr w:type="spellEnd"/>
      <w:r>
        <w:rPr>
          <w:rFonts w:ascii="Times New Roman" w:eastAsia="Calibri" w:hAnsi="Times New Roman" w:cs="Times New Roman"/>
          <w:sz w:val="20"/>
          <w:szCs w:val="20"/>
        </w:rPr>
        <w:t xml:space="preserve"> personal and systems transformation, holistic education is a must. Transpersonal practices of holistic education nurture level</w:t>
      </w:r>
      <w:r>
        <w:rPr>
          <w:rFonts w:ascii="Times New Roman" w:eastAsia="Calibri" w:hAnsi="Times New Roman" w:cs="Times New Roman"/>
          <w:sz w:val="20"/>
          <w:szCs w:val="20"/>
        </w:rPr>
        <w:t xml:space="preserve">s of wholeness through personal transformation. Researching the views of holistic educators contributes to practical ideas and new psycho technologies for nourishing creativity in modern education. </w:t>
      </w:r>
    </w:p>
    <w:p w14:paraId="688DED83" w14:textId="77777777" w:rsidR="009563EB" w:rsidRDefault="00F671B8">
      <w:pPr>
        <w:widowControl w:val="0"/>
        <w:snapToGrid w:val="0"/>
        <w:spacing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Archana Dutta (2009) has made study on Designing. Develop</w:t>
      </w:r>
      <w:r>
        <w:rPr>
          <w:rFonts w:ascii="Times New Roman" w:eastAsia="Calibri" w:hAnsi="Times New Roman" w:cs="Times New Roman"/>
          <w:sz w:val="20"/>
          <w:szCs w:val="20"/>
        </w:rPr>
        <w:t xml:space="preserve">ing and implementing an </w:t>
      </w:r>
      <w:proofErr w:type="gramStart"/>
      <w:r>
        <w:rPr>
          <w:rFonts w:ascii="Times New Roman" w:eastAsia="Calibri" w:hAnsi="Times New Roman" w:cs="Times New Roman"/>
          <w:sz w:val="20"/>
          <w:szCs w:val="20"/>
        </w:rPr>
        <w:t>Educational</w:t>
      </w:r>
      <w:proofErr w:type="gramEnd"/>
      <w:r>
        <w:rPr>
          <w:rFonts w:ascii="Times New Roman" w:eastAsia="Calibri" w:hAnsi="Times New Roman" w:cs="Times New Roman"/>
          <w:sz w:val="20"/>
          <w:szCs w:val="20"/>
        </w:rPr>
        <w:t xml:space="preserve"> programme for Enhancing Emotional Maturity of student teacher. Objectives of the study were to study emotional maturity of student teachers, to develop a programmed for enhancing emotional maturity of student-teacher to </w:t>
      </w:r>
      <w:r>
        <w:rPr>
          <w:rFonts w:ascii="Times New Roman" w:eastAsia="Calibri" w:hAnsi="Times New Roman" w:cs="Times New Roman"/>
          <w:sz w:val="20"/>
          <w:szCs w:val="20"/>
        </w:rPr>
        <w:t xml:space="preserve">study effectiveness of the intervention programme. Findings are all the cases have shown decrease in emotional immaturity. Although, the difference in </w:t>
      </w:r>
      <w:proofErr w:type="spellStart"/>
      <w:r>
        <w:rPr>
          <w:rFonts w:ascii="Times New Roman" w:eastAsia="Calibri" w:hAnsi="Times New Roman" w:cs="Times New Roman"/>
          <w:sz w:val="20"/>
          <w:szCs w:val="20"/>
        </w:rPr>
        <w:t>pre test</w:t>
      </w:r>
      <w:proofErr w:type="spellEnd"/>
      <w:r>
        <w:rPr>
          <w:rFonts w:ascii="Times New Roman" w:eastAsia="Calibri" w:hAnsi="Times New Roman" w:cs="Times New Roman"/>
          <w:sz w:val="20"/>
          <w:szCs w:val="20"/>
        </w:rPr>
        <w:t xml:space="preserve"> and </w:t>
      </w:r>
      <w:proofErr w:type="spellStart"/>
      <w:r>
        <w:rPr>
          <w:rFonts w:ascii="Times New Roman" w:eastAsia="Calibri" w:hAnsi="Times New Roman" w:cs="Times New Roman"/>
          <w:sz w:val="20"/>
          <w:szCs w:val="20"/>
        </w:rPr>
        <w:t>post test</w:t>
      </w:r>
      <w:proofErr w:type="spellEnd"/>
      <w:r>
        <w:rPr>
          <w:rFonts w:ascii="Times New Roman" w:eastAsia="Calibri" w:hAnsi="Times New Roman" w:cs="Times New Roman"/>
          <w:sz w:val="20"/>
          <w:szCs w:val="20"/>
        </w:rPr>
        <w:t xml:space="preserve"> is not constant in all the cases but there is difference in all the cases pre and </w:t>
      </w:r>
      <w:r>
        <w:rPr>
          <w:rFonts w:ascii="Times New Roman" w:eastAsia="Calibri" w:hAnsi="Times New Roman" w:cs="Times New Roman"/>
          <w:sz w:val="20"/>
          <w:szCs w:val="20"/>
        </w:rPr>
        <w:t xml:space="preserve">post intervention. </w:t>
      </w:r>
    </w:p>
    <w:p w14:paraId="27DDBB8B" w14:textId="77777777" w:rsidR="009563EB" w:rsidRDefault="00F671B8">
      <w:pPr>
        <w:widowControl w:val="0"/>
        <w:snapToGrid w:val="0"/>
        <w:spacing w:line="240" w:lineRule="auto"/>
        <w:jc w:val="both"/>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Alkinson</w:t>
      </w:r>
      <w:proofErr w:type="spellEnd"/>
      <w:r>
        <w:rPr>
          <w:rFonts w:ascii="Times New Roman" w:eastAsia="Calibri" w:hAnsi="Times New Roman" w:cs="Times New Roman"/>
          <w:sz w:val="20"/>
          <w:szCs w:val="20"/>
        </w:rPr>
        <w:t xml:space="preserve"> and Farther (2004) and </w:t>
      </w:r>
      <w:proofErr w:type="spellStart"/>
      <w:r>
        <w:rPr>
          <w:rFonts w:ascii="Times New Roman" w:eastAsia="Calibri" w:hAnsi="Times New Roman" w:cs="Times New Roman"/>
          <w:sz w:val="20"/>
          <w:szCs w:val="20"/>
        </w:rPr>
        <w:t>Alkinson</w:t>
      </w:r>
      <w:proofErr w:type="spellEnd"/>
      <w:r>
        <w:rPr>
          <w:rFonts w:ascii="Times New Roman" w:eastAsia="Calibri" w:hAnsi="Times New Roman" w:cs="Times New Roman"/>
          <w:sz w:val="20"/>
          <w:szCs w:val="20"/>
        </w:rPr>
        <w:t xml:space="preserve"> and </w:t>
      </w:r>
      <w:proofErr w:type="spellStart"/>
      <w:r>
        <w:rPr>
          <w:rFonts w:ascii="Times New Roman" w:eastAsia="Calibri" w:hAnsi="Times New Roman" w:cs="Times New Roman"/>
          <w:sz w:val="20"/>
          <w:szCs w:val="20"/>
        </w:rPr>
        <w:t>Paynor</w:t>
      </w:r>
      <w:proofErr w:type="spellEnd"/>
      <w:r>
        <w:rPr>
          <w:rFonts w:ascii="Times New Roman" w:eastAsia="Calibri" w:hAnsi="Times New Roman" w:cs="Times New Roman"/>
          <w:sz w:val="20"/>
          <w:szCs w:val="20"/>
        </w:rPr>
        <w:t xml:space="preserve"> (2004) Provide clear presentation of the expanded theory of achievement motivation. Achievement oriented </w:t>
      </w:r>
      <w:proofErr w:type="spellStart"/>
      <w:r>
        <w:rPr>
          <w:rFonts w:ascii="Times New Roman" w:eastAsia="Calibri" w:hAnsi="Times New Roman" w:cs="Times New Roman"/>
          <w:sz w:val="20"/>
          <w:szCs w:val="20"/>
        </w:rPr>
        <w:t>behavior</w:t>
      </w:r>
      <w:proofErr w:type="spellEnd"/>
      <w:r>
        <w:rPr>
          <w:rFonts w:ascii="Times New Roman" w:eastAsia="Calibri" w:hAnsi="Times New Roman" w:cs="Times New Roman"/>
          <w:sz w:val="20"/>
          <w:szCs w:val="20"/>
        </w:rPr>
        <w:t xml:space="preserve"> is seen to be a function of a number of factors including the motive t</w:t>
      </w:r>
      <w:r>
        <w:rPr>
          <w:rFonts w:ascii="Times New Roman" w:eastAsia="Calibri" w:hAnsi="Times New Roman" w:cs="Times New Roman"/>
          <w:sz w:val="20"/>
          <w:szCs w:val="20"/>
        </w:rPr>
        <w:t xml:space="preserve">o succeed, the motive to avoid failures, and perceived probability of success and the incentive value of success. </w:t>
      </w:r>
    </w:p>
    <w:p w14:paraId="00708E21" w14:textId="77777777" w:rsidR="009563EB" w:rsidRDefault="00F671B8">
      <w:pPr>
        <w:widowControl w:val="0"/>
        <w:snapToGrid w:val="0"/>
        <w:spacing w:line="240" w:lineRule="auto"/>
        <w:jc w:val="both"/>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Madankar</w:t>
      </w:r>
      <w:proofErr w:type="spellEnd"/>
      <w:r>
        <w:rPr>
          <w:rFonts w:ascii="Times New Roman" w:eastAsia="Calibri" w:hAnsi="Times New Roman" w:cs="Times New Roman"/>
          <w:sz w:val="20"/>
          <w:szCs w:val="20"/>
        </w:rPr>
        <w:t xml:space="preserve"> R. R. (2012) Relationship between emotional intelligence and Attitude to </w:t>
      </w:r>
      <w:proofErr w:type="spellStart"/>
      <w:r>
        <w:rPr>
          <w:rFonts w:ascii="Times New Roman" w:eastAsia="Calibri" w:hAnsi="Times New Roman" w:cs="Times New Roman"/>
          <w:sz w:val="20"/>
          <w:szCs w:val="20"/>
        </w:rPr>
        <w:t>wareds</w:t>
      </w:r>
      <w:proofErr w:type="spellEnd"/>
      <w:r>
        <w:rPr>
          <w:rFonts w:ascii="Times New Roman" w:eastAsia="Calibri" w:hAnsi="Times New Roman" w:cs="Times New Roman"/>
          <w:sz w:val="20"/>
          <w:szCs w:val="20"/>
        </w:rPr>
        <w:t xml:space="preserve"> training programmes of Diets Among teacher Trainees.</w:t>
      </w:r>
      <w:r>
        <w:rPr>
          <w:rFonts w:ascii="Times New Roman" w:eastAsia="Calibri" w:hAnsi="Times New Roman" w:cs="Times New Roman"/>
          <w:sz w:val="20"/>
          <w:szCs w:val="20"/>
        </w:rPr>
        <w:t xml:space="preserve"> Emotional intelligence and some training program me among teacher trainees from different Diets of north Karnataka has been dealt within this paper. 100 teacher trainees were </w:t>
      </w:r>
      <w:proofErr w:type="spellStart"/>
      <w:r>
        <w:rPr>
          <w:rFonts w:ascii="Times New Roman" w:eastAsia="Calibri" w:hAnsi="Times New Roman" w:cs="Times New Roman"/>
          <w:sz w:val="20"/>
          <w:szCs w:val="20"/>
        </w:rPr>
        <w:t>stected</w:t>
      </w:r>
      <w:proofErr w:type="spellEnd"/>
      <w:r>
        <w:rPr>
          <w:rFonts w:ascii="Times New Roman" w:eastAsia="Calibri" w:hAnsi="Times New Roman" w:cs="Times New Roman"/>
          <w:sz w:val="20"/>
          <w:szCs w:val="20"/>
        </w:rPr>
        <w:t xml:space="preserve"> by using random sampling technique and found that training programmes an</w:t>
      </w:r>
      <w:r>
        <w:rPr>
          <w:rFonts w:ascii="Times New Roman" w:eastAsia="Calibri" w:hAnsi="Times New Roman" w:cs="Times New Roman"/>
          <w:sz w:val="20"/>
          <w:szCs w:val="20"/>
        </w:rPr>
        <w:t xml:space="preserve">d their effect on emotional intelligence. It has been identified that the practical aspect of training such as demonstration lesson, observation lesson, criticism lesson block teaching etc have not been given and specific skills of teaching in the teacher </w:t>
      </w:r>
      <w:r>
        <w:rPr>
          <w:rFonts w:ascii="Times New Roman" w:eastAsia="Calibri" w:hAnsi="Times New Roman" w:cs="Times New Roman"/>
          <w:sz w:val="20"/>
          <w:szCs w:val="20"/>
        </w:rPr>
        <w:t xml:space="preserve">trainees most of the training programmes in Diet’s have positive significant effect on emotional intelligence of teacher </w:t>
      </w:r>
      <w:proofErr w:type="spellStart"/>
      <w:r>
        <w:rPr>
          <w:rFonts w:ascii="Times New Roman" w:eastAsia="Calibri" w:hAnsi="Times New Roman" w:cs="Times New Roman"/>
          <w:sz w:val="20"/>
          <w:szCs w:val="20"/>
        </w:rPr>
        <w:t>trinees</w:t>
      </w:r>
      <w:proofErr w:type="spellEnd"/>
      <w:r>
        <w:rPr>
          <w:rFonts w:ascii="Times New Roman" w:eastAsia="Calibri" w:hAnsi="Times New Roman" w:cs="Times New Roman"/>
          <w:sz w:val="20"/>
          <w:szCs w:val="20"/>
        </w:rPr>
        <w:t xml:space="preserve">. Emotional intelligence is conceptualized as either ability (Mayer, Caruso &amp; Salovey, 1999) or a personality trait (Schutte &amp; </w:t>
      </w:r>
      <w:proofErr w:type="spellStart"/>
      <w:r>
        <w:rPr>
          <w:rFonts w:ascii="Times New Roman" w:eastAsia="Calibri" w:hAnsi="Times New Roman" w:cs="Times New Roman"/>
          <w:sz w:val="20"/>
          <w:szCs w:val="20"/>
        </w:rPr>
        <w:t>M</w:t>
      </w:r>
      <w:r>
        <w:rPr>
          <w:rFonts w:ascii="Times New Roman" w:eastAsia="Calibri" w:hAnsi="Times New Roman" w:cs="Times New Roman"/>
          <w:sz w:val="20"/>
          <w:szCs w:val="20"/>
        </w:rPr>
        <w:t>alouff</w:t>
      </w:r>
      <w:proofErr w:type="spellEnd"/>
      <w:r>
        <w:rPr>
          <w:rFonts w:ascii="Times New Roman" w:eastAsia="Calibri" w:hAnsi="Times New Roman" w:cs="Times New Roman"/>
          <w:sz w:val="20"/>
          <w:szCs w:val="20"/>
        </w:rPr>
        <w:t xml:space="preserve">, 1999). </w:t>
      </w:r>
    </w:p>
    <w:p w14:paraId="7909382A" w14:textId="77777777" w:rsidR="009563EB" w:rsidRDefault="00F671B8">
      <w:pPr>
        <w:widowControl w:val="0"/>
        <w:snapToGrid w:val="0"/>
        <w:spacing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Mayer and Salovey (1999) defined emotional intelligence as the subset of social intelligence that involves the ability to monitor one’s own and others’ feelings and emotions, to discriminate among </w:t>
      </w:r>
      <w:proofErr w:type="spellStart"/>
      <w:r>
        <w:rPr>
          <w:rFonts w:ascii="Times New Roman" w:eastAsia="Calibri" w:hAnsi="Times New Roman" w:cs="Times New Roman"/>
          <w:sz w:val="20"/>
          <w:szCs w:val="20"/>
        </w:rPr>
        <w:t>themand</w:t>
      </w:r>
      <w:proofErr w:type="spellEnd"/>
      <w:r>
        <w:rPr>
          <w:rFonts w:ascii="Times New Roman" w:eastAsia="Calibri" w:hAnsi="Times New Roman" w:cs="Times New Roman"/>
          <w:sz w:val="20"/>
          <w:szCs w:val="20"/>
        </w:rPr>
        <w:t xml:space="preserve"> to use this information to guide on</w:t>
      </w:r>
      <w:r>
        <w:rPr>
          <w:rFonts w:ascii="Times New Roman" w:eastAsia="Calibri" w:hAnsi="Times New Roman" w:cs="Times New Roman"/>
          <w:sz w:val="20"/>
          <w:szCs w:val="20"/>
        </w:rPr>
        <w:t xml:space="preserve">e’s thinking and </w:t>
      </w:r>
      <w:r>
        <w:rPr>
          <w:rFonts w:ascii="Times New Roman" w:eastAsia="Calibri" w:hAnsi="Times New Roman" w:cs="Times New Roman"/>
          <w:sz w:val="20"/>
          <w:szCs w:val="20"/>
        </w:rPr>
        <w:t>actions. Later on, emotional intelligence was refined and defined as the ability to perceive emotions, to access and generate emotions so as to assist thoughts, to understand emotions and emotional knowledge and to reflectively regulate em</w:t>
      </w:r>
      <w:r>
        <w:rPr>
          <w:rFonts w:ascii="Times New Roman" w:eastAsia="Calibri" w:hAnsi="Times New Roman" w:cs="Times New Roman"/>
          <w:sz w:val="20"/>
          <w:szCs w:val="20"/>
        </w:rPr>
        <w:t>otions so as to promote emotional and intellectual growth (Mayer &amp; Salovey, 1997, p. 5). The concept of organizational commitment subsumes three constructs: affective, continuance and normative commitment. Affective commitment is defined as positive feelin</w:t>
      </w:r>
      <w:r>
        <w:rPr>
          <w:rFonts w:ascii="Times New Roman" w:eastAsia="Calibri" w:hAnsi="Times New Roman" w:cs="Times New Roman"/>
          <w:sz w:val="20"/>
          <w:szCs w:val="20"/>
        </w:rPr>
        <w:t xml:space="preserve">gs of identification with, attachment to and involvement in the work of the organization (Meyer &amp; Allen, 1984, p. 375). Normative commitment is the commitment based on a sense of obligation to the organization (Allen &amp; Meyer, 1996, p.253). </w:t>
      </w:r>
    </w:p>
    <w:p w14:paraId="71BC9B97" w14:textId="77777777" w:rsidR="009563EB" w:rsidRDefault="00F671B8">
      <w:pPr>
        <w:widowControl w:val="0"/>
        <w:snapToGrid w:val="0"/>
        <w:spacing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Continuance com</w:t>
      </w:r>
      <w:r>
        <w:rPr>
          <w:rFonts w:ascii="Times New Roman" w:eastAsia="Calibri" w:hAnsi="Times New Roman" w:cs="Times New Roman"/>
          <w:sz w:val="20"/>
          <w:szCs w:val="20"/>
        </w:rPr>
        <w:t>mitment is the extent to which employees feel commitment to their organizations when they consider the costs of leaving the organization (Meyer &amp; Allen, 1984, p. 375). Employees with strong affective commitment remain because they want to; those with stron</w:t>
      </w:r>
      <w:r>
        <w:rPr>
          <w:rFonts w:ascii="Times New Roman" w:eastAsia="Calibri" w:hAnsi="Times New Roman" w:cs="Times New Roman"/>
          <w:sz w:val="20"/>
          <w:szCs w:val="20"/>
        </w:rPr>
        <w:t xml:space="preserve">g continuance commitment remain because they need to; while employees with strong normative commitment remain because they feel ought to do so (Allen &amp; Meyer, 1990). </w:t>
      </w:r>
    </w:p>
    <w:p w14:paraId="6BA9F0A8" w14:textId="68A37E4A" w:rsidR="009563EB" w:rsidRDefault="00F671B8">
      <w:pPr>
        <w:widowControl w:val="0"/>
        <w:snapToGrid w:val="0"/>
        <w:spacing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In this study, organizational commitment measured with the Organizational Commitment Ques</w:t>
      </w:r>
      <w:r>
        <w:rPr>
          <w:rFonts w:ascii="Times New Roman" w:eastAsia="Calibri" w:hAnsi="Times New Roman" w:cs="Times New Roman"/>
          <w:sz w:val="20"/>
          <w:szCs w:val="20"/>
        </w:rPr>
        <w:t xml:space="preserve">tionnaire by </w:t>
      </w:r>
      <w:proofErr w:type="spellStart"/>
      <w:r>
        <w:rPr>
          <w:rFonts w:ascii="Times New Roman" w:eastAsia="Calibri" w:hAnsi="Times New Roman" w:cs="Times New Roman"/>
          <w:sz w:val="20"/>
          <w:szCs w:val="20"/>
        </w:rPr>
        <w:t>Mowday</w:t>
      </w:r>
      <w:proofErr w:type="spellEnd"/>
      <w:r>
        <w:rPr>
          <w:rFonts w:ascii="Times New Roman" w:eastAsia="Calibri" w:hAnsi="Times New Roman" w:cs="Times New Roman"/>
          <w:sz w:val="20"/>
          <w:szCs w:val="20"/>
        </w:rPr>
        <w:t>, Steers and Porter (1979) was related to emotional intelligence. Teaching job may be demanding and involves difficulties with heavy workload and controlling of unruly students which may result in feelings of frustration. Emotionally int</w:t>
      </w:r>
      <w:r>
        <w:rPr>
          <w:rFonts w:ascii="Times New Roman" w:eastAsia="Calibri" w:hAnsi="Times New Roman" w:cs="Times New Roman"/>
          <w:sz w:val="20"/>
          <w:szCs w:val="20"/>
        </w:rPr>
        <w:t>elligent teachers are able to place themselves in a positive state of mind. They are likely to know how to avoid dysfunctional emotions and use emotions in adaptive ways to alleviate feelings of frustration. There is some evidence in the literature that em</w:t>
      </w:r>
      <w:r>
        <w:rPr>
          <w:rFonts w:ascii="Times New Roman" w:eastAsia="Calibri" w:hAnsi="Times New Roman" w:cs="Times New Roman"/>
          <w:sz w:val="20"/>
          <w:szCs w:val="20"/>
        </w:rPr>
        <w:t>otional intelligence is positively related to organizational commitment (</w:t>
      </w:r>
      <w:proofErr w:type="spellStart"/>
      <w:r>
        <w:rPr>
          <w:rFonts w:ascii="Times New Roman" w:eastAsia="Calibri" w:hAnsi="Times New Roman" w:cs="Times New Roman"/>
          <w:sz w:val="20"/>
          <w:szCs w:val="20"/>
        </w:rPr>
        <w:t>Ashforth</w:t>
      </w:r>
      <w:proofErr w:type="spellEnd"/>
      <w:r>
        <w:rPr>
          <w:rFonts w:ascii="Times New Roman" w:eastAsia="Calibri" w:hAnsi="Times New Roman" w:cs="Times New Roman"/>
          <w:sz w:val="20"/>
          <w:szCs w:val="20"/>
        </w:rPr>
        <w:t xml:space="preserve"> &amp; Humphrey, 1995; </w:t>
      </w:r>
      <w:proofErr w:type="spellStart"/>
      <w:r>
        <w:rPr>
          <w:rFonts w:ascii="Times New Roman" w:eastAsia="Calibri" w:hAnsi="Times New Roman" w:cs="Times New Roman"/>
          <w:sz w:val="20"/>
          <w:szCs w:val="20"/>
        </w:rPr>
        <w:t>Carmeli</w:t>
      </w:r>
      <w:proofErr w:type="spellEnd"/>
      <w:r>
        <w:rPr>
          <w:rFonts w:ascii="Times New Roman" w:eastAsia="Calibri" w:hAnsi="Times New Roman" w:cs="Times New Roman"/>
          <w:sz w:val="20"/>
          <w:szCs w:val="20"/>
        </w:rPr>
        <w:t>, 2003).</w:t>
      </w:r>
    </w:p>
    <w:p w14:paraId="6330BA04" w14:textId="77777777" w:rsidR="00E65A93" w:rsidRDefault="00E65A93">
      <w:pPr>
        <w:widowControl w:val="0"/>
        <w:snapToGrid w:val="0"/>
        <w:spacing w:line="240" w:lineRule="auto"/>
        <w:jc w:val="both"/>
        <w:rPr>
          <w:rFonts w:ascii="Times New Roman" w:eastAsia="Calibri" w:hAnsi="Times New Roman" w:cs="Times New Roman"/>
          <w:b/>
          <w:bCs/>
          <w:iCs/>
          <w:sz w:val="20"/>
          <w:szCs w:val="20"/>
        </w:rPr>
      </w:pPr>
    </w:p>
    <w:p w14:paraId="71824029" w14:textId="77777777" w:rsidR="009563EB" w:rsidRDefault="00F671B8">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REFERENCES:</w:t>
      </w:r>
    </w:p>
    <w:p w14:paraId="2CE44AB9" w14:textId="77777777" w:rsidR="009563EB" w:rsidRDefault="00F671B8">
      <w:pPr>
        <w:numPr>
          <w:ilvl w:val="0"/>
          <w:numId w:val="1"/>
        </w:numPr>
        <w:snapToGrid w:val="0"/>
        <w:spacing w:after="0" w:line="240" w:lineRule="auto"/>
        <w:ind w:left="363" w:hanging="363"/>
        <w:jc w:val="both"/>
        <w:rPr>
          <w:rFonts w:ascii="Times New Roman" w:hAnsi="Times New Roman" w:cs="Times New Roman"/>
          <w:sz w:val="20"/>
          <w:szCs w:val="20"/>
        </w:rPr>
      </w:pPr>
      <w:proofErr w:type="spellStart"/>
      <w:r>
        <w:rPr>
          <w:rFonts w:ascii="Times New Roman" w:hAnsi="Times New Roman" w:cs="Times New Roman"/>
          <w:sz w:val="20"/>
          <w:szCs w:val="20"/>
        </w:rPr>
        <w:t>Antonanzas</w:t>
      </w:r>
      <w:proofErr w:type="spellEnd"/>
      <w:r>
        <w:rPr>
          <w:rFonts w:ascii="Times New Roman" w:hAnsi="Times New Roman" w:cs="Times New Roman"/>
          <w:sz w:val="20"/>
          <w:szCs w:val="20"/>
        </w:rPr>
        <w:t>, J.L. &amp;</w:t>
      </w:r>
      <w:proofErr w:type="spellStart"/>
      <w:r>
        <w:rPr>
          <w:rFonts w:ascii="Times New Roman" w:hAnsi="Times New Roman" w:cs="Times New Roman"/>
          <w:sz w:val="20"/>
          <w:szCs w:val="20"/>
        </w:rPr>
        <w:t>Salavera</w:t>
      </w:r>
      <w:proofErr w:type="spellEnd"/>
      <w:r>
        <w:rPr>
          <w:rFonts w:ascii="Times New Roman" w:hAnsi="Times New Roman" w:cs="Times New Roman"/>
          <w:sz w:val="20"/>
          <w:szCs w:val="20"/>
        </w:rPr>
        <w:t xml:space="preserve">, C. (2014). Emotional Intelligence and Personality in student </w:t>
      </w:r>
      <w:proofErr w:type="spellStart"/>
      <w:proofErr w:type="gramStart"/>
      <w:r>
        <w:rPr>
          <w:rFonts w:ascii="Times New Roman" w:hAnsi="Times New Roman" w:cs="Times New Roman"/>
          <w:sz w:val="20"/>
          <w:szCs w:val="20"/>
        </w:rPr>
        <w:t>teachers,Procedia</w:t>
      </w:r>
      <w:proofErr w:type="spellEnd"/>
      <w:proofErr w:type="gramEnd"/>
      <w:r>
        <w:rPr>
          <w:rFonts w:ascii="Times New Roman" w:hAnsi="Times New Roman" w:cs="Times New Roman"/>
          <w:sz w:val="20"/>
          <w:szCs w:val="20"/>
        </w:rPr>
        <w:t xml:space="preserve"> – Social and </w:t>
      </w:r>
      <w:proofErr w:type="spellStart"/>
      <w:r>
        <w:rPr>
          <w:rFonts w:ascii="Times New Roman" w:hAnsi="Times New Roman" w:cs="Times New Roman"/>
          <w:sz w:val="20"/>
          <w:szCs w:val="20"/>
        </w:rPr>
        <w:t>Behavioral</w:t>
      </w:r>
      <w:proofErr w:type="spellEnd"/>
      <w:r>
        <w:rPr>
          <w:rFonts w:ascii="Times New Roman" w:hAnsi="Times New Roman" w:cs="Times New Roman"/>
          <w:sz w:val="20"/>
          <w:szCs w:val="20"/>
        </w:rPr>
        <w:t xml:space="preserve"> Sciences, Vol. 132, 492-496, retrieved from https://doi.org/10.1016/j.sbspro.2014.04.342 </w:t>
      </w:r>
    </w:p>
    <w:p w14:paraId="4D136F5A" w14:textId="77777777" w:rsidR="009563EB" w:rsidRDefault="00F671B8">
      <w:pPr>
        <w:numPr>
          <w:ilvl w:val="0"/>
          <w:numId w:val="1"/>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Arnold (2006). Study phase and the </w:t>
      </w:r>
      <w:r>
        <w:rPr>
          <w:rFonts w:ascii="Times New Roman" w:hAnsi="Times New Roman" w:cs="Times New Roman"/>
          <w:sz w:val="20"/>
          <w:szCs w:val="20"/>
        </w:rPr>
        <w:t xml:space="preserve">relationship between research productivity and teaching </w:t>
      </w:r>
      <w:proofErr w:type="spellStart"/>
      <w:proofErr w:type="gramStart"/>
      <w:r>
        <w:rPr>
          <w:rFonts w:ascii="Times New Roman" w:hAnsi="Times New Roman" w:cs="Times New Roman"/>
          <w:sz w:val="20"/>
          <w:szCs w:val="20"/>
        </w:rPr>
        <w:t>effectiveness,Journal</w:t>
      </w:r>
      <w:proofErr w:type="spellEnd"/>
      <w:proofErr w:type="gramEnd"/>
      <w:r>
        <w:rPr>
          <w:rFonts w:ascii="Times New Roman" w:hAnsi="Times New Roman" w:cs="Times New Roman"/>
          <w:sz w:val="20"/>
          <w:szCs w:val="20"/>
        </w:rPr>
        <w:t xml:space="preserve"> of Economic Literature, retrieved from </w:t>
      </w:r>
      <w:hyperlink r:id="rId14" w:history="1">
        <w:r>
          <w:rPr>
            <w:rStyle w:val="Hyperlink"/>
            <w:rFonts w:ascii="Times New Roman" w:hAnsi="Times New Roman" w:cs="Times New Roman"/>
            <w:sz w:val="20"/>
            <w:szCs w:val="20"/>
          </w:rPr>
          <w:t>http://dx.doi.org/10.2139/ssrn.936368</w:t>
        </w:r>
      </w:hyperlink>
      <w:r>
        <w:rPr>
          <w:rFonts w:ascii="Times New Roman" w:hAnsi="Times New Roman" w:cs="Times New Roman"/>
          <w:sz w:val="20"/>
          <w:szCs w:val="20"/>
        </w:rPr>
        <w:t xml:space="preserve">. </w:t>
      </w:r>
    </w:p>
    <w:p w14:paraId="7DA3A8DB" w14:textId="77777777" w:rsidR="009563EB" w:rsidRDefault="00F671B8">
      <w:pPr>
        <w:numPr>
          <w:ilvl w:val="0"/>
          <w:numId w:val="1"/>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lastRenderedPageBreak/>
        <w:t>Bracket, Mayer &amp; Warner (2003). From an artic</w:t>
      </w:r>
      <w:r>
        <w:rPr>
          <w:rFonts w:ascii="Times New Roman" w:hAnsi="Times New Roman" w:cs="Times New Roman"/>
          <w:sz w:val="20"/>
          <w:szCs w:val="20"/>
        </w:rPr>
        <w:t xml:space="preserve">le on ‘EI and Coping resources of stress among project Managers’. </w:t>
      </w:r>
      <w:proofErr w:type="spellStart"/>
      <w:r>
        <w:rPr>
          <w:rFonts w:ascii="Times New Roman" w:hAnsi="Times New Roman" w:cs="Times New Roman"/>
          <w:sz w:val="20"/>
          <w:szCs w:val="20"/>
        </w:rPr>
        <w:t>Edutracks</w:t>
      </w:r>
      <w:proofErr w:type="spellEnd"/>
      <w:r>
        <w:rPr>
          <w:rFonts w:ascii="Times New Roman" w:hAnsi="Times New Roman" w:cs="Times New Roman"/>
          <w:sz w:val="20"/>
          <w:szCs w:val="20"/>
        </w:rPr>
        <w:t xml:space="preserve">, 5(12). </w:t>
      </w:r>
    </w:p>
    <w:p w14:paraId="0A91DF9C" w14:textId="77777777" w:rsidR="009563EB" w:rsidRDefault="00F671B8">
      <w:pPr>
        <w:numPr>
          <w:ilvl w:val="0"/>
          <w:numId w:val="1"/>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Chan, David W. (2006). Emotional intelligence and components of burnout among Chinese secondary school teachers in Hong Kong. Teaching and Teacher Education, 22(8), 1042-1</w:t>
      </w:r>
      <w:r>
        <w:rPr>
          <w:rFonts w:ascii="Times New Roman" w:hAnsi="Times New Roman" w:cs="Times New Roman"/>
          <w:sz w:val="20"/>
          <w:szCs w:val="20"/>
        </w:rPr>
        <w:t xml:space="preserve">054. </w:t>
      </w:r>
    </w:p>
    <w:p w14:paraId="193C1580" w14:textId="77777777" w:rsidR="009563EB" w:rsidRDefault="00F671B8">
      <w:pPr>
        <w:numPr>
          <w:ilvl w:val="0"/>
          <w:numId w:val="1"/>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Chaya (1974). An Investigation into Certain Psychological Characteristics of an Effective School Teacher (A Comparative Study of Effective and Ineffective School Teachers). Ph.D., Kanpur University. </w:t>
      </w:r>
    </w:p>
    <w:p w14:paraId="3111A153" w14:textId="77777777" w:rsidR="009563EB" w:rsidRDefault="00F671B8">
      <w:pPr>
        <w:numPr>
          <w:ilvl w:val="0"/>
          <w:numId w:val="1"/>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Goleman, D. (1995). Emotional </w:t>
      </w:r>
      <w:proofErr w:type="gramStart"/>
      <w:r>
        <w:rPr>
          <w:rFonts w:ascii="Times New Roman" w:hAnsi="Times New Roman" w:cs="Times New Roman"/>
          <w:sz w:val="20"/>
          <w:szCs w:val="20"/>
        </w:rPr>
        <w:t>Intelligence,‟</w:t>
      </w:r>
      <w:proofErr w:type="gramEnd"/>
      <w:r>
        <w:rPr>
          <w:rFonts w:ascii="Times New Roman" w:hAnsi="Times New Roman" w:cs="Times New Roman"/>
          <w:sz w:val="20"/>
          <w:szCs w:val="20"/>
        </w:rPr>
        <w:t xml:space="preserve"> New Y</w:t>
      </w:r>
      <w:r>
        <w:rPr>
          <w:rFonts w:ascii="Times New Roman" w:hAnsi="Times New Roman" w:cs="Times New Roman"/>
          <w:sz w:val="20"/>
          <w:szCs w:val="20"/>
        </w:rPr>
        <w:t xml:space="preserve">ork, Bantam Books (pp. 312-333). </w:t>
      </w:r>
    </w:p>
    <w:p w14:paraId="0C66AE1E" w14:textId="77777777" w:rsidR="009563EB" w:rsidRDefault="00F671B8">
      <w:pPr>
        <w:numPr>
          <w:ilvl w:val="0"/>
          <w:numId w:val="1"/>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Goleman, D. (1995a). Emotional intelligence: Why it can matter more than IQ. New York: Bantam Books. </w:t>
      </w:r>
    </w:p>
    <w:p w14:paraId="5A327AE1" w14:textId="77777777" w:rsidR="009563EB" w:rsidRDefault="00F671B8">
      <w:pPr>
        <w:numPr>
          <w:ilvl w:val="0"/>
          <w:numId w:val="1"/>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Indira, B. (1997). An evaluation into Teacher Effectiveness in relation to work orientation and stress. NCERT: Indian Ed</w:t>
      </w:r>
      <w:r>
        <w:rPr>
          <w:rFonts w:ascii="Times New Roman" w:hAnsi="Times New Roman" w:cs="Times New Roman"/>
          <w:sz w:val="20"/>
          <w:szCs w:val="20"/>
        </w:rPr>
        <w:t xml:space="preserve">ucational Abstracts, Issue 1. </w:t>
      </w:r>
    </w:p>
    <w:p w14:paraId="5DA0FC9A" w14:textId="77777777" w:rsidR="009563EB" w:rsidRDefault="00F671B8">
      <w:pPr>
        <w:numPr>
          <w:ilvl w:val="0"/>
          <w:numId w:val="1"/>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Mayer, J.D. &amp; Salovey, P. (1997). “What is Emotional Intelligence?” Mayor, D.J. &amp; Salovey, P. (1997). Emotional Intelligence. p. 97. </w:t>
      </w:r>
    </w:p>
    <w:p w14:paraId="04078B3F" w14:textId="77777777" w:rsidR="009563EB" w:rsidRDefault="00F671B8">
      <w:pPr>
        <w:numPr>
          <w:ilvl w:val="0"/>
          <w:numId w:val="1"/>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 xml:space="preserve">Medley, D.M. (1982). Teacher Effectiveness. In: </w:t>
      </w:r>
      <w:proofErr w:type="spellStart"/>
      <w:r>
        <w:rPr>
          <w:rFonts w:ascii="Times New Roman" w:hAnsi="Times New Roman" w:cs="Times New Roman"/>
          <w:sz w:val="20"/>
          <w:szCs w:val="20"/>
        </w:rPr>
        <w:t>Mitzel</w:t>
      </w:r>
      <w:proofErr w:type="spellEnd"/>
      <w:r>
        <w:rPr>
          <w:rFonts w:ascii="Times New Roman" w:hAnsi="Times New Roman" w:cs="Times New Roman"/>
          <w:sz w:val="20"/>
          <w:szCs w:val="20"/>
        </w:rPr>
        <w:t xml:space="preserve">, H.E. (ed.) Encyclopaedia of Educational Research. 5th edition, New York, NY: The Free Press. </w:t>
      </w:r>
    </w:p>
    <w:p w14:paraId="3075A78F" w14:textId="77777777" w:rsidR="009563EB" w:rsidRDefault="00F671B8">
      <w:pPr>
        <w:numPr>
          <w:ilvl w:val="0"/>
          <w:numId w:val="1"/>
        </w:numPr>
        <w:snapToGrid w:val="0"/>
        <w:spacing w:after="0" w:line="240" w:lineRule="auto"/>
        <w:ind w:left="363" w:hanging="363"/>
        <w:jc w:val="both"/>
        <w:rPr>
          <w:rFonts w:ascii="Times New Roman" w:hAnsi="Times New Roman" w:cs="Times New Roman"/>
          <w:sz w:val="20"/>
          <w:szCs w:val="20"/>
        </w:rPr>
      </w:pPr>
      <w:proofErr w:type="spellStart"/>
      <w:r>
        <w:rPr>
          <w:rFonts w:ascii="Times New Roman" w:hAnsi="Times New Roman" w:cs="Times New Roman"/>
          <w:sz w:val="20"/>
          <w:szCs w:val="20"/>
        </w:rPr>
        <w:t>Sanwal</w:t>
      </w:r>
      <w:proofErr w:type="spellEnd"/>
      <w:r>
        <w:rPr>
          <w:rFonts w:ascii="Times New Roman" w:hAnsi="Times New Roman" w:cs="Times New Roman"/>
          <w:sz w:val="20"/>
          <w:szCs w:val="20"/>
        </w:rPr>
        <w:t xml:space="preserve"> Vinod (2004). Emotional Intelligence: The Indian Scenario, New Delhi: Indian Publisher Distributors</w:t>
      </w:r>
      <w:r>
        <w:rPr>
          <w:rFonts w:ascii="Times New Roman" w:hAnsi="Times New Roman" w:cs="Times New Roman"/>
          <w:sz w:val="20"/>
          <w:szCs w:val="20"/>
        </w:rPr>
        <w:t xml:space="preserve">. </w:t>
      </w:r>
    </w:p>
    <w:p w14:paraId="2CA9F137" w14:textId="77777777" w:rsidR="009563EB" w:rsidRDefault="00F671B8">
      <w:pPr>
        <w:numPr>
          <w:ilvl w:val="0"/>
          <w:numId w:val="1"/>
        </w:numPr>
        <w:snapToGrid w:val="0"/>
        <w:spacing w:after="0" w:line="240" w:lineRule="auto"/>
        <w:ind w:left="363" w:hanging="363"/>
        <w:jc w:val="both"/>
        <w:rPr>
          <w:rFonts w:ascii="Times New Roman" w:hAnsi="Times New Roman" w:cs="Times New Roman"/>
          <w:sz w:val="20"/>
          <w:szCs w:val="20"/>
        </w:rPr>
      </w:pPr>
      <w:r>
        <w:rPr>
          <w:rFonts w:ascii="Times New Roman" w:hAnsi="Times New Roman" w:cs="Times New Roman"/>
          <w:sz w:val="20"/>
          <w:szCs w:val="20"/>
        </w:rPr>
        <w:t>Tyagi, S.K. (2004). Emotional Intelligence of Secondary teachers in relation to gender and age. Journal of Education Research and Extension, 41(3), 39-4.</w:t>
      </w:r>
    </w:p>
    <w:p w14:paraId="0E97A3C6" w14:textId="77777777" w:rsidR="009563EB" w:rsidRDefault="009563EB">
      <w:pPr>
        <w:snapToGrid w:val="0"/>
        <w:spacing w:after="0" w:line="240" w:lineRule="auto"/>
        <w:jc w:val="both"/>
        <w:rPr>
          <w:rFonts w:ascii="Times New Roman" w:hAnsi="Times New Roman" w:cs="Times New Roman"/>
          <w:sz w:val="20"/>
          <w:szCs w:val="20"/>
        </w:rPr>
      </w:pPr>
    </w:p>
    <w:p w14:paraId="6A729FC5" w14:textId="77777777" w:rsidR="009563EB" w:rsidRDefault="009563EB">
      <w:pPr>
        <w:snapToGrid w:val="0"/>
        <w:spacing w:after="0" w:line="240" w:lineRule="auto"/>
        <w:jc w:val="both"/>
        <w:rPr>
          <w:rFonts w:ascii="Times New Roman" w:hAnsi="Times New Roman" w:cs="Times New Roman"/>
          <w:sz w:val="20"/>
          <w:szCs w:val="20"/>
        </w:rPr>
      </w:pPr>
    </w:p>
    <w:p w14:paraId="4A683549" w14:textId="77777777" w:rsidR="009563EB" w:rsidRDefault="00F671B8">
      <w:pPr>
        <w:snapToGrid w:val="0"/>
        <w:spacing w:after="0" w:line="240" w:lineRule="auto"/>
        <w:jc w:val="right"/>
        <w:rPr>
          <w:rFonts w:ascii="Times New Roman" w:hAnsi="Times New Roman" w:cs="Times New Roman"/>
          <w:b/>
          <w:bCs/>
          <w:sz w:val="20"/>
          <w:szCs w:val="20"/>
        </w:rPr>
      </w:pPr>
      <w:r>
        <w:rPr>
          <w:rFonts w:ascii="Times New Roman" w:hAnsi="Times New Roman" w:cs="Times New Roman"/>
          <w:sz w:val="20"/>
          <w:szCs w:val="20"/>
          <w:lang w:val="en"/>
        </w:rPr>
        <w:t>1/18/2023</w:t>
      </w:r>
    </w:p>
    <w:sectPr w:rsidR="009563EB">
      <w:type w:val="continuous"/>
      <w:pgSz w:w="12240" w:h="15839"/>
      <w:pgMar w:top="1440" w:right="1440" w:bottom="1440" w:left="1440" w:header="720" w:footer="720" w:gutter="0"/>
      <w:cols w:num="2" w:space="720" w:equalWidth="0">
        <w:col w:w="4467" w:space="425"/>
        <w:col w:w="4467"/>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0610D" w14:textId="77777777" w:rsidR="00F671B8" w:rsidRDefault="00F671B8">
      <w:pPr>
        <w:spacing w:line="240" w:lineRule="auto"/>
      </w:pPr>
      <w:r>
        <w:separator/>
      </w:r>
    </w:p>
  </w:endnote>
  <w:endnote w:type="continuationSeparator" w:id="0">
    <w:p w14:paraId="111CCD21" w14:textId="77777777" w:rsidR="00F671B8" w:rsidRDefault="00F671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6653"/>
    </w:sdtPr>
    <w:sdtEndPr/>
    <w:sdtContent>
      <w:p w14:paraId="7D3175B3" w14:textId="77777777" w:rsidR="009563EB" w:rsidRDefault="00F671B8">
        <w:pPr>
          <w:pStyle w:val="Footer"/>
          <w:jc w:val="center"/>
        </w:pPr>
      </w:p>
    </w:sdtContent>
  </w:sdt>
  <w:p w14:paraId="6D7D58A6" w14:textId="77777777" w:rsidR="009563EB" w:rsidRDefault="00F671B8">
    <w:pPr>
      <w:pStyle w:val="Footer"/>
      <w:ind w:firstLineChars="200" w:firstLine="440"/>
    </w:pP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eastAsia="宋体" w:hAnsi="Times New Roman" w:cs="Times New Roman" w:hint="eastAsia"/>
        <w:bCs/>
        <w:sz w:val="20"/>
        <w:szCs w:val="20"/>
        <w:lang w:val="en-US" w:eastAsia="zh-CN"/>
      </w:rPr>
      <w:t xml:space="preserve">                                     </w:t>
    </w:r>
    <w:r>
      <w:rPr>
        <w:rFonts w:ascii="Times New Roman" w:hAnsi="Times New Roman" w:cs="Times New Roman"/>
        <w:bCs/>
        <w:sz w:val="20"/>
        <w:szCs w:val="20"/>
      </w:rPr>
      <w:t xml:space="preserve">    </w:t>
    </w:r>
    <w:r>
      <w:rPr>
        <w:rFonts w:ascii="Times New Roman" w:eastAsia="宋体" w:hAnsi="Times New Roman" w:cs="Times New Roman" w:hint="eastAsia"/>
        <w:bCs/>
        <w:sz w:val="20"/>
        <w:szCs w:val="20"/>
        <w:lang w:val="en-US"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r>
      <w:pict w14:anchorId="2483C04C">
        <v:shapetype id="_x0000_t202" coordsize="21600,21600" o:spt="202" path="m,l,21600r21600,l21600,xe">
          <v:stroke joinstyle="miter"/>
          <v:path gradientshapeok="t" o:connecttype="rect"/>
        </v:shapetype>
        <v:shape id="_x0000_s3074" type="#_x0000_t202" style="position:absolute;left:0;text-align:left;margin-left:0;margin-top:0;width:2in;height:2in;z-index:251660288;mso-wrap-style:none;mso-position-horizontal:center;mso-position-horizontal-relative:margin;mso-position-vertical-relative:text;mso-width-relative:page;mso-height-relative:page" filled="f" stroked="f" strokeweight=".5pt">
          <v:textbox style="mso-fit-shape-to-text:t" inset="0,0,0,0">
            <w:txbxContent>
              <w:p w14:paraId="760516E7" w14:textId="77777777" w:rsidR="009563EB" w:rsidRDefault="00F671B8">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D5CCE" w14:textId="77777777" w:rsidR="009563EB" w:rsidRDefault="00F671B8">
    <w:pPr>
      <w:pStyle w:val="Footer"/>
      <w:ind w:firstLineChars="200" w:firstLine="440"/>
    </w:pP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eastAsia="宋体" w:hAnsi="Times New Roman" w:cs="Times New Roman" w:hint="eastAsia"/>
        <w:bCs/>
        <w:sz w:val="20"/>
        <w:szCs w:val="20"/>
        <w:lang w:val="en-US" w:eastAsia="zh-CN"/>
      </w:rPr>
      <w:t xml:space="preserve">                                     </w:t>
    </w:r>
    <w:r>
      <w:rPr>
        <w:rFonts w:ascii="Times New Roman" w:hAnsi="Times New Roman" w:cs="Times New Roman"/>
        <w:bCs/>
        <w:sz w:val="20"/>
        <w:szCs w:val="20"/>
      </w:rPr>
      <w:t xml:space="preserve">    </w:t>
    </w:r>
    <w:r>
      <w:rPr>
        <w:rFonts w:ascii="Times New Roman" w:eastAsia="宋体" w:hAnsi="Times New Roman" w:cs="Times New Roman" w:hint="eastAsia"/>
        <w:bCs/>
        <w:sz w:val="20"/>
        <w:szCs w:val="20"/>
        <w:lang w:val="en-US"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r>
      <w:pict w14:anchorId="0E46F11D">
        <v:shapetype id="_x0000_t202" coordsize="21600,21600" o:spt="202" path="m,l,21600r21600,l21600,xe">
          <v:stroke joinstyle="miter"/>
          <v:path gradientshapeok="t" o:connecttype="rect"/>
        </v:shapetype>
        <v:shape id="文本框 3" o:spid="_x0000_s3073" type="#_x0000_t202" style="position:absolute;left:0;text-align:left;margin-left:0;margin-top:0;width:2in;height:2in;z-index:251659264;mso-wrap-style:none;mso-position-horizontal:center;mso-position-horizontal-relative:margin;mso-position-vertical-relative:text;mso-width-relative:page;mso-height-relative:page" filled="f" stroked="f" strokeweight=".5pt">
          <v:textbox style="mso-fit-shape-to-text:t" inset="0,0,0,0">
            <w:txbxContent>
              <w:p w14:paraId="529CA2D3" w14:textId="77777777" w:rsidR="009563EB" w:rsidRDefault="00F671B8">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3FA32" w14:textId="77777777" w:rsidR="00F671B8" w:rsidRDefault="00F671B8">
      <w:pPr>
        <w:spacing w:after="0"/>
      </w:pPr>
      <w:r>
        <w:separator/>
      </w:r>
    </w:p>
  </w:footnote>
  <w:footnote w:type="continuationSeparator" w:id="0">
    <w:p w14:paraId="48DF89ED" w14:textId="77777777" w:rsidR="00F671B8" w:rsidRDefault="00F671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2943" w14:textId="77777777" w:rsidR="009563EB" w:rsidRDefault="00F671B8">
    <w:pPr>
      <w:widowControl w:val="0"/>
      <w:pBdr>
        <w:bottom w:val="thinThickMediumGap" w:sz="12" w:space="1" w:color="auto"/>
      </w:pBdr>
      <w:autoSpaceDE w:val="0"/>
      <w:autoSpaceDN w:val="0"/>
      <w:snapToGrid w:val="0"/>
      <w:spacing w:after="0" w:line="240" w:lineRule="auto"/>
      <w:jc w:val="both"/>
    </w:pPr>
    <w:r>
      <w:rPr>
        <w:rFonts w:ascii="Times New Roman" w:eastAsia="宋体" w:hAnsi="Times New Roman" w:cs="Times New Roman" w:hint="eastAsia"/>
        <w:iCs/>
        <w:color w:val="000000"/>
        <w:sz w:val="20"/>
        <w:szCs w:val="20"/>
        <w:lang w:val="en-US"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宋体" w:hAnsi="Times New Roman" w:cs="Times New Roman" w:hint="eastAsia"/>
        <w:iCs/>
        <w:sz w:val="20"/>
        <w:szCs w:val="20"/>
        <w:lang w:val="en-US" w:eastAsia="zh-CN"/>
      </w:rPr>
      <w:t>3</w:t>
    </w:r>
    <w:r>
      <w:rPr>
        <w:rFonts w:ascii="Times New Roman" w:hAnsi="Times New Roman" w:cs="Times New Roman"/>
        <w:iCs/>
        <w:sz w:val="20"/>
        <w:szCs w:val="20"/>
      </w:rPr>
      <w:t>;</w:t>
    </w:r>
    <w:r>
      <w:rPr>
        <w:rFonts w:ascii="Times New Roman" w:hAnsi="Times New Roman" w:cs="Times New Roman"/>
        <w:iCs/>
        <w:sz w:val="20"/>
        <w:szCs w:val="20"/>
        <w:lang w:val="en-US" w:eastAsia="zh-CN"/>
      </w:rPr>
      <w:t>1</w:t>
    </w:r>
    <w:r>
      <w:rPr>
        <w:rFonts w:ascii="Times New Roman" w:hAnsi="Times New Roman" w:cs="Times New Roman" w:hint="eastAsia"/>
        <w:iCs/>
        <w:sz w:val="20"/>
        <w:szCs w:val="20"/>
        <w:lang w:val="en-US" w:eastAsia="zh-CN"/>
      </w:rPr>
      <w:t>5</w:t>
    </w:r>
    <w:r>
      <w:rPr>
        <w:rFonts w:ascii="Times New Roman" w:hAnsi="Times New Roman" w:cs="Times New Roman"/>
        <w:iCs/>
        <w:sz w:val="20"/>
        <w:szCs w:val="20"/>
      </w:rPr>
      <w:t>(</w:t>
    </w:r>
    <w:r>
      <w:rPr>
        <w:rFonts w:ascii="Times New Roman" w:hAnsi="Times New Roman" w:cs="Times New Roman" w:hint="eastAsia"/>
        <w:iCs/>
        <w:sz w:val="20"/>
        <w:szCs w:val="20"/>
        <w:lang w:val="en-US" w:eastAsia="zh-CN"/>
      </w:rPr>
      <w:t>1</w:t>
    </w:r>
    <w:r>
      <w:rPr>
        <w:rFonts w:ascii="Times New Roman" w:hAnsi="Times New Roman" w:cs="Times New Roman"/>
        <w:iCs/>
        <w:sz w:val="20"/>
        <w:szCs w:val="20"/>
      </w:rPr>
      <w:t xml:space="preserve">)       </w:t>
    </w:r>
    <w:r>
      <w:rPr>
        <w:rFonts w:ascii="Times New Roman" w:hAnsi="Times New Roman" w:cs="Times New Roman" w:hint="eastAsia"/>
        <w:iCs/>
        <w:sz w:val="20"/>
        <w:szCs w:val="20"/>
        <w:lang w:val="en-US" w:eastAsia="zh-CN"/>
      </w:rPr>
      <w:t xml:space="preserve">    </w:t>
    </w:r>
    <w:r>
      <w:rPr>
        <w:rFonts w:ascii="Times New Roman" w:hAnsi="Times New Roman" w:cs="Times New Roman"/>
        <w:iCs/>
        <w:sz w:val="20"/>
        <w:szCs w:val="20"/>
      </w:rPr>
      <w:t xml:space="preserve"> </w:t>
    </w:r>
    <w:r>
      <w:rPr>
        <w:rFonts w:ascii="Times New Roman" w:eastAsia="宋体" w:hAnsi="Times New Roman" w:cs="Times New Roman" w:hint="eastAsia"/>
        <w:iCs/>
        <w:sz w:val="20"/>
        <w:szCs w:val="20"/>
        <w:lang w:val="en-US" w:eastAsia="zh-CN"/>
      </w:rPr>
      <w:t xml:space="preserve">                                        </w:t>
    </w:r>
    <w:r>
      <w:rPr>
        <w:rFonts w:ascii="Times New Roman" w:hAnsi="Times New Roman" w:cs="Times New Roman"/>
        <w:iCs/>
        <w:sz w:val="20"/>
        <w:szCs w:val="20"/>
      </w:rPr>
      <w:t xml:space="preserve"> </w:t>
    </w:r>
    <w:r>
      <w:rPr>
        <w:rFonts w:ascii="Times New Roman" w:hAnsi="Times New Roman" w:cs="Times New Roman" w:hint="eastAsia"/>
        <w:iCs/>
        <w:sz w:val="20"/>
        <w:szCs w:val="20"/>
        <w:lang w:val="en-US"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14:paraId="164DBD0B" w14:textId="77777777" w:rsidR="009563EB" w:rsidRDefault="009563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06590" w14:textId="77777777" w:rsidR="009563EB" w:rsidRDefault="00F671B8">
    <w:pPr>
      <w:pStyle w:val="Header"/>
    </w:pPr>
    <w:r>
      <w:rPr>
        <w:rFonts w:ascii="Times New Roman" w:hAnsi="Times New Roman"/>
        <w:b/>
        <w:bCs/>
        <w:noProof/>
        <w:sz w:val="20"/>
        <w:szCs w:val="20"/>
        <w:lang w:val="en-US" w:eastAsia="zh-CN"/>
      </w:rPr>
      <w:drawing>
        <wp:inline distT="0" distB="0" distL="114300" distR="114300" wp14:anchorId="6D74D895" wp14:editId="36A5B614">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9E53"/>
    <w:multiLevelType w:val="multilevel"/>
    <w:tmpl w:val="046A9E53"/>
    <w:lvl w:ilvl="0">
      <w:start w:val="1"/>
      <w:numFmt w:val="decimal"/>
      <w:lvlText w:val="[%1]."/>
      <w:lvlJc w:val="left"/>
      <w:pPr>
        <w:ind w:left="720" w:hanging="360"/>
      </w:pPr>
      <w:rPr>
        <w:rFonts w:ascii="宋体" w:eastAsia="宋体" w:hAnsi="宋体" w:cs="宋体"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ommondata" w:val="eyJoZGlkIjoiYTdkYmE0MzY4NGFlMTBiZDlmNThmODdlODkwMTdiNjIifQ=="/>
  </w:docVars>
  <w:rsids>
    <w:rsidRoot w:val="00AE19C2"/>
    <w:rsid w:val="00013A8D"/>
    <w:rsid w:val="00044E18"/>
    <w:rsid w:val="00102FE1"/>
    <w:rsid w:val="001150F8"/>
    <w:rsid w:val="00175154"/>
    <w:rsid w:val="00183D9A"/>
    <w:rsid w:val="002161FC"/>
    <w:rsid w:val="002242E2"/>
    <w:rsid w:val="002A4305"/>
    <w:rsid w:val="002C1660"/>
    <w:rsid w:val="003218C8"/>
    <w:rsid w:val="00356175"/>
    <w:rsid w:val="00363B48"/>
    <w:rsid w:val="003862CA"/>
    <w:rsid w:val="003A1CAE"/>
    <w:rsid w:val="003C1609"/>
    <w:rsid w:val="003C26FC"/>
    <w:rsid w:val="003D3496"/>
    <w:rsid w:val="00426EE5"/>
    <w:rsid w:val="004F11F9"/>
    <w:rsid w:val="004F39E7"/>
    <w:rsid w:val="005771DD"/>
    <w:rsid w:val="005F1529"/>
    <w:rsid w:val="00614552"/>
    <w:rsid w:val="00623A7D"/>
    <w:rsid w:val="00646726"/>
    <w:rsid w:val="00706EEA"/>
    <w:rsid w:val="007C622B"/>
    <w:rsid w:val="00802EEF"/>
    <w:rsid w:val="00825295"/>
    <w:rsid w:val="008558F4"/>
    <w:rsid w:val="00884DDF"/>
    <w:rsid w:val="008856E3"/>
    <w:rsid w:val="0089357C"/>
    <w:rsid w:val="0089679F"/>
    <w:rsid w:val="008C1374"/>
    <w:rsid w:val="009563EB"/>
    <w:rsid w:val="00964B0F"/>
    <w:rsid w:val="00975654"/>
    <w:rsid w:val="009B041C"/>
    <w:rsid w:val="009B0518"/>
    <w:rsid w:val="009B4503"/>
    <w:rsid w:val="00A2197C"/>
    <w:rsid w:val="00A45653"/>
    <w:rsid w:val="00A6498D"/>
    <w:rsid w:val="00AB2804"/>
    <w:rsid w:val="00AC1143"/>
    <w:rsid w:val="00AE19C2"/>
    <w:rsid w:val="00AF202C"/>
    <w:rsid w:val="00AF6DB6"/>
    <w:rsid w:val="00B074F8"/>
    <w:rsid w:val="00B5191D"/>
    <w:rsid w:val="00B77D91"/>
    <w:rsid w:val="00BD0DEA"/>
    <w:rsid w:val="00CD2C39"/>
    <w:rsid w:val="00D12C05"/>
    <w:rsid w:val="00D25FDC"/>
    <w:rsid w:val="00DF052E"/>
    <w:rsid w:val="00E20F18"/>
    <w:rsid w:val="00E65A93"/>
    <w:rsid w:val="00EF3281"/>
    <w:rsid w:val="00F671B8"/>
    <w:rsid w:val="00F80919"/>
    <w:rsid w:val="24A65109"/>
    <w:rsid w:val="74512EB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45E427AA"/>
  <w15:docId w15:val="{E28CCA4F-5A3C-4194-A173-FBEB85D50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IN" w:eastAsia="en-US"/>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1"/>
    <w:uiPriority w:val="99"/>
    <w:unhideWhenUsed/>
    <w:rPr>
      <w:color w:val="0563C1" w:themeColor="hyperlink"/>
      <w:u w:val="single"/>
    </w:rPr>
  </w:style>
  <w:style w:type="character" w:customStyle="1" w:styleId="DefaultParagraphFont1">
    <w:name w:val="Default Paragraph Font1"/>
    <w:qFormat/>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472C4" w:themeColor="accent1"/>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erChar">
    <w:name w:val="Header Char"/>
    <w:basedOn w:val="DefaultParagraphFont"/>
    <w:link w:val="Header"/>
    <w:uiPriority w:val="99"/>
    <w:semiHidden/>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rsj150123.05" TargetMode="External"/><Relationship Id="rId14" Type="http://schemas.openxmlformats.org/officeDocument/2006/relationships/hyperlink" Target="http://dx.doi.org/10.2139/ssrn.936368"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4066</Words>
  <Characters>23178</Characters>
  <Application>Microsoft Office Word</Application>
  <DocSecurity>0</DocSecurity>
  <Lines>193</Lines>
  <Paragraphs>54</Paragraphs>
  <ScaleCrop>false</ScaleCrop>
  <Company/>
  <LinksUpToDate>false</LinksUpToDate>
  <CharactersWithSpaces>27190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kapil dev</dc:creator>
  <cp:lastModifiedBy>17184045362</cp:lastModifiedBy>
  <cp:revision>35</cp:revision>
  <dcterms:created xsi:type="dcterms:W3CDTF">2022-03-11T06:01:00Z</dcterms:created>
  <dcterms:modified xsi:type="dcterms:W3CDTF">2023-01-25T22:50:00Z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20788C2D88114BA8995B18DA97B9BC9C</vt:lpwstr>
  </property>
</Properties>
</file>