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A0340" w14:textId="77777777" w:rsidR="008D19E2" w:rsidRDefault="008D19E2">
      <w:pPr>
        <w:widowControl w:val="0"/>
        <w:autoSpaceDE w:val="0"/>
        <w:autoSpaceDN w:val="0"/>
        <w:adjustRightInd w:val="0"/>
        <w:spacing w:after="0" w:line="240" w:lineRule="auto"/>
        <w:jc w:val="center"/>
        <w:rPr>
          <w:rFonts w:ascii="Times New Roman" w:hAnsi="Times New Roman" w:cs="Times New Roman"/>
          <w:b/>
          <w:bCs/>
          <w:caps/>
          <w:sz w:val="20"/>
          <w:szCs w:val="20"/>
        </w:rPr>
      </w:pPr>
    </w:p>
    <w:p w14:paraId="20EB74AF" w14:textId="77777777" w:rsidR="008D19E2" w:rsidRDefault="005D2C56">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Pr>
          <w:rFonts w:ascii="Times New Roman" w:hAnsi="Times New Roman" w:cs="Times New Roman"/>
          <w:b/>
          <w:bCs/>
          <w:caps/>
          <w:sz w:val="20"/>
          <w:szCs w:val="20"/>
        </w:rPr>
        <w:t xml:space="preserve">LITERATURE RELATED TO </w:t>
      </w:r>
      <w:r>
        <w:rPr>
          <w:rFonts w:ascii="Times New Roman" w:eastAsia="Times New Roman" w:hAnsi="Times New Roman" w:cs="Times New Roman"/>
          <w:b/>
          <w:bCs/>
          <w:sz w:val="20"/>
          <w:szCs w:val="20"/>
        </w:rPr>
        <w:t>HUMANITISM IN THE NOVELS OF RABINDRANATH TAGORE</w:t>
      </w:r>
    </w:p>
    <w:p w14:paraId="03E82D87" w14:textId="77777777" w:rsidR="008D19E2" w:rsidRDefault="008D19E2">
      <w:pPr>
        <w:widowControl w:val="0"/>
        <w:autoSpaceDE w:val="0"/>
        <w:autoSpaceDN w:val="0"/>
        <w:adjustRightInd w:val="0"/>
        <w:spacing w:after="0" w:line="240" w:lineRule="auto"/>
        <w:jc w:val="center"/>
        <w:rPr>
          <w:rFonts w:ascii="Times New Roman" w:hAnsi="Times New Roman" w:cs="Times New Roman"/>
          <w:b/>
          <w:bCs/>
          <w:caps/>
          <w:sz w:val="20"/>
          <w:szCs w:val="20"/>
        </w:rPr>
      </w:pPr>
    </w:p>
    <w:p w14:paraId="7D27403F" w14:textId="77777777" w:rsidR="008D19E2" w:rsidRDefault="005D2C5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*DHARMANANDA PAL and **Dr. VIBHA GUPTA</w:t>
      </w:r>
    </w:p>
    <w:p w14:paraId="65D8B788" w14:textId="77777777" w:rsidR="008D19E2" w:rsidRDefault="008D19E2">
      <w:pPr>
        <w:spacing w:after="0" w:line="240" w:lineRule="auto"/>
        <w:jc w:val="center"/>
        <w:rPr>
          <w:rFonts w:ascii="Times New Roman" w:hAnsi="Times New Roman" w:cs="Times New Roman"/>
          <w:sz w:val="20"/>
          <w:szCs w:val="20"/>
        </w:rPr>
      </w:pPr>
    </w:p>
    <w:p w14:paraId="4605C5FB" w14:textId="77777777" w:rsidR="008D19E2" w:rsidRDefault="005D2C56">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1</w:t>
      </w:r>
      <w:r>
        <w:rPr>
          <w:rFonts w:ascii="Times New Roman" w:hAnsi="Times New Roman" w:cs="Times New Roman"/>
          <w:iCs/>
          <w:sz w:val="20"/>
          <w:szCs w:val="20"/>
        </w:rPr>
        <w:t xml:space="preserve">Research Scholar, Department of English,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Alwar, Rajasthan (India)</w:t>
      </w:r>
    </w:p>
    <w:p w14:paraId="66890566" w14:textId="77777777" w:rsidR="008D19E2" w:rsidRDefault="005D2C56">
      <w:pPr>
        <w:autoSpaceDE w:val="0"/>
        <w:autoSpaceDN w:val="0"/>
        <w:adjustRightIn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2</w:t>
      </w:r>
      <w:r>
        <w:rPr>
          <w:rFonts w:ascii="Times New Roman" w:hAnsi="Times New Roman" w:cs="Times New Roman"/>
          <w:iCs/>
          <w:sz w:val="20"/>
          <w:szCs w:val="20"/>
        </w:rPr>
        <w:t xml:space="preserve">Assistant Professor, Department of English,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Alwar, Rajasthan (India)</w:t>
      </w:r>
    </w:p>
    <w:p w14:paraId="31A10461" w14:textId="77777777" w:rsidR="008D19E2" w:rsidRDefault="005D2C56">
      <w:pPr>
        <w:autoSpaceDE w:val="0"/>
        <w:autoSpaceDN w:val="0"/>
        <w:adjustRightInd w:val="0"/>
        <w:spacing w:after="0" w:line="240" w:lineRule="auto"/>
        <w:jc w:val="center"/>
        <w:rPr>
          <w:rStyle w:val="Hyperlink"/>
          <w:rFonts w:ascii="Times New Roman" w:hAnsi="Times New Roman" w:cs="Times New Roman"/>
          <w:sz w:val="20"/>
          <w:szCs w:val="20"/>
        </w:rPr>
      </w:pPr>
      <w:r>
        <w:rPr>
          <w:rFonts w:ascii="Times New Roman" w:hAnsi="Times New Roman" w:cs="Times New Roman"/>
          <w:iCs/>
          <w:sz w:val="20"/>
          <w:szCs w:val="20"/>
        </w:rPr>
        <w:t xml:space="preserve">Email: </w:t>
      </w:r>
      <w:hyperlink r:id="rId8" w:history="1">
        <w:r>
          <w:rPr>
            <w:rStyle w:val="Hyperlink"/>
            <w:rFonts w:ascii="Times New Roman" w:hAnsi="Times New Roman" w:cs="Times New Roman"/>
            <w:sz w:val="20"/>
            <w:szCs w:val="20"/>
          </w:rPr>
          <w:t>dharmanandapal85@gmail.com</w:t>
        </w:r>
      </w:hyperlink>
    </w:p>
    <w:p w14:paraId="0931CD6A" w14:textId="77777777" w:rsidR="008D19E2" w:rsidRDefault="008D19E2">
      <w:pPr>
        <w:autoSpaceDE w:val="0"/>
        <w:autoSpaceDN w:val="0"/>
        <w:adjustRightInd w:val="0"/>
        <w:spacing w:after="0" w:line="240" w:lineRule="auto"/>
        <w:jc w:val="center"/>
        <w:rPr>
          <w:rFonts w:ascii="Times New Roman" w:hAnsi="Times New Roman" w:cs="Times New Roman"/>
          <w:sz w:val="20"/>
          <w:szCs w:val="20"/>
        </w:rPr>
      </w:pPr>
    </w:p>
    <w:p w14:paraId="56A21C9F" w14:textId="77777777" w:rsidR="008D19E2" w:rsidRDefault="005D2C5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bCs/>
          <w:i/>
          <w:iCs/>
          <w:sz w:val="20"/>
          <w:szCs w:val="20"/>
        </w:rPr>
        <w:t xml:space="preserve">Abstract: </w:t>
      </w:r>
      <w:r>
        <w:rPr>
          <w:rFonts w:ascii="Times New Roman" w:hAnsi="Times New Roman" w:cs="Times New Roman"/>
          <w:color w:val="000000"/>
          <w:sz w:val="20"/>
          <w:szCs w:val="20"/>
        </w:rPr>
        <w:t xml:space="preserve">The nature of Indian humanism is spiritualistic. Indian humanists give importance to spiritual ethical nature of </w:t>
      </w:r>
      <w:r>
        <w:rPr>
          <w:rFonts w:ascii="Times New Roman" w:hAnsi="Times New Roman" w:cs="Times New Roman"/>
          <w:color w:val="000000"/>
          <w:sz w:val="20"/>
          <w:szCs w:val="20"/>
        </w:rPr>
        <w:t>man; whereas Western humanists though do not reject the importance of ethics for human beings, give more importance to material nature of man than to spiritual. The humanism of Rabindra Nath is influenced by Renaissance humanists, still his humanism resemb</w:t>
      </w:r>
      <w:r>
        <w:rPr>
          <w:rFonts w:ascii="Times New Roman" w:hAnsi="Times New Roman" w:cs="Times New Roman"/>
          <w:color w:val="000000"/>
          <w:sz w:val="20"/>
          <w:szCs w:val="20"/>
        </w:rPr>
        <w:t xml:space="preserve">les Indian humanism of Upanishads, Buddhism and </w:t>
      </w:r>
      <w:proofErr w:type="spellStart"/>
      <w:r>
        <w:rPr>
          <w:rFonts w:ascii="Times New Roman" w:hAnsi="Times New Roman" w:cs="Times New Roman"/>
          <w:color w:val="000000"/>
          <w:sz w:val="20"/>
          <w:szCs w:val="20"/>
        </w:rPr>
        <w:t>Vaisnavism</w:t>
      </w:r>
      <w:proofErr w:type="spellEnd"/>
      <w:r>
        <w:rPr>
          <w:rFonts w:ascii="Times New Roman" w:hAnsi="Times New Roman" w:cs="Times New Roman"/>
          <w:color w:val="000000"/>
          <w:sz w:val="20"/>
          <w:szCs w:val="20"/>
        </w:rPr>
        <w:t>, and therefore is spiritual in its nature. Though Tagore gives equal importance to man's economic, political and social welfare, he looks at these problems from spiritual viewpoint. Any attempt, ma</w:t>
      </w:r>
      <w:r>
        <w:rPr>
          <w:rFonts w:ascii="Times New Roman" w:hAnsi="Times New Roman" w:cs="Times New Roman"/>
          <w:color w:val="000000"/>
          <w:sz w:val="20"/>
          <w:szCs w:val="20"/>
        </w:rPr>
        <w:t xml:space="preserve">de tor welfare of mankind is to him adequate where it helps to reveal the spiritual and ethical nature of man. Man is accorded highest place in the world because he has spirit in him. Man is replica of the Divine </w:t>
      </w:r>
      <w:proofErr w:type="gramStart"/>
      <w:r>
        <w:rPr>
          <w:rFonts w:ascii="Times New Roman" w:hAnsi="Times New Roman" w:cs="Times New Roman"/>
          <w:color w:val="000000"/>
          <w:sz w:val="20"/>
          <w:szCs w:val="20"/>
        </w:rPr>
        <w:t>spirit,</w:t>
      </w:r>
      <w:proofErr w:type="gramEnd"/>
      <w:r>
        <w:rPr>
          <w:rFonts w:ascii="Times New Roman" w:hAnsi="Times New Roman" w:cs="Times New Roman"/>
          <w:color w:val="000000"/>
          <w:sz w:val="20"/>
          <w:szCs w:val="20"/>
        </w:rPr>
        <w:t xml:space="preserve"> the ultimate consciousness is revea</w:t>
      </w:r>
      <w:r>
        <w:rPr>
          <w:rFonts w:ascii="Times New Roman" w:hAnsi="Times New Roman" w:cs="Times New Roman"/>
          <w:color w:val="000000"/>
          <w:sz w:val="20"/>
          <w:szCs w:val="20"/>
        </w:rPr>
        <w:t>led in man. Tagore has seen the great '</w:t>
      </w:r>
      <w:proofErr w:type="spellStart"/>
      <w:r>
        <w:rPr>
          <w:rFonts w:ascii="Times New Roman" w:hAnsi="Times New Roman" w:cs="Times New Roman"/>
          <w:color w:val="000000"/>
          <w:sz w:val="20"/>
          <w:szCs w:val="20"/>
        </w:rPr>
        <w:t>purusa</w:t>
      </w:r>
      <w:proofErr w:type="spellEnd"/>
      <w:r>
        <w:rPr>
          <w:rFonts w:ascii="Times New Roman" w:hAnsi="Times New Roman" w:cs="Times New Roman"/>
          <w:color w:val="000000"/>
          <w:sz w:val="20"/>
          <w:szCs w:val="20"/>
        </w:rPr>
        <w:t xml:space="preserve">' the universal spirit manifested in man who is one; the poet has seen him in many. Therefore, we see, there is no conflict between his spiritualism and humanism. His spiritualism does not make him reluctant of </w:t>
      </w:r>
      <w:r>
        <w:rPr>
          <w:rFonts w:ascii="Times New Roman" w:hAnsi="Times New Roman" w:cs="Times New Roman"/>
          <w:color w:val="000000"/>
          <w:sz w:val="20"/>
          <w:szCs w:val="20"/>
        </w:rPr>
        <w:t xml:space="preserve">world and man, but brings him nearest to man. Belief in spirituality is translated into love for humanity. For realizing the spirit in himself man does not have to go to any supernatural world, but in this worldly existence he realizes spiritual nature of </w:t>
      </w:r>
      <w:r>
        <w:rPr>
          <w:rFonts w:ascii="Times New Roman" w:hAnsi="Times New Roman" w:cs="Times New Roman"/>
          <w:color w:val="000000"/>
          <w:sz w:val="20"/>
          <w:szCs w:val="20"/>
        </w:rPr>
        <w:t>him. The aim of spiritual discipline for Tagore is to enter into the hearts of all men. Tagore believes in harmony between man, nature and the universal spirit. Therefore, he says, "From grass to man, where ever in the world my mind becomes indifferent, th</w:t>
      </w:r>
      <w:r>
        <w:rPr>
          <w:rFonts w:ascii="Times New Roman" w:hAnsi="Times New Roman" w:cs="Times New Roman"/>
          <w:color w:val="000000"/>
          <w:sz w:val="20"/>
          <w:szCs w:val="20"/>
        </w:rPr>
        <w:t xml:space="preserve">ere my spirituality becomes limited. When our consciousness, our spirit </w:t>
      </w:r>
      <w:proofErr w:type="gramStart"/>
      <w:r>
        <w:rPr>
          <w:rFonts w:ascii="Times New Roman" w:hAnsi="Times New Roman" w:cs="Times New Roman"/>
          <w:color w:val="000000"/>
          <w:sz w:val="20"/>
          <w:szCs w:val="20"/>
        </w:rPr>
        <w:t>get</w:t>
      </w:r>
      <w:proofErr w:type="gramEnd"/>
      <w:r>
        <w:rPr>
          <w:rFonts w:ascii="Times New Roman" w:hAnsi="Times New Roman" w:cs="Times New Roman"/>
          <w:color w:val="000000"/>
          <w:sz w:val="20"/>
          <w:szCs w:val="20"/>
        </w:rPr>
        <w:t xml:space="preserve"> diffused in the whole world then we feel all consciousness with our consciousness.</w:t>
      </w:r>
    </w:p>
    <w:p w14:paraId="2430D3AF" w14:textId="77777777" w:rsidR="008D19E2" w:rsidRDefault="005D2C56">
      <w:pPr>
        <w:widowControl w:val="0"/>
        <w:autoSpaceDE w:val="0"/>
        <w:autoSpaceDN w:val="0"/>
        <w:adjustRightInd w:val="0"/>
        <w:spacing w:after="0" w:line="240" w:lineRule="auto"/>
        <w:jc w:val="both"/>
        <w:rPr>
          <w:rStyle w:val="Hyperlink"/>
          <w:rFonts w:ascii="Times New Roman" w:hAnsi="Times New Roman" w:cs="Times New Roman"/>
          <w:sz w:val="20"/>
          <w:szCs w:val="20"/>
        </w:rPr>
      </w:pPr>
      <w:r>
        <w:rPr>
          <w:rFonts w:ascii="Times New Roman" w:hAnsi="Times New Roman" w:cs="Times New Roman"/>
          <w:sz w:val="20"/>
          <w:szCs w:val="20"/>
        </w:rPr>
        <w:t xml:space="preserve">[Pal, D. and Gupta, V. </w:t>
      </w:r>
      <w:r>
        <w:rPr>
          <w:rFonts w:ascii="Times New Roman" w:hAnsi="Times New Roman" w:cs="Times New Roman"/>
          <w:b/>
          <w:bCs/>
          <w:caps/>
          <w:sz w:val="20"/>
          <w:szCs w:val="20"/>
        </w:rPr>
        <w:t xml:space="preserve">LITERATURE RELATED TO </w:t>
      </w:r>
      <w:r>
        <w:rPr>
          <w:rFonts w:ascii="Times New Roman" w:eastAsia="Times New Roman" w:hAnsi="Times New Roman" w:cs="Times New Roman"/>
          <w:b/>
          <w:bCs/>
          <w:sz w:val="20"/>
          <w:szCs w:val="20"/>
        </w:rPr>
        <w:t>HUMANITISM IN THE NOVELS OF RABINDRANATH TAGORE</w:t>
      </w:r>
      <w:r>
        <w:rPr>
          <w:rFonts w:ascii="Times New Roman" w:hAnsi="Times New Roman" w:cs="Times New Roman"/>
          <w:sz w:val="20"/>
          <w:szCs w:val="20"/>
        </w:rPr>
        <w:t xml:space="preserve">. </w:t>
      </w:r>
      <w:r>
        <w:rPr>
          <w:rFonts w:ascii="Times New Roman" w:hAnsi="Times New Roman" w:cs="Times New Roman"/>
          <w:bCs/>
          <w:i/>
          <w:sz w:val="20"/>
          <w:szCs w:val="20"/>
        </w:rPr>
        <w:t>Res</w:t>
      </w:r>
      <w:r>
        <w:rPr>
          <w:rFonts w:ascii="Times New Roman" w:hAnsi="Times New Roman" w:cs="Times New Roman"/>
          <w:bCs/>
          <w:i/>
          <w:sz w:val="20"/>
          <w:szCs w:val="20"/>
        </w:rPr>
        <w:t>earcher</w:t>
      </w:r>
      <w:r>
        <w:rPr>
          <w:rFonts w:ascii="Times New Roman" w:hAnsi="Times New Roman" w:cs="Times New Roman"/>
          <w:bCs/>
          <w:sz w:val="20"/>
          <w:szCs w:val="20"/>
        </w:rPr>
        <w:t xml:space="preserve"> 20</w:t>
      </w:r>
      <w:r>
        <w:rPr>
          <w:rFonts w:ascii="Times New Roman" w:hAnsi="Times New Roman" w:cs="Times New Roman"/>
          <w:bCs/>
          <w:sz w:val="20"/>
          <w:szCs w:val="20"/>
          <w:lang w:eastAsia="zh-CN"/>
        </w:rPr>
        <w:t>23</w:t>
      </w:r>
      <w:r>
        <w:rPr>
          <w:rFonts w:ascii="Times New Roman" w:hAnsi="Times New Roman" w:cs="Times New Roman"/>
          <w:bCs/>
          <w:sz w:val="20"/>
          <w:szCs w:val="20"/>
        </w:rPr>
        <w:t>;</w:t>
      </w:r>
      <w:r>
        <w:rPr>
          <w:rFonts w:ascii="Times New Roman" w:hAnsi="Times New Roman" w:cs="Times New Roman"/>
          <w:bCs/>
          <w:sz w:val="20"/>
          <w:szCs w:val="20"/>
          <w:lang w:eastAsia="zh-CN"/>
        </w:rPr>
        <w:t>15</w:t>
      </w:r>
      <w:r>
        <w:rPr>
          <w:rFonts w:ascii="Times New Roman" w:hAnsi="Times New Roman" w:cs="Times New Roman"/>
          <w:bCs/>
          <w:sz w:val="20"/>
          <w:szCs w:val="20"/>
        </w:rPr>
        <w:t>(</w:t>
      </w:r>
      <w:r>
        <w:rPr>
          <w:rFonts w:ascii="Times New Roman" w:hAnsi="Times New Roman" w:cs="Times New Roman" w:hint="eastAsia"/>
          <w:bCs/>
          <w:sz w:val="20"/>
          <w:szCs w:val="20"/>
          <w:lang w:eastAsia="zh-CN"/>
        </w:rPr>
        <w:t>5</w:t>
      </w:r>
      <w:r>
        <w:rPr>
          <w:rFonts w:ascii="Times New Roman" w:hAnsi="Times New Roman" w:cs="Times New Roman"/>
          <w:bCs/>
          <w:sz w:val="20"/>
          <w:szCs w:val="20"/>
        </w:rPr>
        <w:t>):</w:t>
      </w:r>
      <w:r>
        <w:rPr>
          <w:rFonts w:ascii="Times New Roman" w:hAnsi="Times New Roman" w:cs="Times New Roman" w:hint="eastAsia"/>
          <w:bCs/>
          <w:sz w:val="20"/>
          <w:szCs w:val="20"/>
          <w:lang w:eastAsia="zh-CN"/>
        </w:rPr>
        <w:t>23</w:t>
      </w:r>
      <w:r>
        <w:rPr>
          <w:rFonts w:ascii="Times New Roman" w:hAnsi="Times New Roman" w:cs="Times New Roman"/>
          <w:bCs/>
          <w:sz w:val="20"/>
          <w:szCs w:val="20"/>
        </w:rPr>
        <w:t>-</w:t>
      </w:r>
      <w:r>
        <w:rPr>
          <w:rFonts w:ascii="Times New Roman" w:hAnsi="Times New Roman" w:cs="Times New Roman" w:hint="eastAsia"/>
          <w:bCs/>
          <w:sz w:val="20"/>
          <w:szCs w:val="20"/>
          <w:lang w:eastAsia="zh-CN"/>
        </w:rPr>
        <w:t>28</w:t>
      </w:r>
      <w:r>
        <w:rPr>
          <w:rFonts w:ascii="Times New Roman" w:hAnsi="Times New Roman" w:cs="Times New Roman"/>
          <w:bCs/>
          <w:sz w:val="20"/>
          <w:szCs w:val="20"/>
        </w:rPr>
        <w:t xml:space="preserve">]. </w:t>
      </w:r>
      <w:r>
        <w:rPr>
          <w:rFonts w:ascii="Times New Roman" w:hAnsi="Times New Roman" w:cs="Times New Roman"/>
          <w:sz w:val="20"/>
          <w:szCs w:val="20"/>
        </w:rPr>
        <w:t>ISSN 1553-9865 (print); ISSN 2163-8950 (online).</w:t>
      </w:r>
      <w:r>
        <w:rPr>
          <w:rFonts w:ascii="Times New Roman" w:hAnsi="Times New Roman" w:cs="Times New Roman"/>
          <w:bCs/>
          <w:sz w:val="20"/>
          <w:szCs w:val="20"/>
        </w:rPr>
        <w:t xml:space="preserve"> </w:t>
      </w:r>
      <w:hyperlink r:id="rId9"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eastAsia="宋体"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5</w:t>
      </w:r>
      <w:r>
        <w:rPr>
          <w:rFonts w:ascii="Times New Roman" w:hAnsi="Times New Roman" w:cs="Times New Roman"/>
          <w:sz w:val="20"/>
          <w:szCs w:val="20"/>
          <w:shd w:val="clear" w:color="auto" w:fill="FFFFFF"/>
          <w:lang w:eastAsia="zh-CN"/>
        </w:rPr>
        <w:t>.</w:t>
      </w:r>
      <w:r>
        <w:rPr>
          <w:rFonts w:ascii="Times New Roman" w:hAnsi="Times New Roman" w:cs="Times New Roman"/>
          <w:sz w:val="20"/>
          <w:szCs w:val="20"/>
          <w:shd w:val="clear" w:color="auto" w:fill="FFFFFF"/>
        </w:rPr>
        <w:t>doi</w:t>
      </w:r>
      <w:r>
        <w:rPr>
          <w:rFonts w:ascii="Times New Roman" w:hAnsi="Times New Roman" w:cs="Times New Roman"/>
          <w:sz w:val="20"/>
          <w:szCs w:val="20"/>
        </w:rPr>
        <w:t>:</w:t>
      </w:r>
      <w:hyperlink r:id="rId10" w:history="1">
        <w:r>
          <w:rPr>
            <w:rStyle w:val="Hyperlink"/>
            <w:rFonts w:ascii="Times New Roman" w:hAnsi="Times New Roman" w:cs="Times New Roman"/>
            <w:sz w:val="20"/>
            <w:szCs w:val="20"/>
          </w:rPr>
          <w:t>10.7537/marsrsj15052</w:t>
        </w:r>
      </w:hyperlink>
      <w:r>
        <w:rPr>
          <w:rStyle w:val="Hyperlink"/>
          <w:rFonts w:ascii="Times New Roman" w:hAnsi="Times New Roman" w:cs="Times New Roman"/>
          <w:sz w:val="20"/>
          <w:szCs w:val="20"/>
          <w:lang w:eastAsia="zh-CN"/>
        </w:rPr>
        <w:t>3</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5</w:t>
      </w:r>
      <w:r>
        <w:rPr>
          <w:rStyle w:val="Hyperlink"/>
          <w:rFonts w:ascii="Times New Roman" w:hAnsi="Times New Roman" w:cs="Times New Roman"/>
          <w:sz w:val="20"/>
          <w:szCs w:val="20"/>
        </w:rPr>
        <w:t>.</w:t>
      </w:r>
    </w:p>
    <w:p w14:paraId="0035A4D7" w14:textId="77777777" w:rsidR="008D19E2" w:rsidRDefault="008D19E2">
      <w:pPr>
        <w:widowControl w:val="0"/>
        <w:autoSpaceDE w:val="0"/>
        <w:autoSpaceDN w:val="0"/>
        <w:adjustRightInd w:val="0"/>
        <w:spacing w:after="0" w:line="240" w:lineRule="auto"/>
        <w:jc w:val="both"/>
        <w:rPr>
          <w:rFonts w:ascii="Times New Roman" w:hAnsi="Times New Roman" w:cs="Times New Roman"/>
          <w:b/>
          <w:bCs/>
          <w:caps/>
          <w:sz w:val="20"/>
          <w:szCs w:val="20"/>
        </w:rPr>
      </w:pPr>
    </w:p>
    <w:p w14:paraId="25016B6D" w14:textId="77777777" w:rsidR="008D19E2" w:rsidRDefault="005D2C56">
      <w:pPr>
        <w:spacing w:after="0" w:line="240" w:lineRule="auto"/>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hAnsi="Times New Roman" w:cs="Times New Roman"/>
          <w:sz w:val="20"/>
          <w:szCs w:val="20"/>
        </w:rPr>
        <w:t xml:space="preserve">: Literature, </w:t>
      </w:r>
      <w:proofErr w:type="spellStart"/>
      <w:r>
        <w:rPr>
          <w:rFonts w:ascii="Times New Roman" w:hAnsi="Times New Roman" w:cs="Times New Roman"/>
          <w:sz w:val="20"/>
          <w:szCs w:val="20"/>
        </w:rPr>
        <w:t>Humanitism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Rabindernath</w:t>
      </w:r>
      <w:proofErr w:type="spellEnd"/>
      <w:r>
        <w:rPr>
          <w:rFonts w:ascii="Times New Roman" w:hAnsi="Times New Roman" w:cs="Times New Roman"/>
          <w:sz w:val="20"/>
          <w:szCs w:val="20"/>
        </w:rPr>
        <w:t xml:space="preserve"> Tagore, Novels.</w:t>
      </w:r>
    </w:p>
    <w:p w14:paraId="42830B97" w14:textId="77777777" w:rsidR="008D19E2" w:rsidRDefault="008D19E2">
      <w:pPr>
        <w:spacing w:after="0" w:line="240" w:lineRule="auto"/>
        <w:rPr>
          <w:rFonts w:ascii="Times New Roman" w:hAnsi="Times New Roman" w:cs="Times New Roman"/>
          <w:b/>
          <w:bCs/>
          <w:sz w:val="20"/>
          <w:szCs w:val="20"/>
        </w:rPr>
      </w:pPr>
    </w:p>
    <w:p w14:paraId="386083A9" w14:textId="77777777" w:rsidR="008D19E2" w:rsidRDefault="008D19E2">
      <w:pPr>
        <w:spacing w:after="0" w:line="240" w:lineRule="auto"/>
        <w:rPr>
          <w:rFonts w:ascii="Times New Roman" w:hAnsi="Times New Roman" w:cs="Times New Roman"/>
          <w:b/>
          <w:bCs/>
          <w:sz w:val="20"/>
          <w:szCs w:val="20"/>
        </w:rPr>
        <w:sectPr w:rsidR="008D19E2">
          <w:headerReference w:type="default" r:id="rId11"/>
          <w:footerReference w:type="default" r:id="rId12"/>
          <w:headerReference w:type="first" r:id="rId13"/>
          <w:footerReference w:type="first" r:id="rId14"/>
          <w:type w:val="continuous"/>
          <w:pgSz w:w="12240" w:h="15840"/>
          <w:pgMar w:top="1440" w:right="1440" w:bottom="1440" w:left="1440" w:header="720" w:footer="720" w:gutter="0"/>
          <w:pgNumType w:start="23"/>
          <w:cols w:space="720"/>
          <w:titlePg/>
          <w:docGrid w:linePitch="360"/>
        </w:sectPr>
      </w:pPr>
    </w:p>
    <w:p w14:paraId="7DD55ADF" w14:textId="77777777" w:rsidR="00861D8F" w:rsidRDefault="005D2C56">
      <w:pPr>
        <w:pStyle w:val="pt-normal"/>
        <w:spacing w:before="0" w:beforeAutospacing="0" w:after="0" w:afterAutospacing="0"/>
        <w:ind w:right="29"/>
        <w:jc w:val="both"/>
        <w:rPr>
          <w:b/>
          <w:bCs/>
          <w:sz w:val="20"/>
          <w:szCs w:val="20"/>
        </w:rPr>
      </w:pPr>
      <w:r>
        <w:rPr>
          <w:b/>
          <w:bCs/>
          <w:sz w:val="20"/>
          <w:szCs w:val="20"/>
        </w:rPr>
        <w:t xml:space="preserve">Introduction: </w:t>
      </w:r>
    </w:p>
    <w:p w14:paraId="69A7C222" w14:textId="38CF2543" w:rsidR="008D19E2" w:rsidRDefault="005D2C56" w:rsidP="00861D8F">
      <w:pPr>
        <w:pStyle w:val="pt-normal"/>
        <w:spacing w:before="0" w:beforeAutospacing="0" w:after="0" w:afterAutospacing="0"/>
        <w:ind w:right="29" w:firstLine="720"/>
        <w:jc w:val="both"/>
        <w:rPr>
          <w:color w:val="000000"/>
          <w:sz w:val="20"/>
          <w:szCs w:val="20"/>
        </w:rPr>
      </w:pPr>
      <w:r>
        <w:rPr>
          <w:rStyle w:val="pt-defaultparagraphfont-000001"/>
          <w:rFonts w:eastAsia="Calibri"/>
          <w:color w:val="000000"/>
          <w:sz w:val="20"/>
          <w:szCs w:val="20"/>
        </w:rPr>
        <w:t xml:space="preserve">Rabindranath Tagore accepts the ‘degree of reality’ while taking about the mysteries of creation. The Supreme has been conceived as the unity of the manifold. He gives the analogy of a musical instrument like this is express the fact of gradation- God has </w:t>
      </w:r>
      <w:r>
        <w:rPr>
          <w:rStyle w:val="pt-defaultparagraphfont-000001"/>
          <w:rFonts w:eastAsia="Calibri"/>
          <w:color w:val="000000"/>
          <w:sz w:val="20"/>
          <w:szCs w:val="20"/>
        </w:rPr>
        <w:t>many strings in his Sitar, some are made of iron, others of copper and yet others are made of gold. Man has been at times described as the golden string of God Sitar. Tagore talks about the superiority of man over other aspects of creation.</w:t>
      </w:r>
    </w:p>
    <w:p w14:paraId="63CF8717" w14:textId="77777777" w:rsidR="008D19E2" w:rsidRDefault="005D2C56" w:rsidP="00861D8F">
      <w:pPr>
        <w:pStyle w:val="pt-normal"/>
        <w:spacing w:before="0" w:beforeAutospacing="0" w:after="0" w:afterAutospacing="0"/>
        <w:ind w:right="29" w:firstLine="720"/>
        <w:jc w:val="both"/>
        <w:rPr>
          <w:color w:val="000000"/>
          <w:sz w:val="20"/>
          <w:szCs w:val="20"/>
        </w:rPr>
      </w:pPr>
      <w:r>
        <w:rPr>
          <w:rStyle w:val="pt-defaultparagraphfont-000001"/>
          <w:rFonts w:eastAsia="Calibri"/>
          <w:color w:val="000000"/>
          <w:sz w:val="20"/>
          <w:szCs w:val="20"/>
        </w:rPr>
        <w:t>Tagore conceive</w:t>
      </w:r>
      <w:r>
        <w:rPr>
          <w:rStyle w:val="pt-defaultparagraphfont-000001"/>
          <w:rFonts w:eastAsia="Calibri"/>
          <w:color w:val="000000"/>
          <w:sz w:val="20"/>
          <w:szCs w:val="20"/>
        </w:rPr>
        <w:t>s man in such a manner that without affecting the Goodness of God, he gives to man also a special dignity and uniqueness. He traces the history of evolution of life and shows that with the advent of man evolution itself strikes a different note. Before man</w:t>
      </w:r>
      <w:r>
        <w:rPr>
          <w:rStyle w:val="pt-defaultparagraphfont-000001"/>
          <w:rFonts w:eastAsia="Calibri"/>
          <w:color w:val="000000"/>
          <w:sz w:val="20"/>
          <w:szCs w:val="20"/>
        </w:rPr>
        <w:t xml:space="preserve"> appeared an earth, evolution proceeded more or less in a mechanical manner. But with the advent of man there appears a significant change in the nature of the evolutionary process. Because man is not a tool in the hand of the physical forces. He has the p</w:t>
      </w:r>
      <w:r>
        <w:rPr>
          <w:rStyle w:val="pt-defaultparagraphfont-000001"/>
          <w:rFonts w:eastAsia="Calibri"/>
          <w:color w:val="000000"/>
          <w:sz w:val="20"/>
          <w:szCs w:val="20"/>
        </w:rPr>
        <w:t xml:space="preserve">ower to change the matter of his </w:t>
      </w:r>
      <w:proofErr w:type="spellStart"/>
      <w:r>
        <w:rPr>
          <w:rStyle w:val="pt-defaultparagraphfont-000001"/>
          <w:rFonts w:eastAsia="Calibri"/>
          <w:color w:val="000000"/>
          <w:sz w:val="20"/>
          <w:szCs w:val="20"/>
        </w:rPr>
        <w:t>behaviour</w:t>
      </w:r>
      <w:proofErr w:type="spellEnd"/>
      <w:r>
        <w:rPr>
          <w:rStyle w:val="pt-defaultparagraphfont-000001"/>
          <w:rFonts w:eastAsia="Calibri"/>
          <w:color w:val="000000"/>
          <w:sz w:val="20"/>
          <w:szCs w:val="20"/>
        </w:rPr>
        <w:t xml:space="preserve"> and responses. Evolution changes its course with the </w:t>
      </w:r>
      <w:r>
        <w:rPr>
          <w:rStyle w:val="pt-defaultparagraphfont-000001"/>
          <w:rFonts w:eastAsia="Calibri"/>
          <w:color w:val="000000"/>
          <w:sz w:val="20"/>
          <w:szCs w:val="20"/>
        </w:rPr>
        <w:t>evolution of man and it goes beyond the mechanical and the physical level and enters into spiritual level. This change is because of a peculiarity with which ma</w:t>
      </w:r>
      <w:r>
        <w:rPr>
          <w:rStyle w:val="pt-defaultparagraphfont-000001"/>
          <w:rFonts w:eastAsia="Calibri"/>
          <w:color w:val="000000"/>
          <w:sz w:val="20"/>
          <w:szCs w:val="20"/>
        </w:rPr>
        <w:t>n appears on the earth that is the Surplus in him. This Surplus enables man to transcend his limitations from which other animals can never free themselves.</w:t>
      </w:r>
    </w:p>
    <w:p w14:paraId="2B7E570C" w14:textId="77777777" w:rsidR="008D19E2" w:rsidRDefault="005D2C56" w:rsidP="00861D8F">
      <w:pPr>
        <w:pStyle w:val="pt-normal"/>
        <w:spacing w:before="0" w:beforeAutospacing="0" w:after="0" w:afterAutospacing="0"/>
        <w:ind w:right="29" w:firstLine="720"/>
        <w:jc w:val="both"/>
        <w:rPr>
          <w:color w:val="000000"/>
          <w:sz w:val="20"/>
          <w:szCs w:val="20"/>
        </w:rPr>
      </w:pPr>
      <w:r>
        <w:rPr>
          <w:rStyle w:val="pt-defaultparagraphfont-000001"/>
          <w:rFonts w:eastAsia="Calibri"/>
          <w:color w:val="000000"/>
          <w:sz w:val="20"/>
          <w:szCs w:val="20"/>
        </w:rPr>
        <w:t>Man is conceived by Rabindranath Tagore as earth’s child but heaven’s heir. Tagore says that and in</w:t>
      </w:r>
      <w:r>
        <w:rPr>
          <w:rStyle w:val="pt-defaultparagraphfont-000001"/>
          <w:rFonts w:eastAsia="Calibri"/>
          <w:color w:val="000000"/>
          <w:sz w:val="20"/>
          <w:szCs w:val="20"/>
        </w:rPr>
        <w:t xml:space="preserve">sight into the nature of man clearly the reveals the fact that there are two essential aspect of his nature- a finite and infinite, the physical and the spiritual. The physical is determinable in terms of biological, physiological and psychological facts, </w:t>
      </w:r>
      <w:r>
        <w:rPr>
          <w:rStyle w:val="pt-defaultparagraphfont-000001"/>
          <w:rFonts w:eastAsia="Calibri"/>
          <w:color w:val="000000"/>
          <w:sz w:val="20"/>
          <w:szCs w:val="20"/>
        </w:rPr>
        <w:t xml:space="preserve">the spiritual is expressed in longings and aspirations that are not rooted in these considerations, that are aspirations of a higher </w:t>
      </w:r>
      <w:proofErr w:type="spellStart"/>
      <w:proofErr w:type="gramStart"/>
      <w:r>
        <w:rPr>
          <w:rStyle w:val="pt-defaultparagraphfont-000001"/>
          <w:rFonts w:eastAsia="Calibri"/>
          <w:color w:val="000000"/>
          <w:sz w:val="20"/>
          <w:szCs w:val="20"/>
        </w:rPr>
        <w:t>kind.Tagore</w:t>
      </w:r>
      <w:proofErr w:type="spellEnd"/>
      <w:proofErr w:type="gramEnd"/>
      <w:r>
        <w:rPr>
          <w:rStyle w:val="pt-defaultparagraphfont-000001"/>
          <w:rFonts w:eastAsia="Calibri"/>
          <w:color w:val="000000"/>
          <w:sz w:val="20"/>
          <w:szCs w:val="20"/>
        </w:rPr>
        <w:t xml:space="preserve"> is critical to those thinkers who deny the reality of the finite self. Because the finite self represents the s</w:t>
      </w:r>
      <w:r>
        <w:rPr>
          <w:rStyle w:val="pt-defaultparagraphfont-000001"/>
          <w:rFonts w:eastAsia="Calibri"/>
          <w:color w:val="000000"/>
          <w:sz w:val="20"/>
          <w:szCs w:val="20"/>
        </w:rPr>
        <w:t xml:space="preserve">elf which lives and moves in this world. A rejection of the finite self will naturally mean a rejection of the infinite self also, because it is in and through which the infinite is sought to be </w:t>
      </w:r>
      <w:proofErr w:type="spellStart"/>
      <w:proofErr w:type="gramStart"/>
      <w:r>
        <w:rPr>
          <w:rStyle w:val="pt-defaultparagraphfont-000001"/>
          <w:rFonts w:eastAsia="Calibri"/>
          <w:color w:val="000000"/>
          <w:sz w:val="20"/>
          <w:szCs w:val="20"/>
        </w:rPr>
        <w:t>realised</w:t>
      </w:r>
      <w:proofErr w:type="spellEnd"/>
      <w:r>
        <w:rPr>
          <w:rStyle w:val="pt-defaultparagraphfont-000001"/>
          <w:rFonts w:eastAsia="Calibri"/>
          <w:color w:val="000000"/>
          <w:sz w:val="20"/>
          <w:szCs w:val="20"/>
        </w:rPr>
        <w:t xml:space="preserve"> .On</w:t>
      </w:r>
      <w:proofErr w:type="gramEnd"/>
      <w:r>
        <w:rPr>
          <w:rStyle w:val="pt-defaultparagraphfont-000001"/>
          <w:rFonts w:eastAsia="Calibri"/>
          <w:color w:val="000000"/>
          <w:sz w:val="20"/>
          <w:szCs w:val="20"/>
        </w:rPr>
        <w:t xml:space="preserve"> the other hand the infinite aspect of man’s natu</w:t>
      </w:r>
      <w:r>
        <w:rPr>
          <w:rStyle w:val="pt-defaultparagraphfont-000001"/>
          <w:rFonts w:eastAsia="Calibri"/>
          <w:color w:val="000000"/>
          <w:sz w:val="20"/>
          <w:szCs w:val="20"/>
        </w:rPr>
        <w:t xml:space="preserve">re has been variously described by Rabindranath Tagore the </w:t>
      </w:r>
      <w:r>
        <w:rPr>
          <w:rStyle w:val="pt-defaultparagraphfont-000001"/>
          <w:rFonts w:eastAsia="Calibri"/>
          <w:color w:val="000000"/>
          <w:sz w:val="20"/>
          <w:szCs w:val="20"/>
        </w:rPr>
        <w:lastRenderedPageBreak/>
        <w:t xml:space="preserve">‘Universal in Man’, ‘the Surplus in Man’ ,the element of divinity present in man and so on. The most obvious character of man is that it constantly impels the individual to go beyond on account of </w:t>
      </w:r>
      <w:r>
        <w:rPr>
          <w:rStyle w:val="pt-defaultparagraphfont-000001"/>
          <w:rFonts w:eastAsia="Calibri"/>
          <w:color w:val="000000"/>
          <w:sz w:val="20"/>
          <w:szCs w:val="20"/>
        </w:rPr>
        <w:t xml:space="preserve">this aspect of his nature that man has a yearning for </w:t>
      </w:r>
      <w:proofErr w:type="spellStart"/>
      <w:r>
        <w:rPr>
          <w:rStyle w:val="pt-defaultparagraphfont-000001"/>
          <w:rFonts w:eastAsia="Calibri"/>
          <w:color w:val="000000"/>
          <w:sz w:val="20"/>
          <w:szCs w:val="20"/>
        </w:rPr>
        <w:t>mukti</w:t>
      </w:r>
      <w:proofErr w:type="spellEnd"/>
      <w:r>
        <w:rPr>
          <w:rStyle w:val="pt-defaultparagraphfont-000001"/>
          <w:rFonts w:eastAsia="Calibri"/>
          <w:color w:val="000000"/>
          <w:sz w:val="20"/>
          <w:szCs w:val="20"/>
        </w:rPr>
        <w:t xml:space="preserve"> or immortality</w:t>
      </w:r>
    </w:p>
    <w:p w14:paraId="28DE2B19" w14:textId="77777777" w:rsidR="008D19E2" w:rsidRDefault="005D2C56" w:rsidP="00861D8F">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Review of Literature Rabindranath Tagore is such a kind of personality, who is considered as a blazing resource </w:t>
      </w:r>
      <w:proofErr w:type="spellStart"/>
      <w:r>
        <w:rPr>
          <w:rFonts w:ascii="Times New Roman" w:hAnsi="Times New Roman" w:cs="Times New Roman"/>
          <w:sz w:val="20"/>
          <w:szCs w:val="20"/>
        </w:rPr>
        <w:t>ofthe</w:t>
      </w:r>
      <w:proofErr w:type="spellEnd"/>
      <w:r>
        <w:rPr>
          <w:rFonts w:ascii="Times New Roman" w:hAnsi="Times New Roman" w:cs="Times New Roman"/>
          <w:sz w:val="20"/>
          <w:szCs w:val="20"/>
        </w:rPr>
        <w:t xml:space="preserve"> research work. During the searching </w:t>
      </w:r>
      <w:proofErr w:type="spellStart"/>
      <w:r>
        <w:rPr>
          <w:rFonts w:ascii="Times New Roman" w:hAnsi="Times New Roman" w:cs="Times New Roman"/>
          <w:sz w:val="20"/>
          <w:szCs w:val="20"/>
        </w:rPr>
        <w:t>ofthe</w:t>
      </w:r>
      <w:proofErr w:type="spellEnd"/>
      <w:r>
        <w:rPr>
          <w:rFonts w:ascii="Times New Roman" w:hAnsi="Times New Roman" w:cs="Times New Roman"/>
          <w:sz w:val="20"/>
          <w:szCs w:val="20"/>
        </w:rPr>
        <w:t xml:space="preserve"> existing literature, </w:t>
      </w:r>
      <w:r>
        <w:rPr>
          <w:rFonts w:ascii="Times New Roman" w:hAnsi="Times New Roman" w:cs="Times New Roman"/>
          <w:sz w:val="20"/>
          <w:szCs w:val="20"/>
        </w:rPr>
        <w:t xml:space="preserve">it had been observed that there are uncountable research works on Rabindranath Tagore in numerous dimensions; these studies primarily emphasized the Personality </w:t>
      </w:r>
      <w:proofErr w:type="spellStart"/>
      <w:r>
        <w:rPr>
          <w:rFonts w:ascii="Times New Roman" w:hAnsi="Times New Roman" w:cs="Times New Roman"/>
          <w:sz w:val="20"/>
          <w:szCs w:val="20"/>
        </w:rPr>
        <w:t>ofthe</w:t>
      </w:r>
      <w:proofErr w:type="spellEnd"/>
      <w:r>
        <w:rPr>
          <w:rFonts w:ascii="Times New Roman" w:hAnsi="Times New Roman" w:cs="Times New Roman"/>
          <w:sz w:val="20"/>
          <w:szCs w:val="20"/>
        </w:rPr>
        <w:t xml:space="preserve"> poet, the poet as a human being, poet as a novelist etc. Moreover, many research works fo</w:t>
      </w:r>
      <w:r>
        <w:rPr>
          <w:rFonts w:ascii="Times New Roman" w:hAnsi="Times New Roman" w:cs="Times New Roman"/>
          <w:sz w:val="20"/>
          <w:szCs w:val="20"/>
        </w:rPr>
        <w:t>cus upon the impact of different political and socio-cultural issues on his creative works; which is reflected through the different characteristic features of his novels. Along with this, there are plenty of research works which emphasized to find out the</w:t>
      </w:r>
      <w:r>
        <w:rPr>
          <w:rFonts w:ascii="Times New Roman" w:hAnsi="Times New Roman" w:cs="Times New Roman"/>
          <w:sz w:val="20"/>
          <w:szCs w:val="20"/>
        </w:rPr>
        <w:t xml:space="preserve"> aesthetic as well as the philosophical interpretations of his creative works. In particular, some psychological interpretations of the poet’s psyche and his works are also found mostly from Freudian perspective. It is evident that other than Freudian anal</w:t>
      </w:r>
      <w:r>
        <w:rPr>
          <w:rFonts w:ascii="Times New Roman" w:hAnsi="Times New Roman" w:cs="Times New Roman"/>
          <w:sz w:val="20"/>
          <w:szCs w:val="20"/>
        </w:rPr>
        <w:t xml:space="preserve">ytical angle there was no such types of literatures exist where the interpretations primarily focus on the </w:t>
      </w:r>
      <w:proofErr w:type="spellStart"/>
      <w:r>
        <w:rPr>
          <w:rFonts w:ascii="Times New Roman" w:hAnsi="Times New Roman" w:cs="Times New Roman"/>
          <w:sz w:val="20"/>
          <w:szCs w:val="20"/>
        </w:rPr>
        <w:t>Eriksonian</w:t>
      </w:r>
      <w:proofErr w:type="spellEnd"/>
      <w:r>
        <w:rPr>
          <w:rFonts w:ascii="Times New Roman" w:hAnsi="Times New Roman" w:cs="Times New Roman"/>
          <w:sz w:val="20"/>
          <w:szCs w:val="20"/>
        </w:rPr>
        <w:t xml:space="preserve"> perspective.</w:t>
      </w:r>
    </w:p>
    <w:p w14:paraId="74D7EBDD" w14:textId="77777777" w:rsidR="00861D8F" w:rsidRDefault="00861D8F" w:rsidP="00861D8F">
      <w:pPr>
        <w:widowControl w:val="0"/>
        <w:autoSpaceDE w:val="0"/>
        <w:autoSpaceDN w:val="0"/>
        <w:adjustRightInd w:val="0"/>
        <w:spacing w:after="0" w:line="240" w:lineRule="auto"/>
        <w:jc w:val="both"/>
        <w:rPr>
          <w:rFonts w:ascii="Times New Roman" w:hAnsi="Times New Roman" w:cs="Times New Roman"/>
          <w:b/>
          <w:bCs/>
          <w:sz w:val="20"/>
          <w:szCs w:val="20"/>
        </w:rPr>
      </w:pPr>
    </w:p>
    <w:p w14:paraId="6E281959" w14:textId="401EB378" w:rsidR="008D19E2" w:rsidRDefault="005D2C56" w:rsidP="00861D8F">
      <w:pPr>
        <w:widowControl w:val="0"/>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Review of Literature</w:t>
      </w:r>
    </w:p>
    <w:p w14:paraId="13615F2D" w14:textId="77777777" w:rsidR="008D19E2" w:rsidRDefault="005D2C56" w:rsidP="00861D8F">
      <w:pPr>
        <w:widowControl w:val="0"/>
        <w:autoSpaceDE w:val="0"/>
        <w:autoSpaceDN w:val="0"/>
        <w:adjustRightInd w:val="0"/>
        <w:spacing w:after="0" w:line="240" w:lineRule="auto"/>
        <w:ind w:firstLine="720"/>
        <w:jc w:val="both"/>
        <w:rPr>
          <w:rFonts w:ascii="Times New Roman" w:hAnsi="Times New Roman" w:cs="Times New Roman"/>
          <w:color w:val="000000"/>
          <w:sz w:val="20"/>
          <w:szCs w:val="20"/>
          <w:lang w:eastAsia="zh-CN"/>
        </w:rPr>
      </w:pPr>
      <w:r>
        <w:rPr>
          <w:rFonts w:ascii="Times New Roman" w:hAnsi="Times New Roman" w:cs="Times New Roman"/>
          <w:color w:val="000000"/>
          <w:sz w:val="20"/>
          <w:szCs w:val="20"/>
        </w:rPr>
        <w:t>Rabindranath Tagore has written about various contemporary problems of women in his various poems and ha</w:t>
      </w:r>
      <w:r>
        <w:rPr>
          <w:rFonts w:ascii="Times New Roman" w:hAnsi="Times New Roman" w:cs="Times New Roman"/>
          <w:color w:val="000000"/>
          <w:sz w:val="20"/>
          <w:szCs w:val="20"/>
        </w:rPr>
        <w:t xml:space="preserve">s highlighted them with the stroke of a perfect pen. In both his </w:t>
      </w:r>
      <w:proofErr w:type="spellStart"/>
      <w:r>
        <w:rPr>
          <w:rFonts w:ascii="Times New Roman" w:hAnsi="Times New Roman" w:cs="Times New Roman"/>
          <w:color w:val="000000"/>
          <w:sz w:val="20"/>
          <w:szCs w:val="20"/>
        </w:rPr>
        <w:t>Purabi</w:t>
      </w:r>
      <w:proofErr w:type="spellEnd"/>
      <w:r>
        <w:rPr>
          <w:rFonts w:ascii="Times New Roman" w:hAnsi="Times New Roman" w:cs="Times New Roman"/>
          <w:color w:val="000000"/>
          <w:sz w:val="20"/>
          <w:szCs w:val="20"/>
        </w:rPr>
        <w:t xml:space="preserve"> (1925) and Mahua (1929) books of poetry, humanism is eloquently expressed and love is perfectly described here. Rabindranath Tagore was the first successful short story writer in Benga</w:t>
      </w:r>
      <w:r>
        <w:rPr>
          <w:rFonts w:ascii="Times New Roman" w:hAnsi="Times New Roman" w:cs="Times New Roman"/>
          <w:color w:val="000000"/>
          <w:sz w:val="20"/>
          <w:szCs w:val="20"/>
        </w:rPr>
        <w:t xml:space="preserve">li literature and the way he portrayed humanism in his short stories was not possible for any other writer. He has given more prominence to the intellectual analysis of psychological conflicts in his short stories. His novel, </w:t>
      </w:r>
      <w:proofErr w:type="spellStart"/>
      <w:r>
        <w:rPr>
          <w:rFonts w:ascii="Times New Roman" w:hAnsi="Times New Roman" w:cs="Times New Roman"/>
          <w:color w:val="000000"/>
          <w:sz w:val="20"/>
          <w:szCs w:val="20"/>
        </w:rPr>
        <w:t>Chokher</w:t>
      </w:r>
      <w:proofErr w:type="spellEnd"/>
      <w:r>
        <w:rPr>
          <w:rFonts w:ascii="Times New Roman" w:hAnsi="Times New Roman" w:cs="Times New Roman"/>
          <w:color w:val="000000"/>
          <w:sz w:val="20"/>
          <w:szCs w:val="20"/>
        </w:rPr>
        <w:t xml:space="preserve"> Bali, explores the pro</w:t>
      </w:r>
      <w:r>
        <w:rPr>
          <w:rFonts w:ascii="Times New Roman" w:hAnsi="Times New Roman" w:cs="Times New Roman"/>
          <w:color w:val="000000"/>
          <w:sz w:val="20"/>
          <w:szCs w:val="20"/>
        </w:rPr>
        <w:t xml:space="preserve">blems of widows' lives in contemporary times and seeks to address them. Rabindranath Tagore in the novel </w:t>
      </w:r>
      <w:proofErr w:type="spellStart"/>
      <w:r>
        <w:rPr>
          <w:rFonts w:ascii="Times New Roman" w:hAnsi="Times New Roman" w:cs="Times New Roman"/>
          <w:color w:val="000000"/>
          <w:sz w:val="20"/>
          <w:szCs w:val="20"/>
        </w:rPr>
        <w:t>Naukadubi</w:t>
      </w:r>
      <w:proofErr w:type="spellEnd"/>
      <w:r>
        <w:rPr>
          <w:rFonts w:ascii="Times New Roman" w:hAnsi="Times New Roman" w:cs="Times New Roman"/>
          <w:color w:val="000000"/>
          <w:sz w:val="20"/>
          <w:szCs w:val="20"/>
        </w:rPr>
        <w:t xml:space="preserve"> highlights complex family conflicts or problems and gives them an aesthetic form. In his novel Gora, he deals with the conflict between Hindu</w:t>
      </w:r>
      <w:r>
        <w:rPr>
          <w:rFonts w:ascii="Times New Roman" w:hAnsi="Times New Roman" w:cs="Times New Roman"/>
          <w:color w:val="000000"/>
          <w:sz w:val="20"/>
          <w:szCs w:val="20"/>
        </w:rPr>
        <w:t xml:space="preserve">s and Brahmo </w:t>
      </w:r>
      <w:proofErr w:type="spellStart"/>
      <w:r>
        <w:rPr>
          <w:rFonts w:ascii="Times New Roman" w:hAnsi="Times New Roman" w:cs="Times New Roman"/>
          <w:color w:val="000000"/>
          <w:sz w:val="20"/>
          <w:szCs w:val="20"/>
        </w:rPr>
        <w:t>Samaj</w:t>
      </w:r>
      <w:proofErr w:type="spellEnd"/>
      <w:r>
        <w:rPr>
          <w:rFonts w:ascii="Times New Roman" w:hAnsi="Times New Roman" w:cs="Times New Roman"/>
          <w:color w:val="000000"/>
          <w:sz w:val="20"/>
          <w:szCs w:val="20"/>
        </w:rPr>
        <w:t>, social and political conflicts and other issues in a way that no other poet-writer has been able to do, and at the same time he has promoted world humanism.  Rabindranath Tagore has perfectly illustrated the complex nature of relationsh</w:t>
      </w:r>
      <w:r>
        <w:rPr>
          <w:rFonts w:ascii="Times New Roman" w:hAnsi="Times New Roman" w:cs="Times New Roman"/>
          <w:color w:val="000000"/>
          <w:sz w:val="20"/>
          <w:szCs w:val="20"/>
        </w:rPr>
        <w:t>ip between men and women in his novel '</w:t>
      </w:r>
      <w:proofErr w:type="spellStart"/>
      <w:r>
        <w:rPr>
          <w:rFonts w:ascii="Times New Roman" w:hAnsi="Times New Roman" w:cs="Times New Roman"/>
          <w:color w:val="000000"/>
          <w:sz w:val="20"/>
          <w:szCs w:val="20"/>
        </w:rPr>
        <w:t>Ghore</w:t>
      </w:r>
      <w:proofErr w:type="spellEnd"/>
      <w:r>
        <w:rPr>
          <w:rFonts w:ascii="Times New Roman" w:hAnsi="Times New Roman" w:cs="Times New Roman"/>
          <w:color w:val="000000"/>
          <w:sz w:val="20"/>
          <w:szCs w:val="20"/>
        </w:rPr>
        <w:t>- Byre' and '</w:t>
      </w:r>
      <w:proofErr w:type="spellStart"/>
      <w:r>
        <w:rPr>
          <w:rFonts w:ascii="Times New Roman" w:hAnsi="Times New Roman" w:cs="Times New Roman"/>
          <w:color w:val="000000"/>
          <w:sz w:val="20"/>
          <w:szCs w:val="20"/>
        </w:rPr>
        <w:t>Jogajog</w:t>
      </w:r>
      <w:proofErr w:type="spellEnd"/>
      <w:r>
        <w:rPr>
          <w:rFonts w:ascii="Times New Roman" w:hAnsi="Times New Roman" w:cs="Times New Roman"/>
          <w:color w:val="000000"/>
          <w:sz w:val="20"/>
          <w:szCs w:val="20"/>
        </w:rPr>
        <w:t>' and has shown how to establish true humanism.</w:t>
      </w:r>
    </w:p>
    <w:p w14:paraId="198CEDEF" w14:textId="1A80855C" w:rsidR="008D19E2" w:rsidRDefault="005D2C56" w:rsidP="00861D8F">
      <w:pPr>
        <w:widowControl w:val="0"/>
        <w:autoSpaceDE w:val="0"/>
        <w:autoSpaceDN w:val="0"/>
        <w:adjustRightInd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He has sharply criticized extremist nationalism in his book 'Nationalism' (1917) and said, it is never possible to establish true humanism with </w:t>
      </w:r>
      <w:r>
        <w:rPr>
          <w:rFonts w:ascii="Times New Roman" w:hAnsi="Times New Roman" w:cs="Times New Roman"/>
          <w:color w:val="000000"/>
          <w:sz w:val="20"/>
          <w:szCs w:val="20"/>
        </w:rPr>
        <w:t>a fierce nationalist spirit. The lectures he gave on philosophy at Oxford University, compiled as the Religion of Man (1935), are truly a great example of humanism. The main element of Rabindranath's writing is human, humanity and humanism. ‘</w:t>
      </w:r>
      <w:proofErr w:type="spellStart"/>
      <w:r>
        <w:rPr>
          <w:rFonts w:ascii="Times New Roman" w:hAnsi="Times New Roman" w:cs="Times New Roman"/>
          <w:color w:val="000000"/>
          <w:sz w:val="20"/>
          <w:szCs w:val="20"/>
        </w:rPr>
        <w:t>Kabuliwala</w:t>
      </w:r>
      <w:proofErr w:type="spellEnd"/>
      <w:r>
        <w:rPr>
          <w:rFonts w:ascii="Times New Roman" w:hAnsi="Times New Roman" w:cs="Times New Roman"/>
          <w:color w:val="000000"/>
          <w:sz w:val="20"/>
          <w:szCs w:val="20"/>
        </w:rPr>
        <w:t>’ re</w:t>
      </w:r>
      <w:r>
        <w:rPr>
          <w:rFonts w:ascii="Times New Roman" w:hAnsi="Times New Roman" w:cs="Times New Roman"/>
          <w:color w:val="000000"/>
          <w:sz w:val="20"/>
          <w:szCs w:val="20"/>
        </w:rPr>
        <w:t>flects Rabindranath's worldly human consciousness and echoes the tune of universal humanity. He has given an artistic and universal form of human affection and love in his literature and has proved that the field of humanism is above all caste, religion, r</w:t>
      </w:r>
      <w:r>
        <w:rPr>
          <w:rFonts w:ascii="Times New Roman" w:hAnsi="Times New Roman" w:cs="Times New Roman"/>
          <w:color w:val="000000"/>
          <w:sz w:val="20"/>
          <w:szCs w:val="20"/>
        </w:rPr>
        <w:t>ace, country, etc. He paints a grim picture of dowry in his short stories Dena-</w:t>
      </w:r>
      <w:proofErr w:type="spellStart"/>
      <w:r>
        <w:rPr>
          <w:rFonts w:ascii="Times New Roman" w:hAnsi="Times New Roman" w:cs="Times New Roman"/>
          <w:color w:val="000000"/>
          <w:sz w:val="20"/>
          <w:szCs w:val="20"/>
        </w:rPr>
        <w:t>Pawna</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Thakurda</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Ponrakkha</w:t>
      </w:r>
      <w:proofErr w:type="spellEnd"/>
      <w:r>
        <w:rPr>
          <w:rFonts w:ascii="Times New Roman" w:hAnsi="Times New Roman" w:cs="Times New Roman"/>
          <w:color w:val="000000"/>
          <w:sz w:val="20"/>
          <w:szCs w:val="20"/>
        </w:rPr>
        <w:t xml:space="preserve">, and how a housewife is driven to death by dowry. Rabindranath Tagore has portrayed the tragic consequences of dowry on </w:t>
      </w:r>
      <w:proofErr w:type="spellStart"/>
      <w:r>
        <w:rPr>
          <w:rFonts w:ascii="Times New Roman" w:hAnsi="Times New Roman" w:cs="Times New Roman"/>
          <w:color w:val="000000"/>
          <w:sz w:val="20"/>
          <w:szCs w:val="20"/>
        </w:rPr>
        <w:t>Haimanti's</w:t>
      </w:r>
      <w:proofErr w:type="spellEnd"/>
      <w:r>
        <w:rPr>
          <w:rFonts w:ascii="Times New Roman" w:hAnsi="Times New Roman" w:cs="Times New Roman"/>
          <w:color w:val="000000"/>
          <w:sz w:val="20"/>
          <w:szCs w:val="20"/>
        </w:rPr>
        <w:t xml:space="preserve"> life in a very arti</w:t>
      </w:r>
      <w:r>
        <w:rPr>
          <w:rFonts w:ascii="Times New Roman" w:hAnsi="Times New Roman" w:cs="Times New Roman"/>
          <w:color w:val="000000"/>
          <w:sz w:val="20"/>
          <w:szCs w:val="20"/>
        </w:rPr>
        <w:t xml:space="preserve">stic way and has shown the fragility of a corrupt society. In his book </w:t>
      </w:r>
      <w:proofErr w:type="spellStart"/>
      <w:r>
        <w:rPr>
          <w:rFonts w:ascii="Times New Roman" w:hAnsi="Times New Roman" w:cs="Times New Roman"/>
          <w:color w:val="000000"/>
          <w:sz w:val="20"/>
          <w:szCs w:val="20"/>
        </w:rPr>
        <w:t>Aparajita</w:t>
      </w:r>
      <w:proofErr w:type="spellEnd"/>
      <w:r>
        <w:rPr>
          <w:rFonts w:ascii="Times New Roman" w:hAnsi="Times New Roman" w:cs="Times New Roman"/>
          <w:color w:val="000000"/>
          <w:sz w:val="20"/>
          <w:szCs w:val="20"/>
        </w:rPr>
        <w:t>, Rabindranath Tagore paints a grim picture of the inhuman behavior of greedy people and their ugly appearance. The pain of the humiliation of humanity is embodied in the story</w:t>
      </w:r>
      <w:r>
        <w:rPr>
          <w:rFonts w:ascii="Times New Roman" w:hAnsi="Times New Roman" w:cs="Times New Roman"/>
          <w:color w:val="000000"/>
          <w:sz w:val="20"/>
          <w:szCs w:val="20"/>
        </w:rPr>
        <w:t xml:space="preserve"> of </w:t>
      </w:r>
      <w:proofErr w:type="spellStart"/>
      <w:r>
        <w:rPr>
          <w:rFonts w:ascii="Times New Roman" w:hAnsi="Times New Roman" w:cs="Times New Roman"/>
          <w:color w:val="000000"/>
          <w:sz w:val="20"/>
          <w:szCs w:val="20"/>
        </w:rPr>
        <w:t>Rakanaier</w:t>
      </w:r>
      <w:proofErr w:type="spellEnd"/>
      <w:r w:rsidR="00861D8F">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Nibuddhita</w:t>
      </w:r>
      <w:proofErr w:type="spellEnd"/>
      <w:r>
        <w:rPr>
          <w:rFonts w:ascii="Times New Roman" w:hAnsi="Times New Roman" w:cs="Times New Roman"/>
          <w:color w:val="000000"/>
          <w:sz w:val="20"/>
          <w:szCs w:val="20"/>
        </w:rPr>
        <w:t xml:space="preserve">.  Poet Rabindranath Tagore reacts sharply against social injustice in his story </w:t>
      </w:r>
      <w:proofErr w:type="spellStart"/>
      <w:r>
        <w:rPr>
          <w:rFonts w:ascii="Times New Roman" w:hAnsi="Times New Roman" w:cs="Times New Roman"/>
          <w:color w:val="000000"/>
          <w:sz w:val="20"/>
          <w:szCs w:val="20"/>
        </w:rPr>
        <w:t>Bicharok</w:t>
      </w:r>
      <w:proofErr w:type="spellEnd"/>
      <w:r>
        <w:rPr>
          <w:rFonts w:ascii="Times New Roman" w:hAnsi="Times New Roman" w:cs="Times New Roman"/>
          <w:color w:val="000000"/>
          <w:sz w:val="20"/>
          <w:szCs w:val="20"/>
        </w:rPr>
        <w:t>. Rabindranath Tagore has condemned the kind of society in which men insult the dignity of women and again they play role as judge. He has alway</w:t>
      </w:r>
      <w:r>
        <w:rPr>
          <w:rFonts w:ascii="Times New Roman" w:hAnsi="Times New Roman" w:cs="Times New Roman"/>
          <w:color w:val="000000"/>
          <w:sz w:val="20"/>
          <w:szCs w:val="20"/>
        </w:rPr>
        <w:t xml:space="preserve">s protested against the unscrupulous society and advocated for the sake of humanity. He was anti-imperialist </w:t>
      </w:r>
      <w:proofErr w:type="gramStart"/>
      <w:r>
        <w:rPr>
          <w:rFonts w:ascii="Times New Roman" w:hAnsi="Times New Roman" w:cs="Times New Roman"/>
          <w:color w:val="000000"/>
          <w:sz w:val="20"/>
          <w:szCs w:val="20"/>
        </w:rPr>
        <w:t>and in his story</w:t>
      </w:r>
      <w:proofErr w:type="gram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Megh</w:t>
      </w:r>
      <w:proofErr w:type="spellEnd"/>
      <w:r>
        <w:rPr>
          <w:rFonts w:ascii="Times New Roman" w:hAnsi="Times New Roman" w:cs="Times New Roman"/>
          <w:color w:val="000000"/>
          <w:sz w:val="20"/>
          <w:szCs w:val="20"/>
        </w:rPr>
        <w:t xml:space="preserve"> O </w:t>
      </w:r>
      <w:proofErr w:type="spellStart"/>
      <w:r>
        <w:rPr>
          <w:rFonts w:ascii="Times New Roman" w:hAnsi="Times New Roman" w:cs="Times New Roman"/>
          <w:color w:val="000000"/>
          <w:sz w:val="20"/>
          <w:szCs w:val="20"/>
        </w:rPr>
        <w:t>Roudra</w:t>
      </w:r>
      <w:proofErr w:type="spellEnd"/>
      <w:r>
        <w:rPr>
          <w:rFonts w:ascii="Times New Roman" w:hAnsi="Times New Roman" w:cs="Times New Roman"/>
          <w:color w:val="000000"/>
          <w:sz w:val="20"/>
          <w:szCs w:val="20"/>
        </w:rPr>
        <w:t xml:space="preserve">’ he condemned the brutality of the British bureaucracy. He protested against the tyranny of the rulers, judges and </w:t>
      </w:r>
      <w:r>
        <w:rPr>
          <w:rFonts w:ascii="Times New Roman" w:hAnsi="Times New Roman" w:cs="Times New Roman"/>
          <w:color w:val="000000"/>
          <w:sz w:val="20"/>
          <w:szCs w:val="20"/>
        </w:rPr>
        <w:t>landlords in his literature.</w:t>
      </w:r>
    </w:p>
    <w:p w14:paraId="4E90A039" w14:textId="4D80CB8A" w:rsidR="008D19E2" w:rsidRDefault="005D2C56" w:rsidP="00861D8F">
      <w:pPr>
        <w:widowControl w:val="0"/>
        <w:autoSpaceDE w:val="0"/>
        <w:autoSpaceDN w:val="0"/>
        <w:adjustRightInd w:val="0"/>
        <w:spacing w:after="0" w:line="240" w:lineRule="auto"/>
        <w:ind w:firstLine="720"/>
        <w:jc w:val="both"/>
        <w:rPr>
          <w:rFonts w:ascii="Times New Roman" w:hAnsi="Times New Roman" w:cs="Times New Roman"/>
          <w:b/>
          <w:bCs/>
          <w:sz w:val="20"/>
          <w:szCs w:val="20"/>
        </w:rPr>
      </w:pPr>
      <w:r>
        <w:rPr>
          <w:rFonts w:ascii="Times New Roman" w:hAnsi="Times New Roman" w:cs="Times New Roman"/>
          <w:color w:val="000000"/>
          <w:sz w:val="20"/>
          <w:szCs w:val="20"/>
        </w:rPr>
        <w:t>He has written with a strong hand against race and caste discrimination and social inequality. In his story 'Laboratory' he beautifully illustrates how racism and apartheid can lead a society to the brink of destruction. In thi</w:t>
      </w:r>
      <w:r>
        <w:rPr>
          <w:rFonts w:ascii="Times New Roman" w:hAnsi="Times New Roman" w:cs="Times New Roman"/>
          <w:color w:val="000000"/>
          <w:sz w:val="20"/>
          <w:szCs w:val="20"/>
        </w:rPr>
        <w:t>s story, he speaks out against caste system and breaks the caste system with his sharp writing. In his story ''</w:t>
      </w:r>
      <w:proofErr w:type="spellStart"/>
      <w:r>
        <w:rPr>
          <w:rFonts w:ascii="Times New Roman" w:hAnsi="Times New Roman" w:cs="Times New Roman"/>
          <w:color w:val="000000"/>
          <w:sz w:val="20"/>
          <w:szCs w:val="20"/>
        </w:rPr>
        <w:t>Musulmani</w:t>
      </w:r>
      <w:proofErr w:type="spellEnd"/>
      <w:r>
        <w:rPr>
          <w:rFonts w:ascii="Times New Roman" w:hAnsi="Times New Roman" w:cs="Times New Roman"/>
          <w:color w:val="000000"/>
          <w:sz w:val="20"/>
          <w:szCs w:val="20"/>
        </w:rPr>
        <w:t>'' story, he paints a picture of how poor people were harmed and humanity was ruined as a result of the introduction of the permanent se</w:t>
      </w:r>
      <w:r>
        <w:rPr>
          <w:rFonts w:ascii="Times New Roman" w:hAnsi="Times New Roman" w:cs="Times New Roman"/>
          <w:color w:val="000000"/>
          <w:sz w:val="20"/>
          <w:szCs w:val="20"/>
        </w:rPr>
        <w:t xml:space="preserve">ttlement system during British ruling. He preached in his literature the philosophy of secularism and </w:t>
      </w:r>
      <w:proofErr w:type="gramStart"/>
      <w:r>
        <w:rPr>
          <w:rFonts w:ascii="Times New Roman" w:hAnsi="Times New Roman" w:cs="Times New Roman"/>
          <w:color w:val="000000"/>
          <w:sz w:val="20"/>
          <w:szCs w:val="20"/>
        </w:rPr>
        <w:t>cosmopolitan</w:t>
      </w:r>
      <w:r w:rsidR="00861D8F">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which</w:t>
      </w:r>
      <w:proofErr w:type="gramEnd"/>
      <w:r>
        <w:rPr>
          <w:rFonts w:ascii="Times New Roman" w:hAnsi="Times New Roman" w:cs="Times New Roman"/>
          <w:color w:val="000000"/>
          <w:sz w:val="20"/>
          <w:szCs w:val="20"/>
        </w:rPr>
        <w:t xml:space="preserve"> was one of the driving forces of humanism. Humanist poet Rabindranath Tagore wrote in defense of women's dignity and continued his wri</w:t>
      </w:r>
      <w:r>
        <w:rPr>
          <w:rFonts w:ascii="Times New Roman" w:hAnsi="Times New Roman" w:cs="Times New Roman"/>
          <w:color w:val="000000"/>
          <w:sz w:val="20"/>
          <w:szCs w:val="20"/>
        </w:rPr>
        <w:t>ting until the last moment of his life in establishing women's rights. He vehemently opposed the dowry, co-death, widowhood, polygamy and other harmful issues which tarnish the dignity of women in the society. The main theme of his short stories was the li</w:t>
      </w:r>
      <w:r>
        <w:rPr>
          <w:rFonts w:ascii="Times New Roman" w:hAnsi="Times New Roman" w:cs="Times New Roman"/>
          <w:color w:val="000000"/>
          <w:sz w:val="20"/>
          <w:szCs w:val="20"/>
        </w:rPr>
        <w:t xml:space="preserve">beration of women. In his story, Rabindranath Tagore portrays </w:t>
      </w:r>
      <w:proofErr w:type="spellStart"/>
      <w:r>
        <w:rPr>
          <w:rFonts w:ascii="Times New Roman" w:hAnsi="Times New Roman" w:cs="Times New Roman"/>
          <w:color w:val="000000"/>
          <w:sz w:val="20"/>
          <w:szCs w:val="20"/>
        </w:rPr>
        <w:t>Kadambini</w:t>
      </w:r>
      <w:proofErr w:type="spellEnd"/>
      <w:r>
        <w:rPr>
          <w:rFonts w:ascii="Times New Roman" w:hAnsi="Times New Roman" w:cs="Times New Roman"/>
          <w:color w:val="000000"/>
          <w:sz w:val="20"/>
          <w:szCs w:val="20"/>
        </w:rPr>
        <w:t xml:space="preserve"> in a way that truly illustrates the negative aspects of male dominated </w:t>
      </w:r>
      <w:r>
        <w:rPr>
          <w:rFonts w:ascii="Times New Roman" w:hAnsi="Times New Roman" w:cs="Times New Roman"/>
          <w:color w:val="000000"/>
          <w:sz w:val="20"/>
          <w:szCs w:val="20"/>
        </w:rPr>
        <w:lastRenderedPageBreak/>
        <w:t>society.</w:t>
      </w:r>
    </w:p>
    <w:p w14:paraId="1D5F7F9A" w14:textId="77777777" w:rsidR="008D19E2" w:rsidRDefault="005D2C56" w:rsidP="00861D8F">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Tagore’s abstruse philosophy underwrites his well-known </w:t>
      </w:r>
      <w:proofErr w:type="spellStart"/>
      <w:r>
        <w:rPr>
          <w:rFonts w:ascii="Times New Roman" w:hAnsi="Times New Roman" w:cs="Times New Roman"/>
          <w:sz w:val="20"/>
          <w:szCs w:val="20"/>
        </w:rPr>
        <w:t>brandof</w:t>
      </w:r>
      <w:proofErr w:type="spellEnd"/>
      <w:r>
        <w:rPr>
          <w:rFonts w:ascii="Times New Roman" w:hAnsi="Times New Roman" w:cs="Times New Roman"/>
          <w:sz w:val="20"/>
          <w:szCs w:val="20"/>
        </w:rPr>
        <w:t xml:space="preserve"> “feminism.” Tagore sees evolution as a p</w:t>
      </w:r>
      <w:r>
        <w:rPr>
          <w:rFonts w:ascii="Times New Roman" w:hAnsi="Times New Roman" w:cs="Times New Roman"/>
          <w:sz w:val="20"/>
          <w:szCs w:val="20"/>
        </w:rPr>
        <w:t xml:space="preserve">rocess of refinement, of ascent </w:t>
      </w:r>
      <w:proofErr w:type="spellStart"/>
      <w:r>
        <w:rPr>
          <w:rFonts w:ascii="Times New Roman" w:hAnsi="Times New Roman" w:cs="Times New Roman"/>
          <w:sz w:val="20"/>
          <w:szCs w:val="20"/>
        </w:rPr>
        <w:t>fromthe</w:t>
      </w:r>
      <w:proofErr w:type="spellEnd"/>
      <w:r>
        <w:rPr>
          <w:rFonts w:ascii="Times New Roman" w:hAnsi="Times New Roman" w:cs="Times New Roman"/>
          <w:sz w:val="20"/>
          <w:szCs w:val="20"/>
        </w:rPr>
        <w:t xml:space="preserve"> material through the animal towards the spiritual – there is some </w:t>
      </w:r>
      <w:proofErr w:type="spellStart"/>
      <w:r>
        <w:rPr>
          <w:rFonts w:ascii="Times New Roman" w:hAnsi="Times New Roman" w:cs="Times New Roman"/>
          <w:sz w:val="20"/>
          <w:szCs w:val="20"/>
        </w:rPr>
        <w:t>influencecoming</w:t>
      </w:r>
      <w:proofErr w:type="spellEnd"/>
      <w:r>
        <w:rPr>
          <w:rFonts w:ascii="Times New Roman" w:hAnsi="Times New Roman" w:cs="Times New Roman"/>
          <w:sz w:val="20"/>
          <w:szCs w:val="20"/>
        </w:rPr>
        <w:t xml:space="preserve"> from Bergson in shaping his thought in this regard – and thinks </w:t>
      </w:r>
      <w:proofErr w:type="spellStart"/>
      <w:r>
        <w:rPr>
          <w:rFonts w:ascii="Times New Roman" w:hAnsi="Times New Roman" w:cs="Times New Roman"/>
          <w:sz w:val="20"/>
          <w:szCs w:val="20"/>
        </w:rPr>
        <w:t>thatjust</w:t>
      </w:r>
      <w:proofErr w:type="spellEnd"/>
      <w:r>
        <w:rPr>
          <w:rFonts w:ascii="Times New Roman" w:hAnsi="Times New Roman" w:cs="Times New Roman"/>
          <w:sz w:val="20"/>
          <w:szCs w:val="20"/>
        </w:rPr>
        <w:t xml:space="preserve"> as homo sapiens has superseded bigger and physically stronger</w:t>
      </w:r>
      <w:r>
        <w:rPr>
          <w:rFonts w:ascii="Times New Roman" w:hAnsi="Times New Roman" w:cs="Times New Roman"/>
          <w:sz w:val="20"/>
          <w:szCs w:val="20"/>
        </w:rPr>
        <w:t xml:space="preserve"> species, </w:t>
      </w:r>
      <w:proofErr w:type="spellStart"/>
      <w:r>
        <w:rPr>
          <w:rFonts w:ascii="Times New Roman" w:hAnsi="Times New Roman" w:cs="Times New Roman"/>
          <w:sz w:val="20"/>
          <w:szCs w:val="20"/>
        </w:rPr>
        <w:t>withinthis</w:t>
      </w:r>
      <w:proofErr w:type="spellEnd"/>
      <w:r>
        <w:rPr>
          <w:rFonts w:ascii="Times New Roman" w:hAnsi="Times New Roman" w:cs="Times New Roman"/>
          <w:sz w:val="20"/>
          <w:szCs w:val="20"/>
        </w:rPr>
        <w:t xml:space="preserve"> species a similar </w:t>
      </w:r>
      <w:proofErr w:type="spellStart"/>
      <w:r>
        <w:rPr>
          <w:rFonts w:ascii="Times New Roman" w:hAnsi="Times New Roman" w:cs="Times New Roman"/>
          <w:sz w:val="20"/>
          <w:szCs w:val="20"/>
        </w:rPr>
        <w:t>supercession</w:t>
      </w:r>
      <w:proofErr w:type="spellEnd"/>
      <w:r>
        <w:rPr>
          <w:rFonts w:ascii="Times New Roman" w:hAnsi="Times New Roman" w:cs="Times New Roman"/>
          <w:sz w:val="20"/>
          <w:szCs w:val="20"/>
        </w:rPr>
        <w:t xml:space="preserve"> will place women ahead of men. Since power– Foucauldian power – has so far been wielded chiefly by man, he blames </w:t>
      </w:r>
      <w:proofErr w:type="spellStart"/>
      <w:r>
        <w:rPr>
          <w:rFonts w:ascii="Times New Roman" w:hAnsi="Times New Roman" w:cs="Times New Roman"/>
          <w:sz w:val="20"/>
          <w:szCs w:val="20"/>
        </w:rPr>
        <w:t>themfor</w:t>
      </w:r>
      <w:proofErr w:type="spellEnd"/>
      <w:r>
        <w:rPr>
          <w:rFonts w:ascii="Times New Roman" w:hAnsi="Times New Roman" w:cs="Times New Roman"/>
          <w:sz w:val="20"/>
          <w:szCs w:val="20"/>
        </w:rPr>
        <w:t xml:space="preserve"> “building up vast and </w:t>
      </w:r>
      <w:proofErr w:type="spellStart"/>
      <w:r>
        <w:rPr>
          <w:rFonts w:ascii="Times New Roman" w:hAnsi="Times New Roman" w:cs="Times New Roman"/>
          <w:sz w:val="20"/>
          <w:szCs w:val="20"/>
        </w:rPr>
        <w:t>monstrousorganizations</w:t>
      </w:r>
      <w:proofErr w:type="spellEnd"/>
      <w:r>
        <w:rPr>
          <w:rFonts w:ascii="Times New Roman" w:hAnsi="Times New Roman" w:cs="Times New Roman"/>
          <w:sz w:val="20"/>
          <w:szCs w:val="20"/>
        </w:rPr>
        <w:t xml:space="preserve">” – such as the nation, as </w:t>
      </w:r>
      <w:proofErr w:type="spellStart"/>
      <w:r>
        <w:rPr>
          <w:rFonts w:ascii="Times New Roman" w:hAnsi="Times New Roman" w:cs="Times New Roman"/>
          <w:sz w:val="20"/>
          <w:szCs w:val="20"/>
        </w:rPr>
        <w:t>hehas</w:t>
      </w:r>
      <w:proofErr w:type="spellEnd"/>
      <w:r>
        <w:rPr>
          <w:rFonts w:ascii="Times New Roman" w:hAnsi="Times New Roman" w:cs="Times New Roman"/>
          <w:sz w:val="20"/>
          <w:szCs w:val="20"/>
        </w:rPr>
        <w:t xml:space="preserve"> defin</w:t>
      </w:r>
      <w:r>
        <w:rPr>
          <w:rFonts w:ascii="Times New Roman" w:hAnsi="Times New Roman" w:cs="Times New Roman"/>
          <w:sz w:val="20"/>
          <w:szCs w:val="20"/>
        </w:rPr>
        <w:t xml:space="preserve">ed it – but now, “woman can bring her fresh mind and all her </w:t>
      </w:r>
      <w:proofErr w:type="spellStart"/>
      <w:r>
        <w:rPr>
          <w:rFonts w:ascii="Times New Roman" w:hAnsi="Times New Roman" w:cs="Times New Roman"/>
          <w:sz w:val="20"/>
          <w:szCs w:val="20"/>
        </w:rPr>
        <w:t>powerof</w:t>
      </w:r>
      <w:proofErr w:type="spellEnd"/>
      <w:r>
        <w:rPr>
          <w:rFonts w:ascii="Times New Roman" w:hAnsi="Times New Roman" w:cs="Times New Roman"/>
          <w:sz w:val="20"/>
          <w:szCs w:val="20"/>
        </w:rPr>
        <w:t xml:space="preserve"> sympathy to this new task of spiritual civilization.” Whether this is to </w:t>
      </w:r>
      <w:proofErr w:type="spellStart"/>
      <w:r>
        <w:rPr>
          <w:rFonts w:ascii="Times New Roman" w:hAnsi="Times New Roman" w:cs="Times New Roman"/>
          <w:sz w:val="20"/>
          <w:szCs w:val="20"/>
        </w:rPr>
        <w:t>comeabout</w:t>
      </w:r>
      <w:proofErr w:type="spellEnd"/>
      <w:r>
        <w:rPr>
          <w:rFonts w:ascii="Times New Roman" w:hAnsi="Times New Roman" w:cs="Times New Roman"/>
          <w:sz w:val="20"/>
          <w:szCs w:val="20"/>
        </w:rPr>
        <w:t xml:space="preserve"> or not, I was reminded of his general prophecy that women “will </w:t>
      </w:r>
      <w:proofErr w:type="spellStart"/>
      <w:r>
        <w:rPr>
          <w:rFonts w:ascii="Times New Roman" w:hAnsi="Times New Roman" w:cs="Times New Roman"/>
          <w:sz w:val="20"/>
          <w:szCs w:val="20"/>
        </w:rPr>
        <w:t>havetheir</w:t>
      </w:r>
      <w:proofErr w:type="spellEnd"/>
      <w:r>
        <w:rPr>
          <w:rFonts w:ascii="Times New Roman" w:hAnsi="Times New Roman" w:cs="Times New Roman"/>
          <w:sz w:val="20"/>
          <w:szCs w:val="20"/>
        </w:rPr>
        <w:t xml:space="preserve"> place, and those bigger creatu</w:t>
      </w:r>
      <w:r>
        <w:rPr>
          <w:rFonts w:ascii="Times New Roman" w:hAnsi="Times New Roman" w:cs="Times New Roman"/>
          <w:sz w:val="20"/>
          <w:szCs w:val="20"/>
        </w:rPr>
        <w:t xml:space="preserve">res [men] will have to give way” (The </w:t>
      </w:r>
      <w:proofErr w:type="spellStart"/>
      <w:r>
        <w:rPr>
          <w:rFonts w:ascii="Times New Roman" w:hAnsi="Times New Roman" w:cs="Times New Roman"/>
          <w:sz w:val="20"/>
          <w:szCs w:val="20"/>
        </w:rPr>
        <w:t>EnglishWritings</w:t>
      </w:r>
      <w:proofErr w:type="spellEnd"/>
      <w:r>
        <w:rPr>
          <w:rFonts w:ascii="Times New Roman" w:hAnsi="Times New Roman" w:cs="Times New Roman"/>
          <w:sz w:val="20"/>
          <w:szCs w:val="20"/>
        </w:rPr>
        <w:t xml:space="preserve">, Vol. 2, 416), by a BBC TV documentary comparing the careers of boys (Kaiser </w:t>
      </w:r>
      <w:proofErr w:type="spellStart"/>
      <w:r>
        <w:rPr>
          <w:rFonts w:ascii="Times New Roman" w:hAnsi="Times New Roman" w:cs="Times New Roman"/>
          <w:sz w:val="20"/>
          <w:szCs w:val="20"/>
        </w:rPr>
        <w:t>Haq</w:t>
      </w:r>
      <w:proofErr w:type="spellEnd"/>
      <w:r>
        <w:rPr>
          <w:rFonts w:ascii="Times New Roman" w:hAnsi="Times New Roman" w:cs="Times New Roman"/>
          <w:sz w:val="20"/>
          <w:szCs w:val="20"/>
        </w:rPr>
        <w:t>, 2010).</w:t>
      </w:r>
    </w:p>
    <w:p w14:paraId="73AF0910" w14:textId="53D0627E" w:rsidR="008D19E2" w:rsidRDefault="005D2C56" w:rsidP="00861D8F">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This article investigates Rabindranath </w:t>
      </w:r>
      <w:proofErr w:type="spellStart"/>
      <w:r>
        <w:rPr>
          <w:rFonts w:ascii="Times New Roman" w:hAnsi="Times New Roman" w:cs="Times New Roman"/>
          <w:sz w:val="20"/>
          <w:szCs w:val="20"/>
        </w:rPr>
        <w:t>Tagore‟s</w:t>
      </w:r>
      <w:proofErr w:type="spellEnd"/>
      <w:r>
        <w:rPr>
          <w:rFonts w:ascii="Times New Roman" w:hAnsi="Times New Roman" w:cs="Times New Roman"/>
          <w:sz w:val="20"/>
          <w:szCs w:val="20"/>
        </w:rPr>
        <w:t xml:space="preserve"> perspectives on women as seen through his short stories. While </w:t>
      </w:r>
      <w:r>
        <w:rPr>
          <w:rFonts w:ascii="Times New Roman" w:hAnsi="Times New Roman" w:cs="Times New Roman"/>
          <w:sz w:val="20"/>
          <w:szCs w:val="20"/>
        </w:rPr>
        <w:t xml:space="preserve">his poems primarily describe beauty, nature and his search for what is beyond mundane life, his short stories deal with the lives of ordinary people. </w:t>
      </w:r>
      <w:proofErr w:type="spellStart"/>
      <w:r>
        <w:rPr>
          <w:rFonts w:ascii="Times New Roman" w:hAnsi="Times New Roman" w:cs="Times New Roman"/>
          <w:sz w:val="20"/>
          <w:szCs w:val="20"/>
        </w:rPr>
        <w:t>Women‟s</w:t>
      </w:r>
      <w:proofErr w:type="spellEnd"/>
      <w:r>
        <w:rPr>
          <w:rFonts w:ascii="Times New Roman" w:hAnsi="Times New Roman" w:cs="Times New Roman"/>
          <w:sz w:val="20"/>
          <w:szCs w:val="20"/>
        </w:rPr>
        <w:t xml:space="preserve"> struggles and sufferings are particularly highlighted. This article argues that while on one hand </w:t>
      </w:r>
      <w:r>
        <w:rPr>
          <w:rFonts w:ascii="Times New Roman" w:hAnsi="Times New Roman" w:cs="Times New Roman"/>
          <w:sz w:val="20"/>
          <w:szCs w:val="20"/>
        </w:rPr>
        <w:t>Tagore reveals the unequal social structure that oppresses women, on another, he creates courageous women who challenge tradition. His short story “Laboratory,” written a few months before his death, expresses his latest views on women and gives shape to t</w:t>
      </w:r>
      <w:r>
        <w:rPr>
          <w:rFonts w:ascii="Times New Roman" w:hAnsi="Times New Roman" w:cs="Times New Roman"/>
          <w:sz w:val="20"/>
          <w:szCs w:val="20"/>
        </w:rPr>
        <w:t xml:space="preserve">he “new woman,” whom he perceives as arriving in India in the near future. In so doing, Tagore urges women to find an identity of their own, and </w:t>
      </w:r>
      <w:proofErr w:type="spellStart"/>
      <w:r>
        <w:rPr>
          <w:rFonts w:ascii="Times New Roman" w:hAnsi="Times New Roman" w:cs="Times New Roman"/>
          <w:sz w:val="20"/>
          <w:szCs w:val="20"/>
        </w:rPr>
        <w:t>realise</w:t>
      </w:r>
      <w:proofErr w:type="spellEnd"/>
      <w:r>
        <w:rPr>
          <w:rFonts w:ascii="Times New Roman" w:hAnsi="Times New Roman" w:cs="Times New Roman"/>
          <w:sz w:val="20"/>
          <w:szCs w:val="20"/>
        </w:rPr>
        <w:t xml:space="preserve"> that wifehood and motherhood are but fractions of their who emancipation of women in the nineteenth cen</w:t>
      </w:r>
      <w:r>
        <w:rPr>
          <w:rFonts w:ascii="Times New Roman" w:hAnsi="Times New Roman" w:cs="Times New Roman"/>
          <w:sz w:val="20"/>
          <w:szCs w:val="20"/>
        </w:rPr>
        <w:t>tury Bengal. Tagore’s position was not akin to that of an extremist (Bharati Roy, 2010).</w:t>
      </w:r>
    </w:p>
    <w:p w14:paraId="1CFBAE04" w14:textId="52336448" w:rsidR="008D19E2" w:rsidRDefault="005D2C56" w:rsidP="00861D8F">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novels of Tagore have not been paid due attention as his poetry has been but his novels are remarkable from every point of view. His claim in Bengali fiction is</w:t>
      </w:r>
      <w:r>
        <w:rPr>
          <w:rFonts w:ascii="Times New Roman" w:hAnsi="Times New Roman" w:cs="Times New Roman"/>
          <w:sz w:val="20"/>
          <w:szCs w:val="20"/>
        </w:rPr>
        <w:t xml:space="preserve"> most predominant and now in free India they are being read and revived with great gusto. Had Rabindranath Tagore written nothing but novels, he would still be the most predominant figures in the literary history of Bengal and English literature (P.</w:t>
      </w:r>
      <w:r w:rsidR="00861D8F">
        <w:rPr>
          <w:rFonts w:ascii="Times New Roman" w:hAnsi="Times New Roman" w:cs="Times New Roman"/>
          <w:sz w:val="20"/>
          <w:szCs w:val="20"/>
        </w:rPr>
        <w:t xml:space="preserve"> </w:t>
      </w:r>
      <w:r>
        <w:rPr>
          <w:rFonts w:ascii="Times New Roman" w:hAnsi="Times New Roman" w:cs="Times New Roman"/>
          <w:sz w:val="20"/>
          <w:szCs w:val="20"/>
        </w:rPr>
        <w:t>Satyana</w:t>
      </w:r>
      <w:r>
        <w:rPr>
          <w:rFonts w:ascii="Times New Roman" w:hAnsi="Times New Roman" w:cs="Times New Roman"/>
          <w:sz w:val="20"/>
          <w:szCs w:val="20"/>
        </w:rPr>
        <w:t>rayana, 2013).</w:t>
      </w:r>
    </w:p>
    <w:p w14:paraId="7E4F8506" w14:textId="445028A0" w:rsidR="008D19E2" w:rsidRDefault="005D2C56" w:rsidP="00861D8F">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This paper explores Tagore’s engagement with the wave of emancipation of women in the nineteenth century Bengal. Tagore’s position was not akin to that of an extremist. Rather, he opted for a mid-way while representing female voices in his </w:t>
      </w:r>
      <w:r>
        <w:rPr>
          <w:rFonts w:ascii="Times New Roman" w:hAnsi="Times New Roman" w:cs="Times New Roman"/>
          <w:sz w:val="20"/>
          <w:szCs w:val="20"/>
        </w:rPr>
        <w:t xml:space="preserve">works. This paper focuses on three of Tagore’s female </w:t>
      </w:r>
      <w:r>
        <w:rPr>
          <w:rFonts w:ascii="Times New Roman" w:hAnsi="Times New Roman" w:cs="Times New Roman"/>
          <w:sz w:val="20"/>
          <w:szCs w:val="20"/>
        </w:rPr>
        <w:t xml:space="preserve">protagonists - </w:t>
      </w:r>
      <w:proofErr w:type="spellStart"/>
      <w:r>
        <w:rPr>
          <w:rFonts w:ascii="Times New Roman" w:hAnsi="Times New Roman" w:cs="Times New Roman"/>
          <w:sz w:val="20"/>
          <w:szCs w:val="20"/>
        </w:rPr>
        <w:t>Mrinmayi</w:t>
      </w:r>
      <w:proofErr w:type="spellEnd"/>
      <w:r>
        <w:rPr>
          <w:rFonts w:ascii="Times New Roman" w:hAnsi="Times New Roman" w:cs="Times New Roman"/>
          <w:sz w:val="20"/>
          <w:szCs w:val="20"/>
        </w:rPr>
        <w:t>, Uma and Mrinal - from The Conclusion (</w:t>
      </w:r>
      <w:proofErr w:type="spellStart"/>
      <w:r>
        <w:rPr>
          <w:rFonts w:ascii="Times New Roman" w:hAnsi="Times New Roman" w:cs="Times New Roman"/>
          <w:sz w:val="20"/>
          <w:szCs w:val="20"/>
        </w:rPr>
        <w:t>Samapti</w:t>
      </w:r>
      <w:proofErr w:type="spellEnd"/>
      <w:r>
        <w:rPr>
          <w:rFonts w:ascii="Times New Roman" w:hAnsi="Times New Roman" w:cs="Times New Roman"/>
          <w:sz w:val="20"/>
          <w:szCs w:val="20"/>
        </w:rPr>
        <w:t>), Exercise-Book (</w:t>
      </w:r>
      <w:proofErr w:type="spellStart"/>
      <w:r>
        <w:rPr>
          <w:rFonts w:ascii="Times New Roman" w:hAnsi="Times New Roman" w:cs="Times New Roman"/>
          <w:sz w:val="20"/>
          <w:szCs w:val="20"/>
        </w:rPr>
        <w:t>Khata</w:t>
      </w:r>
      <w:proofErr w:type="spellEnd"/>
      <w:r>
        <w:rPr>
          <w:rFonts w:ascii="Times New Roman" w:hAnsi="Times New Roman" w:cs="Times New Roman"/>
          <w:sz w:val="20"/>
          <w:szCs w:val="20"/>
        </w:rPr>
        <w:t>) and The Wife's Letter (</w:t>
      </w:r>
      <w:proofErr w:type="spellStart"/>
      <w:r>
        <w:rPr>
          <w:rFonts w:ascii="Times New Roman" w:hAnsi="Times New Roman" w:cs="Times New Roman"/>
          <w:sz w:val="20"/>
          <w:szCs w:val="20"/>
        </w:rPr>
        <w:t>Streer</w:t>
      </w:r>
      <w:proofErr w:type="spellEnd"/>
      <w:r>
        <w:rPr>
          <w:rFonts w:ascii="Times New Roman" w:hAnsi="Times New Roman" w:cs="Times New Roman"/>
          <w:sz w:val="20"/>
          <w:szCs w:val="20"/>
        </w:rPr>
        <w:t xml:space="preserve"> Patra) to show how their repeated individual scripting are mercilessly thwart</w:t>
      </w:r>
      <w:r>
        <w:rPr>
          <w:rFonts w:ascii="Times New Roman" w:hAnsi="Times New Roman" w:cs="Times New Roman"/>
          <w:sz w:val="20"/>
          <w:szCs w:val="20"/>
        </w:rPr>
        <w:t xml:space="preserve">ed by social interventions (Roy </w:t>
      </w:r>
      <w:proofErr w:type="spellStart"/>
      <w:r>
        <w:rPr>
          <w:rFonts w:ascii="Times New Roman" w:hAnsi="Times New Roman" w:cs="Times New Roman"/>
          <w:sz w:val="20"/>
          <w:szCs w:val="20"/>
        </w:rPr>
        <w:t>Madhumati</w:t>
      </w:r>
      <w:proofErr w:type="spellEnd"/>
      <w:r>
        <w:rPr>
          <w:rFonts w:ascii="Times New Roman" w:hAnsi="Times New Roman" w:cs="Times New Roman"/>
          <w:sz w:val="20"/>
          <w:szCs w:val="20"/>
        </w:rPr>
        <w:t>, 2010).</w:t>
      </w:r>
    </w:p>
    <w:p w14:paraId="4BAF3283" w14:textId="0BDE06AD" w:rsidR="008D19E2" w:rsidRDefault="005D2C56" w:rsidP="00861D8F">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Tagore always considers women as social agents to transform society. The women in his poems challenge the male dominated society. “Woman is imaged as a human being in the process of full humanization and </w:t>
      </w:r>
      <w:r>
        <w:rPr>
          <w:rFonts w:ascii="Times New Roman" w:hAnsi="Times New Roman" w:cs="Times New Roman"/>
          <w:sz w:val="20"/>
          <w:szCs w:val="20"/>
        </w:rPr>
        <w:t xml:space="preserve">man finds in this image the creative principle of growth” </w:t>
      </w:r>
      <w:proofErr w:type="gramStart"/>
      <w:r>
        <w:rPr>
          <w:rFonts w:ascii="Times New Roman" w:hAnsi="Times New Roman" w:cs="Times New Roman"/>
          <w:sz w:val="20"/>
          <w:szCs w:val="20"/>
        </w:rPr>
        <w:t>9.According</w:t>
      </w:r>
      <w:proofErr w:type="gramEnd"/>
      <w:r>
        <w:rPr>
          <w:rFonts w:ascii="Times New Roman" w:hAnsi="Times New Roman" w:cs="Times New Roman"/>
          <w:sz w:val="20"/>
          <w:szCs w:val="20"/>
        </w:rPr>
        <w:t xml:space="preserve"> to Tagore, the human world is also the woman’s world. He had in mind the sufferings of the young brides in the joint families of Bengal. Tagore never wanted women to waste their talents,</w:t>
      </w:r>
      <w:r>
        <w:rPr>
          <w:rFonts w:ascii="Times New Roman" w:hAnsi="Times New Roman" w:cs="Times New Roman"/>
          <w:sz w:val="20"/>
          <w:szCs w:val="20"/>
        </w:rPr>
        <w:t xml:space="preserve"> time and energy in the endless tedium of cooking and washing. Woman should extend their radiance beyond the boundaries of the family. He had a great concern for the women employed in cheap </w:t>
      </w:r>
      <w:proofErr w:type="spellStart"/>
      <w:r>
        <w:rPr>
          <w:rFonts w:ascii="Times New Roman" w:hAnsi="Times New Roman" w:cs="Times New Roman"/>
          <w:sz w:val="20"/>
          <w:szCs w:val="20"/>
        </w:rPr>
        <w:t>labour</w:t>
      </w:r>
      <w:proofErr w:type="spellEnd"/>
      <w:r>
        <w:rPr>
          <w:rFonts w:ascii="Times New Roman" w:hAnsi="Times New Roman" w:cs="Times New Roman"/>
          <w:sz w:val="20"/>
          <w:szCs w:val="20"/>
        </w:rPr>
        <w:t xml:space="preserve"> (Joseph Thomas, 2013). Much has been said about the way Tag</w:t>
      </w:r>
      <w:r>
        <w:rPr>
          <w:rFonts w:ascii="Times New Roman" w:hAnsi="Times New Roman" w:cs="Times New Roman"/>
          <w:sz w:val="20"/>
          <w:szCs w:val="20"/>
        </w:rPr>
        <w:t xml:space="preserve">ore views his women in his poems, essays, novels and drama. Yet it is the dance dramas of Tagore, a genre quite unique in his time and milieu, which portray the radical nature of Tagore’s conception of women and the maturation of their selfhood. The dance </w:t>
      </w:r>
      <w:r>
        <w:rPr>
          <w:rFonts w:ascii="Times New Roman" w:hAnsi="Times New Roman" w:cs="Times New Roman"/>
          <w:sz w:val="20"/>
          <w:szCs w:val="20"/>
        </w:rPr>
        <w:t xml:space="preserve">dramas illustrate Tagore’s bold and perceptive experimentation with various </w:t>
      </w:r>
      <w:proofErr w:type="spellStart"/>
      <w:r>
        <w:rPr>
          <w:rFonts w:ascii="Times New Roman" w:hAnsi="Times New Roman" w:cs="Times New Roman"/>
          <w:sz w:val="20"/>
          <w:szCs w:val="20"/>
        </w:rPr>
        <w:t>literaryforms</w:t>
      </w:r>
      <w:proofErr w:type="spellEnd"/>
      <w:r>
        <w:rPr>
          <w:rFonts w:ascii="Times New Roman" w:hAnsi="Times New Roman" w:cs="Times New Roman"/>
          <w:sz w:val="20"/>
          <w:szCs w:val="20"/>
        </w:rPr>
        <w:t xml:space="preserve"> and techniques and the radical nature of his ideological orientation. Among the </w:t>
      </w:r>
      <w:proofErr w:type="spellStart"/>
      <w:r>
        <w:rPr>
          <w:rFonts w:ascii="Times New Roman" w:hAnsi="Times New Roman" w:cs="Times New Roman"/>
          <w:sz w:val="20"/>
          <w:szCs w:val="20"/>
        </w:rPr>
        <w:t>dancedramas</w:t>
      </w:r>
      <w:proofErr w:type="spellEnd"/>
      <w:r>
        <w:rPr>
          <w:rFonts w:ascii="Times New Roman" w:hAnsi="Times New Roman" w:cs="Times New Roman"/>
          <w:sz w:val="20"/>
          <w:szCs w:val="20"/>
        </w:rPr>
        <w:t xml:space="preserve"> of Tagore, </w:t>
      </w:r>
      <w:proofErr w:type="spellStart"/>
      <w:r>
        <w:rPr>
          <w:rFonts w:ascii="Times New Roman" w:hAnsi="Times New Roman" w:cs="Times New Roman"/>
          <w:sz w:val="20"/>
          <w:szCs w:val="20"/>
        </w:rPr>
        <w:t>Chandalika</w:t>
      </w:r>
      <w:proofErr w:type="spellEnd"/>
      <w:r>
        <w:rPr>
          <w:rFonts w:ascii="Times New Roman" w:hAnsi="Times New Roman" w:cs="Times New Roman"/>
          <w:sz w:val="20"/>
          <w:szCs w:val="20"/>
        </w:rPr>
        <w:t xml:space="preserve"> has a special place as it foregrounds the theme of f</w:t>
      </w:r>
      <w:r>
        <w:rPr>
          <w:rFonts w:ascii="Times New Roman" w:hAnsi="Times New Roman" w:cs="Times New Roman"/>
          <w:sz w:val="20"/>
          <w:szCs w:val="20"/>
        </w:rPr>
        <w:t>emale desire in an untouchable girl, a tabooed subject in his times, indeed even now in Bengali writings. This paper tries to show how Tagore uses the nuances of the dance form to showcase the intersections of caste, class and gender as well as the evoluti</w:t>
      </w:r>
      <w:r>
        <w:rPr>
          <w:rFonts w:ascii="Times New Roman" w:hAnsi="Times New Roman" w:cs="Times New Roman"/>
          <w:sz w:val="20"/>
          <w:szCs w:val="20"/>
        </w:rPr>
        <w:t xml:space="preserve">on of selfhood in Prakriti, the </w:t>
      </w:r>
      <w:proofErr w:type="spellStart"/>
      <w:r>
        <w:rPr>
          <w:rFonts w:ascii="Times New Roman" w:hAnsi="Times New Roman" w:cs="Times New Roman"/>
          <w:sz w:val="20"/>
          <w:szCs w:val="20"/>
        </w:rPr>
        <w:t>Chandal</w:t>
      </w:r>
      <w:proofErr w:type="spellEnd"/>
      <w:r>
        <w:rPr>
          <w:rFonts w:ascii="Times New Roman" w:hAnsi="Times New Roman" w:cs="Times New Roman"/>
          <w:sz w:val="20"/>
          <w:szCs w:val="20"/>
        </w:rPr>
        <w:t xml:space="preserve"> girl (</w:t>
      </w:r>
      <w:proofErr w:type="spellStart"/>
      <w:r>
        <w:rPr>
          <w:rFonts w:ascii="Times New Roman" w:hAnsi="Times New Roman" w:cs="Times New Roman"/>
          <w:sz w:val="20"/>
          <w:szCs w:val="20"/>
        </w:rPr>
        <w:t>Sutapa</w:t>
      </w:r>
      <w:proofErr w:type="spellEnd"/>
      <w:r>
        <w:rPr>
          <w:rFonts w:ascii="Times New Roman" w:hAnsi="Times New Roman" w:cs="Times New Roman"/>
          <w:sz w:val="20"/>
          <w:szCs w:val="20"/>
        </w:rPr>
        <w:t xml:space="preserve"> Chaudhary, 2010).</w:t>
      </w:r>
    </w:p>
    <w:p w14:paraId="1B31A4D5" w14:textId="07D3EC23" w:rsidR="008D19E2" w:rsidRDefault="005D2C56" w:rsidP="00861D8F">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Rabindranath Tagore is the </w:t>
      </w:r>
      <w:proofErr w:type="spellStart"/>
      <w:proofErr w:type="gramStart"/>
      <w:r>
        <w:rPr>
          <w:rFonts w:ascii="Times New Roman" w:hAnsi="Times New Roman" w:cs="Times New Roman"/>
          <w:sz w:val="20"/>
          <w:szCs w:val="20"/>
        </w:rPr>
        <w:t>well known</w:t>
      </w:r>
      <w:proofErr w:type="spellEnd"/>
      <w:proofErr w:type="gramEnd"/>
      <w:r>
        <w:rPr>
          <w:rFonts w:ascii="Times New Roman" w:hAnsi="Times New Roman" w:cs="Times New Roman"/>
          <w:sz w:val="20"/>
          <w:szCs w:val="20"/>
        </w:rPr>
        <w:t xml:space="preserve"> philosopher, educationist, musician, story writer, humanist, novelist, social reformer, patriot, who wrote the national anthem of the nation. Though he is a genius in many fields of intellect, his dramatic genre is n</w:t>
      </w:r>
      <w:r>
        <w:rPr>
          <w:rFonts w:ascii="Times New Roman" w:hAnsi="Times New Roman" w:cs="Times New Roman"/>
          <w:sz w:val="20"/>
          <w:szCs w:val="20"/>
        </w:rPr>
        <w:t xml:space="preserve">ot fully explored. The study under taken is an honest and humble attempt to discover him as a </w:t>
      </w:r>
      <w:proofErr w:type="gramStart"/>
      <w:r>
        <w:rPr>
          <w:rFonts w:ascii="Times New Roman" w:hAnsi="Times New Roman" w:cs="Times New Roman"/>
          <w:sz w:val="20"/>
          <w:szCs w:val="20"/>
        </w:rPr>
        <w:t>well versed</w:t>
      </w:r>
      <w:proofErr w:type="gramEnd"/>
      <w:r>
        <w:rPr>
          <w:rFonts w:ascii="Times New Roman" w:hAnsi="Times New Roman" w:cs="Times New Roman"/>
          <w:sz w:val="20"/>
          <w:szCs w:val="20"/>
        </w:rPr>
        <w:t xml:space="preserve"> playwright</w:t>
      </w:r>
      <w:r w:rsidR="00861D8F">
        <w:rPr>
          <w:rFonts w:ascii="Times New Roman" w:hAnsi="Times New Roman" w:cs="Times New Roman"/>
          <w:sz w:val="20"/>
          <w:szCs w:val="20"/>
        </w:rPr>
        <w:t xml:space="preserve">. </w:t>
      </w:r>
      <w:r>
        <w:rPr>
          <w:rFonts w:ascii="Times New Roman" w:hAnsi="Times New Roman" w:cs="Times New Roman"/>
          <w:sz w:val="20"/>
          <w:szCs w:val="20"/>
        </w:rPr>
        <w:t>The playwright himself translated from the Bengali originals. Such are the following plays Sanyasi or The Ascetic, Malini, Sacrifice, The Ki</w:t>
      </w:r>
      <w:r>
        <w:rPr>
          <w:rFonts w:ascii="Times New Roman" w:hAnsi="Times New Roman" w:cs="Times New Roman"/>
          <w:sz w:val="20"/>
          <w:szCs w:val="20"/>
        </w:rPr>
        <w:t xml:space="preserve">ng and The Queen, </w:t>
      </w:r>
      <w:proofErr w:type="spellStart"/>
      <w:r>
        <w:rPr>
          <w:rFonts w:ascii="Times New Roman" w:hAnsi="Times New Roman" w:cs="Times New Roman"/>
          <w:sz w:val="20"/>
          <w:szCs w:val="20"/>
        </w:rPr>
        <w:t>Kacha</w:t>
      </w:r>
      <w:proofErr w:type="spellEnd"/>
      <w:r>
        <w:rPr>
          <w:rFonts w:ascii="Times New Roman" w:hAnsi="Times New Roman" w:cs="Times New Roman"/>
          <w:sz w:val="20"/>
          <w:szCs w:val="20"/>
        </w:rPr>
        <w:t xml:space="preserve"> and Devyani, The Mother’s Prayer, Karna and Kunti, Ama and Vinayaka, </w:t>
      </w:r>
      <w:proofErr w:type="spellStart"/>
      <w:r>
        <w:rPr>
          <w:rFonts w:ascii="Times New Roman" w:hAnsi="Times New Roman" w:cs="Times New Roman"/>
          <w:sz w:val="20"/>
          <w:szCs w:val="20"/>
        </w:rPr>
        <w:t>Somaka</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Ritvika</w:t>
      </w:r>
      <w:proofErr w:type="spellEnd"/>
      <w:r>
        <w:rPr>
          <w:rFonts w:ascii="Times New Roman" w:hAnsi="Times New Roman" w:cs="Times New Roman"/>
          <w:sz w:val="20"/>
          <w:szCs w:val="20"/>
        </w:rPr>
        <w:t xml:space="preserve">, Chitra, Autumn Festival, The Waterfall or </w:t>
      </w:r>
      <w:proofErr w:type="spellStart"/>
      <w:r>
        <w:rPr>
          <w:rFonts w:ascii="Times New Roman" w:hAnsi="Times New Roman" w:cs="Times New Roman"/>
          <w:sz w:val="20"/>
          <w:szCs w:val="20"/>
        </w:rPr>
        <w:t>Muktadhara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Natir</w:t>
      </w:r>
      <w:proofErr w:type="spellEnd"/>
      <w:r>
        <w:rPr>
          <w:rFonts w:ascii="Times New Roman" w:hAnsi="Times New Roman" w:cs="Times New Roman"/>
          <w:sz w:val="20"/>
          <w:szCs w:val="20"/>
        </w:rPr>
        <w:t xml:space="preserve"> Puja and </w:t>
      </w:r>
      <w:proofErr w:type="spellStart"/>
      <w:r>
        <w:rPr>
          <w:rFonts w:ascii="Times New Roman" w:hAnsi="Times New Roman" w:cs="Times New Roman"/>
          <w:sz w:val="20"/>
          <w:szCs w:val="20"/>
        </w:rPr>
        <w:t>Chandalika</w:t>
      </w:r>
      <w:proofErr w:type="spellEnd"/>
      <w:r>
        <w:rPr>
          <w:rFonts w:ascii="Times New Roman" w:hAnsi="Times New Roman" w:cs="Times New Roman"/>
          <w:sz w:val="20"/>
          <w:szCs w:val="20"/>
        </w:rPr>
        <w:t>. Tagore’s plays are theme oriented and symbolical. His themes a</w:t>
      </w:r>
      <w:r>
        <w:rPr>
          <w:rFonts w:ascii="Times New Roman" w:hAnsi="Times New Roman" w:cs="Times New Roman"/>
          <w:sz w:val="20"/>
          <w:szCs w:val="20"/>
        </w:rPr>
        <w:t xml:space="preserve">re different and the treatment is unique and well suited to the them (Pathan M.D., 2012). Rabindranath Tagore’s plays like Chitra, Karana and Kunti and Gandhari’s </w:t>
      </w:r>
      <w:proofErr w:type="spellStart"/>
      <w:r>
        <w:rPr>
          <w:rFonts w:ascii="Times New Roman" w:hAnsi="Times New Roman" w:cs="Times New Roman"/>
          <w:sz w:val="20"/>
          <w:szCs w:val="20"/>
        </w:rPr>
        <w:t>Praye</w:t>
      </w:r>
      <w:proofErr w:type="spellEnd"/>
      <w:r>
        <w:rPr>
          <w:rFonts w:ascii="Times New Roman" w:hAnsi="Times New Roman" w:cs="Times New Roman"/>
          <w:sz w:val="20"/>
          <w:szCs w:val="20"/>
        </w:rPr>
        <w:t xml:space="preserve"> are being inspired from Mahabharat. In Chitra, transformation </w:t>
      </w:r>
      <w:r>
        <w:rPr>
          <w:rFonts w:ascii="Times New Roman" w:hAnsi="Times New Roman" w:cs="Times New Roman"/>
          <w:sz w:val="20"/>
          <w:szCs w:val="20"/>
        </w:rPr>
        <w:lastRenderedPageBreak/>
        <w:t>of Arjun comes from physi</w:t>
      </w:r>
      <w:r>
        <w:rPr>
          <w:rFonts w:ascii="Times New Roman" w:hAnsi="Times New Roman" w:cs="Times New Roman"/>
          <w:sz w:val="20"/>
          <w:szCs w:val="20"/>
        </w:rPr>
        <w:t xml:space="preserve">cal to spiritual life. </w:t>
      </w:r>
      <w:proofErr w:type="spellStart"/>
      <w:r>
        <w:rPr>
          <w:rFonts w:ascii="Times New Roman" w:hAnsi="Times New Roman" w:cs="Times New Roman"/>
          <w:sz w:val="20"/>
          <w:szCs w:val="20"/>
        </w:rPr>
        <w:t>Chitrangadha</w:t>
      </w:r>
      <w:proofErr w:type="spellEnd"/>
      <w:r>
        <w:rPr>
          <w:rFonts w:ascii="Times New Roman" w:hAnsi="Times New Roman" w:cs="Times New Roman"/>
          <w:sz w:val="20"/>
          <w:szCs w:val="20"/>
        </w:rPr>
        <w:t xml:space="preserve"> has got the supernatural power with that she gets the attraction of Arjun. And then, when the beauty of Chitra decrease, Arjun negates Chitra. Later Arjun comes back to the sense. In Karna and Kunti, both the characters </w:t>
      </w:r>
      <w:r>
        <w:rPr>
          <w:rFonts w:ascii="Times New Roman" w:hAnsi="Times New Roman" w:cs="Times New Roman"/>
          <w:sz w:val="20"/>
          <w:szCs w:val="20"/>
        </w:rPr>
        <w:t xml:space="preserve">are thinking for their salvage at the last hour of the war from its wreckage. In Gandhari’s prayer, Gandhari knows the truth of Duryodhana’s bad things, whereas his father </w:t>
      </w:r>
      <w:proofErr w:type="spellStart"/>
      <w:r>
        <w:rPr>
          <w:rFonts w:ascii="Times New Roman" w:hAnsi="Times New Roman" w:cs="Times New Roman"/>
          <w:sz w:val="20"/>
          <w:szCs w:val="20"/>
        </w:rPr>
        <w:t>Dritarashtra</w:t>
      </w:r>
      <w:proofErr w:type="spellEnd"/>
      <w:r>
        <w:rPr>
          <w:rFonts w:ascii="Times New Roman" w:hAnsi="Times New Roman" w:cs="Times New Roman"/>
          <w:sz w:val="20"/>
          <w:szCs w:val="20"/>
        </w:rPr>
        <w:t xml:space="preserve"> supported him. Gandhari knew that the Duryodhana will be doomed for his</w:t>
      </w:r>
      <w:r>
        <w:rPr>
          <w:rFonts w:ascii="Times New Roman" w:hAnsi="Times New Roman" w:cs="Times New Roman"/>
          <w:sz w:val="20"/>
          <w:szCs w:val="20"/>
        </w:rPr>
        <w:t xml:space="preserve"> bad </w:t>
      </w:r>
      <w:proofErr w:type="gramStart"/>
      <w:r>
        <w:rPr>
          <w:rFonts w:ascii="Times New Roman" w:hAnsi="Times New Roman" w:cs="Times New Roman"/>
          <w:sz w:val="20"/>
          <w:szCs w:val="20"/>
        </w:rPr>
        <w:t>thing  (</w:t>
      </w:r>
      <w:proofErr w:type="spellStart"/>
      <w:proofErr w:type="gramEnd"/>
      <w:r>
        <w:rPr>
          <w:rFonts w:ascii="Times New Roman" w:hAnsi="Times New Roman" w:cs="Times New Roman"/>
          <w:sz w:val="20"/>
          <w:szCs w:val="20"/>
        </w:rPr>
        <w:t>Nagraja</w:t>
      </w:r>
      <w:proofErr w:type="spellEnd"/>
      <w:r>
        <w:rPr>
          <w:rFonts w:ascii="Times New Roman" w:hAnsi="Times New Roman" w:cs="Times New Roman"/>
          <w:sz w:val="20"/>
          <w:szCs w:val="20"/>
        </w:rPr>
        <w:t>, 2012).</w:t>
      </w:r>
    </w:p>
    <w:p w14:paraId="5A8D3FAB" w14:textId="41CA74DA" w:rsidR="008D19E2" w:rsidRDefault="005D2C56" w:rsidP="00861D8F">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He was very much concerned with women’s education. His educational institutions have almost always been co-educational and the number of female students is conspicuously large at </w:t>
      </w:r>
      <w:proofErr w:type="spellStart"/>
      <w:r>
        <w:rPr>
          <w:rFonts w:ascii="Times New Roman" w:hAnsi="Times New Roman" w:cs="Times New Roman"/>
          <w:sz w:val="20"/>
          <w:szCs w:val="20"/>
        </w:rPr>
        <w:t>Santiniketan</w:t>
      </w:r>
      <w:proofErr w:type="spellEnd"/>
      <w:r>
        <w:rPr>
          <w:rFonts w:ascii="Times New Roman" w:hAnsi="Times New Roman" w:cs="Times New Roman"/>
          <w:sz w:val="20"/>
          <w:szCs w:val="20"/>
        </w:rPr>
        <w:t>. He wanted women and men to be of</w:t>
      </w:r>
      <w:r>
        <w:rPr>
          <w:rFonts w:ascii="Times New Roman" w:hAnsi="Times New Roman" w:cs="Times New Roman"/>
          <w:sz w:val="20"/>
          <w:szCs w:val="20"/>
        </w:rPr>
        <w:t>fered similar theoretical courses with separate practical courses for women, since their roles in life differed from those of men (Jha</w:t>
      </w:r>
      <w:r>
        <w:rPr>
          <w:rFonts w:ascii="Times New Roman" w:hAnsi="Times New Roman" w:cs="Times New Roman"/>
          <w:sz w:val="20"/>
          <w:szCs w:val="20"/>
        </w:rPr>
        <w:t>,</w:t>
      </w:r>
      <w:r w:rsidR="00861D8F">
        <w:rPr>
          <w:rFonts w:ascii="Times New Roman" w:hAnsi="Times New Roman" w:cs="Times New Roman"/>
          <w:sz w:val="20"/>
          <w:szCs w:val="20"/>
        </w:rPr>
        <w:t xml:space="preserve"> </w:t>
      </w:r>
      <w:r>
        <w:rPr>
          <w:rFonts w:ascii="Times New Roman" w:hAnsi="Times New Roman" w:cs="Times New Roman"/>
          <w:sz w:val="20"/>
          <w:szCs w:val="20"/>
        </w:rPr>
        <w:t>N.,</w:t>
      </w:r>
      <w:r w:rsidR="00861D8F">
        <w:rPr>
          <w:rFonts w:ascii="Times New Roman" w:hAnsi="Times New Roman" w:cs="Times New Roman"/>
          <w:sz w:val="20"/>
          <w:szCs w:val="20"/>
        </w:rPr>
        <w:t xml:space="preserve"> </w:t>
      </w:r>
      <w:r>
        <w:rPr>
          <w:rFonts w:ascii="Times New Roman" w:hAnsi="Times New Roman" w:cs="Times New Roman"/>
          <w:sz w:val="20"/>
          <w:szCs w:val="20"/>
        </w:rPr>
        <w:t xml:space="preserve">1994). Rabindranath Tagore has described the journey of his women characters from ignorance to </w:t>
      </w:r>
      <w:proofErr w:type="spellStart"/>
      <w:proofErr w:type="gramStart"/>
      <w:r>
        <w:rPr>
          <w:rFonts w:ascii="Times New Roman" w:hAnsi="Times New Roman" w:cs="Times New Roman"/>
          <w:sz w:val="20"/>
          <w:szCs w:val="20"/>
        </w:rPr>
        <w:t>knowledge.Self</w:t>
      </w:r>
      <w:proofErr w:type="spellEnd"/>
      <w:proofErr w:type="gramEnd"/>
      <w:r>
        <w:rPr>
          <w:rFonts w:ascii="Times New Roman" w:hAnsi="Times New Roman" w:cs="Times New Roman"/>
          <w:sz w:val="20"/>
          <w:szCs w:val="20"/>
        </w:rPr>
        <w:t>-conscio</w:t>
      </w:r>
      <w:r>
        <w:rPr>
          <w:rFonts w:ascii="Times New Roman" w:hAnsi="Times New Roman" w:cs="Times New Roman"/>
          <w:sz w:val="20"/>
          <w:szCs w:val="20"/>
        </w:rPr>
        <w:t>usness in all the characters play vital role in their development. As far as Chitra had no consciousness as woman, she was just the princess of the land. When she sees Arjuna, she realizes for the first time her womanhood (Pathan M.D., 2011).</w:t>
      </w:r>
    </w:p>
    <w:p w14:paraId="77D0571D" w14:textId="7DA82D2E" w:rsidR="008D19E2" w:rsidRDefault="005D2C56" w:rsidP="00861D8F">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According </w:t>
      </w:r>
      <w:proofErr w:type="gramStart"/>
      <w:r>
        <w:rPr>
          <w:rFonts w:ascii="Times New Roman" w:hAnsi="Times New Roman" w:cs="Times New Roman"/>
          <w:sz w:val="20"/>
          <w:szCs w:val="20"/>
        </w:rPr>
        <w:t>t</w:t>
      </w:r>
      <w:r>
        <w:rPr>
          <w:rFonts w:ascii="Times New Roman" w:hAnsi="Times New Roman" w:cs="Times New Roman"/>
          <w:sz w:val="20"/>
          <w:szCs w:val="20"/>
        </w:rPr>
        <w:t>o  Yadav</w:t>
      </w:r>
      <w:proofErr w:type="gramEnd"/>
      <w:r>
        <w:rPr>
          <w:rFonts w:ascii="Times New Roman" w:hAnsi="Times New Roman" w:cs="Times New Roman"/>
          <w:sz w:val="20"/>
          <w:szCs w:val="20"/>
        </w:rPr>
        <w:t xml:space="preserve"> Shalini, (2012), Rabindranath Tagore is an exceptional stature in the history of Indian drama in English. He was a man of the classics of Indian drama and was, at the same time, alive to the European dramatic tradition. His career as a dramatist m</w:t>
      </w:r>
      <w:r>
        <w:rPr>
          <w:rFonts w:ascii="Times New Roman" w:hAnsi="Times New Roman" w:cs="Times New Roman"/>
          <w:sz w:val="20"/>
          <w:szCs w:val="20"/>
        </w:rPr>
        <w:t xml:space="preserve">ay be divided into three periods, namely–pre-Gitanjali period, Gitanjali period and post-Gitanjali period. During the pre-Gitanjali period he wrote Sacrifice, King and Queen, Malini, and </w:t>
      </w:r>
      <w:proofErr w:type="spellStart"/>
      <w:r>
        <w:rPr>
          <w:rFonts w:ascii="Times New Roman" w:hAnsi="Times New Roman" w:cs="Times New Roman"/>
          <w:sz w:val="20"/>
          <w:szCs w:val="20"/>
        </w:rPr>
        <w:t>Balmiki</w:t>
      </w:r>
      <w:proofErr w:type="spellEnd"/>
      <w:r>
        <w:rPr>
          <w:rFonts w:ascii="Times New Roman" w:hAnsi="Times New Roman" w:cs="Times New Roman"/>
          <w:sz w:val="20"/>
          <w:szCs w:val="20"/>
        </w:rPr>
        <w:t>-Pratibha. During the Gitanjali period appeared Autumn Festiva</w:t>
      </w:r>
      <w:r>
        <w:rPr>
          <w:rFonts w:ascii="Times New Roman" w:hAnsi="Times New Roman" w:cs="Times New Roman"/>
          <w:sz w:val="20"/>
          <w:szCs w:val="20"/>
        </w:rPr>
        <w:t>l, The Castle of Conservatism, The King of the Dark Chamber and The Post Office. During the post-Gitanjali period he wrote The Cycle of Spring, The Free Current Tent and The Red Oleanders. The range and variety of his drama is astounding. Many of his theme</w:t>
      </w:r>
      <w:r>
        <w:rPr>
          <w:rFonts w:ascii="Times New Roman" w:hAnsi="Times New Roman" w:cs="Times New Roman"/>
          <w:sz w:val="20"/>
          <w:szCs w:val="20"/>
        </w:rPr>
        <w:t>s are borrowed from Indian mythology, Buddhist legends and other classical resources without any creative reticence or scruple.</w:t>
      </w:r>
    </w:p>
    <w:p w14:paraId="0EAAE521" w14:textId="47D14AFF" w:rsidR="008D19E2" w:rsidRDefault="005D2C56" w:rsidP="00861D8F">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Tagore’s characters are never artificial creatures. They are ordinary men and women, and</w:t>
      </w:r>
      <w:r w:rsidR="00861D8F">
        <w:rPr>
          <w:rFonts w:ascii="Times New Roman" w:hAnsi="Times New Roman" w:cs="Times New Roman"/>
          <w:sz w:val="20"/>
          <w:szCs w:val="20"/>
        </w:rPr>
        <w:t xml:space="preserve"> </w:t>
      </w:r>
      <w:r>
        <w:rPr>
          <w:rFonts w:ascii="Times New Roman" w:hAnsi="Times New Roman" w:cs="Times New Roman"/>
          <w:sz w:val="20"/>
          <w:szCs w:val="20"/>
        </w:rPr>
        <w:t>children and babies whom he met in hi</w:t>
      </w:r>
      <w:r>
        <w:rPr>
          <w:rFonts w:ascii="Times New Roman" w:hAnsi="Times New Roman" w:cs="Times New Roman"/>
          <w:sz w:val="20"/>
          <w:szCs w:val="20"/>
        </w:rPr>
        <w:t>s life in the estate. Till that time ordinary men and women had no entry in Bengali literature. There were none before or after him, who portrayed these categories of characters with so much insight and sympathy. His stories show a wide canvas of reality t</w:t>
      </w:r>
      <w:r>
        <w:rPr>
          <w:rFonts w:ascii="Times New Roman" w:hAnsi="Times New Roman" w:cs="Times New Roman"/>
          <w:sz w:val="20"/>
          <w:szCs w:val="20"/>
        </w:rPr>
        <w:t xml:space="preserve">hrough which one can have a glimpse of the widest sections of society like peasants, petty officials, poor workers, intelligentsia living in city and villages, impoverished landlords. Brahmin </w:t>
      </w:r>
      <w:r>
        <w:rPr>
          <w:rFonts w:ascii="Times New Roman" w:hAnsi="Times New Roman" w:cs="Times New Roman"/>
          <w:sz w:val="20"/>
          <w:szCs w:val="20"/>
        </w:rPr>
        <w:t>priests, petty traders and so on. Through these characters Tagor</w:t>
      </w:r>
      <w:r>
        <w:rPr>
          <w:rFonts w:ascii="Times New Roman" w:hAnsi="Times New Roman" w:cs="Times New Roman"/>
          <w:sz w:val="20"/>
          <w:szCs w:val="20"/>
        </w:rPr>
        <w:t xml:space="preserve">e shows life as it flows in the Bengali society. The characters have their own personalities. At the same </w:t>
      </w:r>
      <w:proofErr w:type="gramStart"/>
      <w:r>
        <w:rPr>
          <w:rFonts w:ascii="Times New Roman" w:hAnsi="Times New Roman" w:cs="Times New Roman"/>
          <w:sz w:val="20"/>
          <w:szCs w:val="20"/>
        </w:rPr>
        <w:t>time</w:t>
      </w:r>
      <w:proofErr w:type="gramEnd"/>
      <w:r>
        <w:rPr>
          <w:rFonts w:ascii="Times New Roman" w:hAnsi="Times New Roman" w:cs="Times New Roman"/>
          <w:sz w:val="20"/>
          <w:szCs w:val="20"/>
        </w:rPr>
        <w:t xml:space="preserve"> they are typical of the 19th century Bengal. The tragic conditions of women in all roles of life, wife, mother, daughter, sister </w:t>
      </w:r>
      <w:proofErr w:type="gramStart"/>
      <w:r>
        <w:rPr>
          <w:rFonts w:ascii="Times New Roman" w:hAnsi="Times New Roman" w:cs="Times New Roman"/>
          <w:sz w:val="20"/>
          <w:szCs w:val="20"/>
        </w:rPr>
        <w:t>are</w:t>
      </w:r>
      <w:proofErr w:type="gramEnd"/>
      <w:r>
        <w:rPr>
          <w:rFonts w:ascii="Times New Roman" w:hAnsi="Times New Roman" w:cs="Times New Roman"/>
          <w:sz w:val="20"/>
          <w:szCs w:val="20"/>
        </w:rPr>
        <w:t xml:space="preserve"> drawn throug</w:t>
      </w:r>
      <w:r>
        <w:rPr>
          <w:rFonts w:ascii="Times New Roman" w:hAnsi="Times New Roman" w:cs="Times New Roman"/>
          <w:sz w:val="20"/>
          <w:szCs w:val="20"/>
        </w:rPr>
        <w:t xml:space="preserve">h a number of characters in his stories. The spineless intelligentsia of Bengal during Tagore’s days makes central characters in some of his </w:t>
      </w:r>
      <w:proofErr w:type="spellStart"/>
      <w:proofErr w:type="gramStart"/>
      <w:r>
        <w:rPr>
          <w:rFonts w:ascii="Times New Roman" w:hAnsi="Times New Roman" w:cs="Times New Roman"/>
          <w:sz w:val="20"/>
          <w:szCs w:val="20"/>
        </w:rPr>
        <w:t>stories.The</w:t>
      </w:r>
      <w:proofErr w:type="spellEnd"/>
      <w:proofErr w:type="gramEnd"/>
      <w:r>
        <w:rPr>
          <w:rFonts w:ascii="Times New Roman" w:hAnsi="Times New Roman" w:cs="Times New Roman"/>
          <w:sz w:val="20"/>
          <w:szCs w:val="20"/>
        </w:rPr>
        <w:t xml:space="preserve"> narrator in many of his stories is a shallow, jaunty, self-regarding person, who is changed (Rai Anita,</w:t>
      </w:r>
      <w:r>
        <w:rPr>
          <w:rFonts w:ascii="Times New Roman" w:hAnsi="Times New Roman" w:cs="Times New Roman"/>
          <w:sz w:val="20"/>
          <w:szCs w:val="20"/>
        </w:rPr>
        <w:t xml:space="preserve"> 2012).</w:t>
      </w:r>
    </w:p>
    <w:p w14:paraId="4D24E48D" w14:textId="2F629416" w:rsidR="008D19E2" w:rsidRDefault="005D2C56" w:rsidP="00861D8F">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Tagore’s reputation far exceeded the boundary of the literary-cultural world. He was in the company of the likes of Russell, Einstein, Mussolini and Gandhi, and they all held him in the highest esteem (</w:t>
      </w:r>
      <w:proofErr w:type="spellStart"/>
      <w:r>
        <w:rPr>
          <w:rFonts w:ascii="Times New Roman" w:hAnsi="Times New Roman" w:cs="Times New Roman"/>
          <w:sz w:val="20"/>
          <w:szCs w:val="20"/>
        </w:rPr>
        <w:t>Quayyum</w:t>
      </w:r>
      <w:proofErr w:type="spellEnd"/>
      <w:r>
        <w:rPr>
          <w:rFonts w:ascii="Times New Roman" w:hAnsi="Times New Roman" w:cs="Times New Roman"/>
          <w:sz w:val="20"/>
          <w:szCs w:val="20"/>
        </w:rPr>
        <w:t xml:space="preserve"> M.A.2005).</w:t>
      </w:r>
    </w:p>
    <w:p w14:paraId="1B60CC97" w14:textId="035D0D51" w:rsidR="008D19E2" w:rsidRDefault="005D2C56" w:rsidP="00861D8F">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Tagore is the first mod</w:t>
      </w:r>
      <w:r>
        <w:rPr>
          <w:rFonts w:ascii="Times New Roman" w:hAnsi="Times New Roman" w:cs="Times New Roman"/>
          <w:sz w:val="20"/>
          <w:szCs w:val="20"/>
        </w:rPr>
        <w:t xml:space="preserve">ern Indian writer who brought his women out of the kitchen and bed room into the </w:t>
      </w:r>
      <w:proofErr w:type="spellStart"/>
      <w:r>
        <w:rPr>
          <w:rFonts w:ascii="Times New Roman" w:hAnsi="Times New Roman" w:cs="Times New Roman"/>
          <w:sz w:val="20"/>
          <w:szCs w:val="20"/>
        </w:rPr>
        <w:t>parlour</w:t>
      </w:r>
      <w:proofErr w:type="spellEnd"/>
      <w:r>
        <w:rPr>
          <w:rFonts w:ascii="Times New Roman" w:hAnsi="Times New Roman" w:cs="Times New Roman"/>
          <w:sz w:val="20"/>
          <w:szCs w:val="20"/>
        </w:rPr>
        <w:t xml:space="preserve"> where they argue with men and exchange ideas while still remaining very feminine (Roy, </w:t>
      </w:r>
      <w:proofErr w:type="gramStart"/>
      <w:r>
        <w:rPr>
          <w:rFonts w:ascii="Times New Roman" w:hAnsi="Times New Roman" w:cs="Times New Roman"/>
          <w:sz w:val="20"/>
          <w:szCs w:val="20"/>
        </w:rPr>
        <w:t>M. )</w:t>
      </w:r>
      <w:proofErr w:type="gramEnd"/>
      <w:r>
        <w:rPr>
          <w:rFonts w:ascii="Times New Roman" w:hAnsi="Times New Roman" w:cs="Times New Roman"/>
          <w:sz w:val="20"/>
          <w:szCs w:val="20"/>
        </w:rPr>
        <w:t xml:space="preserve"> He was a poet in the traditional Indian sense of the word, Kavi, a seer, an</w:t>
      </w:r>
      <w:r>
        <w:rPr>
          <w:rFonts w:ascii="Times New Roman" w:hAnsi="Times New Roman" w:cs="Times New Roman"/>
          <w:sz w:val="20"/>
          <w:szCs w:val="20"/>
        </w:rPr>
        <w:t xml:space="preserve"> intermediary between the human and the divine. His genius enriched whatever it touched. Like the sun after which he was named (Rabi in Bengali, derived from Sanskrit </w:t>
      </w:r>
      <w:proofErr w:type="spellStart"/>
      <w:r>
        <w:rPr>
          <w:rFonts w:ascii="Times New Roman" w:hAnsi="Times New Roman" w:cs="Times New Roman"/>
          <w:sz w:val="20"/>
          <w:szCs w:val="20"/>
        </w:rPr>
        <w:t>ravi</w:t>
      </w:r>
      <w:proofErr w:type="spellEnd"/>
      <w:r>
        <w:rPr>
          <w:rFonts w:ascii="Times New Roman" w:hAnsi="Times New Roman" w:cs="Times New Roman"/>
          <w:sz w:val="20"/>
          <w:szCs w:val="20"/>
        </w:rPr>
        <w:t>, means the sun), he shed light and warmth on his age, vitalized the mental and moral</w:t>
      </w:r>
      <w:r>
        <w:rPr>
          <w:rFonts w:ascii="Times New Roman" w:hAnsi="Times New Roman" w:cs="Times New Roman"/>
          <w:sz w:val="20"/>
          <w:szCs w:val="20"/>
        </w:rPr>
        <w:t xml:space="preserve"> soil of his land, revealed unknown horizon of thought and spanned the arc that divides the East from the West (</w:t>
      </w:r>
      <w:proofErr w:type="spellStart"/>
      <w:proofErr w:type="gramStart"/>
      <w:r>
        <w:rPr>
          <w:rFonts w:ascii="Times New Roman" w:hAnsi="Times New Roman" w:cs="Times New Roman"/>
          <w:sz w:val="20"/>
          <w:szCs w:val="20"/>
        </w:rPr>
        <w:t>K.Kriplani</w:t>
      </w:r>
      <w:proofErr w:type="spellEnd"/>
      <w:proofErr w:type="gramEnd"/>
      <w:r>
        <w:rPr>
          <w:rFonts w:ascii="Times New Roman" w:hAnsi="Times New Roman" w:cs="Times New Roman"/>
          <w:sz w:val="20"/>
          <w:szCs w:val="20"/>
        </w:rPr>
        <w:t xml:space="preserve">, 2004:74). Myth is a vital ingredient of human </w:t>
      </w:r>
      <w:proofErr w:type="gramStart"/>
      <w:r>
        <w:rPr>
          <w:rFonts w:ascii="Times New Roman" w:hAnsi="Times New Roman" w:cs="Times New Roman"/>
          <w:sz w:val="20"/>
          <w:szCs w:val="20"/>
        </w:rPr>
        <w:t>civilization,</w:t>
      </w:r>
      <w:proofErr w:type="gramEnd"/>
      <w:r>
        <w:rPr>
          <w:rFonts w:ascii="Times New Roman" w:hAnsi="Times New Roman" w:cs="Times New Roman"/>
          <w:sz w:val="20"/>
          <w:szCs w:val="20"/>
        </w:rPr>
        <w:t xml:space="preserve"> it is not an intellectual exploration or imagery but a pragmatic charact</w:t>
      </w:r>
      <w:r>
        <w:rPr>
          <w:rFonts w:ascii="Times New Roman" w:hAnsi="Times New Roman" w:cs="Times New Roman"/>
          <w:sz w:val="20"/>
          <w:szCs w:val="20"/>
        </w:rPr>
        <w:t>er of primitive faith and moral wisdom. (</w:t>
      </w:r>
      <w:proofErr w:type="spellStart"/>
      <w:r>
        <w:rPr>
          <w:rFonts w:ascii="Times New Roman" w:hAnsi="Times New Roman" w:cs="Times New Roman"/>
          <w:sz w:val="20"/>
          <w:szCs w:val="20"/>
        </w:rPr>
        <w:t>Encyclopaedia</w:t>
      </w:r>
      <w:proofErr w:type="spellEnd"/>
      <w:r>
        <w:rPr>
          <w:rFonts w:ascii="Times New Roman" w:hAnsi="Times New Roman" w:cs="Times New Roman"/>
          <w:sz w:val="20"/>
          <w:szCs w:val="20"/>
        </w:rPr>
        <w:t xml:space="preserve"> Britannica ) Myth is a traditional story concerning the early history or people or explaining natural or social phenomenon and typically involving supernatural being (Concise Oxford Dictionary) The Bud</w:t>
      </w:r>
      <w:r>
        <w:rPr>
          <w:rFonts w:ascii="Times New Roman" w:hAnsi="Times New Roman" w:cs="Times New Roman"/>
          <w:sz w:val="20"/>
          <w:szCs w:val="20"/>
        </w:rPr>
        <w:t>dhist literature - including the contemporary studies of Buddha's life and teaching as well as the ancient tales of the Jataka- leave permanent trace on his mind and work (Kundu R.) Tagore presents a psychological study of a young woman who suffers on acco</w:t>
      </w:r>
      <w:r>
        <w:rPr>
          <w:rFonts w:ascii="Times New Roman" w:hAnsi="Times New Roman" w:cs="Times New Roman"/>
          <w:sz w:val="20"/>
          <w:szCs w:val="20"/>
        </w:rPr>
        <w:t>unt of her vanity and self-consciousness. Her wild physical desire surrenders before Ananda resplendent with the light of truth; perhaps Tagore highlights the enigmatic character of a woman, the character of being all</w:t>
      </w:r>
      <w:r w:rsidR="00861D8F">
        <w:rPr>
          <w:rFonts w:ascii="Times New Roman" w:hAnsi="Times New Roman" w:cs="Times New Roman"/>
          <w:sz w:val="20"/>
          <w:szCs w:val="20"/>
        </w:rPr>
        <w:t xml:space="preserve"> </w:t>
      </w:r>
      <w:r>
        <w:rPr>
          <w:rFonts w:ascii="Times New Roman" w:hAnsi="Times New Roman" w:cs="Times New Roman"/>
          <w:sz w:val="20"/>
          <w:szCs w:val="20"/>
        </w:rPr>
        <w:t>dominating over possessive to devour al</w:t>
      </w:r>
      <w:r>
        <w:rPr>
          <w:rFonts w:ascii="Times New Roman" w:hAnsi="Times New Roman" w:cs="Times New Roman"/>
          <w:sz w:val="20"/>
          <w:szCs w:val="20"/>
        </w:rPr>
        <w:t xml:space="preserve"> that stand before her, precisely, her excessive materialistic approach that ultimately </w:t>
      </w:r>
      <w:proofErr w:type="gramStart"/>
      <w:r>
        <w:rPr>
          <w:rFonts w:ascii="Times New Roman" w:hAnsi="Times New Roman" w:cs="Times New Roman"/>
          <w:sz w:val="20"/>
          <w:szCs w:val="20"/>
        </w:rPr>
        <w:t>fails”(</w:t>
      </w:r>
      <w:proofErr w:type="spellStart"/>
      <w:proofErr w:type="gramEnd"/>
      <w:r>
        <w:rPr>
          <w:rFonts w:ascii="Times New Roman" w:hAnsi="Times New Roman" w:cs="Times New Roman"/>
          <w:sz w:val="20"/>
          <w:szCs w:val="20"/>
        </w:rPr>
        <w:t>Agrwal</w:t>
      </w:r>
      <w:proofErr w:type="spellEnd"/>
      <w:r>
        <w:rPr>
          <w:rFonts w:ascii="Times New Roman" w:hAnsi="Times New Roman" w:cs="Times New Roman"/>
          <w:sz w:val="20"/>
          <w:szCs w:val="20"/>
        </w:rPr>
        <w:t>, B. R., 2004).</w:t>
      </w:r>
    </w:p>
    <w:p w14:paraId="6B958EC0" w14:textId="23D4930D" w:rsidR="008D19E2" w:rsidRDefault="005D2C56" w:rsidP="00861D8F">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Gandhari's Prayer is a study of mother and her son, the great and magnanimous mother of the Kurus and her eldest ill-fated son Duryodhana.</w:t>
      </w:r>
      <w:r>
        <w:rPr>
          <w:rFonts w:ascii="Times New Roman" w:hAnsi="Times New Roman" w:cs="Times New Roman"/>
          <w:sz w:val="20"/>
          <w:szCs w:val="20"/>
        </w:rPr>
        <w:t xml:space="preserve"> Both </w:t>
      </w:r>
      <w:proofErr w:type="spellStart"/>
      <w:r>
        <w:rPr>
          <w:rFonts w:ascii="Times New Roman" w:hAnsi="Times New Roman" w:cs="Times New Roman"/>
          <w:sz w:val="20"/>
          <w:szCs w:val="20"/>
        </w:rPr>
        <w:t>Dhritarashtra</w:t>
      </w:r>
      <w:proofErr w:type="spellEnd"/>
      <w:r>
        <w:rPr>
          <w:rFonts w:ascii="Times New Roman" w:hAnsi="Times New Roman" w:cs="Times New Roman"/>
          <w:sz w:val="20"/>
          <w:szCs w:val="20"/>
        </w:rPr>
        <w:t xml:space="preserve">, the father and Gandhari, the mother </w:t>
      </w:r>
      <w:proofErr w:type="gramStart"/>
      <w:r>
        <w:rPr>
          <w:rFonts w:ascii="Times New Roman" w:hAnsi="Times New Roman" w:cs="Times New Roman"/>
          <w:sz w:val="20"/>
          <w:szCs w:val="20"/>
        </w:rPr>
        <w:t>know</w:t>
      </w:r>
      <w:proofErr w:type="gramEnd"/>
      <w:r>
        <w:rPr>
          <w:rFonts w:ascii="Times New Roman" w:hAnsi="Times New Roman" w:cs="Times New Roman"/>
          <w:sz w:val="20"/>
          <w:szCs w:val="20"/>
        </w:rPr>
        <w:t xml:space="preserve"> that, Duryodhana is wrong; but father compromises while Gandhari will not. She is a great character (Iyengar, 1995). The word myth originally simply meant speech. Then in a narrower sense, a tal</w:t>
      </w:r>
      <w:r>
        <w:rPr>
          <w:rFonts w:ascii="Times New Roman" w:hAnsi="Times New Roman" w:cs="Times New Roman"/>
          <w:sz w:val="20"/>
          <w:szCs w:val="20"/>
        </w:rPr>
        <w:t xml:space="preserve">e </w:t>
      </w:r>
      <w:r>
        <w:rPr>
          <w:rFonts w:ascii="Times New Roman" w:hAnsi="Times New Roman" w:cs="Times New Roman"/>
          <w:sz w:val="20"/>
          <w:szCs w:val="20"/>
        </w:rPr>
        <w:lastRenderedPageBreak/>
        <w:t xml:space="preserve">of tradition. Particularly one handed down from prehistoric times giving, in the form of a story about a God or hero. Some ancient belief regarding the process of nature, customs, problems of cosmology (The New </w:t>
      </w:r>
      <w:proofErr w:type="spellStart"/>
      <w:r>
        <w:rPr>
          <w:rFonts w:ascii="Times New Roman" w:hAnsi="Times New Roman" w:cs="Times New Roman"/>
          <w:sz w:val="20"/>
          <w:szCs w:val="20"/>
        </w:rPr>
        <w:t>Greshan</w:t>
      </w:r>
      <w:proofErr w:type="spellEnd"/>
      <w:r w:rsidR="00861D8F">
        <w:rPr>
          <w:rFonts w:ascii="Times New Roman" w:hAnsi="Times New Roman" w:cs="Times New Roman"/>
          <w:sz w:val="20"/>
          <w:szCs w:val="20"/>
        </w:rPr>
        <w:t xml:space="preserve"> </w:t>
      </w:r>
      <w:proofErr w:type="spellStart"/>
      <w:r>
        <w:rPr>
          <w:rFonts w:ascii="Times New Roman" w:hAnsi="Times New Roman" w:cs="Times New Roman"/>
          <w:sz w:val="20"/>
          <w:szCs w:val="20"/>
        </w:rPr>
        <w:t>Encyclopaedia</w:t>
      </w:r>
      <w:proofErr w:type="spellEnd"/>
      <w:r>
        <w:rPr>
          <w:rFonts w:ascii="Times New Roman" w:hAnsi="Times New Roman" w:cs="Times New Roman"/>
          <w:sz w:val="20"/>
          <w:szCs w:val="20"/>
        </w:rPr>
        <w:t xml:space="preserve"> of World, 1991:53). If</w:t>
      </w:r>
      <w:r>
        <w:rPr>
          <w:rFonts w:ascii="Times New Roman" w:hAnsi="Times New Roman" w:cs="Times New Roman"/>
          <w:sz w:val="20"/>
          <w:szCs w:val="20"/>
        </w:rPr>
        <w:t xml:space="preserve"> </w:t>
      </w:r>
      <w:proofErr w:type="spellStart"/>
      <w:r>
        <w:rPr>
          <w:rFonts w:ascii="Times New Roman" w:hAnsi="Times New Roman" w:cs="Times New Roman"/>
          <w:sz w:val="20"/>
          <w:szCs w:val="20"/>
        </w:rPr>
        <w:t>Romeshchandra</w:t>
      </w:r>
      <w:proofErr w:type="spellEnd"/>
      <w:r w:rsidR="00861D8F">
        <w:rPr>
          <w:rFonts w:ascii="Times New Roman" w:hAnsi="Times New Roman" w:cs="Times New Roman"/>
          <w:sz w:val="20"/>
          <w:szCs w:val="20"/>
        </w:rPr>
        <w:t xml:space="preserve"> </w:t>
      </w:r>
      <w:proofErr w:type="spellStart"/>
      <w:r>
        <w:rPr>
          <w:rFonts w:ascii="Times New Roman" w:hAnsi="Times New Roman" w:cs="Times New Roman"/>
          <w:sz w:val="20"/>
          <w:szCs w:val="20"/>
        </w:rPr>
        <w:t>Dutt</w:t>
      </w:r>
      <w:proofErr w:type="spellEnd"/>
      <w:r>
        <w:rPr>
          <w:rFonts w:ascii="Times New Roman" w:hAnsi="Times New Roman" w:cs="Times New Roman"/>
          <w:sz w:val="20"/>
          <w:szCs w:val="20"/>
        </w:rPr>
        <w:t xml:space="preserve"> brought realism and reform to the novel, if </w:t>
      </w:r>
      <w:proofErr w:type="spellStart"/>
      <w:r>
        <w:rPr>
          <w:rFonts w:ascii="Times New Roman" w:hAnsi="Times New Roman" w:cs="Times New Roman"/>
          <w:sz w:val="20"/>
          <w:szCs w:val="20"/>
        </w:rPr>
        <w:t>Bankimchandra</w:t>
      </w:r>
      <w:proofErr w:type="spellEnd"/>
      <w:r>
        <w:rPr>
          <w:rFonts w:ascii="Times New Roman" w:hAnsi="Times New Roman" w:cs="Times New Roman"/>
          <w:sz w:val="20"/>
          <w:szCs w:val="20"/>
        </w:rPr>
        <w:t xml:space="preserve"> invested the novel with a romantic halo, Tagore revealed the inmost currents of man's mind in his novels he brought psychological delineation to the novel. He added depth and sign</w:t>
      </w:r>
      <w:r>
        <w:rPr>
          <w:rFonts w:ascii="Times New Roman" w:hAnsi="Times New Roman" w:cs="Times New Roman"/>
          <w:sz w:val="20"/>
          <w:szCs w:val="20"/>
        </w:rPr>
        <w:t>ificance to the novel - a great leap forward in the development of the novel (Mehta P.P., 1968:28).</w:t>
      </w:r>
    </w:p>
    <w:p w14:paraId="63924A0B" w14:textId="5DDD73A7" w:rsidR="008D19E2" w:rsidRDefault="005D2C56" w:rsidP="00861D8F">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theme and thought of Tagore's poetry can be summed up with four letters 'LOVE'; that is, love for humanity (both man and woman) love for divinity (God</w:t>
      </w:r>
      <w:r>
        <w:rPr>
          <w:rFonts w:ascii="Times New Roman" w:hAnsi="Times New Roman" w:cs="Times New Roman"/>
          <w:sz w:val="20"/>
          <w:szCs w:val="20"/>
        </w:rPr>
        <w:t xml:space="preserve"> and his Kingdom) and love for nature. In his poetry he interprets love in all his multi form expressions the love of a mother, son, husband, wife, lover, beloved and friend and above all of a true devotee of God. Through his poetry, Tagore comes out as a </w:t>
      </w:r>
      <w:r>
        <w:rPr>
          <w:rFonts w:ascii="Times New Roman" w:hAnsi="Times New Roman" w:cs="Times New Roman"/>
          <w:sz w:val="20"/>
          <w:szCs w:val="20"/>
        </w:rPr>
        <w:t xml:space="preserve">great lover of liberty, fraternity and equality (P. </w:t>
      </w:r>
      <w:proofErr w:type="spellStart"/>
      <w:r>
        <w:rPr>
          <w:rFonts w:ascii="Times New Roman" w:hAnsi="Times New Roman" w:cs="Times New Roman"/>
          <w:sz w:val="20"/>
          <w:szCs w:val="20"/>
        </w:rPr>
        <w:t>Hariom</w:t>
      </w:r>
      <w:proofErr w:type="spellEnd"/>
      <w:r>
        <w:rPr>
          <w:rFonts w:ascii="Times New Roman" w:hAnsi="Times New Roman" w:cs="Times New Roman"/>
          <w:sz w:val="20"/>
          <w:szCs w:val="20"/>
        </w:rPr>
        <w:t>, 2004:71).</w:t>
      </w:r>
    </w:p>
    <w:p w14:paraId="7E2F7038" w14:textId="725C2EF2" w:rsidR="008D19E2" w:rsidRDefault="005D2C56" w:rsidP="00861D8F">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Human values are paramount, and to ignore this truth is to canter towards self-destruction. Tagore never wrote a more powerful play, or one richer in suggestion, than Mukta </w:t>
      </w:r>
      <w:proofErr w:type="spellStart"/>
      <w:r>
        <w:rPr>
          <w:rFonts w:ascii="Times New Roman" w:hAnsi="Times New Roman" w:cs="Times New Roman"/>
          <w:sz w:val="20"/>
          <w:szCs w:val="20"/>
        </w:rPr>
        <w:t>Dhara</w:t>
      </w:r>
      <w:proofErr w:type="spellEnd"/>
      <w:r>
        <w:rPr>
          <w:rFonts w:ascii="Times New Roman" w:hAnsi="Times New Roman" w:cs="Times New Roman"/>
          <w:sz w:val="20"/>
          <w:szCs w:val="20"/>
        </w:rPr>
        <w:t xml:space="preserve"> (Sharma M., 1970:92).</w:t>
      </w:r>
    </w:p>
    <w:p w14:paraId="7CF10795" w14:textId="23D5FA85" w:rsidR="008D19E2" w:rsidRDefault="005D2C56" w:rsidP="00861D8F">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In Karna and </w:t>
      </w:r>
      <w:proofErr w:type="spellStart"/>
      <w:r>
        <w:rPr>
          <w:rFonts w:ascii="Times New Roman" w:hAnsi="Times New Roman" w:cs="Times New Roman"/>
          <w:sz w:val="20"/>
          <w:szCs w:val="20"/>
        </w:rPr>
        <w:t>kunti</w:t>
      </w:r>
      <w:proofErr w:type="spellEnd"/>
      <w:r>
        <w:rPr>
          <w:rFonts w:ascii="Times New Roman" w:hAnsi="Times New Roman" w:cs="Times New Roman"/>
          <w:sz w:val="20"/>
          <w:szCs w:val="20"/>
        </w:rPr>
        <w:t>, Tagore snaps another pair, anot</w:t>
      </w:r>
      <w:r>
        <w:rPr>
          <w:rFonts w:ascii="Times New Roman" w:hAnsi="Times New Roman" w:cs="Times New Roman"/>
          <w:sz w:val="20"/>
          <w:szCs w:val="20"/>
        </w:rPr>
        <w:t xml:space="preserve">her mother and another </w:t>
      </w:r>
      <w:proofErr w:type="spellStart"/>
      <w:proofErr w:type="gramStart"/>
      <w:r>
        <w:rPr>
          <w:rFonts w:ascii="Times New Roman" w:hAnsi="Times New Roman" w:cs="Times New Roman"/>
          <w:sz w:val="20"/>
          <w:szCs w:val="20"/>
        </w:rPr>
        <w:t>ill fated</w:t>
      </w:r>
      <w:proofErr w:type="spellEnd"/>
      <w:proofErr w:type="gramEnd"/>
      <w:r>
        <w:rPr>
          <w:rFonts w:ascii="Times New Roman" w:hAnsi="Times New Roman" w:cs="Times New Roman"/>
          <w:sz w:val="20"/>
          <w:szCs w:val="20"/>
        </w:rPr>
        <w:t xml:space="preserve"> son. Kunti, the mother of the </w:t>
      </w:r>
      <w:proofErr w:type="spellStart"/>
      <w:r>
        <w:rPr>
          <w:rFonts w:ascii="Times New Roman" w:hAnsi="Times New Roman" w:cs="Times New Roman"/>
          <w:sz w:val="20"/>
          <w:szCs w:val="20"/>
        </w:rPr>
        <w:t>Pandvas</w:t>
      </w:r>
      <w:proofErr w:type="spellEnd"/>
      <w:r>
        <w:rPr>
          <w:rFonts w:ascii="Times New Roman" w:hAnsi="Times New Roman" w:cs="Times New Roman"/>
          <w:sz w:val="20"/>
          <w:szCs w:val="20"/>
        </w:rPr>
        <w:t xml:space="preserve"> and her eldest son Karna, whom she had castaway as </w:t>
      </w:r>
      <w:proofErr w:type="gramStart"/>
      <w:r>
        <w:rPr>
          <w:rFonts w:ascii="Times New Roman" w:hAnsi="Times New Roman" w:cs="Times New Roman"/>
          <w:sz w:val="20"/>
          <w:szCs w:val="20"/>
        </w:rPr>
        <w:t>first born</w:t>
      </w:r>
      <w:proofErr w:type="gramEnd"/>
      <w:r>
        <w:rPr>
          <w:rFonts w:ascii="Times New Roman" w:hAnsi="Times New Roman" w:cs="Times New Roman"/>
          <w:sz w:val="20"/>
          <w:szCs w:val="20"/>
        </w:rPr>
        <w:t xml:space="preserve"> baby on waters. It is a lacerating, soul-searing scene. Kunti too is the mother of sorrows, she too is great because she ha</w:t>
      </w:r>
      <w:r>
        <w:rPr>
          <w:rFonts w:ascii="Times New Roman" w:hAnsi="Times New Roman" w:cs="Times New Roman"/>
          <w:sz w:val="20"/>
          <w:szCs w:val="20"/>
        </w:rPr>
        <w:t xml:space="preserve">s suffered, and Karna is great because fate has played with him for a cruelly difficult role. But now mother and son try to salvage what even at this late hour is possible from the general wreckage. (Iyengar, 1995:139) </w:t>
      </w:r>
      <w:proofErr w:type="spellStart"/>
      <w:r>
        <w:rPr>
          <w:rFonts w:ascii="Times New Roman" w:hAnsi="Times New Roman" w:cs="Times New Roman"/>
          <w:sz w:val="20"/>
          <w:szCs w:val="20"/>
        </w:rPr>
        <w:t>Natir</w:t>
      </w:r>
      <w:proofErr w:type="spellEnd"/>
      <w:r>
        <w:rPr>
          <w:rFonts w:ascii="Times New Roman" w:hAnsi="Times New Roman" w:cs="Times New Roman"/>
          <w:sz w:val="20"/>
          <w:szCs w:val="20"/>
        </w:rPr>
        <w:t xml:space="preserve"> Puja is one of the simplest and</w:t>
      </w:r>
      <w:r>
        <w:rPr>
          <w:rFonts w:ascii="Times New Roman" w:hAnsi="Times New Roman" w:cs="Times New Roman"/>
          <w:sz w:val="20"/>
          <w:szCs w:val="20"/>
        </w:rPr>
        <w:t xml:space="preserve"> most moving of Rabindranath's plays (Kriplani, 1950:81). The poem naturally gives to many a troubled soul. It is a great document of intuitive faith and reads like Bhagwat Gita on the one hand, and the Psalms of the Old Testament, on the other. It can be </w:t>
      </w:r>
      <w:r>
        <w:rPr>
          <w:rFonts w:ascii="Times New Roman" w:hAnsi="Times New Roman" w:cs="Times New Roman"/>
          <w:sz w:val="20"/>
          <w:szCs w:val="20"/>
        </w:rPr>
        <w:t>called a synthesis of all that is best in the Indian and the Western traditions (Sharma T.R. 1998:32).</w:t>
      </w:r>
    </w:p>
    <w:p w14:paraId="45BCC70E" w14:textId="799BCBED" w:rsidR="008D19E2" w:rsidRDefault="005D2C56" w:rsidP="00861D8F">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Getting inspiration from Mitra's tale </w:t>
      </w:r>
      <w:proofErr w:type="spellStart"/>
      <w:r>
        <w:rPr>
          <w:rFonts w:ascii="Times New Roman" w:hAnsi="Times New Roman" w:cs="Times New Roman"/>
          <w:sz w:val="20"/>
          <w:szCs w:val="20"/>
        </w:rPr>
        <w:t>Kaliprasanna</w:t>
      </w:r>
      <w:proofErr w:type="spellEnd"/>
      <w:r>
        <w:rPr>
          <w:rFonts w:ascii="Times New Roman" w:hAnsi="Times New Roman" w:cs="Times New Roman"/>
          <w:sz w:val="20"/>
          <w:szCs w:val="20"/>
        </w:rPr>
        <w:t xml:space="preserve"> Sinha (1840 - 1876) wrote some satirical sketches of the Calcutta life in his </w:t>
      </w:r>
      <w:proofErr w:type="spellStart"/>
      <w:r>
        <w:rPr>
          <w:rFonts w:ascii="Times New Roman" w:hAnsi="Times New Roman" w:cs="Times New Roman"/>
          <w:i/>
          <w:iCs/>
          <w:sz w:val="20"/>
          <w:szCs w:val="20"/>
        </w:rPr>
        <w:t>Hutum</w:t>
      </w:r>
      <w:proofErr w:type="spellEnd"/>
      <w:r w:rsidR="00861D8F">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Pachar</w:t>
      </w:r>
      <w:proofErr w:type="spellEnd"/>
      <w:r w:rsidR="00861D8F">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Naksha</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But </w:t>
      </w:r>
      <w:r>
        <w:rPr>
          <w:rFonts w:ascii="Times New Roman" w:hAnsi="Times New Roman" w:cs="Times New Roman"/>
          <w:sz w:val="20"/>
          <w:szCs w:val="20"/>
        </w:rPr>
        <w:t xml:space="preserve">the real starting point of Bangla novel was 1865, the year when </w:t>
      </w:r>
      <w:proofErr w:type="spellStart"/>
      <w:r>
        <w:rPr>
          <w:rFonts w:ascii="Times New Roman" w:hAnsi="Times New Roman" w:cs="Times New Roman"/>
          <w:i/>
          <w:iCs/>
          <w:sz w:val="20"/>
          <w:szCs w:val="20"/>
        </w:rPr>
        <w:t>Durgeshnandini</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the first Bangla novel of </w:t>
      </w:r>
      <w:proofErr w:type="spellStart"/>
      <w:r>
        <w:rPr>
          <w:rFonts w:ascii="Times New Roman" w:hAnsi="Times New Roman" w:cs="Times New Roman"/>
          <w:sz w:val="20"/>
          <w:szCs w:val="20"/>
        </w:rPr>
        <w:t>Bankimchandra</w:t>
      </w:r>
      <w:proofErr w:type="spellEnd"/>
      <w:r>
        <w:rPr>
          <w:rFonts w:ascii="Times New Roman" w:hAnsi="Times New Roman" w:cs="Times New Roman"/>
          <w:sz w:val="20"/>
          <w:szCs w:val="20"/>
        </w:rPr>
        <w:t xml:space="preserve"> Chatterjee (1834 - 94) appeared. A born story-teller, </w:t>
      </w:r>
      <w:proofErr w:type="spellStart"/>
      <w:r>
        <w:rPr>
          <w:rFonts w:ascii="Times New Roman" w:hAnsi="Times New Roman" w:cs="Times New Roman"/>
          <w:sz w:val="20"/>
          <w:szCs w:val="20"/>
        </w:rPr>
        <w:t>Bankimchandra</w:t>
      </w:r>
      <w:proofErr w:type="spellEnd"/>
      <w:r>
        <w:rPr>
          <w:rFonts w:ascii="Times New Roman" w:hAnsi="Times New Roman" w:cs="Times New Roman"/>
          <w:sz w:val="20"/>
          <w:szCs w:val="20"/>
        </w:rPr>
        <w:t xml:space="preserve"> took the heart of Bengal by storm. His other </w:t>
      </w:r>
      <w:proofErr w:type="spellStart"/>
      <w:r>
        <w:rPr>
          <w:rFonts w:ascii="Times New Roman" w:hAnsi="Times New Roman" w:cs="Times New Roman"/>
          <w:sz w:val="20"/>
          <w:szCs w:val="20"/>
        </w:rPr>
        <w:t>well known</w:t>
      </w:r>
      <w:proofErr w:type="spellEnd"/>
      <w:r>
        <w:rPr>
          <w:rFonts w:ascii="Times New Roman" w:hAnsi="Times New Roman" w:cs="Times New Roman"/>
          <w:sz w:val="20"/>
          <w:szCs w:val="20"/>
        </w:rPr>
        <w:t xml:space="preserve"> novels are </w:t>
      </w:r>
      <w:proofErr w:type="spellStart"/>
      <w:r>
        <w:rPr>
          <w:rFonts w:ascii="Times New Roman" w:hAnsi="Times New Roman" w:cs="Times New Roman"/>
          <w:i/>
          <w:iCs/>
          <w:sz w:val="20"/>
          <w:szCs w:val="20"/>
        </w:rPr>
        <w:t>K</w:t>
      </w:r>
      <w:r>
        <w:rPr>
          <w:rFonts w:ascii="Times New Roman" w:hAnsi="Times New Roman" w:cs="Times New Roman"/>
          <w:i/>
          <w:iCs/>
          <w:sz w:val="20"/>
          <w:szCs w:val="20"/>
        </w:rPr>
        <w:t>apalkundala</w:t>
      </w:r>
      <w:proofErr w:type="spellEnd"/>
      <w:r>
        <w:rPr>
          <w:rFonts w:ascii="Times New Roman" w:hAnsi="Times New Roman" w:cs="Times New Roman"/>
          <w:i/>
          <w:iCs/>
          <w:sz w:val="20"/>
          <w:szCs w:val="20"/>
        </w:rPr>
        <w:t xml:space="preserve"> (1866), Mrinalini (1869), </w:t>
      </w:r>
      <w:proofErr w:type="spellStart"/>
      <w:r>
        <w:rPr>
          <w:rFonts w:ascii="Times New Roman" w:hAnsi="Times New Roman" w:cs="Times New Roman"/>
          <w:i/>
          <w:iCs/>
          <w:sz w:val="20"/>
          <w:szCs w:val="20"/>
        </w:rPr>
        <w:t>Vishabriksha</w:t>
      </w:r>
      <w:proofErr w:type="spellEnd"/>
      <w:r>
        <w:rPr>
          <w:rFonts w:ascii="Times New Roman" w:hAnsi="Times New Roman" w:cs="Times New Roman"/>
          <w:i/>
          <w:iCs/>
          <w:sz w:val="20"/>
          <w:szCs w:val="20"/>
        </w:rPr>
        <w:t xml:space="preserve"> (1873</w:t>
      </w:r>
      <w:proofErr w:type="gramStart"/>
      <w:r>
        <w:rPr>
          <w:rFonts w:ascii="Times New Roman" w:hAnsi="Times New Roman" w:cs="Times New Roman"/>
          <w:i/>
          <w:iCs/>
          <w:sz w:val="20"/>
          <w:szCs w:val="20"/>
        </w:rPr>
        <w:t>),Chandrasekhar</w:t>
      </w:r>
      <w:proofErr w:type="gramEnd"/>
      <w:r>
        <w:rPr>
          <w:rFonts w:ascii="Times New Roman" w:hAnsi="Times New Roman" w:cs="Times New Roman"/>
          <w:i/>
          <w:iCs/>
          <w:sz w:val="20"/>
          <w:szCs w:val="20"/>
        </w:rPr>
        <w:t xml:space="preserve"> (1877), Rajani (1877), </w:t>
      </w:r>
      <w:proofErr w:type="spellStart"/>
      <w:r>
        <w:rPr>
          <w:rFonts w:ascii="Times New Roman" w:hAnsi="Times New Roman" w:cs="Times New Roman"/>
          <w:i/>
          <w:iCs/>
          <w:sz w:val="20"/>
          <w:szCs w:val="20"/>
        </w:rPr>
        <w:t>Krishnakanter</w:t>
      </w:r>
      <w:proofErr w:type="spellEnd"/>
      <w:r>
        <w:rPr>
          <w:rFonts w:ascii="Times New Roman" w:hAnsi="Times New Roman" w:cs="Times New Roman"/>
          <w:i/>
          <w:iCs/>
          <w:sz w:val="20"/>
          <w:szCs w:val="20"/>
        </w:rPr>
        <w:t xml:space="preserve"> Will (1878), </w:t>
      </w:r>
      <w:proofErr w:type="spellStart"/>
      <w:r>
        <w:rPr>
          <w:rFonts w:ascii="Times New Roman" w:hAnsi="Times New Roman" w:cs="Times New Roman"/>
          <w:i/>
          <w:iCs/>
          <w:sz w:val="20"/>
          <w:szCs w:val="20"/>
        </w:rPr>
        <w:t>Rajsingha</w:t>
      </w:r>
      <w:proofErr w:type="spellEnd"/>
      <w:r w:rsidR="00861D8F">
        <w:rPr>
          <w:rFonts w:ascii="Times New Roman" w:hAnsi="Times New Roman" w:cs="Times New Roman"/>
          <w:i/>
          <w:iCs/>
          <w:sz w:val="20"/>
          <w:szCs w:val="20"/>
        </w:rPr>
        <w:t xml:space="preserve"> </w:t>
      </w:r>
      <w:r>
        <w:rPr>
          <w:rFonts w:ascii="Times New Roman" w:hAnsi="Times New Roman" w:cs="Times New Roman"/>
          <w:i/>
          <w:iCs/>
          <w:sz w:val="20"/>
          <w:szCs w:val="20"/>
        </w:rPr>
        <w:t xml:space="preserve">(1881), </w:t>
      </w:r>
      <w:proofErr w:type="spellStart"/>
      <w:r>
        <w:rPr>
          <w:rFonts w:ascii="Times New Roman" w:hAnsi="Times New Roman" w:cs="Times New Roman"/>
          <w:i/>
          <w:iCs/>
          <w:sz w:val="20"/>
          <w:szCs w:val="20"/>
        </w:rPr>
        <w:t>Anandamath</w:t>
      </w:r>
      <w:proofErr w:type="spellEnd"/>
      <w:r>
        <w:rPr>
          <w:rFonts w:ascii="Times New Roman" w:hAnsi="Times New Roman" w:cs="Times New Roman"/>
          <w:i/>
          <w:iCs/>
          <w:sz w:val="20"/>
          <w:szCs w:val="20"/>
        </w:rPr>
        <w:t xml:space="preserve"> (1882) </w:t>
      </w:r>
      <w:r>
        <w:rPr>
          <w:rFonts w:ascii="Times New Roman" w:hAnsi="Times New Roman" w:cs="Times New Roman"/>
          <w:sz w:val="20"/>
          <w:szCs w:val="20"/>
        </w:rPr>
        <w:t xml:space="preserve">and </w:t>
      </w:r>
      <w:r>
        <w:rPr>
          <w:rFonts w:ascii="Times New Roman" w:hAnsi="Times New Roman" w:cs="Times New Roman"/>
          <w:i/>
          <w:iCs/>
          <w:sz w:val="20"/>
          <w:szCs w:val="20"/>
        </w:rPr>
        <w:t xml:space="preserve">Sitaram (1886). </w:t>
      </w:r>
      <w:r>
        <w:rPr>
          <w:rFonts w:ascii="Times New Roman" w:hAnsi="Times New Roman" w:cs="Times New Roman"/>
          <w:sz w:val="20"/>
          <w:szCs w:val="20"/>
        </w:rPr>
        <w:t xml:space="preserve">As </w:t>
      </w:r>
      <w:proofErr w:type="spellStart"/>
      <w:r>
        <w:rPr>
          <w:rFonts w:ascii="Times New Roman" w:hAnsi="Times New Roman" w:cs="Times New Roman"/>
          <w:sz w:val="20"/>
          <w:szCs w:val="20"/>
        </w:rPr>
        <w:t>Bhabani</w:t>
      </w:r>
      <w:proofErr w:type="spellEnd"/>
      <w:r>
        <w:rPr>
          <w:rFonts w:ascii="Times New Roman" w:hAnsi="Times New Roman" w:cs="Times New Roman"/>
          <w:sz w:val="20"/>
          <w:szCs w:val="20"/>
        </w:rPr>
        <w:t xml:space="preserve"> Bhattacharya </w:t>
      </w:r>
      <w:proofErr w:type="gramStart"/>
      <w:r>
        <w:rPr>
          <w:rFonts w:ascii="Times New Roman" w:hAnsi="Times New Roman" w:cs="Times New Roman"/>
          <w:sz w:val="20"/>
          <w:szCs w:val="20"/>
        </w:rPr>
        <w:t>says :</w:t>
      </w:r>
      <w:proofErr w:type="gramEnd"/>
    </w:p>
    <w:p w14:paraId="762D3B86" w14:textId="4FB3C015" w:rsidR="008D19E2" w:rsidRDefault="005D2C56" w:rsidP="00861D8F">
      <w:pPr>
        <w:autoSpaceDE w:val="0"/>
        <w:autoSpaceDN w:val="0"/>
        <w:adjustRightInd w:val="0"/>
        <w:spacing w:after="0" w:line="240" w:lineRule="auto"/>
        <w:ind w:firstLine="720"/>
        <w:jc w:val="both"/>
        <w:rPr>
          <w:rFonts w:ascii="Times New Roman" w:hAnsi="Times New Roman" w:cs="Times New Roman"/>
          <w:i/>
          <w:iCs/>
          <w:sz w:val="20"/>
          <w:szCs w:val="20"/>
        </w:rPr>
      </w:pPr>
      <w:r>
        <w:rPr>
          <w:rFonts w:ascii="Times New Roman" w:hAnsi="Times New Roman" w:cs="Times New Roman"/>
          <w:i/>
          <w:iCs/>
          <w:sz w:val="20"/>
          <w:szCs w:val="20"/>
        </w:rPr>
        <w:t>"The novels he wrote have been justifiably call</w:t>
      </w:r>
      <w:r>
        <w:rPr>
          <w:rFonts w:ascii="Times New Roman" w:hAnsi="Times New Roman" w:cs="Times New Roman"/>
          <w:i/>
          <w:iCs/>
          <w:sz w:val="20"/>
          <w:szCs w:val="20"/>
        </w:rPr>
        <w:t>ed epoch making and less justifiably modern" (Bhattacharya, 1961</w:t>
      </w:r>
      <w:r>
        <w:rPr>
          <w:rFonts w:ascii="Times New Roman" w:hAnsi="Times New Roman" w:cs="Times New Roman"/>
          <w:i/>
          <w:iCs/>
          <w:sz w:val="20"/>
          <w:szCs w:val="20"/>
        </w:rPr>
        <w:t>: 96).</w:t>
      </w:r>
    </w:p>
    <w:p w14:paraId="405182E9" w14:textId="3DDCB654" w:rsidR="008D19E2" w:rsidRDefault="005D2C56" w:rsidP="00861D8F">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appeal of his novels was soundly based on Bengali people's increasingly strong desire to read about themselves, to have literature that depicted their daily life as they knew </w:t>
      </w:r>
      <w:proofErr w:type="spellStart"/>
      <w:proofErr w:type="gramStart"/>
      <w:r>
        <w:rPr>
          <w:rFonts w:ascii="Times New Roman" w:hAnsi="Times New Roman" w:cs="Times New Roman"/>
          <w:sz w:val="20"/>
          <w:szCs w:val="20"/>
        </w:rPr>
        <w:t>it.U</w:t>
      </w:r>
      <w:r>
        <w:rPr>
          <w:rFonts w:ascii="Times New Roman" w:hAnsi="Times New Roman" w:cs="Times New Roman"/>
          <w:sz w:val="20"/>
          <w:szCs w:val="20"/>
        </w:rPr>
        <w:t>nder</w:t>
      </w:r>
      <w:proofErr w:type="spellEnd"/>
      <w:proofErr w:type="gramEnd"/>
      <w:r>
        <w:rPr>
          <w:rFonts w:ascii="Times New Roman" w:hAnsi="Times New Roman" w:cs="Times New Roman"/>
          <w:sz w:val="20"/>
          <w:szCs w:val="20"/>
        </w:rPr>
        <w:t xml:space="preserve"> the impact of the powerful influence of </w:t>
      </w:r>
      <w:proofErr w:type="spellStart"/>
      <w:r>
        <w:rPr>
          <w:rFonts w:ascii="Times New Roman" w:hAnsi="Times New Roman" w:cs="Times New Roman"/>
          <w:sz w:val="20"/>
          <w:szCs w:val="20"/>
        </w:rPr>
        <w:t>Bankimchandra</w:t>
      </w:r>
      <w:proofErr w:type="spellEnd"/>
      <w:r>
        <w:rPr>
          <w:rFonts w:ascii="Times New Roman" w:hAnsi="Times New Roman" w:cs="Times New Roman"/>
          <w:sz w:val="20"/>
          <w:szCs w:val="20"/>
        </w:rPr>
        <w:t xml:space="preserve">, a whole class of novelists appeared in Bangla Literature. They more or less relayed </w:t>
      </w:r>
      <w:proofErr w:type="spellStart"/>
      <w:r>
        <w:rPr>
          <w:rFonts w:ascii="Times New Roman" w:hAnsi="Times New Roman" w:cs="Times New Roman"/>
          <w:sz w:val="20"/>
          <w:szCs w:val="20"/>
        </w:rPr>
        <w:t>Bankimchandra's</w:t>
      </w:r>
      <w:proofErr w:type="spellEnd"/>
      <w:r>
        <w:rPr>
          <w:rFonts w:ascii="Times New Roman" w:hAnsi="Times New Roman" w:cs="Times New Roman"/>
          <w:sz w:val="20"/>
          <w:szCs w:val="20"/>
        </w:rPr>
        <w:t xml:space="preserve"> manner and craftsmanship in their work. But Rabindranath Tagore was different. Taking the cue fr</w:t>
      </w:r>
      <w:r>
        <w:rPr>
          <w:rFonts w:ascii="Times New Roman" w:hAnsi="Times New Roman" w:cs="Times New Roman"/>
          <w:sz w:val="20"/>
          <w:szCs w:val="20"/>
        </w:rPr>
        <w:t xml:space="preserve">om the period pieces of </w:t>
      </w:r>
      <w:proofErr w:type="spellStart"/>
      <w:r>
        <w:rPr>
          <w:rFonts w:ascii="Times New Roman" w:hAnsi="Times New Roman" w:cs="Times New Roman"/>
          <w:sz w:val="20"/>
          <w:szCs w:val="20"/>
        </w:rPr>
        <w:t>Bankimchandra</w:t>
      </w:r>
      <w:proofErr w:type="spellEnd"/>
      <w:r>
        <w:rPr>
          <w:rFonts w:ascii="Times New Roman" w:hAnsi="Times New Roman" w:cs="Times New Roman"/>
          <w:sz w:val="20"/>
          <w:szCs w:val="20"/>
        </w:rPr>
        <w:t xml:space="preserve">, he started writing Bangla novel and developed it to a great height by writing fourteen novels in all. They are - Karuna (1877, incomplete novel), </w:t>
      </w:r>
      <w:proofErr w:type="spellStart"/>
      <w:r>
        <w:rPr>
          <w:rFonts w:ascii="Times New Roman" w:hAnsi="Times New Roman" w:cs="Times New Roman"/>
          <w:sz w:val="20"/>
          <w:szCs w:val="20"/>
        </w:rPr>
        <w:t>Bauthakuranir</w:t>
      </w:r>
      <w:proofErr w:type="spellEnd"/>
      <w:r>
        <w:rPr>
          <w:rFonts w:ascii="Times New Roman" w:hAnsi="Times New Roman" w:cs="Times New Roman"/>
          <w:sz w:val="20"/>
          <w:szCs w:val="20"/>
        </w:rPr>
        <w:t xml:space="preserve"> Hat (1883), </w:t>
      </w:r>
      <w:proofErr w:type="spellStart"/>
      <w:r>
        <w:rPr>
          <w:rFonts w:ascii="Times New Roman" w:hAnsi="Times New Roman" w:cs="Times New Roman"/>
          <w:sz w:val="20"/>
          <w:szCs w:val="20"/>
        </w:rPr>
        <w:t>Rajarshi</w:t>
      </w:r>
      <w:proofErr w:type="spellEnd"/>
      <w:r>
        <w:rPr>
          <w:rFonts w:ascii="Times New Roman" w:hAnsi="Times New Roman" w:cs="Times New Roman"/>
          <w:sz w:val="20"/>
          <w:szCs w:val="20"/>
        </w:rPr>
        <w:t xml:space="preserve"> (1887), </w:t>
      </w:r>
      <w:proofErr w:type="spellStart"/>
      <w:r>
        <w:rPr>
          <w:rFonts w:ascii="Times New Roman" w:hAnsi="Times New Roman" w:cs="Times New Roman"/>
          <w:sz w:val="20"/>
          <w:szCs w:val="20"/>
        </w:rPr>
        <w:t>Chokher</w:t>
      </w:r>
      <w:proofErr w:type="spellEnd"/>
      <w:r>
        <w:rPr>
          <w:rFonts w:ascii="Times New Roman" w:hAnsi="Times New Roman" w:cs="Times New Roman"/>
          <w:sz w:val="20"/>
          <w:szCs w:val="20"/>
        </w:rPr>
        <w:t xml:space="preserve"> Bali (1903), </w:t>
      </w:r>
      <w:proofErr w:type="spellStart"/>
      <w:r>
        <w:rPr>
          <w:rFonts w:ascii="Times New Roman" w:hAnsi="Times New Roman" w:cs="Times New Roman"/>
          <w:sz w:val="20"/>
          <w:szCs w:val="20"/>
        </w:rPr>
        <w:t>Naukadu</w:t>
      </w:r>
      <w:r>
        <w:rPr>
          <w:rFonts w:ascii="Times New Roman" w:hAnsi="Times New Roman" w:cs="Times New Roman"/>
          <w:sz w:val="20"/>
          <w:szCs w:val="20"/>
        </w:rPr>
        <w:t>bi</w:t>
      </w:r>
      <w:proofErr w:type="spellEnd"/>
      <w:r>
        <w:rPr>
          <w:rFonts w:ascii="Times New Roman" w:hAnsi="Times New Roman" w:cs="Times New Roman"/>
          <w:sz w:val="20"/>
          <w:szCs w:val="20"/>
        </w:rPr>
        <w:t xml:space="preserve"> (1906), </w:t>
      </w:r>
      <w:proofErr w:type="spellStart"/>
      <w:r>
        <w:rPr>
          <w:rFonts w:ascii="Times New Roman" w:hAnsi="Times New Roman" w:cs="Times New Roman"/>
          <w:sz w:val="20"/>
          <w:szCs w:val="20"/>
        </w:rPr>
        <w:t>Prajapathir</w:t>
      </w:r>
      <w:proofErr w:type="spellEnd"/>
      <w:r w:rsidR="00861D8F">
        <w:rPr>
          <w:rFonts w:ascii="Times New Roman" w:hAnsi="Times New Roman" w:cs="Times New Roman"/>
          <w:sz w:val="20"/>
          <w:szCs w:val="20"/>
        </w:rPr>
        <w:t xml:space="preserve"> </w:t>
      </w:r>
      <w:proofErr w:type="spellStart"/>
      <w:r>
        <w:rPr>
          <w:rFonts w:ascii="Times New Roman" w:hAnsi="Times New Roman" w:cs="Times New Roman"/>
          <w:sz w:val="20"/>
          <w:szCs w:val="20"/>
        </w:rPr>
        <w:t>Nirbanda</w:t>
      </w:r>
      <w:proofErr w:type="spellEnd"/>
      <w:r>
        <w:rPr>
          <w:rFonts w:ascii="Times New Roman" w:hAnsi="Times New Roman" w:cs="Times New Roman"/>
          <w:sz w:val="20"/>
          <w:szCs w:val="20"/>
        </w:rPr>
        <w:t xml:space="preserve"> (1908), Gora (1909), Chaturanga (1915), Chore </w:t>
      </w:r>
      <w:proofErr w:type="spellStart"/>
      <w:r>
        <w:rPr>
          <w:rFonts w:ascii="Times New Roman" w:hAnsi="Times New Roman" w:cs="Times New Roman"/>
          <w:sz w:val="20"/>
          <w:szCs w:val="20"/>
        </w:rPr>
        <w:t>Baire</w:t>
      </w:r>
      <w:proofErr w:type="spellEnd"/>
      <w:r>
        <w:rPr>
          <w:rFonts w:ascii="Times New Roman" w:hAnsi="Times New Roman" w:cs="Times New Roman"/>
          <w:sz w:val="20"/>
          <w:szCs w:val="20"/>
        </w:rPr>
        <w:t xml:space="preserve"> (1916), </w:t>
      </w:r>
      <w:proofErr w:type="spellStart"/>
      <w:r>
        <w:rPr>
          <w:rFonts w:ascii="Times New Roman" w:hAnsi="Times New Roman" w:cs="Times New Roman"/>
          <w:sz w:val="20"/>
          <w:szCs w:val="20"/>
        </w:rPr>
        <w:t>Jogayog</w:t>
      </w:r>
      <w:proofErr w:type="spellEnd"/>
      <w:r>
        <w:rPr>
          <w:rFonts w:ascii="Times New Roman" w:hAnsi="Times New Roman" w:cs="Times New Roman"/>
          <w:sz w:val="20"/>
          <w:szCs w:val="20"/>
        </w:rPr>
        <w:t xml:space="preserve"> (1929), </w:t>
      </w:r>
      <w:proofErr w:type="spellStart"/>
      <w:r>
        <w:rPr>
          <w:rFonts w:ascii="Times New Roman" w:hAnsi="Times New Roman" w:cs="Times New Roman"/>
          <w:sz w:val="20"/>
          <w:szCs w:val="20"/>
        </w:rPr>
        <w:t>SesherKabita</w:t>
      </w:r>
      <w:proofErr w:type="spellEnd"/>
      <w:r>
        <w:rPr>
          <w:rFonts w:ascii="Times New Roman" w:hAnsi="Times New Roman" w:cs="Times New Roman"/>
          <w:sz w:val="20"/>
          <w:szCs w:val="20"/>
        </w:rPr>
        <w:t xml:space="preserve"> (1929), Dui Bon (1933), </w:t>
      </w:r>
      <w:proofErr w:type="spellStart"/>
      <w:r>
        <w:rPr>
          <w:rFonts w:ascii="Times New Roman" w:hAnsi="Times New Roman" w:cs="Times New Roman"/>
          <w:sz w:val="20"/>
          <w:szCs w:val="20"/>
        </w:rPr>
        <w:t>Malancha</w:t>
      </w:r>
      <w:proofErr w:type="spellEnd"/>
      <w:r>
        <w:rPr>
          <w:rFonts w:ascii="Times New Roman" w:hAnsi="Times New Roman" w:cs="Times New Roman"/>
          <w:sz w:val="20"/>
          <w:szCs w:val="20"/>
        </w:rPr>
        <w:t xml:space="preserve"> (1934) and Char </w:t>
      </w:r>
      <w:proofErr w:type="spellStart"/>
      <w:r>
        <w:rPr>
          <w:rFonts w:ascii="Times New Roman" w:hAnsi="Times New Roman" w:cs="Times New Roman"/>
          <w:sz w:val="20"/>
          <w:szCs w:val="20"/>
        </w:rPr>
        <w:t>Adhyay</w:t>
      </w:r>
      <w:proofErr w:type="spellEnd"/>
      <w:r>
        <w:rPr>
          <w:rFonts w:ascii="Times New Roman" w:hAnsi="Times New Roman" w:cs="Times New Roman"/>
          <w:sz w:val="20"/>
          <w:szCs w:val="20"/>
        </w:rPr>
        <w:t xml:space="preserve"> (1934).</w:t>
      </w:r>
    </w:p>
    <w:p w14:paraId="1217E89C" w14:textId="774B184C" w:rsidR="008D19E2" w:rsidRDefault="005D2C56" w:rsidP="00861D8F">
      <w:pPr>
        <w:autoSpaceDE w:val="0"/>
        <w:autoSpaceDN w:val="0"/>
        <w:adjustRightInd w:val="0"/>
        <w:spacing w:after="0" w:line="240" w:lineRule="auto"/>
        <w:ind w:firstLine="720"/>
        <w:jc w:val="both"/>
        <w:rPr>
          <w:rFonts w:ascii="Times New Roman" w:hAnsi="Times New Roman" w:cs="Times New Roman"/>
          <w:b/>
          <w:bCs/>
          <w:color w:val="FF0000"/>
          <w:sz w:val="20"/>
          <w:szCs w:val="20"/>
          <w:vertAlign w:val="superscript"/>
        </w:rPr>
      </w:pPr>
      <w:r>
        <w:rPr>
          <w:rFonts w:ascii="Times New Roman" w:hAnsi="Times New Roman" w:cs="Times New Roman"/>
          <w:sz w:val="20"/>
          <w:szCs w:val="20"/>
        </w:rPr>
        <w:t>In his early years Tagore yielded to the prevailing mood and wrote thre</w:t>
      </w:r>
      <w:r>
        <w:rPr>
          <w:rFonts w:ascii="Times New Roman" w:hAnsi="Times New Roman" w:cs="Times New Roman"/>
          <w:sz w:val="20"/>
          <w:szCs w:val="20"/>
        </w:rPr>
        <w:t xml:space="preserve">e novels. Being fascinated by </w:t>
      </w:r>
      <w:proofErr w:type="spellStart"/>
      <w:r>
        <w:rPr>
          <w:rFonts w:ascii="Times New Roman" w:hAnsi="Times New Roman" w:cs="Times New Roman"/>
          <w:sz w:val="20"/>
          <w:szCs w:val="20"/>
        </w:rPr>
        <w:t>Bankimchandra's</w:t>
      </w:r>
      <w:proofErr w:type="spellEnd"/>
      <w:r>
        <w:rPr>
          <w:rFonts w:ascii="Times New Roman" w:hAnsi="Times New Roman" w:cs="Times New Roman"/>
          <w:sz w:val="20"/>
          <w:szCs w:val="20"/>
        </w:rPr>
        <w:t xml:space="preserve"> novel </w:t>
      </w:r>
      <w:proofErr w:type="spellStart"/>
      <w:r>
        <w:rPr>
          <w:rFonts w:ascii="Times New Roman" w:hAnsi="Times New Roman" w:cs="Times New Roman"/>
          <w:i/>
          <w:iCs/>
          <w:sz w:val="20"/>
          <w:szCs w:val="20"/>
        </w:rPr>
        <w:t>Durgeshnandini</w:t>
      </w:r>
      <w:proofErr w:type="spellEnd"/>
      <w:r w:rsidR="00861D8F">
        <w:rPr>
          <w:rFonts w:ascii="Times New Roman" w:hAnsi="Times New Roman" w:cs="Times New Roman"/>
          <w:i/>
          <w:iCs/>
          <w:sz w:val="20"/>
          <w:szCs w:val="20"/>
        </w:rPr>
        <w:t xml:space="preserve"> </w:t>
      </w:r>
      <w:r>
        <w:rPr>
          <w:rFonts w:ascii="Times New Roman" w:hAnsi="Times New Roman" w:cs="Times New Roman"/>
          <w:sz w:val="20"/>
          <w:szCs w:val="20"/>
        </w:rPr>
        <w:t xml:space="preserve">and </w:t>
      </w:r>
      <w:proofErr w:type="spellStart"/>
      <w:r>
        <w:rPr>
          <w:rFonts w:ascii="Times New Roman" w:hAnsi="Times New Roman" w:cs="Times New Roman"/>
          <w:sz w:val="20"/>
          <w:szCs w:val="20"/>
        </w:rPr>
        <w:t>Biharilal's</w:t>
      </w:r>
      <w:proofErr w:type="spellEnd"/>
      <w:r>
        <w:rPr>
          <w:rFonts w:ascii="Times New Roman" w:hAnsi="Times New Roman" w:cs="Times New Roman"/>
          <w:sz w:val="20"/>
          <w:szCs w:val="20"/>
        </w:rPr>
        <w:t xml:space="preserve"> romantic poems, Tagore wrote his first novel </w:t>
      </w:r>
      <w:r>
        <w:rPr>
          <w:rFonts w:ascii="Times New Roman" w:hAnsi="Times New Roman" w:cs="Times New Roman"/>
          <w:i/>
          <w:iCs/>
          <w:sz w:val="20"/>
          <w:szCs w:val="20"/>
        </w:rPr>
        <w:t xml:space="preserve">Karuna </w:t>
      </w:r>
      <w:r>
        <w:rPr>
          <w:rFonts w:ascii="Times New Roman" w:hAnsi="Times New Roman" w:cs="Times New Roman"/>
          <w:sz w:val="20"/>
          <w:szCs w:val="20"/>
        </w:rPr>
        <w:t xml:space="preserve">in 1877 while his age was only sixteen. So long Tagore was alive he did not publish the novel </w:t>
      </w:r>
      <w:r>
        <w:rPr>
          <w:rFonts w:ascii="Times New Roman" w:hAnsi="Times New Roman" w:cs="Times New Roman"/>
          <w:i/>
          <w:iCs/>
          <w:sz w:val="20"/>
          <w:szCs w:val="20"/>
        </w:rPr>
        <w:t xml:space="preserve">Karuna </w:t>
      </w:r>
      <w:r>
        <w:rPr>
          <w:rFonts w:ascii="Times New Roman" w:hAnsi="Times New Roman" w:cs="Times New Roman"/>
          <w:sz w:val="20"/>
          <w:szCs w:val="20"/>
        </w:rPr>
        <w:t>nor did he place it i</w:t>
      </w:r>
      <w:r>
        <w:rPr>
          <w:rFonts w:ascii="Times New Roman" w:hAnsi="Times New Roman" w:cs="Times New Roman"/>
          <w:sz w:val="20"/>
          <w:szCs w:val="20"/>
        </w:rPr>
        <w:t xml:space="preserve">n any of his complete volume as he considered it an incomplete novel of his early life. It was only after his death the novel was published by </w:t>
      </w:r>
      <w:proofErr w:type="spellStart"/>
      <w:r>
        <w:rPr>
          <w:rFonts w:ascii="Times New Roman" w:hAnsi="Times New Roman" w:cs="Times New Roman"/>
          <w:sz w:val="20"/>
          <w:szCs w:val="20"/>
        </w:rPr>
        <w:t>Visva</w:t>
      </w:r>
      <w:proofErr w:type="spellEnd"/>
      <w:r>
        <w:rPr>
          <w:rFonts w:ascii="Times New Roman" w:hAnsi="Times New Roman" w:cs="Times New Roman"/>
          <w:sz w:val="20"/>
          <w:szCs w:val="20"/>
        </w:rPr>
        <w:t xml:space="preserve">- Bharati marking it as an 'incomplete novel of Tagore'. The next two novels of Tagore </w:t>
      </w:r>
      <w:proofErr w:type="spellStart"/>
      <w:r>
        <w:rPr>
          <w:rFonts w:ascii="Times New Roman" w:hAnsi="Times New Roman" w:cs="Times New Roman"/>
          <w:i/>
          <w:iCs/>
          <w:sz w:val="20"/>
          <w:szCs w:val="20"/>
        </w:rPr>
        <w:t>Bauthakuranir</w:t>
      </w:r>
      <w:proofErr w:type="spellEnd"/>
      <w:r>
        <w:rPr>
          <w:rFonts w:ascii="Times New Roman" w:hAnsi="Times New Roman" w:cs="Times New Roman"/>
          <w:i/>
          <w:iCs/>
          <w:sz w:val="20"/>
          <w:szCs w:val="20"/>
        </w:rPr>
        <w:t xml:space="preserve"> Hat </w:t>
      </w:r>
      <w:r>
        <w:rPr>
          <w:rFonts w:ascii="Times New Roman" w:hAnsi="Times New Roman" w:cs="Times New Roman"/>
          <w:sz w:val="20"/>
          <w:szCs w:val="20"/>
        </w:rPr>
        <w:t>(18</w:t>
      </w:r>
      <w:r>
        <w:rPr>
          <w:rFonts w:ascii="Times New Roman" w:hAnsi="Times New Roman" w:cs="Times New Roman"/>
          <w:sz w:val="20"/>
          <w:szCs w:val="20"/>
        </w:rPr>
        <w:t xml:space="preserve">83) and </w:t>
      </w:r>
      <w:proofErr w:type="spellStart"/>
      <w:proofErr w:type="gramStart"/>
      <w:r>
        <w:rPr>
          <w:rFonts w:ascii="Times New Roman" w:hAnsi="Times New Roman" w:cs="Times New Roman"/>
          <w:i/>
          <w:iCs/>
          <w:sz w:val="20"/>
          <w:szCs w:val="20"/>
        </w:rPr>
        <w:t>Rajarshi</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1887) have their plots taken from the history of the seventeenth century Bengal. The cue of the plot of </w:t>
      </w:r>
      <w:proofErr w:type="spellStart"/>
      <w:r>
        <w:rPr>
          <w:rFonts w:ascii="Times New Roman" w:hAnsi="Times New Roman" w:cs="Times New Roman"/>
          <w:i/>
          <w:iCs/>
          <w:sz w:val="20"/>
          <w:szCs w:val="20"/>
        </w:rPr>
        <w:t>Buthakuranir</w:t>
      </w:r>
      <w:proofErr w:type="spellEnd"/>
      <w:r>
        <w:rPr>
          <w:rFonts w:ascii="Times New Roman" w:hAnsi="Times New Roman" w:cs="Times New Roman"/>
          <w:i/>
          <w:iCs/>
          <w:sz w:val="20"/>
          <w:szCs w:val="20"/>
        </w:rPr>
        <w:t xml:space="preserve"> Hat </w:t>
      </w:r>
      <w:r>
        <w:rPr>
          <w:rFonts w:ascii="Times New Roman" w:hAnsi="Times New Roman" w:cs="Times New Roman"/>
          <w:sz w:val="20"/>
          <w:szCs w:val="20"/>
        </w:rPr>
        <w:t xml:space="preserve">was taken from </w:t>
      </w:r>
      <w:proofErr w:type="spellStart"/>
      <w:r>
        <w:rPr>
          <w:rFonts w:ascii="Times New Roman" w:hAnsi="Times New Roman" w:cs="Times New Roman"/>
          <w:sz w:val="20"/>
          <w:szCs w:val="20"/>
        </w:rPr>
        <w:t>Rameshchandra</w:t>
      </w:r>
      <w:proofErr w:type="spellEnd"/>
      <w:r>
        <w:rPr>
          <w:rFonts w:ascii="Times New Roman" w:hAnsi="Times New Roman" w:cs="Times New Roman"/>
          <w:sz w:val="20"/>
          <w:szCs w:val="20"/>
        </w:rPr>
        <w:t xml:space="preserve"> Ghose's </w:t>
      </w:r>
      <w:proofErr w:type="spellStart"/>
      <w:r>
        <w:rPr>
          <w:rFonts w:ascii="Times New Roman" w:hAnsi="Times New Roman" w:cs="Times New Roman"/>
          <w:sz w:val="20"/>
          <w:szCs w:val="20"/>
        </w:rPr>
        <w:t>BhangadhipParajaya</w:t>
      </w:r>
      <w:proofErr w:type="spellEnd"/>
      <w:r>
        <w:rPr>
          <w:rFonts w:ascii="Times New Roman" w:hAnsi="Times New Roman" w:cs="Times New Roman"/>
          <w:sz w:val="20"/>
          <w:szCs w:val="20"/>
        </w:rPr>
        <w:t xml:space="preserve">, but it is more a domestic novel than historical. The plot of </w:t>
      </w:r>
      <w:proofErr w:type="spellStart"/>
      <w:r>
        <w:rPr>
          <w:rFonts w:ascii="Times New Roman" w:hAnsi="Times New Roman" w:cs="Times New Roman"/>
          <w:i/>
          <w:iCs/>
          <w:sz w:val="20"/>
          <w:szCs w:val="20"/>
        </w:rPr>
        <w:t>Rajarshi</w:t>
      </w:r>
      <w:r>
        <w:rPr>
          <w:rFonts w:ascii="Times New Roman" w:hAnsi="Times New Roman" w:cs="Times New Roman"/>
          <w:sz w:val="20"/>
          <w:szCs w:val="20"/>
        </w:rPr>
        <w:t>was</w:t>
      </w:r>
      <w:proofErr w:type="spellEnd"/>
      <w:r>
        <w:rPr>
          <w:rFonts w:ascii="Times New Roman" w:hAnsi="Times New Roman" w:cs="Times New Roman"/>
          <w:sz w:val="20"/>
          <w:szCs w:val="20"/>
        </w:rPr>
        <w:t xml:space="preserve"> taken from the history of </w:t>
      </w:r>
      <w:proofErr w:type="spellStart"/>
      <w:r>
        <w:rPr>
          <w:rFonts w:ascii="Times New Roman" w:hAnsi="Times New Roman" w:cs="Times New Roman"/>
          <w:sz w:val="20"/>
          <w:szCs w:val="20"/>
        </w:rPr>
        <w:t>Tipperah</w:t>
      </w:r>
      <w:proofErr w:type="spellEnd"/>
      <w:r>
        <w:rPr>
          <w:rFonts w:ascii="Times New Roman" w:hAnsi="Times New Roman" w:cs="Times New Roman"/>
          <w:sz w:val="20"/>
          <w:szCs w:val="20"/>
        </w:rPr>
        <w:t>. The conflict between head and heart, thought and feeling, intellect and emotion is the main note of the two novels.</w:t>
      </w:r>
      <w:r>
        <w:rPr>
          <w:rFonts w:ascii="Times New Roman" w:hAnsi="Times New Roman" w:cs="Times New Roman"/>
          <w:b/>
          <w:bCs/>
          <w:color w:val="FF0000"/>
          <w:sz w:val="20"/>
          <w:szCs w:val="20"/>
          <w:vertAlign w:val="superscript"/>
        </w:rPr>
        <w:t xml:space="preserve"> 2</w:t>
      </w:r>
    </w:p>
    <w:p w14:paraId="3A43527C" w14:textId="16F00B8E" w:rsidR="008D19E2" w:rsidRDefault="005D2C56" w:rsidP="00861D8F">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influence of </w:t>
      </w:r>
      <w:proofErr w:type="spellStart"/>
      <w:r>
        <w:rPr>
          <w:rFonts w:ascii="Times New Roman" w:hAnsi="Times New Roman" w:cs="Times New Roman"/>
          <w:sz w:val="20"/>
          <w:szCs w:val="20"/>
        </w:rPr>
        <w:t>Bankimchandra</w:t>
      </w:r>
      <w:proofErr w:type="spellEnd"/>
      <w:r>
        <w:rPr>
          <w:rFonts w:ascii="Times New Roman" w:hAnsi="Times New Roman" w:cs="Times New Roman"/>
          <w:sz w:val="20"/>
          <w:szCs w:val="20"/>
        </w:rPr>
        <w:t xml:space="preserve"> is seen more in </w:t>
      </w:r>
      <w:proofErr w:type="spellStart"/>
      <w:r>
        <w:rPr>
          <w:rFonts w:ascii="Times New Roman" w:hAnsi="Times New Roman" w:cs="Times New Roman"/>
          <w:i/>
          <w:iCs/>
          <w:sz w:val="20"/>
          <w:szCs w:val="20"/>
        </w:rPr>
        <w:t>Bauthakuranir</w:t>
      </w:r>
      <w:proofErr w:type="spellEnd"/>
      <w:r>
        <w:rPr>
          <w:rFonts w:ascii="Times New Roman" w:hAnsi="Times New Roman" w:cs="Times New Roman"/>
          <w:i/>
          <w:iCs/>
          <w:sz w:val="20"/>
          <w:szCs w:val="20"/>
        </w:rPr>
        <w:t xml:space="preserve"> Hat </w:t>
      </w:r>
      <w:r>
        <w:rPr>
          <w:rFonts w:ascii="Times New Roman" w:hAnsi="Times New Roman" w:cs="Times New Roman"/>
          <w:sz w:val="20"/>
          <w:szCs w:val="20"/>
        </w:rPr>
        <w:t xml:space="preserve">and less in </w:t>
      </w:r>
      <w:proofErr w:type="spellStart"/>
      <w:r>
        <w:rPr>
          <w:rFonts w:ascii="Times New Roman" w:hAnsi="Times New Roman" w:cs="Times New Roman"/>
          <w:i/>
          <w:iCs/>
          <w:sz w:val="20"/>
          <w:szCs w:val="20"/>
        </w:rPr>
        <w:t>Rajarshi</w:t>
      </w:r>
      <w:proofErr w:type="spellEnd"/>
      <w:r>
        <w:rPr>
          <w:rFonts w:ascii="Times New Roman" w:hAnsi="Times New Roman" w:cs="Times New Roman"/>
          <w:i/>
          <w:iCs/>
          <w:sz w:val="20"/>
          <w:szCs w:val="20"/>
        </w:rPr>
        <w:t>.</w:t>
      </w:r>
      <w:r>
        <w:rPr>
          <w:rFonts w:ascii="Times New Roman" w:hAnsi="Times New Roman" w:cs="Times New Roman"/>
          <w:sz w:val="20"/>
          <w:szCs w:val="20"/>
        </w:rPr>
        <w:t xml:space="preserve"> Ho</w:t>
      </w:r>
      <w:r>
        <w:rPr>
          <w:rFonts w:ascii="Times New Roman" w:hAnsi="Times New Roman" w:cs="Times New Roman"/>
          <w:sz w:val="20"/>
          <w:szCs w:val="20"/>
        </w:rPr>
        <w:t xml:space="preserve">wever, Tagore was undoubtedly an inborn genius, his strong individuality asserted itself and after several years break from fiction writing, he found </w:t>
      </w:r>
      <w:proofErr w:type="spellStart"/>
      <w:r>
        <w:rPr>
          <w:rFonts w:ascii="Times New Roman" w:hAnsi="Times New Roman" w:cs="Times New Roman"/>
          <w:sz w:val="20"/>
          <w:szCs w:val="20"/>
        </w:rPr>
        <w:t>anappropriate</w:t>
      </w:r>
      <w:proofErr w:type="spellEnd"/>
      <w:r>
        <w:rPr>
          <w:rFonts w:ascii="Times New Roman" w:hAnsi="Times New Roman" w:cs="Times New Roman"/>
          <w:sz w:val="20"/>
          <w:szCs w:val="20"/>
        </w:rPr>
        <w:t xml:space="preserve"> medium in the short story. The years 1894 - 95 were remarkable for a large output of short s</w:t>
      </w:r>
      <w:r>
        <w:rPr>
          <w:rFonts w:ascii="Times New Roman" w:hAnsi="Times New Roman" w:cs="Times New Roman"/>
          <w:sz w:val="20"/>
          <w:szCs w:val="20"/>
        </w:rPr>
        <w:t>tories which rank even today as some of the best in the Bangla language. Then he returned to longer fiction but with a remarkable difference.</w:t>
      </w:r>
    </w:p>
    <w:p w14:paraId="43C02029" w14:textId="574B800B" w:rsidR="008D19E2" w:rsidRDefault="008D19E2">
      <w:pPr>
        <w:autoSpaceDE w:val="0"/>
        <w:autoSpaceDN w:val="0"/>
        <w:adjustRightInd w:val="0"/>
        <w:spacing w:after="0" w:line="240" w:lineRule="auto"/>
        <w:jc w:val="both"/>
        <w:rPr>
          <w:rFonts w:ascii="Times New Roman" w:hAnsi="Times New Roman" w:cs="Times New Roman"/>
          <w:sz w:val="20"/>
          <w:szCs w:val="20"/>
        </w:rPr>
      </w:pPr>
    </w:p>
    <w:p w14:paraId="067C036F" w14:textId="5E9C8034" w:rsidR="00861D8F" w:rsidRDefault="00861D8F">
      <w:pPr>
        <w:autoSpaceDE w:val="0"/>
        <w:autoSpaceDN w:val="0"/>
        <w:adjustRightInd w:val="0"/>
        <w:spacing w:after="0" w:line="240" w:lineRule="auto"/>
        <w:jc w:val="both"/>
        <w:rPr>
          <w:rFonts w:ascii="Times New Roman" w:hAnsi="Times New Roman" w:cs="Times New Roman"/>
          <w:sz w:val="20"/>
          <w:szCs w:val="20"/>
        </w:rPr>
      </w:pPr>
    </w:p>
    <w:p w14:paraId="34EF44A6" w14:textId="77777777" w:rsidR="00861D8F" w:rsidRDefault="00861D8F">
      <w:pPr>
        <w:autoSpaceDE w:val="0"/>
        <w:autoSpaceDN w:val="0"/>
        <w:adjustRightInd w:val="0"/>
        <w:spacing w:after="0" w:line="240" w:lineRule="auto"/>
        <w:jc w:val="both"/>
        <w:rPr>
          <w:rFonts w:ascii="Times New Roman" w:hAnsi="Times New Roman" w:cs="Times New Roman"/>
          <w:sz w:val="20"/>
          <w:szCs w:val="20"/>
        </w:rPr>
      </w:pPr>
    </w:p>
    <w:p w14:paraId="3C9E98D1" w14:textId="77777777" w:rsidR="008D19E2" w:rsidRDefault="005D2C5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References:</w:t>
      </w:r>
    </w:p>
    <w:p w14:paraId="2B594E30" w14:textId="61A48255" w:rsidR="008D19E2" w:rsidRDefault="005D2C56" w:rsidP="00861D8F">
      <w:pPr>
        <w:pStyle w:val="ListParagraph"/>
        <w:numPr>
          <w:ilvl w:val="0"/>
          <w:numId w:val="1"/>
        </w:numPr>
        <w:autoSpaceDE w:val="0"/>
        <w:autoSpaceDN w:val="0"/>
        <w:adjustRightInd w:val="0"/>
        <w:spacing w:after="0" w:line="240" w:lineRule="auto"/>
        <w:ind w:left="720" w:hanging="810"/>
        <w:jc w:val="both"/>
        <w:rPr>
          <w:rFonts w:ascii="Times New Roman" w:hAnsi="Times New Roman" w:cs="Times New Roman"/>
          <w:i/>
          <w:iCs/>
          <w:sz w:val="20"/>
          <w:szCs w:val="20"/>
        </w:rPr>
      </w:pPr>
      <w:r>
        <w:rPr>
          <w:rFonts w:ascii="Times New Roman" w:hAnsi="Times New Roman" w:cs="Times New Roman"/>
          <w:sz w:val="20"/>
          <w:szCs w:val="20"/>
        </w:rPr>
        <w:t xml:space="preserve">Bhattacharya, </w:t>
      </w:r>
      <w:proofErr w:type="spellStart"/>
      <w:r>
        <w:rPr>
          <w:rFonts w:ascii="Times New Roman" w:hAnsi="Times New Roman" w:cs="Times New Roman"/>
          <w:sz w:val="20"/>
          <w:szCs w:val="20"/>
        </w:rPr>
        <w:t>Bhabani</w:t>
      </w:r>
      <w:proofErr w:type="spellEnd"/>
      <w:r>
        <w:rPr>
          <w:rFonts w:ascii="Times New Roman" w:hAnsi="Times New Roman" w:cs="Times New Roman"/>
          <w:sz w:val="20"/>
          <w:szCs w:val="20"/>
        </w:rPr>
        <w:t xml:space="preserve">. 1961. "Tagore </w:t>
      </w:r>
      <w:proofErr w:type="gramStart"/>
      <w:r>
        <w:rPr>
          <w:rFonts w:ascii="Times New Roman" w:hAnsi="Times New Roman" w:cs="Times New Roman"/>
          <w:sz w:val="20"/>
          <w:szCs w:val="20"/>
        </w:rPr>
        <w:t>As</w:t>
      </w:r>
      <w:proofErr w:type="gramEnd"/>
      <w:r>
        <w:rPr>
          <w:rFonts w:ascii="Times New Roman" w:hAnsi="Times New Roman" w:cs="Times New Roman"/>
          <w:sz w:val="20"/>
          <w:szCs w:val="20"/>
        </w:rPr>
        <w:t xml:space="preserve"> A Novelist", in </w:t>
      </w:r>
      <w:r>
        <w:rPr>
          <w:rFonts w:ascii="Times New Roman" w:hAnsi="Times New Roman" w:cs="Times New Roman"/>
          <w:i/>
          <w:iCs/>
          <w:sz w:val="20"/>
          <w:szCs w:val="20"/>
        </w:rPr>
        <w:t>Rabindranath Tagore</w:t>
      </w:r>
      <w:r>
        <w:rPr>
          <w:rFonts w:ascii="Times New Roman" w:hAnsi="Times New Roman" w:cs="Times New Roman"/>
          <w:i/>
          <w:iCs/>
          <w:sz w:val="20"/>
          <w:szCs w:val="20"/>
        </w:rPr>
        <w:t xml:space="preserve">: A </w:t>
      </w:r>
      <w:proofErr w:type="spellStart"/>
      <w:r>
        <w:rPr>
          <w:rFonts w:ascii="Times New Roman" w:hAnsi="Times New Roman" w:cs="Times New Roman"/>
          <w:i/>
          <w:iCs/>
          <w:sz w:val="20"/>
          <w:szCs w:val="20"/>
        </w:rPr>
        <w:t>Cnetenary</w:t>
      </w:r>
      <w:proofErr w:type="spellEnd"/>
      <w:r>
        <w:rPr>
          <w:rFonts w:ascii="Times New Roman" w:hAnsi="Times New Roman" w:cs="Times New Roman"/>
          <w:i/>
          <w:iCs/>
          <w:sz w:val="20"/>
          <w:szCs w:val="20"/>
        </w:rPr>
        <w:t xml:space="preserve"> Volume. </w:t>
      </w:r>
      <w:r>
        <w:rPr>
          <w:rFonts w:ascii="Times New Roman" w:hAnsi="Times New Roman" w:cs="Times New Roman"/>
          <w:sz w:val="20"/>
          <w:szCs w:val="20"/>
        </w:rPr>
        <w:t>New</w:t>
      </w:r>
      <w:r>
        <w:rPr>
          <w:rFonts w:ascii="Times New Roman" w:hAnsi="Times New Roman" w:cs="Times New Roman"/>
          <w:sz w:val="20"/>
          <w:szCs w:val="20"/>
        </w:rPr>
        <w:t xml:space="preserve"> </w:t>
      </w:r>
      <w:proofErr w:type="gramStart"/>
      <w:r>
        <w:rPr>
          <w:rFonts w:ascii="Times New Roman" w:hAnsi="Times New Roman" w:cs="Times New Roman"/>
          <w:sz w:val="20"/>
          <w:szCs w:val="20"/>
        </w:rPr>
        <w:t>Delhi :</w:t>
      </w:r>
      <w:proofErr w:type="gramEnd"/>
      <w:r>
        <w:rPr>
          <w:rFonts w:ascii="Times New Roman" w:hAnsi="Times New Roman" w:cs="Times New Roman"/>
          <w:sz w:val="20"/>
          <w:szCs w:val="20"/>
        </w:rPr>
        <w:t xml:space="preserve"> Sahitya </w:t>
      </w:r>
      <w:proofErr w:type="spellStart"/>
      <w:r>
        <w:rPr>
          <w:rFonts w:ascii="Times New Roman" w:hAnsi="Times New Roman" w:cs="Times New Roman"/>
          <w:sz w:val="20"/>
          <w:szCs w:val="20"/>
        </w:rPr>
        <w:t>Akademi</w:t>
      </w:r>
      <w:proofErr w:type="spellEnd"/>
      <w:r>
        <w:rPr>
          <w:rFonts w:ascii="Times New Roman" w:hAnsi="Times New Roman" w:cs="Times New Roman"/>
          <w:sz w:val="20"/>
          <w:szCs w:val="20"/>
        </w:rPr>
        <w:t>.</w:t>
      </w:r>
    </w:p>
    <w:p w14:paraId="1C194D20" w14:textId="77777777" w:rsidR="008D19E2" w:rsidRDefault="005D2C56" w:rsidP="00861D8F">
      <w:pPr>
        <w:pStyle w:val="ListParagraph"/>
        <w:numPr>
          <w:ilvl w:val="0"/>
          <w:numId w:val="1"/>
        </w:numPr>
        <w:autoSpaceDE w:val="0"/>
        <w:autoSpaceDN w:val="0"/>
        <w:adjustRightInd w:val="0"/>
        <w:spacing w:after="0" w:line="240" w:lineRule="auto"/>
        <w:ind w:left="720" w:hanging="810"/>
        <w:jc w:val="both"/>
        <w:rPr>
          <w:rFonts w:ascii="Times New Roman" w:hAnsi="Times New Roman" w:cs="Times New Roman"/>
          <w:sz w:val="20"/>
          <w:szCs w:val="20"/>
        </w:rPr>
      </w:pPr>
      <w:r>
        <w:rPr>
          <w:rFonts w:ascii="Times New Roman" w:hAnsi="Times New Roman" w:cs="Times New Roman"/>
          <w:sz w:val="20"/>
          <w:szCs w:val="20"/>
        </w:rPr>
        <w:t>Chakravarty, Radha. 2003. "</w:t>
      </w:r>
      <w:proofErr w:type="spellStart"/>
      <w:r>
        <w:rPr>
          <w:rFonts w:ascii="Times New Roman" w:hAnsi="Times New Roman" w:cs="Times New Roman"/>
          <w:sz w:val="20"/>
          <w:szCs w:val="20"/>
        </w:rPr>
        <w:t>Introdution</w:t>
      </w:r>
      <w:proofErr w:type="spellEnd"/>
      <w:r>
        <w:rPr>
          <w:rFonts w:ascii="Times New Roman" w:hAnsi="Times New Roman" w:cs="Times New Roman"/>
          <w:sz w:val="20"/>
          <w:szCs w:val="20"/>
        </w:rPr>
        <w:t xml:space="preserve">", in Rabindranath Tagore. trans. Radha Chakravarty. </w:t>
      </w:r>
      <w:proofErr w:type="spellStart"/>
      <w:r>
        <w:rPr>
          <w:rFonts w:ascii="Times New Roman" w:hAnsi="Times New Roman" w:cs="Times New Roman"/>
          <w:i/>
          <w:iCs/>
          <w:sz w:val="20"/>
          <w:szCs w:val="20"/>
        </w:rPr>
        <w:t>Chokher</w:t>
      </w:r>
      <w:proofErr w:type="spellEnd"/>
      <w:r>
        <w:rPr>
          <w:rFonts w:ascii="Times New Roman" w:hAnsi="Times New Roman" w:cs="Times New Roman"/>
          <w:i/>
          <w:iCs/>
          <w:sz w:val="20"/>
          <w:szCs w:val="20"/>
        </w:rPr>
        <w:t xml:space="preserve"> Bali. </w:t>
      </w:r>
      <w:r>
        <w:rPr>
          <w:rFonts w:ascii="Times New Roman" w:hAnsi="Times New Roman" w:cs="Times New Roman"/>
          <w:sz w:val="20"/>
          <w:szCs w:val="20"/>
        </w:rPr>
        <w:t xml:space="preserve">New Delhi: </w:t>
      </w:r>
      <w:proofErr w:type="spellStart"/>
      <w:r>
        <w:rPr>
          <w:rFonts w:ascii="Times New Roman" w:hAnsi="Times New Roman" w:cs="Times New Roman"/>
          <w:sz w:val="20"/>
          <w:szCs w:val="20"/>
        </w:rPr>
        <w:t>Shrishti</w:t>
      </w:r>
      <w:proofErr w:type="spellEnd"/>
      <w:r>
        <w:rPr>
          <w:rFonts w:ascii="Times New Roman" w:hAnsi="Times New Roman" w:cs="Times New Roman"/>
          <w:sz w:val="20"/>
          <w:szCs w:val="20"/>
        </w:rPr>
        <w:t xml:space="preserve"> Publishers &amp; Distributors.</w:t>
      </w:r>
    </w:p>
    <w:p w14:paraId="11B07542" w14:textId="77777777" w:rsidR="008D19E2" w:rsidRDefault="005D2C56" w:rsidP="00861D8F">
      <w:pPr>
        <w:pStyle w:val="ListParagraph"/>
        <w:numPr>
          <w:ilvl w:val="0"/>
          <w:numId w:val="1"/>
        </w:numPr>
        <w:autoSpaceDE w:val="0"/>
        <w:autoSpaceDN w:val="0"/>
        <w:adjustRightInd w:val="0"/>
        <w:spacing w:after="0" w:line="240" w:lineRule="auto"/>
        <w:ind w:left="720" w:hanging="810"/>
        <w:jc w:val="both"/>
        <w:rPr>
          <w:rFonts w:ascii="Times New Roman" w:hAnsi="Times New Roman" w:cs="Times New Roman"/>
          <w:sz w:val="20"/>
          <w:szCs w:val="20"/>
        </w:rPr>
      </w:pPr>
      <w:proofErr w:type="spellStart"/>
      <w:r>
        <w:rPr>
          <w:rFonts w:ascii="Times New Roman" w:hAnsi="Times New Roman" w:cs="Times New Roman"/>
          <w:sz w:val="20"/>
          <w:szCs w:val="20"/>
        </w:rPr>
        <w:t>ShesherKabita</w:t>
      </w:r>
      <w:proofErr w:type="spellEnd"/>
      <w:r>
        <w:rPr>
          <w:rFonts w:ascii="Times New Roman" w:hAnsi="Times New Roman" w:cs="Times New Roman"/>
          <w:sz w:val="20"/>
          <w:szCs w:val="20"/>
        </w:rPr>
        <w:t>. 2005. "</w:t>
      </w:r>
      <w:proofErr w:type="spellStart"/>
      <w:r>
        <w:rPr>
          <w:rFonts w:ascii="Times New Roman" w:hAnsi="Times New Roman" w:cs="Times New Roman"/>
          <w:sz w:val="20"/>
          <w:szCs w:val="20"/>
        </w:rPr>
        <w:t>Introdution</w:t>
      </w:r>
      <w:proofErr w:type="spellEnd"/>
      <w:r>
        <w:rPr>
          <w:rFonts w:ascii="Times New Roman" w:hAnsi="Times New Roman" w:cs="Times New Roman"/>
          <w:sz w:val="20"/>
          <w:szCs w:val="20"/>
        </w:rPr>
        <w:t xml:space="preserve">", in Rabindranath Tagore, trans. Radha </w:t>
      </w:r>
      <w:r>
        <w:rPr>
          <w:rFonts w:ascii="Times New Roman" w:hAnsi="Times New Roman" w:cs="Times New Roman"/>
          <w:sz w:val="20"/>
          <w:szCs w:val="20"/>
        </w:rPr>
        <w:t xml:space="preserve">Chakravarty. New </w:t>
      </w:r>
      <w:proofErr w:type="gramStart"/>
      <w:r>
        <w:rPr>
          <w:rFonts w:ascii="Times New Roman" w:hAnsi="Times New Roman" w:cs="Times New Roman"/>
          <w:sz w:val="20"/>
          <w:szCs w:val="20"/>
        </w:rPr>
        <w:t>Delhi :</w:t>
      </w:r>
      <w:proofErr w:type="spellStart"/>
      <w:r>
        <w:rPr>
          <w:rFonts w:ascii="Times New Roman" w:hAnsi="Times New Roman" w:cs="Times New Roman"/>
          <w:sz w:val="20"/>
          <w:szCs w:val="20"/>
        </w:rPr>
        <w:t>Shrishti</w:t>
      </w:r>
      <w:proofErr w:type="spellEnd"/>
      <w:proofErr w:type="gramEnd"/>
      <w:r>
        <w:rPr>
          <w:rFonts w:ascii="Times New Roman" w:hAnsi="Times New Roman" w:cs="Times New Roman"/>
          <w:sz w:val="20"/>
          <w:szCs w:val="20"/>
        </w:rPr>
        <w:t xml:space="preserve"> Publishers &amp; Distributors.</w:t>
      </w:r>
    </w:p>
    <w:p w14:paraId="398F1408" w14:textId="77777777" w:rsidR="008D19E2" w:rsidRDefault="005D2C56" w:rsidP="00861D8F">
      <w:pPr>
        <w:pStyle w:val="ListParagraph"/>
        <w:numPr>
          <w:ilvl w:val="0"/>
          <w:numId w:val="1"/>
        </w:numPr>
        <w:autoSpaceDE w:val="0"/>
        <w:autoSpaceDN w:val="0"/>
        <w:adjustRightInd w:val="0"/>
        <w:spacing w:after="0" w:line="240" w:lineRule="auto"/>
        <w:ind w:left="720" w:hanging="810"/>
        <w:jc w:val="both"/>
        <w:rPr>
          <w:rFonts w:ascii="Times New Roman" w:hAnsi="Times New Roman" w:cs="Times New Roman"/>
          <w:i/>
          <w:iCs/>
          <w:sz w:val="20"/>
          <w:szCs w:val="20"/>
        </w:rPr>
      </w:pPr>
      <w:r>
        <w:rPr>
          <w:rFonts w:ascii="Times New Roman" w:hAnsi="Times New Roman" w:cs="Times New Roman"/>
          <w:sz w:val="20"/>
          <w:szCs w:val="20"/>
        </w:rPr>
        <w:t>Chatterjee, Kalyan. 2005. "</w:t>
      </w:r>
      <w:proofErr w:type="gramStart"/>
      <w:r>
        <w:rPr>
          <w:rFonts w:ascii="Times New Roman" w:hAnsi="Times New Roman" w:cs="Times New Roman"/>
          <w:sz w:val="20"/>
          <w:szCs w:val="20"/>
        </w:rPr>
        <w:t>Gora :</w:t>
      </w:r>
      <w:proofErr w:type="gramEnd"/>
      <w:r>
        <w:rPr>
          <w:rFonts w:ascii="Times New Roman" w:hAnsi="Times New Roman" w:cs="Times New Roman"/>
          <w:sz w:val="20"/>
          <w:szCs w:val="20"/>
        </w:rPr>
        <w:t xml:space="preserve"> Tagore's Paradoxical Self in </w:t>
      </w:r>
      <w:r>
        <w:rPr>
          <w:rFonts w:ascii="Times New Roman" w:hAnsi="Times New Roman" w:cs="Times New Roman"/>
          <w:i/>
          <w:iCs/>
          <w:sz w:val="20"/>
          <w:szCs w:val="20"/>
        </w:rPr>
        <w:t xml:space="preserve">Indian Literature, </w:t>
      </w:r>
      <w:r>
        <w:rPr>
          <w:rFonts w:ascii="Times New Roman" w:hAnsi="Times New Roman" w:cs="Times New Roman"/>
          <w:sz w:val="20"/>
          <w:szCs w:val="20"/>
        </w:rPr>
        <w:t xml:space="preserve">Vol. 227, May - June 2005 (ed.) </w:t>
      </w:r>
      <w:proofErr w:type="spellStart"/>
      <w:r>
        <w:rPr>
          <w:rFonts w:ascii="Times New Roman" w:hAnsi="Times New Roman" w:cs="Times New Roman"/>
          <w:sz w:val="20"/>
          <w:szCs w:val="20"/>
        </w:rPr>
        <w:t>Nirma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Kanti</w:t>
      </w:r>
      <w:proofErr w:type="spellEnd"/>
      <w:r>
        <w:rPr>
          <w:rFonts w:ascii="Times New Roman" w:hAnsi="Times New Roman" w:cs="Times New Roman"/>
          <w:sz w:val="20"/>
          <w:szCs w:val="20"/>
        </w:rPr>
        <w:t xml:space="preserve"> Bhattacharjee. New </w:t>
      </w:r>
      <w:proofErr w:type="gramStart"/>
      <w:r>
        <w:rPr>
          <w:rFonts w:ascii="Times New Roman" w:hAnsi="Times New Roman" w:cs="Times New Roman"/>
          <w:sz w:val="20"/>
          <w:szCs w:val="20"/>
        </w:rPr>
        <w:t>Delhi :Sahitya</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Akademi</w:t>
      </w:r>
      <w:proofErr w:type="spellEnd"/>
      <w:r>
        <w:rPr>
          <w:rFonts w:ascii="Times New Roman" w:hAnsi="Times New Roman" w:cs="Times New Roman"/>
          <w:sz w:val="20"/>
          <w:szCs w:val="20"/>
        </w:rPr>
        <w:t>.</w:t>
      </w:r>
    </w:p>
    <w:p w14:paraId="41005371" w14:textId="77777777" w:rsidR="008D19E2" w:rsidRDefault="005D2C56" w:rsidP="00861D8F">
      <w:pPr>
        <w:pStyle w:val="ListParagraph"/>
        <w:numPr>
          <w:ilvl w:val="0"/>
          <w:numId w:val="1"/>
        </w:numPr>
        <w:autoSpaceDE w:val="0"/>
        <w:autoSpaceDN w:val="0"/>
        <w:adjustRightInd w:val="0"/>
        <w:spacing w:after="0" w:line="240" w:lineRule="auto"/>
        <w:ind w:left="720" w:hanging="810"/>
        <w:jc w:val="both"/>
        <w:rPr>
          <w:rFonts w:ascii="Times New Roman" w:hAnsi="Times New Roman" w:cs="Times New Roman"/>
          <w:i/>
          <w:iCs/>
          <w:sz w:val="20"/>
          <w:szCs w:val="20"/>
        </w:rPr>
      </w:pPr>
      <w:r>
        <w:rPr>
          <w:rFonts w:ascii="Times New Roman" w:hAnsi="Times New Roman" w:cs="Times New Roman"/>
          <w:sz w:val="20"/>
          <w:szCs w:val="20"/>
        </w:rPr>
        <w:t>Das, Sisir Kumar (ed.) 199</w:t>
      </w:r>
      <w:r>
        <w:rPr>
          <w:rFonts w:ascii="Times New Roman" w:hAnsi="Times New Roman" w:cs="Times New Roman"/>
          <w:sz w:val="20"/>
          <w:szCs w:val="20"/>
        </w:rPr>
        <w:t xml:space="preserve">6. </w:t>
      </w:r>
      <w:r>
        <w:rPr>
          <w:rFonts w:ascii="Times New Roman" w:hAnsi="Times New Roman" w:cs="Times New Roman"/>
          <w:i/>
          <w:iCs/>
          <w:sz w:val="20"/>
          <w:szCs w:val="20"/>
        </w:rPr>
        <w:t xml:space="preserve">The English Writings of Rabindranath Tagore, </w:t>
      </w:r>
      <w:r>
        <w:rPr>
          <w:rFonts w:ascii="Times New Roman" w:hAnsi="Times New Roman" w:cs="Times New Roman"/>
          <w:sz w:val="20"/>
          <w:szCs w:val="20"/>
        </w:rPr>
        <w:t xml:space="preserve">Vol.- II. New </w:t>
      </w:r>
      <w:proofErr w:type="gramStart"/>
      <w:r>
        <w:rPr>
          <w:rFonts w:ascii="Times New Roman" w:hAnsi="Times New Roman" w:cs="Times New Roman"/>
          <w:sz w:val="20"/>
          <w:szCs w:val="20"/>
        </w:rPr>
        <w:t>Delhi :</w:t>
      </w:r>
      <w:proofErr w:type="gramEnd"/>
      <w:r>
        <w:rPr>
          <w:rFonts w:ascii="Times New Roman" w:hAnsi="Times New Roman" w:cs="Times New Roman"/>
          <w:sz w:val="20"/>
          <w:szCs w:val="20"/>
        </w:rPr>
        <w:t xml:space="preserve"> Sahitya </w:t>
      </w:r>
      <w:proofErr w:type="spellStart"/>
      <w:r>
        <w:rPr>
          <w:rFonts w:ascii="Times New Roman" w:hAnsi="Times New Roman" w:cs="Times New Roman"/>
          <w:sz w:val="20"/>
          <w:szCs w:val="20"/>
        </w:rPr>
        <w:t>Akademi</w:t>
      </w:r>
      <w:proofErr w:type="spellEnd"/>
      <w:r>
        <w:rPr>
          <w:rFonts w:ascii="Times New Roman" w:hAnsi="Times New Roman" w:cs="Times New Roman"/>
          <w:sz w:val="20"/>
          <w:szCs w:val="20"/>
        </w:rPr>
        <w:t>.</w:t>
      </w:r>
    </w:p>
    <w:p w14:paraId="448DFC67" w14:textId="77777777" w:rsidR="008D19E2" w:rsidRDefault="005D2C56" w:rsidP="00861D8F">
      <w:pPr>
        <w:pStyle w:val="ListParagraph"/>
        <w:numPr>
          <w:ilvl w:val="0"/>
          <w:numId w:val="1"/>
        </w:numPr>
        <w:autoSpaceDE w:val="0"/>
        <w:autoSpaceDN w:val="0"/>
        <w:adjustRightInd w:val="0"/>
        <w:spacing w:after="0" w:line="240" w:lineRule="auto"/>
        <w:ind w:left="720" w:hanging="810"/>
        <w:jc w:val="both"/>
        <w:rPr>
          <w:rFonts w:ascii="Times New Roman" w:hAnsi="Times New Roman" w:cs="Times New Roman"/>
          <w:i/>
          <w:iCs/>
          <w:sz w:val="20"/>
          <w:szCs w:val="20"/>
        </w:rPr>
      </w:pPr>
      <w:proofErr w:type="spellStart"/>
      <w:r>
        <w:rPr>
          <w:rFonts w:ascii="Times New Roman" w:hAnsi="Times New Roman" w:cs="Times New Roman"/>
          <w:sz w:val="20"/>
          <w:szCs w:val="20"/>
        </w:rPr>
        <w:t>Ganguly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Swagoto</w:t>
      </w:r>
      <w:proofErr w:type="spellEnd"/>
      <w:r>
        <w:rPr>
          <w:rFonts w:ascii="Times New Roman" w:hAnsi="Times New Roman" w:cs="Times New Roman"/>
          <w:sz w:val="20"/>
          <w:szCs w:val="20"/>
        </w:rPr>
        <w:t xml:space="preserve">. 2003. "Introduction", in Rabindranath Tagore, trans. </w:t>
      </w:r>
      <w:proofErr w:type="spellStart"/>
      <w:r>
        <w:rPr>
          <w:rFonts w:ascii="Times New Roman" w:hAnsi="Times New Roman" w:cs="Times New Roman"/>
          <w:sz w:val="20"/>
          <w:szCs w:val="20"/>
        </w:rPr>
        <w:t>Sreejata</w:t>
      </w:r>
      <w:proofErr w:type="spellEnd"/>
      <w:r>
        <w:rPr>
          <w:rFonts w:ascii="Times New Roman" w:hAnsi="Times New Roman" w:cs="Times New Roman"/>
          <w:sz w:val="20"/>
          <w:szCs w:val="20"/>
        </w:rPr>
        <w:t xml:space="preserve"> Guha. </w:t>
      </w:r>
      <w:r>
        <w:rPr>
          <w:rFonts w:ascii="Times New Roman" w:hAnsi="Times New Roman" w:cs="Times New Roman"/>
          <w:i/>
          <w:iCs/>
          <w:sz w:val="20"/>
          <w:szCs w:val="20"/>
        </w:rPr>
        <w:t xml:space="preserve">A Grain of Sand: </w:t>
      </w:r>
      <w:proofErr w:type="spellStart"/>
      <w:r>
        <w:rPr>
          <w:rFonts w:ascii="Times New Roman" w:hAnsi="Times New Roman" w:cs="Times New Roman"/>
          <w:i/>
          <w:iCs/>
          <w:sz w:val="20"/>
          <w:szCs w:val="20"/>
        </w:rPr>
        <w:t>Chokher</w:t>
      </w:r>
      <w:proofErr w:type="spellEnd"/>
      <w:r>
        <w:rPr>
          <w:rFonts w:ascii="Times New Roman" w:hAnsi="Times New Roman" w:cs="Times New Roman"/>
          <w:i/>
          <w:iCs/>
          <w:sz w:val="20"/>
          <w:szCs w:val="20"/>
        </w:rPr>
        <w:t xml:space="preserve"> Bali, </w:t>
      </w:r>
      <w:r>
        <w:rPr>
          <w:rFonts w:ascii="Times New Roman" w:hAnsi="Times New Roman" w:cs="Times New Roman"/>
          <w:sz w:val="20"/>
          <w:szCs w:val="20"/>
        </w:rPr>
        <w:t xml:space="preserve">New </w:t>
      </w:r>
      <w:proofErr w:type="gramStart"/>
      <w:r>
        <w:rPr>
          <w:rFonts w:ascii="Times New Roman" w:hAnsi="Times New Roman" w:cs="Times New Roman"/>
          <w:sz w:val="20"/>
          <w:szCs w:val="20"/>
        </w:rPr>
        <w:t>Delhi :</w:t>
      </w:r>
      <w:proofErr w:type="gramEnd"/>
      <w:r>
        <w:rPr>
          <w:rFonts w:ascii="Times New Roman" w:hAnsi="Times New Roman" w:cs="Times New Roman"/>
          <w:sz w:val="20"/>
          <w:szCs w:val="20"/>
        </w:rPr>
        <w:t xml:space="preserve"> Penguin Books India.</w:t>
      </w:r>
    </w:p>
    <w:p w14:paraId="1618D9E8" w14:textId="77777777" w:rsidR="008D19E2" w:rsidRDefault="005D2C56" w:rsidP="00861D8F">
      <w:pPr>
        <w:pStyle w:val="ListParagraph"/>
        <w:numPr>
          <w:ilvl w:val="0"/>
          <w:numId w:val="1"/>
        </w:numPr>
        <w:autoSpaceDE w:val="0"/>
        <w:autoSpaceDN w:val="0"/>
        <w:adjustRightInd w:val="0"/>
        <w:spacing w:after="0" w:line="240" w:lineRule="auto"/>
        <w:ind w:left="720" w:hanging="810"/>
        <w:jc w:val="both"/>
        <w:rPr>
          <w:rFonts w:ascii="Times New Roman" w:hAnsi="Times New Roman" w:cs="Times New Roman"/>
          <w:i/>
          <w:iCs/>
          <w:sz w:val="20"/>
          <w:szCs w:val="20"/>
        </w:rPr>
      </w:pPr>
      <w:proofErr w:type="spellStart"/>
      <w:r>
        <w:rPr>
          <w:rFonts w:ascii="Times New Roman" w:hAnsi="Times New Roman" w:cs="Times New Roman"/>
          <w:sz w:val="20"/>
          <w:szCs w:val="20"/>
        </w:rPr>
        <w:t>Kripalini</w:t>
      </w:r>
      <w:proofErr w:type="spellEnd"/>
      <w:r>
        <w:rPr>
          <w:rFonts w:ascii="Times New Roman" w:hAnsi="Times New Roman" w:cs="Times New Roman"/>
          <w:sz w:val="20"/>
          <w:szCs w:val="20"/>
        </w:rPr>
        <w:t>, Krishna.</w:t>
      </w:r>
      <w:r>
        <w:rPr>
          <w:rFonts w:ascii="Times New Roman" w:hAnsi="Times New Roman" w:cs="Times New Roman"/>
          <w:sz w:val="20"/>
          <w:szCs w:val="20"/>
        </w:rPr>
        <w:t xml:space="preserve"> 2001 (1959). "Translator's Foreword", in Rabindranath Tagore, trans. Krishna </w:t>
      </w:r>
      <w:proofErr w:type="spellStart"/>
      <w:r>
        <w:rPr>
          <w:rFonts w:ascii="Times New Roman" w:hAnsi="Times New Roman" w:cs="Times New Roman"/>
          <w:sz w:val="20"/>
          <w:szCs w:val="20"/>
        </w:rPr>
        <w:t>Kripalini</w:t>
      </w:r>
      <w:proofErr w:type="spellEnd"/>
      <w:r>
        <w:rPr>
          <w:rFonts w:ascii="Times New Roman" w:hAnsi="Times New Roman" w:cs="Times New Roman"/>
          <w:sz w:val="20"/>
          <w:szCs w:val="20"/>
        </w:rPr>
        <w:t xml:space="preserve">. </w:t>
      </w:r>
      <w:proofErr w:type="spellStart"/>
      <w:r>
        <w:rPr>
          <w:rFonts w:ascii="Times New Roman" w:hAnsi="Times New Roman" w:cs="Times New Roman"/>
          <w:i/>
          <w:iCs/>
          <w:sz w:val="20"/>
          <w:szCs w:val="20"/>
        </w:rPr>
        <w:t>Binodini</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New </w:t>
      </w:r>
      <w:proofErr w:type="gramStart"/>
      <w:r>
        <w:rPr>
          <w:rFonts w:ascii="Times New Roman" w:hAnsi="Times New Roman" w:cs="Times New Roman"/>
          <w:sz w:val="20"/>
          <w:szCs w:val="20"/>
        </w:rPr>
        <w:t>Delhi :</w:t>
      </w:r>
      <w:proofErr w:type="gramEnd"/>
      <w:r>
        <w:rPr>
          <w:rFonts w:ascii="Times New Roman" w:hAnsi="Times New Roman" w:cs="Times New Roman"/>
          <w:sz w:val="20"/>
          <w:szCs w:val="20"/>
        </w:rPr>
        <w:t xml:space="preserve"> Sahitya </w:t>
      </w:r>
      <w:proofErr w:type="spellStart"/>
      <w:r>
        <w:rPr>
          <w:rFonts w:ascii="Times New Roman" w:hAnsi="Times New Roman" w:cs="Times New Roman"/>
          <w:sz w:val="20"/>
          <w:szCs w:val="20"/>
        </w:rPr>
        <w:t>Akademi</w:t>
      </w:r>
      <w:proofErr w:type="spellEnd"/>
      <w:r>
        <w:rPr>
          <w:rFonts w:ascii="Times New Roman" w:hAnsi="Times New Roman" w:cs="Times New Roman"/>
          <w:sz w:val="20"/>
          <w:szCs w:val="20"/>
        </w:rPr>
        <w:t>.</w:t>
      </w:r>
    </w:p>
    <w:p w14:paraId="526C4EA1" w14:textId="77777777" w:rsidR="008D19E2" w:rsidRDefault="005D2C56" w:rsidP="00861D8F">
      <w:pPr>
        <w:pStyle w:val="ListParagraph"/>
        <w:numPr>
          <w:ilvl w:val="0"/>
          <w:numId w:val="1"/>
        </w:numPr>
        <w:autoSpaceDE w:val="0"/>
        <w:autoSpaceDN w:val="0"/>
        <w:adjustRightInd w:val="0"/>
        <w:spacing w:after="0" w:line="240" w:lineRule="auto"/>
        <w:ind w:left="720" w:hanging="810"/>
        <w:jc w:val="both"/>
        <w:rPr>
          <w:rFonts w:ascii="Times New Roman" w:hAnsi="Times New Roman" w:cs="Times New Roman"/>
          <w:i/>
          <w:iCs/>
          <w:sz w:val="20"/>
          <w:szCs w:val="20"/>
        </w:rPr>
      </w:pPr>
      <w:proofErr w:type="spellStart"/>
      <w:r>
        <w:rPr>
          <w:rFonts w:ascii="Times New Roman" w:hAnsi="Times New Roman" w:cs="Times New Roman"/>
          <w:sz w:val="20"/>
          <w:szCs w:val="20"/>
        </w:rPr>
        <w:t>Kripalini</w:t>
      </w:r>
      <w:proofErr w:type="spellEnd"/>
      <w:r>
        <w:rPr>
          <w:rFonts w:ascii="Times New Roman" w:hAnsi="Times New Roman" w:cs="Times New Roman"/>
          <w:sz w:val="20"/>
          <w:szCs w:val="20"/>
        </w:rPr>
        <w:t xml:space="preserve">. 2000. </w:t>
      </w:r>
      <w:r>
        <w:rPr>
          <w:rFonts w:ascii="Times New Roman" w:hAnsi="Times New Roman" w:cs="Times New Roman"/>
          <w:i/>
          <w:iCs/>
          <w:sz w:val="20"/>
          <w:szCs w:val="20"/>
        </w:rPr>
        <w:t xml:space="preserve">Farewell My Friend. </w:t>
      </w:r>
      <w:r>
        <w:rPr>
          <w:rFonts w:ascii="Times New Roman" w:hAnsi="Times New Roman" w:cs="Times New Roman"/>
          <w:sz w:val="20"/>
          <w:szCs w:val="20"/>
        </w:rPr>
        <w:t xml:space="preserve">Mumbai: </w:t>
      </w:r>
      <w:proofErr w:type="spellStart"/>
      <w:r>
        <w:rPr>
          <w:rFonts w:ascii="Times New Roman" w:hAnsi="Times New Roman" w:cs="Times New Roman"/>
          <w:sz w:val="20"/>
          <w:szCs w:val="20"/>
        </w:rPr>
        <w:t>Jaica</w:t>
      </w:r>
      <w:proofErr w:type="spellEnd"/>
      <w:r>
        <w:rPr>
          <w:rFonts w:ascii="Times New Roman" w:hAnsi="Times New Roman" w:cs="Times New Roman"/>
          <w:sz w:val="20"/>
          <w:szCs w:val="20"/>
        </w:rPr>
        <w:t xml:space="preserve"> Publishing House.</w:t>
      </w:r>
    </w:p>
    <w:p w14:paraId="20115CEB" w14:textId="77777777" w:rsidR="008D19E2" w:rsidRDefault="005D2C56" w:rsidP="00861D8F">
      <w:pPr>
        <w:pStyle w:val="ListParagraph"/>
        <w:numPr>
          <w:ilvl w:val="0"/>
          <w:numId w:val="1"/>
        </w:numPr>
        <w:autoSpaceDE w:val="0"/>
        <w:autoSpaceDN w:val="0"/>
        <w:adjustRightInd w:val="0"/>
        <w:spacing w:after="0" w:line="240" w:lineRule="auto"/>
        <w:ind w:left="720" w:hanging="810"/>
        <w:jc w:val="both"/>
        <w:rPr>
          <w:rFonts w:ascii="Times New Roman" w:hAnsi="Times New Roman" w:cs="Times New Roman"/>
          <w:i/>
          <w:iCs/>
          <w:sz w:val="20"/>
          <w:szCs w:val="20"/>
        </w:rPr>
      </w:pPr>
      <w:r>
        <w:rPr>
          <w:rFonts w:ascii="Times New Roman" w:hAnsi="Times New Roman" w:cs="Times New Roman"/>
          <w:sz w:val="20"/>
          <w:szCs w:val="20"/>
        </w:rPr>
        <w:t xml:space="preserve">Mitra, </w:t>
      </w:r>
      <w:proofErr w:type="spellStart"/>
      <w:r>
        <w:rPr>
          <w:rFonts w:ascii="Times New Roman" w:hAnsi="Times New Roman" w:cs="Times New Roman"/>
          <w:sz w:val="20"/>
          <w:szCs w:val="20"/>
        </w:rPr>
        <w:t>Asok</w:t>
      </w:r>
      <w:proofErr w:type="spellEnd"/>
      <w:r>
        <w:rPr>
          <w:rFonts w:ascii="Times New Roman" w:hAnsi="Times New Roman" w:cs="Times New Roman"/>
          <w:sz w:val="20"/>
          <w:szCs w:val="20"/>
        </w:rPr>
        <w:t xml:space="preserve">. 2005 (1963). "Translator's Note', in Rabindranath Tagore, trans. </w:t>
      </w:r>
      <w:proofErr w:type="spellStart"/>
      <w:r>
        <w:rPr>
          <w:rFonts w:ascii="Times New Roman" w:hAnsi="Times New Roman" w:cs="Times New Roman"/>
          <w:sz w:val="20"/>
          <w:szCs w:val="20"/>
        </w:rPr>
        <w:t>Asok</w:t>
      </w:r>
      <w:proofErr w:type="spellEnd"/>
      <w:r>
        <w:rPr>
          <w:rFonts w:ascii="Times New Roman" w:hAnsi="Times New Roman" w:cs="Times New Roman"/>
          <w:sz w:val="20"/>
          <w:szCs w:val="20"/>
        </w:rPr>
        <w:t xml:space="preserve"> Mitra. </w:t>
      </w:r>
      <w:r>
        <w:rPr>
          <w:rFonts w:ascii="Times New Roman" w:hAnsi="Times New Roman" w:cs="Times New Roman"/>
          <w:i/>
          <w:iCs/>
          <w:sz w:val="20"/>
          <w:szCs w:val="20"/>
        </w:rPr>
        <w:t xml:space="preserve">Chaturanga. </w:t>
      </w:r>
      <w:r>
        <w:rPr>
          <w:rFonts w:ascii="Times New Roman" w:hAnsi="Times New Roman" w:cs="Times New Roman"/>
          <w:sz w:val="20"/>
          <w:szCs w:val="20"/>
        </w:rPr>
        <w:t xml:space="preserve">New </w:t>
      </w:r>
      <w:proofErr w:type="gramStart"/>
      <w:r>
        <w:rPr>
          <w:rFonts w:ascii="Times New Roman" w:hAnsi="Times New Roman" w:cs="Times New Roman"/>
          <w:sz w:val="20"/>
          <w:szCs w:val="20"/>
        </w:rPr>
        <w:t>Delhi :</w:t>
      </w:r>
      <w:proofErr w:type="gramEnd"/>
      <w:r>
        <w:rPr>
          <w:rFonts w:ascii="Times New Roman" w:hAnsi="Times New Roman" w:cs="Times New Roman"/>
          <w:sz w:val="20"/>
          <w:szCs w:val="20"/>
        </w:rPr>
        <w:t xml:space="preserve"> Sahitya </w:t>
      </w:r>
      <w:proofErr w:type="spellStart"/>
      <w:r>
        <w:rPr>
          <w:rFonts w:ascii="Times New Roman" w:hAnsi="Times New Roman" w:cs="Times New Roman"/>
          <w:sz w:val="20"/>
          <w:szCs w:val="20"/>
        </w:rPr>
        <w:t>Akademi</w:t>
      </w:r>
      <w:proofErr w:type="spellEnd"/>
      <w:r>
        <w:rPr>
          <w:rFonts w:ascii="Times New Roman" w:hAnsi="Times New Roman" w:cs="Times New Roman"/>
          <w:sz w:val="20"/>
          <w:szCs w:val="20"/>
        </w:rPr>
        <w:t>.</w:t>
      </w:r>
    </w:p>
    <w:p w14:paraId="55266276" w14:textId="77777777" w:rsidR="008D19E2" w:rsidRDefault="005D2C56" w:rsidP="00861D8F">
      <w:pPr>
        <w:pStyle w:val="ListParagraph"/>
        <w:numPr>
          <w:ilvl w:val="0"/>
          <w:numId w:val="1"/>
        </w:numPr>
        <w:autoSpaceDE w:val="0"/>
        <w:autoSpaceDN w:val="0"/>
        <w:adjustRightInd w:val="0"/>
        <w:spacing w:after="0" w:line="240" w:lineRule="auto"/>
        <w:ind w:left="720" w:hanging="810"/>
        <w:jc w:val="both"/>
        <w:rPr>
          <w:rFonts w:ascii="Times New Roman" w:hAnsi="Times New Roman" w:cs="Times New Roman"/>
          <w:i/>
          <w:iCs/>
          <w:sz w:val="20"/>
          <w:szCs w:val="20"/>
        </w:rPr>
      </w:pPr>
      <w:r>
        <w:rPr>
          <w:rFonts w:ascii="Times New Roman" w:hAnsi="Times New Roman" w:cs="Times New Roman"/>
          <w:sz w:val="20"/>
          <w:szCs w:val="20"/>
        </w:rPr>
        <w:t xml:space="preserve">Sen, Nivedita. 2005. "Book Review", in Nirmal </w:t>
      </w:r>
      <w:proofErr w:type="spellStart"/>
      <w:r>
        <w:rPr>
          <w:rFonts w:ascii="Times New Roman" w:hAnsi="Times New Roman" w:cs="Times New Roman"/>
          <w:sz w:val="20"/>
          <w:szCs w:val="20"/>
        </w:rPr>
        <w:t>Kanti</w:t>
      </w:r>
      <w:proofErr w:type="spellEnd"/>
      <w:r>
        <w:rPr>
          <w:rFonts w:ascii="Times New Roman" w:hAnsi="Times New Roman" w:cs="Times New Roman"/>
          <w:sz w:val="20"/>
          <w:szCs w:val="20"/>
        </w:rPr>
        <w:t xml:space="preserve"> Bhattacharjee (ed.) </w:t>
      </w:r>
      <w:r>
        <w:rPr>
          <w:rFonts w:ascii="Times New Roman" w:hAnsi="Times New Roman" w:cs="Times New Roman"/>
          <w:i/>
          <w:iCs/>
          <w:sz w:val="20"/>
          <w:szCs w:val="20"/>
        </w:rPr>
        <w:t xml:space="preserve">Indian Literature. </w:t>
      </w:r>
      <w:r>
        <w:rPr>
          <w:rFonts w:ascii="Times New Roman" w:hAnsi="Times New Roman" w:cs="Times New Roman"/>
          <w:sz w:val="20"/>
          <w:szCs w:val="20"/>
        </w:rPr>
        <w:t xml:space="preserve">Vol. 230, Nov. - Dec. 2005. New </w:t>
      </w:r>
      <w:proofErr w:type="gramStart"/>
      <w:r>
        <w:rPr>
          <w:rFonts w:ascii="Times New Roman" w:hAnsi="Times New Roman" w:cs="Times New Roman"/>
          <w:sz w:val="20"/>
          <w:szCs w:val="20"/>
        </w:rPr>
        <w:t>De</w:t>
      </w:r>
      <w:r>
        <w:rPr>
          <w:rFonts w:ascii="Times New Roman" w:hAnsi="Times New Roman" w:cs="Times New Roman"/>
          <w:sz w:val="20"/>
          <w:szCs w:val="20"/>
        </w:rPr>
        <w:t>lhi :</w:t>
      </w:r>
      <w:proofErr w:type="gramEnd"/>
      <w:r>
        <w:rPr>
          <w:rFonts w:ascii="Times New Roman" w:hAnsi="Times New Roman" w:cs="Times New Roman"/>
          <w:sz w:val="20"/>
          <w:szCs w:val="20"/>
        </w:rPr>
        <w:t xml:space="preserve"> Sahitya </w:t>
      </w:r>
      <w:proofErr w:type="spellStart"/>
      <w:r>
        <w:rPr>
          <w:rFonts w:ascii="Times New Roman" w:hAnsi="Times New Roman" w:cs="Times New Roman"/>
          <w:sz w:val="20"/>
          <w:szCs w:val="20"/>
        </w:rPr>
        <w:t>Akademi</w:t>
      </w:r>
      <w:proofErr w:type="spellEnd"/>
      <w:r>
        <w:rPr>
          <w:rFonts w:ascii="Times New Roman" w:hAnsi="Times New Roman" w:cs="Times New Roman"/>
          <w:sz w:val="20"/>
          <w:szCs w:val="20"/>
        </w:rPr>
        <w:t>.</w:t>
      </w:r>
    </w:p>
    <w:p w14:paraId="3C9C2075" w14:textId="3AA981A2" w:rsidR="008D19E2" w:rsidRDefault="005D2C56" w:rsidP="00861D8F">
      <w:pPr>
        <w:pStyle w:val="ListParagraph"/>
        <w:numPr>
          <w:ilvl w:val="0"/>
          <w:numId w:val="1"/>
        </w:numPr>
        <w:autoSpaceDE w:val="0"/>
        <w:autoSpaceDN w:val="0"/>
        <w:adjustRightInd w:val="0"/>
        <w:spacing w:after="0" w:line="240" w:lineRule="auto"/>
        <w:ind w:left="720" w:hanging="810"/>
        <w:jc w:val="both"/>
        <w:rPr>
          <w:rFonts w:ascii="Times New Roman" w:hAnsi="Times New Roman" w:cs="Times New Roman"/>
          <w:sz w:val="20"/>
          <w:szCs w:val="20"/>
        </w:rPr>
      </w:pPr>
      <w:r>
        <w:rPr>
          <w:rFonts w:ascii="Times New Roman" w:hAnsi="Times New Roman" w:cs="Times New Roman"/>
          <w:sz w:val="20"/>
          <w:szCs w:val="20"/>
        </w:rPr>
        <w:t xml:space="preserve">Novels of </w:t>
      </w:r>
      <w:proofErr w:type="gramStart"/>
      <w:r>
        <w:rPr>
          <w:rFonts w:ascii="Times New Roman" w:hAnsi="Times New Roman" w:cs="Times New Roman"/>
          <w:sz w:val="20"/>
          <w:szCs w:val="20"/>
        </w:rPr>
        <w:t>Tagore :</w:t>
      </w:r>
      <w:proofErr w:type="gramEnd"/>
      <w:r>
        <w:rPr>
          <w:rFonts w:ascii="Times New Roman" w:hAnsi="Times New Roman" w:cs="Times New Roman"/>
          <w:sz w:val="20"/>
          <w:szCs w:val="20"/>
        </w:rPr>
        <w:t xml:space="preserve"> A Study of the Source Texts 58 — 2004. "Introduction", in Rabindranath Tagore, trans. Nivedita Sen. </w:t>
      </w:r>
      <w:r>
        <w:rPr>
          <w:rFonts w:ascii="Times New Roman" w:hAnsi="Times New Roman" w:cs="Times New Roman"/>
          <w:i/>
          <w:iCs/>
          <w:sz w:val="20"/>
          <w:szCs w:val="20"/>
        </w:rPr>
        <w:t>The</w:t>
      </w:r>
      <w:r w:rsidR="00861D8F">
        <w:rPr>
          <w:rFonts w:ascii="Times New Roman" w:hAnsi="Times New Roman" w:cs="Times New Roman"/>
          <w:i/>
          <w:iCs/>
          <w:sz w:val="20"/>
          <w:szCs w:val="20"/>
        </w:rPr>
        <w:t xml:space="preserve"> </w:t>
      </w:r>
      <w:r>
        <w:rPr>
          <w:rFonts w:ascii="Times New Roman" w:hAnsi="Times New Roman" w:cs="Times New Roman"/>
          <w:i/>
          <w:iCs/>
          <w:sz w:val="20"/>
          <w:szCs w:val="20"/>
        </w:rPr>
        <w:t xml:space="preserve">Home and the World. </w:t>
      </w:r>
      <w:r>
        <w:rPr>
          <w:rFonts w:ascii="Times New Roman" w:hAnsi="Times New Roman" w:cs="Times New Roman"/>
          <w:sz w:val="20"/>
          <w:szCs w:val="20"/>
        </w:rPr>
        <w:t>New Delhi</w:t>
      </w:r>
      <w:r>
        <w:rPr>
          <w:rFonts w:ascii="Times New Roman" w:hAnsi="Times New Roman" w:cs="Times New Roman"/>
          <w:sz w:val="20"/>
          <w:szCs w:val="20"/>
        </w:rPr>
        <w:t>:</w:t>
      </w:r>
      <w:r w:rsidR="00861D8F">
        <w:rPr>
          <w:rFonts w:ascii="Times New Roman" w:hAnsi="Times New Roman" w:cs="Times New Roman"/>
          <w:sz w:val="20"/>
          <w:szCs w:val="20"/>
        </w:rPr>
        <w:t xml:space="preserve"> </w:t>
      </w:r>
      <w:proofErr w:type="spellStart"/>
      <w:r>
        <w:rPr>
          <w:rFonts w:ascii="Times New Roman" w:hAnsi="Times New Roman" w:cs="Times New Roman"/>
          <w:sz w:val="20"/>
          <w:szCs w:val="20"/>
        </w:rPr>
        <w:t>Shrishti</w:t>
      </w:r>
      <w:proofErr w:type="spellEnd"/>
      <w:r>
        <w:rPr>
          <w:rFonts w:ascii="Times New Roman" w:hAnsi="Times New Roman" w:cs="Times New Roman"/>
          <w:sz w:val="20"/>
          <w:szCs w:val="20"/>
        </w:rPr>
        <w:t xml:space="preserve"> Publishers &amp; Distributors.</w:t>
      </w:r>
    </w:p>
    <w:p w14:paraId="4C960F4E" w14:textId="77777777" w:rsidR="008D19E2" w:rsidRDefault="005D2C56" w:rsidP="00861D8F">
      <w:pPr>
        <w:pStyle w:val="ListParagraph"/>
        <w:numPr>
          <w:ilvl w:val="0"/>
          <w:numId w:val="1"/>
        </w:numPr>
        <w:autoSpaceDE w:val="0"/>
        <w:autoSpaceDN w:val="0"/>
        <w:adjustRightInd w:val="0"/>
        <w:spacing w:after="0" w:line="240" w:lineRule="auto"/>
        <w:ind w:left="720" w:hanging="810"/>
        <w:jc w:val="both"/>
        <w:rPr>
          <w:rFonts w:ascii="Times New Roman" w:hAnsi="Times New Roman" w:cs="Times New Roman"/>
          <w:sz w:val="20"/>
          <w:szCs w:val="20"/>
        </w:rPr>
      </w:pPr>
      <w:r>
        <w:rPr>
          <w:rFonts w:ascii="Times New Roman" w:hAnsi="Times New Roman" w:cs="Times New Roman"/>
          <w:sz w:val="20"/>
          <w:szCs w:val="20"/>
        </w:rPr>
        <w:t>Tagore, Rabindranath. 2006 (1997). trans. Su</w:t>
      </w:r>
      <w:r>
        <w:rPr>
          <w:rFonts w:ascii="Times New Roman" w:hAnsi="Times New Roman" w:cs="Times New Roman"/>
          <w:sz w:val="20"/>
          <w:szCs w:val="20"/>
        </w:rPr>
        <w:t xml:space="preserve">jit Mukherjee. </w:t>
      </w:r>
      <w:r>
        <w:rPr>
          <w:rFonts w:ascii="Times New Roman" w:hAnsi="Times New Roman" w:cs="Times New Roman"/>
          <w:i/>
          <w:iCs/>
          <w:sz w:val="20"/>
          <w:szCs w:val="20"/>
        </w:rPr>
        <w:t xml:space="preserve">Gora. </w:t>
      </w:r>
      <w:r>
        <w:rPr>
          <w:rFonts w:ascii="Times New Roman" w:hAnsi="Times New Roman" w:cs="Times New Roman"/>
          <w:sz w:val="20"/>
          <w:szCs w:val="20"/>
        </w:rPr>
        <w:t xml:space="preserve">New </w:t>
      </w:r>
      <w:proofErr w:type="gramStart"/>
      <w:r>
        <w:rPr>
          <w:rFonts w:ascii="Times New Roman" w:hAnsi="Times New Roman" w:cs="Times New Roman"/>
          <w:sz w:val="20"/>
          <w:szCs w:val="20"/>
        </w:rPr>
        <w:t>Delhi :</w:t>
      </w:r>
      <w:proofErr w:type="gramEnd"/>
      <w:r>
        <w:rPr>
          <w:rFonts w:ascii="Times New Roman" w:hAnsi="Times New Roman" w:cs="Times New Roman"/>
          <w:sz w:val="20"/>
          <w:szCs w:val="20"/>
        </w:rPr>
        <w:t xml:space="preserve"> Sahitya </w:t>
      </w:r>
      <w:proofErr w:type="spellStart"/>
      <w:r>
        <w:rPr>
          <w:rFonts w:ascii="Times New Roman" w:hAnsi="Times New Roman" w:cs="Times New Roman"/>
          <w:sz w:val="20"/>
          <w:szCs w:val="20"/>
        </w:rPr>
        <w:t>Akademi</w:t>
      </w:r>
      <w:proofErr w:type="spellEnd"/>
      <w:r>
        <w:rPr>
          <w:rFonts w:ascii="Times New Roman" w:hAnsi="Times New Roman" w:cs="Times New Roman"/>
          <w:sz w:val="20"/>
          <w:szCs w:val="20"/>
        </w:rPr>
        <w:t>.</w:t>
      </w:r>
    </w:p>
    <w:p w14:paraId="33D60545" w14:textId="77777777" w:rsidR="008D19E2" w:rsidRDefault="005D2C56" w:rsidP="00861D8F">
      <w:pPr>
        <w:pStyle w:val="ListParagraph"/>
        <w:numPr>
          <w:ilvl w:val="0"/>
          <w:numId w:val="1"/>
        </w:numPr>
        <w:spacing w:line="240" w:lineRule="auto"/>
        <w:ind w:left="720" w:hanging="810"/>
        <w:jc w:val="both"/>
        <w:rPr>
          <w:rFonts w:ascii="Times New Roman" w:hAnsi="Times New Roman" w:cs="Times New Roman"/>
          <w:sz w:val="20"/>
          <w:szCs w:val="20"/>
        </w:rPr>
      </w:pPr>
      <w:r>
        <w:rPr>
          <w:rFonts w:ascii="Times New Roman" w:hAnsi="Times New Roman" w:cs="Times New Roman"/>
          <w:sz w:val="20"/>
          <w:szCs w:val="20"/>
        </w:rPr>
        <w:t>Das Gupta, Uma. Rabindranath Tagore: A Biography. New Delhi: Oxford University Press, 2004.</w:t>
      </w:r>
    </w:p>
    <w:p w14:paraId="3494EB0E" w14:textId="77777777" w:rsidR="008D19E2" w:rsidRDefault="005D2C56" w:rsidP="00861D8F">
      <w:pPr>
        <w:pStyle w:val="ListParagraph"/>
        <w:numPr>
          <w:ilvl w:val="0"/>
          <w:numId w:val="1"/>
        </w:numPr>
        <w:autoSpaceDE w:val="0"/>
        <w:autoSpaceDN w:val="0"/>
        <w:adjustRightInd w:val="0"/>
        <w:spacing w:after="0" w:line="240" w:lineRule="auto"/>
        <w:ind w:left="720" w:hanging="810"/>
        <w:jc w:val="both"/>
        <w:rPr>
          <w:rFonts w:ascii="Times New Roman" w:hAnsi="Times New Roman" w:cs="Times New Roman"/>
          <w:b/>
          <w:bCs/>
          <w:sz w:val="20"/>
          <w:szCs w:val="20"/>
        </w:rPr>
      </w:pPr>
      <w:r>
        <w:rPr>
          <w:rFonts w:ascii="Times New Roman" w:hAnsi="Times New Roman" w:cs="Times New Roman"/>
          <w:sz w:val="20"/>
          <w:szCs w:val="20"/>
        </w:rPr>
        <w:t>Guha-</w:t>
      </w:r>
      <w:proofErr w:type="spellStart"/>
      <w:r>
        <w:rPr>
          <w:rFonts w:ascii="Times New Roman" w:hAnsi="Times New Roman" w:cs="Times New Roman"/>
          <w:sz w:val="20"/>
          <w:szCs w:val="20"/>
        </w:rPr>
        <w:t>Thakurta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Tapati</w:t>
      </w:r>
      <w:proofErr w:type="spellEnd"/>
      <w:r>
        <w:rPr>
          <w:rFonts w:ascii="Times New Roman" w:hAnsi="Times New Roman" w:cs="Times New Roman"/>
          <w:sz w:val="20"/>
          <w:szCs w:val="20"/>
        </w:rPr>
        <w:t>. "Visualizing the Nation." Journal of Arts and Ideas. No. 27-28: March 1995.</w:t>
      </w:r>
    </w:p>
    <w:p w14:paraId="500A3A66" w14:textId="77777777" w:rsidR="008D19E2" w:rsidRDefault="008D19E2">
      <w:pPr>
        <w:autoSpaceDE w:val="0"/>
        <w:autoSpaceDN w:val="0"/>
        <w:adjustRightInd w:val="0"/>
        <w:spacing w:before="100" w:after="0" w:line="240" w:lineRule="auto"/>
        <w:jc w:val="both"/>
        <w:rPr>
          <w:rFonts w:ascii="Times New Roman" w:hAnsi="Times New Roman" w:cs="Times New Roman"/>
          <w:b/>
          <w:bCs/>
          <w:sz w:val="20"/>
          <w:szCs w:val="20"/>
        </w:rPr>
      </w:pPr>
    </w:p>
    <w:p w14:paraId="336F2B61" w14:textId="77777777" w:rsidR="008D19E2" w:rsidRDefault="008D19E2">
      <w:pPr>
        <w:autoSpaceDE w:val="0"/>
        <w:autoSpaceDN w:val="0"/>
        <w:adjustRightInd w:val="0"/>
        <w:spacing w:before="100" w:after="0" w:line="240" w:lineRule="auto"/>
        <w:jc w:val="both"/>
        <w:rPr>
          <w:rFonts w:ascii="Times New Roman" w:hAnsi="Times New Roman" w:cs="Times New Roman"/>
          <w:b/>
          <w:bCs/>
          <w:sz w:val="20"/>
          <w:szCs w:val="20"/>
        </w:rPr>
      </w:pPr>
    </w:p>
    <w:p w14:paraId="4ADFF74A" w14:textId="77777777" w:rsidR="008D19E2" w:rsidRDefault="005D2C56">
      <w:pPr>
        <w:autoSpaceDE w:val="0"/>
        <w:autoSpaceDN w:val="0"/>
        <w:adjustRightInd w:val="0"/>
        <w:spacing w:before="100" w:after="0" w:line="240" w:lineRule="auto"/>
        <w:jc w:val="right"/>
        <w:rPr>
          <w:rFonts w:ascii="Times New Roman" w:hAnsi="Times New Roman" w:cs="Times New Roman"/>
          <w:b/>
          <w:bCs/>
          <w:sz w:val="20"/>
          <w:szCs w:val="20"/>
        </w:rPr>
      </w:pPr>
      <w:r>
        <w:rPr>
          <w:color w:val="000000" w:themeColor="text1"/>
          <w:sz w:val="20"/>
          <w:szCs w:val="20"/>
        </w:rPr>
        <w:t>4/</w:t>
      </w:r>
      <w:r>
        <w:rPr>
          <w:rFonts w:ascii="宋体" w:eastAsia="宋体" w:hAnsi="宋体" w:cs="宋体" w:hint="eastAsia"/>
          <w:color w:val="000000" w:themeColor="text1"/>
          <w:sz w:val="20"/>
          <w:szCs w:val="20"/>
          <w:lang w:eastAsia="zh-CN"/>
        </w:rPr>
        <w:t>22/2023</w:t>
      </w:r>
    </w:p>
    <w:sectPr w:rsidR="008D19E2">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9A417" w14:textId="77777777" w:rsidR="005D2C56" w:rsidRDefault="005D2C56">
      <w:pPr>
        <w:spacing w:line="240" w:lineRule="auto"/>
      </w:pPr>
      <w:r>
        <w:separator/>
      </w:r>
    </w:p>
  </w:endnote>
  <w:endnote w:type="continuationSeparator" w:id="0">
    <w:p w14:paraId="10BE0B2F" w14:textId="77777777" w:rsidR="005D2C56" w:rsidRDefault="005D2C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Lt">
    <w:altName w:val="Segoe Print"/>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33ED" w14:textId="77777777" w:rsidR="008D19E2" w:rsidRDefault="005D2C56">
    <w:pPr>
      <w:pStyle w:val="Footer"/>
      <w:jc w:val="center"/>
    </w:pPr>
    <w:r>
      <w:rPr>
        <w:noProof/>
      </w:rPr>
      <mc:AlternateContent>
        <mc:Choice Requires="wps">
          <w:drawing>
            <wp:anchor distT="0" distB="0" distL="114300" distR="114300" simplePos="0" relativeHeight="251661312" behindDoc="0" locked="0" layoutInCell="1" allowOverlap="1" wp14:anchorId="53966374" wp14:editId="1744125A">
              <wp:simplePos x="0" y="0"/>
              <wp:positionH relativeFrom="margin">
                <wp:posOffset>2914650</wp:posOffset>
              </wp:positionH>
              <wp:positionV relativeFrom="paragraph">
                <wp:posOffset>163195</wp:posOffset>
              </wp:positionV>
              <wp:extent cx="342900" cy="123825"/>
              <wp:effectExtent l="0" t="0" r="0" b="9525"/>
              <wp:wrapNone/>
              <wp:docPr id="4" name="文本框 4"/>
              <wp:cNvGraphicFramePr/>
              <a:graphic xmlns:a="http://schemas.openxmlformats.org/drawingml/2006/main">
                <a:graphicData uri="http://schemas.microsoft.com/office/word/2010/wordprocessingShape">
                  <wps:wsp>
                    <wps:cNvSpPr txBox="1"/>
                    <wps:spPr>
                      <a:xfrm>
                        <a:off x="0" y="0"/>
                        <a:ext cx="342900" cy="12382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812190"/>
                          </w:sdtPr>
                          <w:sdtEndPr/>
                          <w:sdtContent>
                            <w:p w14:paraId="306B5BF3" w14:textId="77777777" w:rsidR="008D19E2" w:rsidRDefault="005D2C56">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p>
                          </w:sdtContent>
                        </w:sdt>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3966374" id="_x0000_t202" coordsize="21600,21600" o:spt="202" path="m,l,21600r21600,l21600,xe">
              <v:stroke joinstyle="miter"/>
              <v:path gradientshapeok="t" o:connecttype="rect"/>
            </v:shapetype>
            <v:shape id="文本框 4" o:spid="_x0000_s1026" type="#_x0000_t202" style="position:absolute;left:0;text-align:left;margin-left:229.5pt;margin-top:12.85pt;width:27pt;height: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" filled="f" fillcolor="white [3201]" stroked="f" strokeweight=".5pt">
              <v:textbox inset="0,0,0,0">
                <w:txbxContent>
                  <w:sdt>
                    <w:sdtPr>
                      <w:id w:val="812190"/>
                    </w:sdtPr>
                    <w:sdtEndPr/>
                    <w:sdtContent>
                      <w:p w14:paraId="306B5BF3" w14:textId="77777777" w:rsidR="008D19E2" w:rsidRDefault="005D2C56">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6</w:t>
                        </w:r>
                        <w:r>
                          <w:rPr>
                            <w:rFonts w:ascii="Times New Roman" w:hAnsi="Times New Roman" w:cs="Times New Roman"/>
                            <w:sz w:val="20"/>
                            <w:szCs w:val="20"/>
                          </w:rPr>
                          <w:fldChar w:fldCharType="end"/>
                        </w:r>
                      </w:p>
                    </w:sdtContent>
                  </w:sdt>
                </w:txbxContent>
              </v:textbox>
              <w10:wrap anchorx="margin"/>
            </v:shape>
          </w:pict>
        </mc:Fallback>
      </mc:AlternateContent>
    </w:r>
  </w:p>
  <w:p w14:paraId="1D7FC325" w14:textId="77777777" w:rsidR="008D19E2" w:rsidRDefault="005D2C56">
    <w:pPr>
      <w:pStyle w:val="Footer"/>
      <w:ind w:firstLineChars="300" w:firstLine="660"/>
    </w:pP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60288" behindDoc="0" locked="0" layoutInCell="1" allowOverlap="1" wp14:anchorId="772EB7F2" wp14:editId="5653C82F">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3EAE136" w14:textId="77777777" w:rsidR="008D19E2" w:rsidRDefault="008D19E2"/>
                      </w:txbxContent>
                    </wps:txbx>
                    <wps:bodyPr wrap="none" lIns="0" tIns="0" rIns="0" bIns="0">
                      <a:spAutoFit/>
                    </wps:bodyPr>
                  </wps:wsp>
                </a:graphicData>
              </a:graphic>
            </wp:anchor>
          </w:drawing>
        </mc:Choice>
        <mc:Fallback>
          <w:pict>
            <v:shape w14:anchorId="772EB7F2"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AN6fke5AQAATwMAAA4AAAAAAAAAAAAAAAAALgIAAGRycy9lMm9Eb2Mu&#10;eG1sUEsBAi0AFAAGAAgAAAAhAHGq0bnXAAAABQEAAA8AAAAAAAAAAAAAAAAAEwQAAGRycy9kb3du&#10;cmV2LnhtbFBLBQYAAAAABAAEAPMAAAAXBQAAAAA=&#10;" filled="f" stroked="f" strokeweight=".5pt">
              <v:textbox style="mso-fit-shape-to-text:t" inset="0,0,0,0">
                <w:txbxContent>
                  <w:p w14:paraId="73EAE136" w14:textId="77777777" w:rsidR="008D19E2" w:rsidRDefault="008D19E2"/>
                </w:txbxContent>
              </v:textbox>
              <w10:wrap anchorx="margin"/>
            </v:shape>
          </w:pict>
        </mc:Fallback>
      </mc:AlternateContent>
    </w:r>
  </w:p>
  <w:p w14:paraId="496E372F" w14:textId="77777777" w:rsidR="008D19E2" w:rsidRDefault="008D1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4864" w14:textId="77777777" w:rsidR="008D19E2" w:rsidRDefault="005D2C56">
    <w:pPr>
      <w:pStyle w:val="Footer"/>
      <w:ind w:firstLineChars="300" w:firstLine="600"/>
    </w:pPr>
    <w:r>
      <w:rPr>
        <w:noProof/>
        <w:sz w:val="20"/>
      </w:rPr>
      <mc:AlternateContent>
        <mc:Choice Requires="wps">
          <w:drawing>
            <wp:anchor distT="0" distB="0" distL="114300" distR="114300" simplePos="0" relativeHeight="251662336" behindDoc="0" locked="0" layoutInCell="1" allowOverlap="1" wp14:anchorId="6FEB4FB8" wp14:editId="315E33D7">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31D891" w14:textId="77777777" w:rsidR="008D19E2" w:rsidRDefault="005D2C56">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FEB4FB8"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Ck2D2QCAAAR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1E31D891" w14:textId="77777777" w:rsidR="008D19E2" w:rsidRDefault="005D2C56">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rPr>
        <w:noProof/>
      </w:rPr>
      <mc:AlternateContent>
        <mc:Choice Requires="wps">
          <w:drawing>
            <wp:anchor distT="0" distB="0" distL="114300" distR="114300" simplePos="0" relativeHeight="251659264" behindDoc="0" locked="0" layoutInCell="1" allowOverlap="1" wp14:anchorId="05F78B76" wp14:editId="04ADE4D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C2A1BD9" w14:textId="77777777" w:rsidR="008D19E2" w:rsidRDefault="008D19E2"/>
                      </w:txbxContent>
                    </wps:txbx>
                    <wps:bodyPr wrap="none" lIns="0" tIns="0" rIns="0" bIns="0">
                      <a:spAutoFit/>
                    </wps:bodyPr>
                  </wps:wsp>
                </a:graphicData>
              </a:graphic>
            </wp:anchor>
          </w:drawing>
        </mc:Choice>
        <mc:Fallback>
          <w:pict>
            <v:shape w14:anchorId="05F78B76" id="文本框 2"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xeFdO5AQAATwMAAA4AAAAAAAAAAAAAAAAALgIAAGRycy9lMm9Eb2Mu&#10;eG1sUEsBAi0AFAAGAAgAAAAhAHGq0bnXAAAABQEAAA8AAAAAAAAAAAAAAAAAEwQAAGRycy9kb3du&#10;cmV2LnhtbFBLBQYAAAAABAAEAPMAAAAXBQAAAAA=&#10;" filled="f" stroked="f" strokeweight=".5pt">
              <v:textbox style="mso-fit-shape-to-text:t" inset="0,0,0,0">
                <w:txbxContent>
                  <w:p w14:paraId="3C2A1BD9" w14:textId="77777777" w:rsidR="008D19E2" w:rsidRDefault="008D19E2"/>
                </w:txbxContent>
              </v:textbox>
              <w10:wrap anchorx="margin"/>
            </v:shape>
          </w:pict>
        </mc:Fallback>
      </mc:AlternateContent>
    </w:r>
  </w:p>
  <w:p w14:paraId="5274DE06" w14:textId="77777777" w:rsidR="008D19E2" w:rsidRDefault="008D1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38604" w14:textId="77777777" w:rsidR="005D2C56" w:rsidRDefault="005D2C56">
      <w:pPr>
        <w:spacing w:after="0"/>
      </w:pPr>
      <w:r>
        <w:separator/>
      </w:r>
    </w:p>
  </w:footnote>
  <w:footnote w:type="continuationSeparator" w:id="0">
    <w:p w14:paraId="426C42C1" w14:textId="77777777" w:rsidR="005D2C56" w:rsidRDefault="005D2C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9DE0" w14:textId="77777777" w:rsidR="008D19E2" w:rsidRDefault="005D2C56">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hint="eastAsia"/>
        <w:iCs/>
        <w:sz w:val="20"/>
        <w:szCs w:val="20"/>
        <w:lang w:eastAsia="zh-CN"/>
      </w:rPr>
      <w:t>3</w:t>
    </w:r>
    <w:r>
      <w:rPr>
        <w:rFonts w:ascii="Times New Roman" w:hAnsi="Times New Roman" w:cs="Times New Roman"/>
        <w:iCs/>
        <w:sz w:val="20"/>
        <w:szCs w:val="20"/>
      </w:rPr>
      <w:t>;</w:t>
    </w:r>
    <w:r>
      <w:rPr>
        <w:rFonts w:ascii="Times New Roman" w:hAnsi="Times New Roman" w:cs="Times New Roman"/>
        <w:iCs/>
        <w:sz w:val="20"/>
        <w:szCs w:val="20"/>
        <w:lang w:eastAsia="zh-CN"/>
      </w:rPr>
      <w:t>1</w:t>
    </w:r>
    <w:r>
      <w:rPr>
        <w:rFonts w:ascii="Times New Roman" w:hAnsi="Times New Roman" w:cs="Times New Roman" w:hint="eastAsia"/>
        <w:iCs/>
        <w:sz w:val="20"/>
        <w:szCs w:val="20"/>
        <w:lang w:eastAsia="zh-CN"/>
      </w:rPr>
      <w:t>5</w:t>
    </w:r>
    <w:r>
      <w:rPr>
        <w:rFonts w:ascii="Times New Roman" w:hAnsi="Times New Roman" w:cs="Times New Roman"/>
        <w:iCs/>
        <w:sz w:val="20"/>
        <w:szCs w:val="20"/>
      </w:rPr>
      <w:t>(</w:t>
    </w:r>
    <w:r>
      <w:rPr>
        <w:rFonts w:cs="Times New Roman" w:hint="eastAsia"/>
        <w:iCs/>
        <w:sz w:val="20"/>
        <w:szCs w:val="20"/>
        <w:lang w:eastAsia="zh-CN"/>
      </w:rPr>
      <w:t>5</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eastAsia="宋体" w:cs="Times New Roman" w:hint="eastAsia"/>
        <w:iCs/>
        <w:sz w:val="20"/>
        <w:szCs w:val="20"/>
        <w:lang w:eastAsia="zh-CN"/>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32C7606F" w14:textId="77777777" w:rsidR="008D19E2" w:rsidRDefault="008D1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E8D6" w14:textId="77777777" w:rsidR="008D19E2" w:rsidRDefault="005D2C56">
    <w:pPr>
      <w:pStyle w:val="Header"/>
    </w:pPr>
    <w:r>
      <w:rPr>
        <w:rFonts w:ascii="Times New Roman" w:hAnsi="Times New Roman"/>
        <w:b/>
        <w:bCs/>
        <w:noProof/>
        <w:sz w:val="20"/>
        <w:szCs w:val="20"/>
        <w:lang w:eastAsia="zh-CN"/>
      </w:rPr>
      <w:drawing>
        <wp:inline distT="0" distB="0" distL="114300" distR="114300" wp14:anchorId="673383EB" wp14:editId="3E58CE33">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25164B"/>
    <w:multiLevelType w:val="multilevel"/>
    <w:tmpl w:val="A125164B"/>
    <w:lvl w:ilvl="0">
      <w:start w:val="1"/>
      <w:numFmt w:val="decimal"/>
      <w:lvlText w:val="[%1]."/>
      <w:lvlJc w:val="left"/>
      <w:pPr>
        <w:ind w:left="643"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527CBF"/>
    <w:rsid w:val="0009543B"/>
    <w:rsid w:val="000A64E0"/>
    <w:rsid w:val="000C1308"/>
    <w:rsid w:val="000C2B90"/>
    <w:rsid w:val="000E1EC8"/>
    <w:rsid w:val="000E46A9"/>
    <w:rsid w:val="001269E6"/>
    <w:rsid w:val="001375EC"/>
    <w:rsid w:val="001546C4"/>
    <w:rsid w:val="001751C7"/>
    <w:rsid w:val="00180834"/>
    <w:rsid w:val="00187A92"/>
    <w:rsid w:val="001C1DA9"/>
    <w:rsid w:val="001D7F91"/>
    <w:rsid w:val="001F1EF3"/>
    <w:rsid w:val="002426A7"/>
    <w:rsid w:val="002436CE"/>
    <w:rsid w:val="00265680"/>
    <w:rsid w:val="002B4E60"/>
    <w:rsid w:val="003024F9"/>
    <w:rsid w:val="00344618"/>
    <w:rsid w:val="00350138"/>
    <w:rsid w:val="003507E9"/>
    <w:rsid w:val="0036387F"/>
    <w:rsid w:val="00393603"/>
    <w:rsid w:val="003A4D99"/>
    <w:rsid w:val="003D7C5F"/>
    <w:rsid w:val="004108C7"/>
    <w:rsid w:val="00436526"/>
    <w:rsid w:val="0045564E"/>
    <w:rsid w:val="004903FA"/>
    <w:rsid w:val="004A70BD"/>
    <w:rsid w:val="004C1D4D"/>
    <w:rsid w:val="005152B9"/>
    <w:rsid w:val="0052051A"/>
    <w:rsid w:val="00527CBF"/>
    <w:rsid w:val="00552A7E"/>
    <w:rsid w:val="0056245E"/>
    <w:rsid w:val="005D2C56"/>
    <w:rsid w:val="0062760B"/>
    <w:rsid w:val="006D5DD2"/>
    <w:rsid w:val="00717653"/>
    <w:rsid w:val="00721E3B"/>
    <w:rsid w:val="00734716"/>
    <w:rsid w:val="00744CD2"/>
    <w:rsid w:val="0076540F"/>
    <w:rsid w:val="00775435"/>
    <w:rsid w:val="00784591"/>
    <w:rsid w:val="007B0D69"/>
    <w:rsid w:val="007B4A37"/>
    <w:rsid w:val="00802A96"/>
    <w:rsid w:val="00835553"/>
    <w:rsid w:val="00861D8F"/>
    <w:rsid w:val="00863873"/>
    <w:rsid w:val="00884CF6"/>
    <w:rsid w:val="008B400D"/>
    <w:rsid w:val="008D19E2"/>
    <w:rsid w:val="008E5089"/>
    <w:rsid w:val="008F7CD6"/>
    <w:rsid w:val="00936A86"/>
    <w:rsid w:val="009509C3"/>
    <w:rsid w:val="00964117"/>
    <w:rsid w:val="00974C4D"/>
    <w:rsid w:val="00A16A8A"/>
    <w:rsid w:val="00A17C81"/>
    <w:rsid w:val="00A43CCC"/>
    <w:rsid w:val="00A56E0A"/>
    <w:rsid w:val="00AD648D"/>
    <w:rsid w:val="00AF4785"/>
    <w:rsid w:val="00B01F5A"/>
    <w:rsid w:val="00B02BDD"/>
    <w:rsid w:val="00B37E9E"/>
    <w:rsid w:val="00B70CFA"/>
    <w:rsid w:val="00B956A0"/>
    <w:rsid w:val="00BE2E4F"/>
    <w:rsid w:val="00C351C0"/>
    <w:rsid w:val="00C57F5C"/>
    <w:rsid w:val="00CC08DC"/>
    <w:rsid w:val="00CC33CD"/>
    <w:rsid w:val="00D024A0"/>
    <w:rsid w:val="00D13E4D"/>
    <w:rsid w:val="00D14F1F"/>
    <w:rsid w:val="00D377DF"/>
    <w:rsid w:val="00D75E55"/>
    <w:rsid w:val="00DC61D8"/>
    <w:rsid w:val="00DE291B"/>
    <w:rsid w:val="00E00BFA"/>
    <w:rsid w:val="00E0667C"/>
    <w:rsid w:val="00E2300A"/>
    <w:rsid w:val="00E26EFD"/>
    <w:rsid w:val="00E30E41"/>
    <w:rsid w:val="00E43C59"/>
    <w:rsid w:val="00E9067B"/>
    <w:rsid w:val="00E9612C"/>
    <w:rsid w:val="00F12376"/>
    <w:rsid w:val="00F14254"/>
    <w:rsid w:val="00F30E06"/>
    <w:rsid w:val="00F54DFE"/>
    <w:rsid w:val="00F54F43"/>
    <w:rsid w:val="00F678B6"/>
    <w:rsid w:val="00FB5BA8"/>
    <w:rsid w:val="00FE1B82"/>
    <w:rsid w:val="00FE310B"/>
    <w:rsid w:val="00FE4803"/>
    <w:rsid w:val="00FE576D"/>
    <w:rsid w:val="375045A3"/>
    <w:rsid w:val="4B8F4F1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431CC"/>
  <w15:docId w15:val="{E2BFCAB0-71A4-428D-B686-9DD11CD4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pPr>
      <w:keepNext/>
      <w:spacing w:after="0" w:line="360" w:lineRule="auto"/>
      <w:jc w:val="center"/>
      <w:outlineLvl w:val="1"/>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1"/>
    <w:uiPriority w:val="99"/>
    <w:rPr>
      <w:color w:val="0000FF"/>
      <w:u w:val="single"/>
    </w:rPr>
  </w:style>
  <w:style w:type="character" w:customStyle="1" w:styleId="DefaultParagraphFont1">
    <w:name w:val="Default Paragraph Font1"/>
    <w:qFormat/>
  </w:style>
  <w:style w:type="character" w:customStyle="1" w:styleId="BodyTextChar">
    <w:name w:val="Body Text Char"/>
    <w:basedOn w:val="DefaultParagraphFont"/>
    <w:link w:val="BodyText"/>
    <w:rPr>
      <w:rFonts w:ascii="Times New Roman" w:eastAsia="Calibri" w:hAnsi="Times New Roman" w:cs="Times New Roman"/>
      <w:sz w:val="24"/>
    </w:rPr>
  </w:style>
  <w:style w:type="paragraph" w:customStyle="1" w:styleId="Default">
    <w:name w:val="Default"/>
    <w:qFormat/>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unicode">
    <w:name w:val="unicode"/>
    <w:basedOn w:val="DefaultParagraphFont"/>
  </w:style>
  <w:style w:type="character" w:customStyle="1" w:styleId="fn">
    <w:name w:val="fn"/>
    <w:basedOn w:val="DefaultParagraphFont"/>
    <w:qFormat/>
  </w:style>
  <w:style w:type="character" w:customStyle="1" w:styleId="plainlinks">
    <w:name w:val="plainlinks"/>
    <w:basedOn w:val="DefaultParagraphFont"/>
  </w:style>
  <w:style w:type="character" w:customStyle="1" w:styleId="geo-dec">
    <w:name w:val="geo-dec"/>
    <w:basedOn w:val="DefaultParagraphFont"/>
  </w:style>
  <w:style w:type="character" w:customStyle="1" w:styleId="Heading1Char">
    <w:name w:val="Heading 1 Char"/>
    <w:basedOn w:val="DefaultParagraphFont"/>
    <w:link w:val="Heading1"/>
    <w:qFormat/>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qFormat/>
    <w:rPr>
      <w:rFonts w:ascii="Times New Roman" w:eastAsia="Times New Roman" w:hAnsi="Times New Roman" w:cs="Times New Roman"/>
      <w:b/>
      <w:bCs/>
      <w:sz w:val="26"/>
      <w:szCs w:val="24"/>
    </w:rPr>
  </w:style>
  <w:style w:type="character" w:customStyle="1" w:styleId="FooterChar">
    <w:name w:val="Footer Char"/>
    <w:basedOn w:val="DefaultParagraphFont"/>
    <w:link w:val="Footer"/>
    <w:uiPriority w:val="99"/>
    <w:qFormat/>
  </w:style>
  <w:style w:type="character" w:customStyle="1" w:styleId="TitleChar">
    <w:name w:val="Title Char"/>
    <w:basedOn w:val="DefaultParagraphFont"/>
    <w:link w:val="Title"/>
    <w:rPr>
      <w:rFonts w:ascii="Times New Roman" w:eastAsia="Times New Roman" w:hAnsi="Times New Roman" w:cs="Times New Roman"/>
      <w:b/>
      <w:bCs/>
      <w:caps/>
      <w:spacing w:val="20"/>
      <w:sz w:val="26"/>
      <w:szCs w:val="24"/>
    </w:rPr>
  </w:style>
  <w:style w:type="paragraph" w:styleId="ListParagraph">
    <w:name w:val="List Paragraph"/>
    <w:basedOn w:val="Normal"/>
    <w:uiPriority w:val="34"/>
    <w:qFormat/>
    <w:pPr>
      <w:ind w:left="720"/>
      <w:contextualSpacing/>
    </w:pPr>
  </w:style>
  <w:style w:type="paragraph" w:customStyle="1" w:styleId="pt-normal">
    <w:name w:val="pt-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defaultparagraphfont-000001">
    <w:name w:val="pt-defaultparagraphfont-000001"/>
    <w:basedOn w:val="DefaultParagraphFont"/>
  </w:style>
  <w:style w:type="character" w:customStyle="1" w:styleId="HeaderChar">
    <w:name w:val="Header Char"/>
    <w:basedOn w:val="DefaultParagraphFont"/>
    <w:link w:val="Head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harmanandapal85@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rsj150523.05"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4298</Words>
  <Characters>24504</Characters>
  <Application>Microsoft Office Word</Application>
  <DocSecurity>0</DocSecurity>
  <Lines>204</Lines>
  <Paragraphs>57</Paragraphs>
  <ScaleCrop>false</ScaleCrop>
  <Company/>
  <LinksUpToDate>false</LinksUpToDate>
  <CharactersWithSpaces>28745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7</cp:revision>
  <cp:lastPrinted>2018-03-30T16:26:00Z</cp:lastPrinted>
  <dcterms:created xsi:type="dcterms:W3CDTF">2023-04-22T01:21:00Z</dcterms:created>
  <dcterms:modified xsi:type="dcterms:W3CDTF">2023-04-27T22:50:00Z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71AE8222EC034343A34388F201D6B1A4_12</vt:lpwstr>
  </property>
</Properties>
</file>