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490" w:rsidRDefault="00424490">
      <w:pPr>
        <w:tabs>
          <w:tab w:val="left" w:pos="8172"/>
        </w:tabs>
        <w:snapToGrid w:val="0"/>
        <w:spacing w:after="0" w:line="240" w:lineRule="auto"/>
        <w:jc w:val="center"/>
        <w:rPr>
          <w:rFonts w:ascii="Times New Roman" w:hAnsi="Times New Roman" w:cs="Times New Roman"/>
          <w:b/>
          <w:sz w:val="20"/>
          <w:szCs w:val="20"/>
        </w:rPr>
      </w:pPr>
    </w:p>
    <w:p w:rsidR="00B65E4A" w:rsidRDefault="00B65E4A">
      <w:pPr>
        <w:tabs>
          <w:tab w:val="left" w:pos="8172"/>
        </w:tabs>
        <w:snapToGrid w:val="0"/>
        <w:spacing w:after="0" w:line="240" w:lineRule="auto"/>
        <w:jc w:val="center"/>
        <w:rPr>
          <w:rFonts w:ascii="Times New Roman" w:hAnsi="Times New Roman" w:cs="Times New Roman"/>
          <w:b/>
          <w:sz w:val="20"/>
          <w:szCs w:val="20"/>
        </w:rPr>
      </w:pPr>
    </w:p>
    <w:p w:rsidR="00424490" w:rsidRDefault="00C96033">
      <w:pPr>
        <w:tabs>
          <w:tab w:val="left" w:pos="8172"/>
        </w:tabs>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 REVIEW ON PREVALENCE OF BOVINE TRYPANOSOMOSIS AND TSETSE FLY DENSITY IN DIFFERENT REGIONS OF ETHIOPIA</w:t>
      </w:r>
    </w:p>
    <w:p w:rsidR="00424490" w:rsidRDefault="00424490">
      <w:pPr>
        <w:tabs>
          <w:tab w:val="left" w:pos="8172"/>
        </w:tabs>
        <w:snapToGrid w:val="0"/>
        <w:spacing w:after="0" w:line="240" w:lineRule="auto"/>
        <w:jc w:val="center"/>
        <w:rPr>
          <w:rFonts w:ascii="Times New Roman" w:hAnsi="Times New Roman" w:cs="Times New Roman"/>
          <w:b/>
          <w:sz w:val="20"/>
          <w:szCs w:val="20"/>
        </w:rPr>
      </w:pPr>
    </w:p>
    <w:p w:rsidR="00424490" w:rsidRDefault="00C96033">
      <w:pPr>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Asmamaw Aki * and Endalkachew Mekonen</w:t>
      </w:r>
    </w:p>
    <w:p w:rsidR="00424490" w:rsidRDefault="00424490">
      <w:pPr>
        <w:snapToGrid w:val="0"/>
        <w:spacing w:after="0" w:line="240" w:lineRule="auto"/>
        <w:jc w:val="center"/>
        <w:rPr>
          <w:rFonts w:ascii="Times New Roman" w:hAnsi="Times New Roman" w:cs="Times New Roman"/>
          <w:b/>
          <w:sz w:val="20"/>
          <w:szCs w:val="20"/>
        </w:rPr>
      </w:pPr>
    </w:p>
    <w:p w:rsidR="00424490" w:rsidRDefault="00C96033">
      <w:pPr>
        <w:snapToGrid w:val="0"/>
        <w:spacing w:after="0" w:line="240" w:lineRule="auto"/>
        <w:jc w:val="center"/>
        <w:rPr>
          <w:rFonts w:ascii="Times New Roman" w:hAnsi="Times New Roman" w:cs="Times New Roman"/>
          <w:b/>
          <w:sz w:val="20"/>
          <w:szCs w:val="20"/>
        </w:rPr>
      </w:pPr>
      <w:r>
        <w:rPr>
          <w:rFonts w:ascii="Times New Roman" w:eastAsiaTheme="minorEastAsia" w:hAnsi="Times New Roman" w:cs="Times New Roman"/>
          <w:sz w:val="20"/>
          <w:szCs w:val="20"/>
          <w:lang w:eastAsia="en-GB"/>
        </w:rPr>
        <w:t xml:space="preserve">Assosa, Regional Veterinary Diagnostic, </w:t>
      </w:r>
      <w:r>
        <w:rPr>
          <w:rFonts w:ascii="Times New Roman" w:eastAsiaTheme="minorEastAsia" w:hAnsi="Times New Roman" w:cs="Times New Roman"/>
          <w:sz w:val="20"/>
          <w:szCs w:val="20"/>
          <w:lang w:eastAsia="en-GB"/>
        </w:rPr>
        <w:t>Surveillance, Monitoring and Study Laboratory, P.O.</w:t>
      </w:r>
      <w:r w:rsidR="00B65E4A">
        <w:rPr>
          <w:rFonts w:ascii="Times New Roman" w:eastAsiaTheme="minorEastAsia" w:hAnsi="Times New Roman" w:cs="Times New Roman"/>
          <w:sz w:val="20"/>
          <w:szCs w:val="20"/>
          <w:lang w:eastAsia="en-GB"/>
        </w:rPr>
        <w:t xml:space="preserve"> </w:t>
      </w:r>
      <w:r>
        <w:rPr>
          <w:rFonts w:ascii="Times New Roman" w:eastAsiaTheme="minorEastAsia" w:hAnsi="Times New Roman" w:cs="Times New Roman"/>
          <w:sz w:val="20"/>
          <w:szCs w:val="20"/>
          <w:lang w:eastAsia="en-GB"/>
        </w:rPr>
        <w:t>Box: 326, Asossa, Ethiopia. Email: asmamawaki@gmail.com, Telephone; +251 902330029</w:t>
      </w:r>
    </w:p>
    <w:p w:rsidR="00424490" w:rsidRDefault="00424490">
      <w:pPr>
        <w:snapToGrid w:val="0"/>
        <w:spacing w:after="0" w:line="240" w:lineRule="auto"/>
        <w:jc w:val="both"/>
        <w:rPr>
          <w:rFonts w:ascii="Times New Roman" w:hAnsi="Times New Roman" w:cs="Times New Roman"/>
          <w:b/>
          <w:sz w:val="20"/>
          <w:szCs w:val="20"/>
        </w:rPr>
      </w:pPr>
    </w:p>
    <w:p w:rsidR="00424490" w:rsidRDefault="00C96033" w:rsidP="00B65E4A">
      <w:pPr>
        <w:snapToGrid w:val="0"/>
        <w:spacing w:after="0" w:line="240" w:lineRule="auto"/>
        <w:jc w:val="both"/>
        <w:rPr>
          <w:rFonts w:ascii="Times New Roman" w:hAnsi="Times New Roman" w:cs="Times New Roman"/>
          <w:sz w:val="20"/>
          <w:szCs w:val="20"/>
        </w:rPr>
      </w:pPr>
      <w:bookmarkStart w:id="0" w:name="_Toc103150897"/>
      <w:r>
        <w:rPr>
          <w:rFonts w:ascii="Times New Roman" w:hAnsi="Times New Roman" w:cs="Times New Roman"/>
          <w:b/>
          <w:sz w:val="20"/>
          <w:szCs w:val="20"/>
        </w:rPr>
        <w:t>ABSTRACT</w:t>
      </w:r>
      <w:bookmarkEnd w:id="0"/>
      <w:r w:rsidR="00B65E4A">
        <w:rPr>
          <w:rFonts w:ascii="Times New Roman" w:hAnsi="Times New Roman" w:cs="Times New Roman"/>
          <w:b/>
          <w:sz w:val="20"/>
          <w:szCs w:val="20"/>
        </w:rPr>
        <w:t xml:space="preserve">: </w:t>
      </w:r>
      <w:r>
        <w:rPr>
          <w:rFonts w:ascii="Times New Roman" w:hAnsi="Times New Roman" w:cs="Times New Roman"/>
          <w:b/>
          <w:sz w:val="20"/>
          <w:szCs w:val="20"/>
        </w:rPr>
        <w:t>Background</w:t>
      </w:r>
      <w:r>
        <w:rPr>
          <w:rFonts w:ascii="Times New Roman" w:hAnsi="Times New Roman" w:cs="Times New Roman"/>
          <w:sz w:val="20"/>
          <w:szCs w:val="20"/>
        </w:rPr>
        <w:t xml:space="preserve">: Ethiopia is known for its large and diverse livestock resource endowments and Bovine Trypanosomosis </w:t>
      </w:r>
      <w:r>
        <w:rPr>
          <w:rFonts w:ascii="Times New Roman" w:hAnsi="Times New Roman" w:cs="Times New Roman"/>
          <w:sz w:val="20"/>
          <w:szCs w:val="20"/>
        </w:rPr>
        <w:t xml:space="preserve">has long been recognized as a massive constraint on animal husbandry, livestock production and mixed farming in vast areas of rural sub-Saharan Africa.  In Ethiopia, trypanosomosis is widespread in domestic livestock in the Western, South and Southwestern </w:t>
      </w:r>
      <w:r>
        <w:rPr>
          <w:rFonts w:ascii="Times New Roman" w:hAnsi="Times New Roman" w:cs="Times New Roman"/>
          <w:sz w:val="20"/>
          <w:szCs w:val="20"/>
        </w:rPr>
        <w:t>lowland regions and the associated river systems. The tsetse flies in Ethiopia are confined to the southern and western regions. Out of nine region of Ethiopia, five (Amhara area, Benishangul-Gumuz, Gambella, Oromia and Southern Nations Nationalities and P</w:t>
      </w:r>
      <w:r>
        <w:rPr>
          <w:rFonts w:ascii="Times New Roman" w:hAnsi="Times New Roman" w:cs="Times New Roman"/>
          <w:sz w:val="20"/>
          <w:szCs w:val="20"/>
        </w:rPr>
        <w:t xml:space="preserve">eoples‟ Regional State) are infected with more than one species of tsetse flies and there are five species of tsetse flies in those mentioned regions. </w:t>
      </w:r>
      <w:r>
        <w:rPr>
          <w:rFonts w:ascii="Times New Roman" w:hAnsi="Times New Roman" w:cs="Times New Roman"/>
          <w:b/>
          <w:sz w:val="20"/>
          <w:szCs w:val="20"/>
        </w:rPr>
        <w:t>Method and Results</w:t>
      </w:r>
      <w:r>
        <w:rPr>
          <w:rFonts w:ascii="Times New Roman" w:hAnsi="Times New Roman" w:cs="Times New Roman"/>
          <w:sz w:val="20"/>
          <w:szCs w:val="20"/>
        </w:rPr>
        <w:t>: For this systematic review more than 56 published paper from 2011-2023 were reviewed</w:t>
      </w:r>
      <w:r>
        <w:rPr>
          <w:rFonts w:ascii="Times New Roman" w:hAnsi="Times New Roman" w:cs="Times New Roman"/>
          <w:sz w:val="20"/>
          <w:szCs w:val="20"/>
        </w:rPr>
        <w:t xml:space="preserve"> in five regions of tsetse fly infested areas, namely: Amhara, Oromia, SNNPRs, Benishamgul Gumuz (BG) and Gambella regions. Consistently, overall prevalence of bovine trypanosomosis in five regions of Ethiopia revealed that 7.01%, 8.84%, 7.22%, 12.44% and </w:t>
      </w:r>
      <w:r>
        <w:rPr>
          <w:rFonts w:ascii="Times New Roman" w:hAnsi="Times New Roman" w:cs="Times New Roman"/>
          <w:sz w:val="20"/>
          <w:szCs w:val="20"/>
        </w:rPr>
        <w:t>16.9% in Amhara, Oromia, SNNPRs, Benishangul Gumuz and Gambella, respectively. Besides this, this review indicated that high infestation of tsetse fly was in Oromia region by four species, namely Glossina pallidipes, Glossina morsitans, Glossina fuscipes a</w:t>
      </w:r>
      <w:r>
        <w:rPr>
          <w:rFonts w:ascii="Times New Roman" w:hAnsi="Times New Roman" w:cs="Times New Roman"/>
          <w:sz w:val="20"/>
          <w:szCs w:val="20"/>
        </w:rPr>
        <w:t>nd Glossina tachinoides followed by Glossina pallidipes, Glossina morsitans, G. pallidipes, G. fuscipes in BG; G.m.submorsitans and G. tachinoides were reported in Amhara region. Glossina pallidipes, and Gossina fuscipes in SNNPRS.  Relatively, with the lo</w:t>
      </w:r>
      <w:r>
        <w:rPr>
          <w:rFonts w:ascii="Times New Roman" w:hAnsi="Times New Roman" w:cs="Times New Roman"/>
          <w:sz w:val="20"/>
          <w:szCs w:val="20"/>
        </w:rPr>
        <w:t>west f/t/d Glossina pallidipes, Glossina morsitans, Glossina fuscipes, and Glossina tachinoides were reported in Gambella.  93.96 f/t/d, 46.43 f/t/d, 39.34 f/t/d, 18.4 f/t/d and 7.31f/t/d of apparent tsetse fly density per trap per day were reported in BG,</w:t>
      </w:r>
      <w:r>
        <w:rPr>
          <w:rFonts w:ascii="Times New Roman" w:hAnsi="Times New Roman" w:cs="Times New Roman"/>
          <w:sz w:val="20"/>
          <w:szCs w:val="20"/>
        </w:rPr>
        <w:t xml:space="preserve"> Oromia, SNNPRS, Amhara and Gambella region respectively.</w:t>
      </w:r>
      <w:r w:rsidR="00B65E4A">
        <w:rPr>
          <w:rFonts w:ascii="Times New Roman" w:hAnsi="Times New Roman" w:cs="Times New Roman"/>
          <w:sz w:val="20"/>
          <w:szCs w:val="20"/>
        </w:rPr>
        <w:t xml:space="preserve"> </w:t>
      </w:r>
      <w:r>
        <w:rPr>
          <w:rFonts w:ascii="Times New Roman" w:hAnsi="Times New Roman" w:cs="Times New Roman"/>
          <w:b/>
          <w:sz w:val="20"/>
          <w:szCs w:val="20"/>
        </w:rPr>
        <w:t>Conclusion</w:t>
      </w:r>
      <w:r>
        <w:rPr>
          <w:rFonts w:ascii="Times New Roman" w:hAnsi="Times New Roman" w:cs="Times New Roman"/>
          <w:sz w:val="20"/>
          <w:szCs w:val="20"/>
        </w:rPr>
        <w:t>: the review showed that there was a significant variation in prevalence of bovine trypanosomosis and Tsetse fly density in five regions. And there are high-risk factors that predispose th</w:t>
      </w:r>
      <w:r>
        <w:rPr>
          <w:rFonts w:ascii="Times New Roman" w:hAnsi="Times New Roman" w:cs="Times New Roman"/>
          <w:sz w:val="20"/>
          <w:szCs w:val="20"/>
        </w:rPr>
        <w:t>e community to Human African Trypanosomiasis (HAT) due to the presence of trypanosome brucei rhodesiense and many animal reservoirs. The transmissions of Human African trypanosomiasis (HAT) are related to environmental, vector, and human factors. Therefore</w:t>
      </w:r>
      <w:r>
        <w:rPr>
          <w:rFonts w:ascii="Times New Roman" w:hAnsi="Times New Roman" w:cs="Times New Roman"/>
          <w:sz w:val="20"/>
          <w:szCs w:val="20"/>
        </w:rPr>
        <w:t>, Strategic Bovine, Human trypanosomosis and tsetse fly control and prevention methods should be implemented in tsetse fly infested region of the country in order to  increase the animal  husbandry</w:t>
      </w:r>
      <w:r>
        <w:rPr>
          <w:rFonts w:ascii="Times New Roman" w:hAnsi="Times New Roman" w:cs="Times New Roman"/>
          <w:sz w:val="20"/>
          <w:szCs w:val="20"/>
        </w:rPr>
        <w:t xml:space="preserve">,  production, productivity and  safeguard draft power as </w:t>
      </w:r>
      <w:r>
        <w:rPr>
          <w:rFonts w:ascii="Times New Roman" w:hAnsi="Times New Roman" w:cs="Times New Roman"/>
          <w:sz w:val="20"/>
          <w:szCs w:val="20"/>
        </w:rPr>
        <w:t>well as  health aspect.</w:t>
      </w:r>
    </w:p>
    <w:p w:rsidR="00424490" w:rsidRDefault="00C96033">
      <w:pPr>
        <w:widowControl w:val="0"/>
        <w:autoSpaceDE w:val="0"/>
        <w:autoSpaceDN w:val="0"/>
        <w:adjustRightInd w:val="0"/>
        <w:snapToGrid w:val="0"/>
        <w:spacing w:after="0" w:line="240" w:lineRule="auto"/>
        <w:jc w:val="both"/>
        <w:rPr>
          <w:rStyle w:val="Hyperlink"/>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Cs/>
          <w:sz w:val="20"/>
          <w:szCs w:val="20"/>
        </w:rPr>
        <w:t>Asmamaw Aki and Endalkachew Mekonen</w:t>
      </w:r>
      <w:r>
        <w:rPr>
          <w:rFonts w:ascii="Times New Roman" w:hAnsi="Times New Roman" w:cs="Times New Roman"/>
          <w:sz w:val="20"/>
          <w:szCs w:val="20"/>
        </w:rPr>
        <w:t xml:space="preserve">. </w:t>
      </w:r>
      <w:r>
        <w:rPr>
          <w:rFonts w:ascii="Times New Roman" w:hAnsi="Times New Roman" w:cs="Times New Roman"/>
          <w:b/>
          <w:sz w:val="20"/>
          <w:szCs w:val="20"/>
        </w:rPr>
        <w:t>A REVIEW ON PREVALENCE OF BOVINE TRYPANOSOMOSIS AND TSETSE FLY DENSITY IN DIFFERENT REGIONS OF ETHIOPIA</w:t>
      </w:r>
      <w:r>
        <w:rPr>
          <w:rFonts w:ascii="Times New Roman" w:hAnsi="Times New Roman" w:cs="Times New Roman"/>
          <w:sz w:val="20"/>
          <w:szCs w:val="20"/>
        </w:rPr>
        <w:t xml:space="preserve">. </w:t>
      </w:r>
      <w:r>
        <w:rPr>
          <w:rFonts w:ascii="Times New Roman" w:hAnsi="Times New Roman" w:cs="Times New Roman"/>
          <w:bCs/>
          <w:i/>
          <w:sz w:val="20"/>
          <w:szCs w:val="20"/>
        </w:rPr>
        <w:t>Researcher</w:t>
      </w:r>
      <w:r>
        <w:rPr>
          <w:rFonts w:ascii="Times New Roman" w:hAnsi="Times New Roman" w:cs="Times New Roman"/>
          <w:bCs/>
          <w:sz w:val="20"/>
          <w:szCs w:val="20"/>
        </w:rPr>
        <w:t xml:space="preserve"> 20</w:t>
      </w:r>
      <w:r>
        <w:rPr>
          <w:rFonts w:ascii="Times New Roman" w:hAnsi="Times New Roman" w:cs="Times New Roman"/>
          <w:bCs/>
          <w:sz w:val="20"/>
          <w:szCs w:val="20"/>
          <w:lang w:eastAsia="zh-CN"/>
        </w:rPr>
        <w:t>24</w:t>
      </w:r>
      <w:r>
        <w:rPr>
          <w:rFonts w:ascii="Times New Roman" w:hAnsi="Times New Roman" w:cs="Times New Roman"/>
          <w:bCs/>
          <w:sz w:val="20"/>
          <w:szCs w:val="20"/>
        </w:rPr>
        <w:t>;</w:t>
      </w:r>
      <w:r>
        <w:rPr>
          <w:rFonts w:ascii="Times New Roman" w:hAnsi="Times New Roman" w:cs="Times New Roman"/>
          <w:bCs/>
          <w:sz w:val="20"/>
          <w:szCs w:val="20"/>
          <w:lang w:eastAsia="zh-CN"/>
        </w:rPr>
        <w:t>16</w:t>
      </w:r>
      <w:r>
        <w:rPr>
          <w:rFonts w:ascii="Times New Roman" w:hAnsi="Times New Roman" w:cs="Times New Roman"/>
          <w:bCs/>
          <w:sz w:val="20"/>
          <w:szCs w:val="20"/>
        </w:rPr>
        <w:t>(</w:t>
      </w:r>
      <w:r>
        <w:rPr>
          <w:rFonts w:ascii="Times New Roman" w:hAnsi="Times New Roman" w:cs="Times New Roman"/>
          <w:bCs/>
          <w:sz w:val="20"/>
          <w:szCs w:val="20"/>
          <w:lang w:eastAsia="zh-CN"/>
        </w:rPr>
        <w:t>2</w:t>
      </w:r>
      <w:r>
        <w:rPr>
          <w:rFonts w:ascii="Times New Roman" w:hAnsi="Times New Roman" w:cs="Times New Roman"/>
          <w:bCs/>
          <w:sz w:val="20"/>
          <w:szCs w:val="20"/>
        </w:rPr>
        <w:t>):</w:t>
      </w:r>
      <w:r>
        <w:rPr>
          <w:rFonts w:ascii="Times New Roman" w:hAnsi="Times New Roman" w:cs="Times New Roman"/>
          <w:bCs/>
          <w:sz w:val="20"/>
          <w:szCs w:val="20"/>
          <w:lang w:eastAsia="zh-CN"/>
        </w:rPr>
        <w:t>2</w:t>
      </w:r>
      <w:r w:rsidR="00B65E4A">
        <w:rPr>
          <w:rFonts w:ascii="Times New Roman" w:hAnsi="Times New Roman" w:cs="Times New Roman"/>
          <w:bCs/>
          <w:sz w:val="20"/>
          <w:szCs w:val="20"/>
          <w:lang w:eastAsia="zh-CN"/>
        </w:rPr>
        <w:t>7</w:t>
      </w:r>
      <w:r>
        <w:rPr>
          <w:rFonts w:ascii="Times New Roman" w:hAnsi="Times New Roman" w:cs="Times New Roman"/>
          <w:bCs/>
          <w:sz w:val="20"/>
          <w:szCs w:val="20"/>
        </w:rPr>
        <w:t>-</w:t>
      </w:r>
      <w:r>
        <w:rPr>
          <w:rFonts w:ascii="Times New Roman" w:hAnsi="Times New Roman" w:cs="Times New Roman" w:hint="eastAsia"/>
          <w:bCs/>
          <w:sz w:val="20"/>
          <w:szCs w:val="20"/>
          <w:lang w:eastAsia="zh-CN"/>
        </w:rPr>
        <w:t>4</w:t>
      </w:r>
      <w:r w:rsidR="00B65E4A">
        <w:rPr>
          <w:rFonts w:ascii="Times New Roman" w:hAnsi="Times New Roman" w:cs="Times New Roman"/>
          <w:bCs/>
          <w:sz w:val="20"/>
          <w:szCs w:val="20"/>
          <w:lang w:eastAsia="zh-CN"/>
        </w:rPr>
        <w:t>5</w:t>
      </w:r>
      <w:r>
        <w:rPr>
          <w:rFonts w:ascii="Times New Roman" w:hAnsi="Times New Roman" w:cs="Times New Roman"/>
          <w:bCs/>
          <w:sz w:val="20"/>
          <w:szCs w:val="20"/>
        </w:rPr>
        <w:t xml:space="preserve">]. </w:t>
      </w:r>
      <w:r>
        <w:rPr>
          <w:rFonts w:ascii="Times New Roman" w:hAnsi="Times New Roman" w:cs="Times New Roman"/>
          <w:sz w:val="20"/>
          <w:szCs w:val="20"/>
        </w:rPr>
        <w:t>ISSN 1553-9865 (print); ISSN 2163-8950 (online).</w:t>
      </w:r>
      <w:r>
        <w:rPr>
          <w:rFonts w:ascii="Times New Roman" w:hAnsi="Times New Roman" w:cs="Times New Roman"/>
          <w:bCs/>
          <w:sz w:val="20"/>
          <w:szCs w:val="20"/>
        </w:rPr>
        <w:t xml:space="preserve"> </w:t>
      </w:r>
      <w:hyperlink r:id="rId9"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eastAsia="SimSun" w:hAnsi="Times New Roman" w:cs="Times New Roman"/>
          <w:sz w:val="20"/>
          <w:szCs w:val="20"/>
          <w:lang w:eastAsia="zh-CN"/>
        </w:rPr>
        <w:t>0</w:t>
      </w:r>
      <w:r>
        <w:rPr>
          <w:rFonts w:ascii="Times New Roman" w:hAnsi="Times New Roman" w:cs="Times New Roman"/>
          <w:sz w:val="20"/>
          <w:szCs w:val="20"/>
          <w:shd w:val="clear" w:color="auto" w:fill="FFFFFF"/>
          <w:lang w:eastAsia="zh-CN"/>
        </w:rPr>
        <w:t>4</w:t>
      </w:r>
      <w:r>
        <w:rPr>
          <w:rFonts w:ascii="Times New Roman" w:eastAsiaTheme="minorEastAsia" w:hAnsi="Times New Roman" w:cs="Times New Roman"/>
          <w:sz w:val="20"/>
          <w:szCs w:val="20"/>
          <w:shd w:val="clear" w:color="auto" w:fill="FFFFFF"/>
          <w:lang w:eastAsia="zh-CN"/>
        </w:rPr>
        <w:t>.</w:t>
      </w:r>
      <w:r w:rsidR="00B65E4A">
        <w:rPr>
          <w:rFonts w:ascii="Times New Roman" w:eastAsiaTheme="minorEastAsia" w:hAnsi="Times New Roman" w:cs="Times New Roman"/>
          <w:sz w:val="20"/>
          <w:szCs w:val="20"/>
          <w:shd w:val="clear" w:color="auto" w:fill="FFFFFF"/>
          <w:lang w:eastAsia="zh-CN"/>
        </w:rPr>
        <w:t xml:space="preserve"> </w:t>
      </w:r>
      <w:r>
        <w:rPr>
          <w:rFonts w:ascii="Times New Roman" w:eastAsiaTheme="minorEastAsia" w:hAnsi="Times New Roman" w:cs="Times New Roman"/>
          <w:sz w:val="20"/>
          <w:szCs w:val="20"/>
          <w:shd w:val="clear" w:color="auto" w:fill="FFFFFF"/>
        </w:rPr>
        <w:t>doi</w:t>
      </w:r>
      <w:r>
        <w:rPr>
          <w:rFonts w:ascii="Times New Roman" w:hAnsi="Times New Roman" w:cs="Times New Roman"/>
          <w:sz w:val="20"/>
          <w:szCs w:val="20"/>
        </w:rPr>
        <w:t>:</w:t>
      </w:r>
      <w:hyperlink r:id="rId10" w:history="1">
        <w:r>
          <w:rPr>
            <w:rStyle w:val="Hyperlink"/>
            <w:rFonts w:ascii="Times New Roman" w:hAnsi="Times New Roman" w:cs="Times New Roman"/>
            <w:sz w:val="20"/>
            <w:szCs w:val="20"/>
          </w:rPr>
          <w:t>10.7537/marsrsj16</w:t>
        </w:r>
      </w:hyperlink>
      <w:r>
        <w:rPr>
          <w:rStyle w:val="Hyperlink"/>
          <w:rFonts w:ascii="Times New Roman" w:hAnsi="Times New Roman" w:cs="Times New Roman"/>
          <w:sz w:val="20"/>
          <w:szCs w:val="20"/>
          <w:lang w:eastAsia="zh-CN"/>
        </w:rPr>
        <w:t>0224</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04</w:t>
      </w:r>
      <w:r>
        <w:rPr>
          <w:rStyle w:val="Hyperlink"/>
          <w:rFonts w:ascii="Times New Roman" w:hAnsi="Times New Roman" w:cs="Times New Roman"/>
          <w:sz w:val="20"/>
          <w:szCs w:val="20"/>
        </w:rPr>
        <w:t>.</w:t>
      </w:r>
    </w:p>
    <w:p w:rsidR="00424490" w:rsidRDefault="00424490">
      <w:pPr>
        <w:snapToGrid w:val="0"/>
        <w:spacing w:after="0" w:line="240" w:lineRule="auto"/>
        <w:jc w:val="both"/>
        <w:rPr>
          <w:rFonts w:ascii="Times New Roman" w:hAnsi="Times New Roman" w:cs="Times New Roman"/>
          <w:sz w:val="20"/>
          <w:szCs w:val="20"/>
        </w:rPr>
      </w:pPr>
    </w:p>
    <w:p w:rsidR="00424490" w:rsidRDefault="00C96033">
      <w:pPr>
        <w:pStyle w:val="ListParagraph"/>
        <w:snapToGrid w:val="0"/>
        <w:spacing w:after="0" w:line="240" w:lineRule="auto"/>
        <w:ind w:left="0"/>
        <w:jc w:val="both"/>
        <w:rPr>
          <w:rFonts w:ascii="Times New Roman" w:hAnsi="Times New Roman" w:cs="Times New Roman"/>
          <w:sz w:val="20"/>
          <w:szCs w:val="20"/>
        </w:rPr>
      </w:pPr>
      <w:r>
        <w:rPr>
          <w:rFonts w:ascii="Times New Roman" w:hAnsi="Times New Roman" w:cs="Times New Roman"/>
          <w:b/>
          <w:sz w:val="20"/>
          <w:szCs w:val="20"/>
        </w:rPr>
        <w:t>Keywords</w:t>
      </w:r>
      <w:r>
        <w:rPr>
          <w:rFonts w:ascii="Times New Roman" w:hAnsi="Times New Roman" w:cs="Times New Roman"/>
          <w:sz w:val="20"/>
          <w:szCs w:val="20"/>
        </w:rPr>
        <w:t xml:space="preserve">: </w:t>
      </w:r>
      <w:r>
        <w:rPr>
          <w:rFonts w:ascii="Times New Roman" w:hAnsi="Times New Roman" w:cs="Times New Roman"/>
          <w:i/>
          <w:sz w:val="20"/>
          <w:szCs w:val="20"/>
        </w:rPr>
        <w:t xml:space="preserve">Animal, Ethiopia; Prevalence; Trypanosomosis; Trypanosoma </w:t>
      </w:r>
      <w:r>
        <w:rPr>
          <w:rFonts w:ascii="Times New Roman" w:hAnsi="Times New Roman" w:cs="Times New Roman"/>
          <w:i/>
          <w:sz w:val="20"/>
          <w:szCs w:val="20"/>
        </w:rPr>
        <w:t>brucie rhodesiense; Human</w:t>
      </w:r>
      <w:r>
        <w:rPr>
          <w:rFonts w:ascii="Times New Roman" w:hAnsi="Times New Roman" w:cs="Times New Roman"/>
          <w:sz w:val="20"/>
          <w:szCs w:val="20"/>
        </w:rPr>
        <w:t>.</w:t>
      </w:r>
    </w:p>
    <w:p w:rsidR="00424490" w:rsidRDefault="00424490">
      <w:pPr>
        <w:pStyle w:val="ListParagraph"/>
        <w:snapToGrid w:val="0"/>
        <w:spacing w:after="0" w:line="240" w:lineRule="auto"/>
        <w:ind w:left="0"/>
        <w:jc w:val="both"/>
        <w:rPr>
          <w:rFonts w:ascii="Times New Roman" w:hAnsi="Times New Roman" w:cs="Times New Roman"/>
          <w:sz w:val="20"/>
          <w:szCs w:val="20"/>
        </w:rPr>
      </w:pPr>
    </w:p>
    <w:p w:rsidR="00424490" w:rsidRDefault="00424490" w:rsidP="00B65E4A">
      <w:pPr>
        <w:pStyle w:val="Heading1"/>
        <w:snapToGrid w:val="0"/>
        <w:spacing w:before="0" w:line="240" w:lineRule="auto"/>
        <w:jc w:val="both"/>
        <w:rPr>
          <w:rFonts w:ascii="Times New Roman" w:hAnsi="Times New Roman" w:cs="Times New Roman"/>
          <w:color w:val="auto"/>
          <w:sz w:val="20"/>
          <w:szCs w:val="20"/>
        </w:rPr>
      </w:pPr>
      <w:bookmarkStart w:id="1" w:name="_Toc33852462"/>
      <w:bookmarkStart w:id="2" w:name="_Toc103150898"/>
    </w:p>
    <w:p w:rsidR="00B65E4A" w:rsidRPr="00B65E4A" w:rsidRDefault="00B65E4A" w:rsidP="00B65E4A">
      <w:pPr>
        <w:sectPr w:rsidR="00B65E4A" w:rsidRPr="00B65E4A" w:rsidSect="00B65E4A">
          <w:headerReference w:type="default" r:id="rId11"/>
          <w:footerReference w:type="default" r:id="rId12"/>
          <w:headerReference w:type="first" r:id="rId13"/>
          <w:footerReference w:type="first" r:id="rId14"/>
          <w:pgSz w:w="12240" w:h="15840"/>
          <w:pgMar w:top="1440" w:right="1440" w:bottom="1440" w:left="1440" w:header="720" w:footer="720" w:gutter="0"/>
          <w:pgNumType w:start="27"/>
          <w:cols w:space="720"/>
          <w:titlePg/>
          <w:docGrid w:linePitch="360"/>
        </w:sectPr>
      </w:pPr>
    </w:p>
    <w:p w:rsidR="00424490" w:rsidRDefault="00C96033">
      <w:pPr>
        <w:pStyle w:val="Heading1"/>
        <w:numPr>
          <w:ilvl w:val="0"/>
          <w:numId w:val="1"/>
        </w:numPr>
        <w:snapToGrid w:val="0"/>
        <w:spacing w:before="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lastRenderedPageBreak/>
        <w:t>INTRODUCTION</w:t>
      </w:r>
      <w:bookmarkEnd w:id="1"/>
      <w:bookmarkEnd w:id="2"/>
      <w:r>
        <w:rPr>
          <w:rFonts w:ascii="Times New Roman" w:hAnsi="Times New Roman" w:cs="Times New Roman"/>
          <w:color w:val="auto"/>
          <w:sz w:val="20"/>
          <w:szCs w:val="20"/>
        </w:rPr>
        <w:t xml:space="preserve"> </w:t>
      </w:r>
    </w:p>
    <w:p w:rsidR="00424490" w:rsidRDefault="00424490">
      <w:pPr>
        <w:snapToGrid w:val="0"/>
        <w:spacing w:after="0" w:line="240" w:lineRule="auto"/>
        <w:jc w:val="both"/>
        <w:rPr>
          <w:rFonts w:ascii="Times New Roman" w:hAnsi="Times New Roman" w:cs="Times New Roman"/>
          <w:sz w:val="20"/>
          <w:szCs w:val="20"/>
        </w:rPr>
      </w:pPr>
    </w:p>
    <w:p w:rsidR="00424490" w:rsidRDefault="00C9603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Trypanosomosis has long been recognized as a massive constraint on animal husbandry, livestock production and mixed farming in vast areas of rural sub-Saharan Africa (Oluwafemi, 2014). Ethiopia is known for its large and diverse livestock resource endowmen</w:t>
      </w:r>
      <w:r>
        <w:rPr>
          <w:rFonts w:ascii="Times New Roman" w:hAnsi="Times New Roman" w:cs="Times New Roman"/>
          <w:sz w:val="20"/>
          <w:szCs w:val="20"/>
        </w:rPr>
        <w:t>ts. Livestock is primarily kept on small holdings where it provide drought power for crop production, manure for soil fertility and fuels, serves as a sources f</w:t>
      </w:r>
      <w:bookmarkStart w:id="3" w:name="_GoBack"/>
      <w:bookmarkEnd w:id="3"/>
      <w:r>
        <w:rPr>
          <w:rFonts w:ascii="Times New Roman" w:hAnsi="Times New Roman" w:cs="Times New Roman"/>
          <w:sz w:val="20"/>
          <w:szCs w:val="20"/>
        </w:rPr>
        <w:t xml:space="preserve">amily diet </w:t>
      </w:r>
      <w:r>
        <w:rPr>
          <w:rFonts w:ascii="Times New Roman" w:hAnsi="Times New Roman" w:cs="Times New Roman"/>
          <w:sz w:val="20"/>
          <w:szCs w:val="20"/>
        </w:rPr>
        <w:lastRenderedPageBreak/>
        <w:t>and sources of cash income (from livestock and livestock products). Despite large liv</w:t>
      </w:r>
      <w:r>
        <w:rPr>
          <w:rFonts w:ascii="Times New Roman" w:hAnsi="Times New Roman" w:cs="Times New Roman"/>
          <w:sz w:val="20"/>
          <w:szCs w:val="20"/>
        </w:rPr>
        <w:t xml:space="preserve">estock population, Ethiopia fails to optimally utilize this resource due to different constrains facing the livestock subsector (Bezabih </w:t>
      </w:r>
      <w:r>
        <w:rPr>
          <w:rFonts w:ascii="Times New Roman" w:hAnsi="Times New Roman" w:cs="Times New Roman"/>
          <w:i/>
          <w:sz w:val="20"/>
          <w:szCs w:val="20"/>
        </w:rPr>
        <w:t>et al.,</w:t>
      </w:r>
      <w:r>
        <w:rPr>
          <w:rFonts w:ascii="Times New Roman" w:hAnsi="Times New Roman" w:cs="Times New Roman"/>
          <w:sz w:val="20"/>
          <w:szCs w:val="20"/>
        </w:rPr>
        <w:t xml:space="preserve"> 2015). Since more than 90% of crop production in Ethiopia are dependent on animal draught power mainly on ploug</w:t>
      </w:r>
      <w:r>
        <w:rPr>
          <w:rFonts w:ascii="Times New Roman" w:hAnsi="Times New Roman" w:cs="Times New Roman"/>
          <w:sz w:val="20"/>
          <w:szCs w:val="20"/>
        </w:rPr>
        <w:t xml:space="preserve">hing oxen, many large fields lie fallow due to lack of these animals in trypanosomiasis infested area (Kenaw </w:t>
      </w:r>
      <w:r>
        <w:rPr>
          <w:rFonts w:ascii="Times New Roman" w:hAnsi="Times New Roman" w:cs="Times New Roman"/>
          <w:i/>
          <w:sz w:val="20"/>
          <w:szCs w:val="20"/>
        </w:rPr>
        <w:t>et al</w:t>
      </w:r>
      <w:r>
        <w:rPr>
          <w:rFonts w:ascii="Times New Roman" w:hAnsi="Times New Roman" w:cs="Times New Roman"/>
          <w:sz w:val="20"/>
          <w:szCs w:val="20"/>
        </w:rPr>
        <w:t xml:space="preserve">.,2015), which worsen the food supply and living conditions in </w:t>
      </w:r>
      <w:r>
        <w:rPr>
          <w:rFonts w:ascii="Times New Roman" w:hAnsi="Times New Roman" w:cs="Times New Roman"/>
          <w:sz w:val="20"/>
          <w:szCs w:val="20"/>
        </w:rPr>
        <w:lastRenderedPageBreak/>
        <w:t>affected areas. Trypanosomes are flagellated protozoan parasites that live in t</w:t>
      </w:r>
      <w:r>
        <w:rPr>
          <w:rFonts w:ascii="Times New Roman" w:hAnsi="Times New Roman" w:cs="Times New Roman"/>
          <w:sz w:val="20"/>
          <w:szCs w:val="20"/>
        </w:rPr>
        <w:t>he blood and other body fluids of vertebrate hosts (OIE, 2013).</w:t>
      </w:r>
    </w:p>
    <w:p w:rsidR="00424490" w:rsidRDefault="00C9603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Bovine trypanosome is one of the diseases that are caused by this flagellated protozoal parasite belonging to the genus trypanosome. This group of diseases caused by protozoa of the genus Tryp</w:t>
      </w:r>
      <w:r>
        <w:rPr>
          <w:rFonts w:ascii="Times New Roman" w:hAnsi="Times New Roman" w:cs="Times New Roman"/>
          <w:sz w:val="20"/>
          <w:szCs w:val="20"/>
        </w:rPr>
        <w:t xml:space="preserve">anosoma affects all domestic animals (Jember </w:t>
      </w:r>
      <w:r>
        <w:rPr>
          <w:rFonts w:ascii="Times New Roman" w:hAnsi="Times New Roman" w:cs="Times New Roman"/>
          <w:i/>
          <w:sz w:val="20"/>
          <w:szCs w:val="20"/>
        </w:rPr>
        <w:t>et al</w:t>
      </w:r>
      <w:r>
        <w:rPr>
          <w:rFonts w:ascii="Times New Roman" w:hAnsi="Times New Roman" w:cs="Times New Roman"/>
          <w:sz w:val="20"/>
          <w:szCs w:val="20"/>
        </w:rPr>
        <w:t>., 2013). The major veterinary species are Trypanosoma congolense, Trypanosoma vivax, Trypanosoma brucei, and Trypanosoma simiae. Trypanosoma brucei rhodesiense and Trypanosoma brucei gambiense are zoonotic</w:t>
      </w:r>
      <w:r>
        <w:rPr>
          <w:rFonts w:ascii="Times New Roman" w:hAnsi="Times New Roman" w:cs="Times New Roman"/>
          <w:sz w:val="20"/>
          <w:szCs w:val="20"/>
        </w:rPr>
        <w:t>, with people as the predominant host. Animal are mainly affected by tsetse-transmitted trypanosomes and in geographic areas where tsetse transmitted trypanosomiasis occurs (Kahn, Line S., 2005). In Ethiopia, trypanosomosis is widespread in domestic livest</w:t>
      </w:r>
      <w:r>
        <w:rPr>
          <w:rFonts w:ascii="Times New Roman" w:hAnsi="Times New Roman" w:cs="Times New Roman"/>
          <w:sz w:val="20"/>
          <w:szCs w:val="20"/>
        </w:rPr>
        <w:t xml:space="preserve">ock in the Western, South and Southwestern lowland regions and the associated river systems (that is Abay, Ghibe Omo and Baro/Akobo)  (Tekle Y., 2012). </w:t>
      </w:r>
    </w:p>
    <w:p w:rsidR="00424490" w:rsidRDefault="00C96033" w:rsidP="00B65E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tsetse flies in Ethiopia are confined to the southern and western regions between longitude 33° and</w:t>
      </w:r>
      <w:r>
        <w:rPr>
          <w:rFonts w:ascii="Times New Roman" w:hAnsi="Times New Roman" w:cs="Times New Roman"/>
          <w:sz w:val="20"/>
          <w:szCs w:val="20"/>
        </w:rPr>
        <w:t xml:space="preserve"> 38°E and latitude 5°and 12°N. The infested area extends from the southern part of the Rift Valley, around the south-western corner of the country and along the western lowlands and escarpments to the Blue Nile (Bezabih m et al., 2015; Abebe G 2005). Out o</w:t>
      </w:r>
      <w:r>
        <w:rPr>
          <w:rFonts w:ascii="Times New Roman" w:hAnsi="Times New Roman" w:cs="Times New Roman"/>
          <w:sz w:val="20"/>
          <w:szCs w:val="20"/>
        </w:rPr>
        <w:t>f nine region of Ethiopia, five (Amhara area, Benishangul</w:t>
      </w:r>
      <w:r w:rsidR="00B65E4A">
        <w:rPr>
          <w:rFonts w:ascii="Times New Roman" w:hAnsi="Times New Roman" w:cs="Times New Roman"/>
          <w:sz w:val="20"/>
          <w:szCs w:val="20"/>
        </w:rPr>
        <w:t xml:space="preserve"> </w:t>
      </w:r>
      <w:r>
        <w:rPr>
          <w:rFonts w:ascii="Times New Roman" w:hAnsi="Times New Roman" w:cs="Times New Roman"/>
          <w:sz w:val="20"/>
          <w:szCs w:val="20"/>
        </w:rPr>
        <w:t xml:space="preserve">Gumuz, Gambella, Oromia and Southern Nations Nationalities and Peoples Regional State) are infected with more than one species of tsetse flies (Bitew M. </w:t>
      </w:r>
      <w:r>
        <w:rPr>
          <w:rFonts w:ascii="Times New Roman" w:hAnsi="Times New Roman" w:cs="Times New Roman"/>
          <w:i/>
          <w:sz w:val="20"/>
          <w:szCs w:val="20"/>
        </w:rPr>
        <w:t>et al</w:t>
      </w:r>
      <w:r>
        <w:rPr>
          <w:rFonts w:ascii="Times New Roman" w:hAnsi="Times New Roman" w:cs="Times New Roman"/>
          <w:sz w:val="20"/>
          <w:szCs w:val="20"/>
        </w:rPr>
        <w:t>., 2011).</w:t>
      </w:r>
    </w:p>
    <w:p w:rsidR="00424490" w:rsidRDefault="00C96033" w:rsidP="00B65E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Currently about 220,000 km2 are</w:t>
      </w:r>
      <w:r>
        <w:rPr>
          <w:rFonts w:ascii="Times New Roman" w:hAnsi="Times New Roman" w:cs="Times New Roman"/>
          <w:sz w:val="20"/>
          <w:szCs w:val="20"/>
        </w:rPr>
        <w:t xml:space="preserve">as of the above mentioned regions are infested with five species of tsetse flies, namely Glossina pallidipes, Glossina morsitans, Glossina fuscipes, Glossina tachinoides and Glossina longipennis (Abebe, 2005; keno,2005;  NTTICC , 2004). </w:t>
      </w:r>
    </w:p>
    <w:p w:rsidR="00424490" w:rsidRDefault="00C96033" w:rsidP="00B65E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Several studies ha</w:t>
      </w:r>
      <w:r>
        <w:rPr>
          <w:rFonts w:ascii="Times New Roman" w:hAnsi="Times New Roman" w:cs="Times New Roman"/>
          <w:sz w:val="20"/>
          <w:szCs w:val="20"/>
        </w:rPr>
        <w:t>ve been done in Ethiopia on the prevalence and tsetse fly density but there was little documented data in collective manner which clearly shown the status of trypanosomosis and its vector in different regions of the country. Therefore, the objectives of th</w:t>
      </w:r>
      <w:r>
        <w:rPr>
          <w:rFonts w:ascii="Times New Roman" w:hAnsi="Times New Roman" w:cs="Times New Roman"/>
          <w:sz w:val="20"/>
          <w:szCs w:val="20"/>
        </w:rPr>
        <w:t>is review paper are: to present the available evidence on prevalence of bovine Trypanosomosis and its vector in different regions of Ethiopia in a systematic way. And to show research gaps on prevalence of trypanosomosis and tsetse fly density in Ethiopia.</w:t>
      </w:r>
    </w:p>
    <w:p w:rsidR="00424490" w:rsidRDefault="00424490">
      <w:pPr>
        <w:autoSpaceDE w:val="0"/>
        <w:autoSpaceDN w:val="0"/>
        <w:adjustRightInd w:val="0"/>
        <w:snapToGrid w:val="0"/>
        <w:spacing w:after="0" w:line="240" w:lineRule="auto"/>
        <w:ind w:left="-180"/>
        <w:jc w:val="both"/>
        <w:rPr>
          <w:rFonts w:ascii="Times New Roman" w:hAnsi="Times New Roman" w:cs="Times New Roman"/>
          <w:sz w:val="20"/>
          <w:szCs w:val="20"/>
        </w:rPr>
      </w:pPr>
    </w:p>
    <w:p w:rsidR="00424490" w:rsidRDefault="00C96033">
      <w:pPr>
        <w:autoSpaceDE w:val="0"/>
        <w:autoSpaceDN w:val="0"/>
        <w:adjustRightInd w:val="0"/>
        <w:snapToGrid w:val="0"/>
        <w:spacing w:after="0" w:line="240" w:lineRule="auto"/>
        <w:jc w:val="both"/>
        <w:rPr>
          <w:rFonts w:ascii="Times New Roman" w:eastAsia="TimesNewRoman" w:hAnsi="Times New Roman" w:cs="Times New Roman"/>
          <w:bCs/>
          <w:sz w:val="20"/>
          <w:szCs w:val="20"/>
        </w:rPr>
      </w:pPr>
      <w:r>
        <w:rPr>
          <w:rFonts w:ascii="Times New Roman" w:eastAsia="TimesNewRoman" w:hAnsi="Times New Roman" w:cs="Times New Roman"/>
          <w:bCs/>
          <w:sz w:val="20"/>
          <w:szCs w:val="20"/>
        </w:rPr>
        <w:lastRenderedPageBreak/>
        <w:t>Therefore, the objectives of the study were</w:t>
      </w:r>
      <w:r w:rsidR="00B65E4A">
        <w:rPr>
          <w:rFonts w:ascii="Times New Roman" w:eastAsia="TimesNewRoman" w:hAnsi="Times New Roman" w:cs="Times New Roman"/>
          <w:bCs/>
          <w:sz w:val="20"/>
          <w:szCs w:val="20"/>
        </w:rPr>
        <w:t>:</w:t>
      </w:r>
    </w:p>
    <w:p w:rsidR="00424490" w:rsidRDefault="00C96033">
      <w:pPr>
        <w:pStyle w:val="ListParagraph"/>
        <w:numPr>
          <w:ilvl w:val="0"/>
          <w:numId w:val="2"/>
        </w:numPr>
        <w:autoSpaceDE w:val="0"/>
        <w:autoSpaceDN w:val="0"/>
        <w:adjustRightInd w:val="0"/>
        <w:snapToGrid w:val="0"/>
        <w:spacing w:after="0" w:line="240" w:lineRule="auto"/>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To  review  the prevalence of bovine trypanosomosis</w:t>
      </w:r>
    </w:p>
    <w:p w:rsidR="00424490" w:rsidRDefault="00C96033">
      <w:pPr>
        <w:pStyle w:val="ListParagraph"/>
        <w:numPr>
          <w:ilvl w:val="0"/>
          <w:numId w:val="2"/>
        </w:numPr>
        <w:autoSpaceDE w:val="0"/>
        <w:autoSpaceDN w:val="0"/>
        <w:adjustRightInd w:val="0"/>
        <w:snapToGrid w:val="0"/>
        <w:spacing w:after="0" w:line="240" w:lineRule="auto"/>
        <w:jc w:val="both"/>
        <w:rPr>
          <w:rFonts w:ascii="Times New Roman" w:eastAsia="TimesNewRoman" w:hAnsi="Times New Roman" w:cs="Times New Roman"/>
          <w:sz w:val="20"/>
          <w:szCs w:val="20"/>
        </w:rPr>
      </w:pPr>
      <w:r>
        <w:rPr>
          <w:rFonts w:ascii="Times New Roman" w:hAnsi="Times New Roman" w:cs="Times New Roman"/>
          <w:sz w:val="20"/>
          <w:szCs w:val="20"/>
        </w:rPr>
        <w:t xml:space="preserve"> To review apparent density of tsetse flies</w:t>
      </w:r>
      <w:bookmarkStart w:id="4" w:name="_Toc33852463"/>
      <w:r>
        <w:rPr>
          <w:rFonts w:ascii="Times New Roman" w:hAnsi="Times New Roman" w:cs="Times New Roman"/>
          <w:sz w:val="20"/>
          <w:szCs w:val="20"/>
        </w:rPr>
        <w:t xml:space="preserve"> in Ethiopia.</w:t>
      </w:r>
    </w:p>
    <w:p w:rsidR="00424490" w:rsidRDefault="00424490">
      <w:pPr>
        <w:autoSpaceDE w:val="0"/>
        <w:autoSpaceDN w:val="0"/>
        <w:adjustRightInd w:val="0"/>
        <w:snapToGrid w:val="0"/>
        <w:spacing w:after="0" w:line="240" w:lineRule="auto"/>
        <w:jc w:val="both"/>
        <w:rPr>
          <w:rFonts w:ascii="Times New Roman" w:eastAsia="TimesNewRoman" w:hAnsi="Times New Roman" w:cs="Times New Roman"/>
          <w:sz w:val="20"/>
          <w:szCs w:val="20"/>
        </w:rPr>
      </w:pPr>
    </w:p>
    <w:p w:rsidR="00424490" w:rsidRDefault="00C96033">
      <w:pPr>
        <w:pStyle w:val="Heading1"/>
        <w:numPr>
          <w:ilvl w:val="0"/>
          <w:numId w:val="1"/>
        </w:numPr>
        <w:snapToGrid w:val="0"/>
        <w:spacing w:before="0" w:line="240" w:lineRule="auto"/>
        <w:jc w:val="both"/>
        <w:rPr>
          <w:rFonts w:ascii="Times New Roman" w:hAnsi="Times New Roman" w:cs="Times New Roman"/>
          <w:sz w:val="20"/>
          <w:szCs w:val="20"/>
        </w:rPr>
      </w:pPr>
      <w:bookmarkStart w:id="5" w:name="_Toc33852480"/>
      <w:bookmarkStart w:id="6" w:name="_Toc103150918"/>
      <w:bookmarkEnd w:id="4"/>
      <w:r>
        <w:rPr>
          <w:rFonts w:ascii="Times New Roman" w:hAnsi="Times New Roman" w:cs="Times New Roman"/>
          <w:sz w:val="20"/>
          <w:szCs w:val="20"/>
        </w:rPr>
        <w:t xml:space="preserve">Literature Review </w:t>
      </w:r>
    </w:p>
    <w:p w:rsidR="00424490" w:rsidRDefault="00C96033">
      <w:pPr>
        <w:pStyle w:val="Heading2"/>
        <w:snapToGrid w:val="0"/>
        <w:spacing w:after="0" w:line="240" w:lineRule="auto"/>
        <w:rPr>
          <w:sz w:val="20"/>
        </w:rPr>
      </w:pPr>
      <w:r>
        <w:rPr>
          <w:sz w:val="20"/>
        </w:rPr>
        <w:t xml:space="preserve">2.1 Review on prevalence of Bovine Trypanosomosis </w:t>
      </w:r>
    </w:p>
    <w:p w:rsidR="00424490" w:rsidRDefault="00C96033">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Different literature shown </w:t>
      </w:r>
      <w:r>
        <w:rPr>
          <w:rFonts w:ascii="Times New Roman" w:hAnsi="Times New Roman" w:cs="Times New Roman"/>
          <w:bCs/>
          <w:sz w:val="20"/>
          <w:szCs w:val="20"/>
        </w:rPr>
        <w:t>that five regions in Ethiopia are infested with four species of Glossina namely, Glossina pallidipes, Glossina morsitans, Glossina fuscipes and Glossina tachinoides. The remaining one species G. longipennis are reported in SNNPRS, south Omo zone, particula</w:t>
      </w:r>
      <w:r>
        <w:rPr>
          <w:rFonts w:ascii="Times New Roman" w:hAnsi="Times New Roman" w:cs="Times New Roman"/>
          <w:bCs/>
          <w:sz w:val="20"/>
          <w:szCs w:val="20"/>
        </w:rPr>
        <w:t xml:space="preserve">rly in Mago national park by Arba Minch tsetse fly and trypanosomosis investigation and control center. Based on this holistic review no report have been indicated, the prevalence of bovine trypanosomosis and tsetse fly in natural reservoir of the disease </w:t>
      </w:r>
      <w:r>
        <w:rPr>
          <w:rFonts w:ascii="Times New Roman" w:hAnsi="Times New Roman" w:cs="Times New Roman"/>
          <w:bCs/>
          <w:sz w:val="20"/>
          <w:szCs w:val="20"/>
        </w:rPr>
        <w:t xml:space="preserve">like wild animal and national parks which are believed to be the pocket area for the tsetse fly to live and this could be one of the research gap this review identified in Ethiopia.  </w:t>
      </w:r>
    </w:p>
    <w:p w:rsidR="00B65E4A" w:rsidRDefault="00B65E4A">
      <w:pPr>
        <w:snapToGrid w:val="0"/>
        <w:spacing w:after="0" w:line="240" w:lineRule="auto"/>
        <w:jc w:val="both"/>
        <w:rPr>
          <w:rFonts w:ascii="Times New Roman" w:hAnsi="Times New Roman" w:cs="Times New Roman"/>
          <w:bCs/>
          <w:sz w:val="20"/>
          <w:szCs w:val="20"/>
        </w:rPr>
      </w:pPr>
    </w:p>
    <w:p w:rsidR="00424490" w:rsidRDefault="00C96033">
      <w:pPr>
        <w:pStyle w:val="Heading2"/>
        <w:snapToGrid w:val="0"/>
        <w:spacing w:after="0" w:line="240" w:lineRule="auto"/>
        <w:rPr>
          <w:sz w:val="20"/>
        </w:rPr>
      </w:pPr>
      <w:r>
        <w:rPr>
          <w:sz w:val="20"/>
        </w:rPr>
        <w:t>2.1.1 Review on Amhara region</w:t>
      </w:r>
    </w:p>
    <w:p w:rsidR="00424490" w:rsidRDefault="00C96033">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Amhara region is one of the potential regi</w:t>
      </w:r>
      <w:r>
        <w:rPr>
          <w:rFonts w:ascii="Times New Roman" w:hAnsi="Times New Roman" w:cs="Times New Roman"/>
          <w:bCs/>
          <w:sz w:val="20"/>
          <w:szCs w:val="20"/>
        </w:rPr>
        <w:t>ons in livestock population in the country and according to different authors in the region, the area is highly infested with two tsetse fly species. From 2011-2018 only 11 published paper from different article are included and some of them are done in th</w:t>
      </w:r>
      <w:r>
        <w:rPr>
          <w:rFonts w:ascii="Times New Roman" w:hAnsi="Times New Roman" w:cs="Times New Roman"/>
          <w:bCs/>
          <w:sz w:val="20"/>
          <w:szCs w:val="20"/>
        </w:rPr>
        <w:t xml:space="preserve">e same woreda by different author but their finding was different this is due to the use of different diagnostic methods and traps for catching tsetse fly (Shemelis </w:t>
      </w:r>
      <w:r>
        <w:rPr>
          <w:rFonts w:ascii="Times New Roman" w:hAnsi="Times New Roman" w:cs="Times New Roman"/>
          <w:bCs/>
          <w:i/>
          <w:sz w:val="20"/>
          <w:szCs w:val="20"/>
        </w:rPr>
        <w:t>et al</w:t>
      </w:r>
      <w:r>
        <w:rPr>
          <w:rFonts w:ascii="Times New Roman" w:hAnsi="Times New Roman" w:cs="Times New Roman"/>
          <w:bCs/>
          <w:sz w:val="20"/>
          <w:szCs w:val="20"/>
        </w:rPr>
        <w:t xml:space="preserve">., 2017; melaku w </w:t>
      </w:r>
      <w:r>
        <w:rPr>
          <w:rFonts w:ascii="Times New Roman" w:hAnsi="Times New Roman" w:cs="Times New Roman"/>
          <w:bCs/>
          <w:i/>
          <w:sz w:val="20"/>
          <w:szCs w:val="20"/>
        </w:rPr>
        <w:t>et al</w:t>
      </w:r>
      <w:r>
        <w:rPr>
          <w:rFonts w:ascii="Times New Roman" w:hAnsi="Times New Roman" w:cs="Times New Roman"/>
          <w:bCs/>
          <w:sz w:val="20"/>
          <w:szCs w:val="20"/>
        </w:rPr>
        <w:t xml:space="preserve">.,2018; Gamechu F </w:t>
      </w:r>
      <w:r>
        <w:rPr>
          <w:rFonts w:ascii="Times New Roman" w:hAnsi="Times New Roman" w:cs="Times New Roman"/>
          <w:bCs/>
          <w:i/>
          <w:sz w:val="20"/>
          <w:szCs w:val="20"/>
        </w:rPr>
        <w:t>et al</w:t>
      </w:r>
      <w:r>
        <w:rPr>
          <w:rFonts w:ascii="Times New Roman" w:hAnsi="Times New Roman" w:cs="Times New Roman"/>
          <w:bCs/>
          <w:sz w:val="20"/>
          <w:szCs w:val="20"/>
        </w:rPr>
        <w:t>.,2015; Getaneh. A., 2017).</w:t>
      </w:r>
    </w:p>
    <w:p w:rsidR="00424490" w:rsidRDefault="00C96033">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Based on thi</w:t>
      </w:r>
      <w:r>
        <w:rPr>
          <w:rFonts w:ascii="Times New Roman" w:hAnsi="Times New Roman" w:cs="Times New Roman"/>
          <w:bCs/>
          <w:sz w:val="20"/>
          <w:szCs w:val="20"/>
        </w:rPr>
        <w:t>s review out of 5,189 samples from different study area 364 (7.01%) was positive for the parasite, out of this the most prevalent species of Trypanosoma in the region was T. vivax followed by T. congolense</w:t>
      </w:r>
      <w:r>
        <w:rPr>
          <w:rFonts w:ascii="Times New Roman" w:hAnsi="Times New Roman" w:cs="Times New Roman"/>
          <w:bCs/>
          <w:sz w:val="20"/>
          <w:szCs w:val="20"/>
        </w:rPr>
        <w:t xml:space="preserve">; T. brucei was rare species only reported in few </w:t>
      </w:r>
      <w:r>
        <w:rPr>
          <w:rFonts w:ascii="Times New Roman" w:hAnsi="Times New Roman" w:cs="Times New Roman"/>
          <w:bCs/>
          <w:sz w:val="20"/>
          <w:szCs w:val="20"/>
        </w:rPr>
        <w:t xml:space="preserve">area as stated in the Table 1. This could be due to the experience of the personal to identify and the use of common laboratory technique. The entomological survey by different authors indicted that G. m. submorsitans and G. tachinoides are the two tsetse </w:t>
      </w:r>
      <w:r>
        <w:rPr>
          <w:rFonts w:ascii="Times New Roman" w:hAnsi="Times New Roman" w:cs="Times New Roman"/>
          <w:bCs/>
          <w:sz w:val="20"/>
          <w:szCs w:val="20"/>
        </w:rPr>
        <w:t xml:space="preserve">fly species in the region (Table 2). There was only few published work that shown tsetse fly density in the region and this was one of the area to further investigate the tsetse fly density in the region and to plan the control programme in the area. </w:t>
      </w:r>
    </w:p>
    <w:p w:rsidR="00424490" w:rsidRDefault="00424490">
      <w:pPr>
        <w:snapToGrid w:val="0"/>
        <w:spacing w:after="0" w:line="240" w:lineRule="auto"/>
        <w:rPr>
          <w:rFonts w:ascii="Times New Roman" w:hAnsi="Times New Roman" w:cs="Times New Roman"/>
          <w:b/>
          <w:sz w:val="20"/>
          <w:szCs w:val="20"/>
        </w:rPr>
        <w:sectPr w:rsidR="00424490">
          <w:type w:val="continuous"/>
          <w:pgSz w:w="12240" w:h="15840"/>
          <w:pgMar w:top="1440" w:right="1440" w:bottom="1440" w:left="1440" w:header="720" w:footer="720" w:gutter="0"/>
          <w:cols w:num="2" w:space="720" w:equalWidth="0">
            <w:col w:w="4467" w:space="425"/>
            <w:col w:w="4467"/>
          </w:cols>
          <w:titlePg/>
          <w:docGrid w:linePitch="360"/>
        </w:sectPr>
      </w:pPr>
    </w:p>
    <w:p w:rsidR="00424490" w:rsidRDefault="00424490">
      <w:pPr>
        <w:snapToGrid w:val="0"/>
        <w:spacing w:after="0" w:line="240" w:lineRule="auto"/>
        <w:rPr>
          <w:rFonts w:ascii="Times New Roman" w:hAnsi="Times New Roman" w:cs="Times New Roman"/>
          <w:b/>
          <w:sz w:val="20"/>
          <w:szCs w:val="20"/>
        </w:rPr>
      </w:pPr>
    </w:p>
    <w:p w:rsidR="00424490" w:rsidRDefault="00424490">
      <w:pPr>
        <w:snapToGrid w:val="0"/>
        <w:spacing w:after="0" w:line="240" w:lineRule="auto"/>
        <w:rPr>
          <w:rFonts w:ascii="Times New Roman" w:hAnsi="Times New Roman" w:cs="Times New Roman"/>
          <w:b/>
          <w:sz w:val="20"/>
          <w:szCs w:val="20"/>
        </w:rPr>
      </w:pPr>
    </w:p>
    <w:p w:rsidR="00424490" w:rsidRDefault="00424490">
      <w:pPr>
        <w:snapToGrid w:val="0"/>
        <w:spacing w:after="0" w:line="240" w:lineRule="auto"/>
        <w:rPr>
          <w:rFonts w:ascii="Times New Roman" w:hAnsi="Times New Roman" w:cs="Times New Roman"/>
          <w:b/>
          <w:sz w:val="20"/>
          <w:szCs w:val="20"/>
        </w:rPr>
      </w:pPr>
    </w:p>
    <w:p w:rsidR="00424490" w:rsidRDefault="00424490">
      <w:pPr>
        <w:snapToGrid w:val="0"/>
        <w:spacing w:after="0" w:line="240" w:lineRule="auto"/>
        <w:rPr>
          <w:rFonts w:ascii="Times New Roman" w:hAnsi="Times New Roman" w:cs="Times New Roman"/>
          <w:b/>
          <w:sz w:val="20"/>
          <w:szCs w:val="20"/>
        </w:rPr>
      </w:pPr>
    </w:p>
    <w:p w:rsidR="00424490" w:rsidRDefault="00424490">
      <w:pPr>
        <w:snapToGrid w:val="0"/>
        <w:spacing w:after="0" w:line="240" w:lineRule="auto"/>
        <w:rPr>
          <w:rFonts w:ascii="Times New Roman" w:hAnsi="Times New Roman" w:cs="Times New Roman"/>
          <w:b/>
          <w:sz w:val="20"/>
          <w:szCs w:val="20"/>
        </w:rPr>
      </w:pPr>
    </w:p>
    <w:p w:rsidR="00424490" w:rsidRDefault="00424490">
      <w:pPr>
        <w:snapToGrid w:val="0"/>
        <w:spacing w:after="0" w:line="240" w:lineRule="auto"/>
        <w:rPr>
          <w:rFonts w:ascii="Times New Roman" w:hAnsi="Times New Roman" w:cs="Times New Roman"/>
          <w:b/>
          <w:sz w:val="20"/>
          <w:szCs w:val="20"/>
        </w:rPr>
      </w:pPr>
    </w:p>
    <w:p w:rsidR="00424490" w:rsidRDefault="00C96033">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Table 1: Summary of publication on prevalence of Bovine Trypanosomosis in Amhara Region.</w:t>
      </w:r>
    </w:p>
    <w:tbl>
      <w:tblPr>
        <w:tblStyle w:val="TableGrid"/>
        <w:tblW w:w="4979" w:type="pct"/>
        <w:tblLook w:val="04A0" w:firstRow="1" w:lastRow="0" w:firstColumn="1" w:lastColumn="0" w:noHBand="0" w:noVBand="1"/>
      </w:tblPr>
      <w:tblGrid>
        <w:gridCol w:w="518"/>
        <w:gridCol w:w="1598"/>
        <w:gridCol w:w="1449"/>
        <w:gridCol w:w="1705"/>
        <w:gridCol w:w="2296"/>
        <w:gridCol w:w="1970"/>
      </w:tblGrid>
      <w:tr w:rsidR="00424490">
        <w:trPr>
          <w:trHeight w:val="238"/>
        </w:trPr>
        <w:tc>
          <w:tcPr>
            <w:tcW w:w="272"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837"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 Area </w:t>
            </w:r>
          </w:p>
        </w:tc>
        <w:tc>
          <w:tcPr>
            <w:tcW w:w="759"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Sample size </w:t>
            </w:r>
          </w:p>
        </w:tc>
        <w:tc>
          <w:tcPr>
            <w:tcW w:w="893"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Prevalence (% )</w:t>
            </w:r>
          </w:p>
        </w:tc>
        <w:tc>
          <w:tcPr>
            <w:tcW w:w="1203"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Spp of Trypanosoma </w:t>
            </w:r>
          </w:p>
        </w:tc>
        <w:tc>
          <w:tcPr>
            <w:tcW w:w="1032"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Reference</w:t>
            </w:r>
          </w:p>
        </w:tc>
      </w:tr>
      <w:tr w:rsidR="00424490">
        <w:trPr>
          <w:trHeight w:val="238"/>
        </w:trPr>
        <w:tc>
          <w:tcPr>
            <w:tcW w:w="27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37"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Abi Tehenan and Bahar dar area </w:t>
            </w:r>
          </w:p>
        </w:tc>
        <w:tc>
          <w:tcPr>
            <w:tcW w:w="759"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1435</w:t>
            </w:r>
          </w:p>
        </w:tc>
        <w:tc>
          <w:tcPr>
            <w:tcW w:w="893" w:type="pct"/>
            <w:tcBorders>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75 (12.2%) </w:t>
            </w:r>
          </w:p>
        </w:tc>
        <w:tc>
          <w:tcPr>
            <w:tcW w:w="1203" w:type="pct"/>
            <w:tcBorders>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Overall</w:t>
            </w:r>
          </w:p>
        </w:tc>
        <w:tc>
          <w:tcPr>
            <w:tcW w:w="103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Shemelis D et al.,2017</w:t>
            </w:r>
          </w:p>
        </w:tc>
      </w:tr>
      <w:tr w:rsidR="00424490">
        <w:trPr>
          <w:trHeight w:val="293"/>
        </w:trPr>
        <w:tc>
          <w:tcPr>
            <w:tcW w:w="27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37"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9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02 (7.1%) </w:t>
            </w:r>
          </w:p>
        </w:tc>
        <w:tc>
          <w:tcPr>
            <w:tcW w:w="120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 congolense</w:t>
            </w:r>
          </w:p>
        </w:tc>
        <w:tc>
          <w:tcPr>
            <w:tcW w:w="103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78"/>
        </w:trPr>
        <w:tc>
          <w:tcPr>
            <w:tcW w:w="27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37"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9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(4.67%)</w:t>
            </w:r>
          </w:p>
        </w:tc>
        <w:tc>
          <w:tcPr>
            <w:tcW w:w="120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T. vivax</w:t>
            </w:r>
          </w:p>
        </w:tc>
        <w:tc>
          <w:tcPr>
            <w:tcW w:w="103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38"/>
        </w:trPr>
        <w:tc>
          <w:tcPr>
            <w:tcW w:w="27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37"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93" w:type="pc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6(0.43%)</w:t>
            </w:r>
          </w:p>
        </w:tc>
        <w:tc>
          <w:tcPr>
            <w:tcW w:w="1203" w:type="pc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mixed infection</w:t>
            </w:r>
          </w:p>
        </w:tc>
        <w:tc>
          <w:tcPr>
            <w:tcW w:w="103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63"/>
        </w:trPr>
        <w:tc>
          <w:tcPr>
            <w:tcW w:w="27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37"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Abi Tehnan District</w:t>
            </w:r>
          </w:p>
        </w:tc>
        <w:tc>
          <w:tcPr>
            <w:tcW w:w="759"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164</w:t>
            </w:r>
          </w:p>
        </w:tc>
        <w:tc>
          <w:tcPr>
            <w:tcW w:w="893" w:type="pct"/>
            <w:tcBorders>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 (15.24%)</w:t>
            </w:r>
          </w:p>
        </w:tc>
        <w:tc>
          <w:tcPr>
            <w:tcW w:w="1203" w:type="pct"/>
            <w:tcBorders>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Overall</w:t>
            </w:r>
          </w:p>
        </w:tc>
        <w:tc>
          <w:tcPr>
            <w:tcW w:w="103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Melaku w., Tewodros A.2018</w:t>
            </w:r>
          </w:p>
        </w:tc>
      </w:tr>
      <w:tr w:rsidR="00424490">
        <w:trPr>
          <w:trHeight w:val="323"/>
        </w:trPr>
        <w:tc>
          <w:tcPr>
            <w:tcW w:w="27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37"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9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 (12.2%) </w:t>
            </w:r>
          </w:p>
        </w:tc>
        <w:tc>
          <w:tcPr>
            <w:tcW w:w="120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 congolense</w:t>
            </w:r>
          </w:p>
        </w:tc>
        <w:tc>
          <w:tcPr>
            <w:tcW w:w="103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rsidTr="00B65E4A">
        <w:trPr>
          <w:trHeight w:val="279"/>
        </w:trPr>
        <w:tc>
          <w:tcPr>
            <w:tcW w:w="27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37"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93" w:type="pc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(3.04%) </w:t>
            </w:r>
          </w:p>
        </w:tc>
        <w:tc>
          <w:tcPr>
            <w:tcW w:w="1203" w:type="pc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 vivax</w:t>
            </w:r>
          </w:p>
        </w:tc>
        <w:tc>
          <w:tcPr>
            <w:tcW w:w="103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rsidTr="00B65E4A">
        <w:trPr>
          <w:trHeight w:val="269"/>
        </w:trPr>
        <w:tc>
          <w:tcPr>
            <w:tcW w:w="272"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37"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Chilga District </w:t>
            </w:r>
          </w:p>
        </w:tc>
        <w:tc>
          <w:tcPr>
            <w:tcW w:w="759"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p>
        </w:tc>
        <w:tc>
          <w:tcPr>
            <w:tcW w:w="89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21(5.47%)</w:t>
            </w:r>
          </w:p>
        </w:tc>
        <w:tc>
          <w:tcPr>
            <w:tcW w:w="1203" w:type="pct"/>
            <w:vMerge w:val="restar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Overall</w:t>
            </w:r>
          </w:p>
        </w:tc>
        <w:tc>
          <w:tcPr>
            <w:tcW w:w="1032"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Zewdu S. &amp; Dessie A. 2016</w:t>
            </w:r>
          </w:p>
        </w:tc>
      </w:tr>
      <w:tr w:rsidR="00424490" w:rsidTr="00B65E4A">
        <w:trPr>
          <w:trHeight w:val="233"/>
        </w:trPr>
        <w:tc>
          <w:tcPr>
            <w:tcW w:w="272"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37"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Jawi district</w:t>
            </w:r>
          </w:p>
        </w:tc>
        <w:tc>
          <w:tcPr>
            <w:tcW w:w="759"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300</w:t>
            </w:r>
          </w:p>
        </w:tc>
        <w:tc>
          <w:tcPr>
            <w:tcW w:w="89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34(11.33%)</w:t>
            </w:r>
          </w:p>
        </w:tc>
        <w:tc>
          <w:tcPr>
            <w:tcW w:w="1203"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i/>
                <w:sz w:val="20"/>
                <w:szCs w:val="20"/>
              </w:rPr>
            </w:pPr>
          </w:p>
        </w:tc>
        <w:tc>
          <w:tcPr>
            <w:tcW w:w="1032"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Shemelis Dagchew et al.,2011</w:t>
            </w:r>
          </w:p>
        </w:tc>
      </w:tr>
      <w:tr w:rsidR="00424490">
        <w:trPr>
          <w:trHeight w:val="238"/>
        </w:trPr>
        <w:tc>
          <w:tcPr>
            <w:tcW w:w="27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37"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South Achefer District</w:t>
            </w:r>
          </w:p>
        </w:tc>
        <w:tc>
          <w:tcPr>
            <w:tcW w:w="759"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p>
        </w:tc>
        <w:tc>
          <w:tcPr>
            <w:tcW w:w="89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16(4.2%)</w:t>
            </w:r>
          </w:p>
        </w:tc>
        <w:tc>
          <w:tcPr>
            <w:tcW w:w="120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Overall</w:t>
            </w:r>
          </w:p>
        </w:tc>
        <w:tc>
          <w:tcPr>
            <w:tcW w:w="103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Denberga y etal.,2012</w:t>
            </w:r>
          </w:p>
        </w:tc>
      </w:tr>
      <w:tr w:rsidR="00424490">
        <w:trPr>
          <w:trHeight w:val="238"/>
        </w:trPr>
        <w:tc>
          <w:tcPr>
            <w:tcW w:w="27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37"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9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5(1.3%)</w:t>
            </w:r>
          </w:p>
        </w:tc>
        <w:tc>
          <w:tcPr>
            <w:tcW w:w="120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T.congolense</w:t>
            </w:r>
          </w:p>
        </w:tc>
        <w:tc>
          <w:tcPr>
            <w:tcW w:w="103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38"/>
        </w:trPr>
        <w:tc>
          <w:tcPr>
            <w:tcW w:w="27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37"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9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10(2.6%)</w:t>
            </w:r>
          </w:p>
        </w:tc>
        <w:tc>
          <w:tcPr>
            <w:tcW w:w="120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T.vivax</w:t>
            </w:r>
          </w:p>
        </w:tc>
        <w:tc>
          <w:tcPr>
            <w:tcW w:w="103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38"/>
        </w:trPr>
        <w:tc>
          <w:tcPr>
            <w:tcW w:w="27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37"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9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1(0.26%)</w:t>
            </w:r>
          </w:p>
        </w:tc>
        <w:tc>
          <w:tcPr>
            <w:tcW w:w="120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mixed</w:t>
            </w:r>
          </w:p>
        </w:tc>
        <w:tc>
          <w:tcPr>
            <w:tcW w:w="103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38"/>
        </w:trPr>
        <w:tc>
          <w:tcPr>
            <w:tcW w:w="27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37"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Wemberma district (West Gojjam)</w:t>
            </w:r>
          </w:p>
        </w:tc>
        <w:tc>
          <w:tcPr>
            <w:tcW w:w="759"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p>
        </w:tc>
        <w:tc>
          <w:tcPr>
            <w:tcW w:w="89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30(7.81%)</w:t>
            </w:r>
          </w:p>
        </w:tc>
        <w:tc>
          <w:tcPr>
            <w:tcW w:w="120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Overall</w:t>
            </w:r>
          </w:p>
        </w:tc>
        <w:tc>
          <w:tcPr>
            <w:tcW w:w="103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Bishaw y etal.,2012</w:t>
            </w:r>
          </w:p>
        </w:tc>
      </w:tr>
      <w:tr w:rsidR="00424490">
        <w:trPr>
          <w:trHeight w:val="238"/>
        </w:trPr>
        <w:tc>
          <w:tcPr>
            <w:tcW w:w="27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37"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9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24(6.25%)</w:t>
            </w:r>
          </w:p>
        </w:tc>
        <w:tc>
          <w:tcPr>
            <w:tcW w:w="120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T.congolense</w:t>
            </w:r>
          </w:p>
        </w:tc>
        <w:tc>
          <w:tcPr>
            <w:tcW w:w="103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38"/>
        </w:trPr>
        <w:tc>
          <w:tcPr>
            <w:tcW w:w="272"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37"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9"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9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6(1.56%)</w:t>
            </w:r>
          </w:p>
        </w:tc>
        <w:tc>
          <w:tcPr>
            <w:tcW w:w="120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T.vivax</w:t>
            </w:r>
          </w:p>
        </w:tc>
        <w:tc>
          <w:tcPr>
            <w:tcW w:w="1032"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63"/>
        </w:trPr>
        <w:tc>
          <w:tcPr>
            <w:tcW w:w="272" w:type="pct"/>
            <w:vMerge w:val="restar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37" w:type="pct"/>
            <w:vMerge w:val="restar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Mecha Woreda (west Gojjam zone )</w:t>
            </w:r>
          </w:p>
        </w:tc>
        <w:tc>
          <w:tcPr>
            <w:tcW w:w="759" w:type="pct"/>
            <w:vMerge w:val="restar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p>
        </w:tc>
        <w:tc>
          <w:tcPr>
            <w:tcW w:w="89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8(2.10%)</w:t>
            </w:r>
          </w:p>
        </w:tc>
        <w:tc>
          <w:tcPr>
            <w:tcW w:w="120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Overall</w:t>
            </w:r>
          </w:p>
        </w:tc>
        <w:tc>
          <w:tcPr>
            <w:tcW w:w="1032" w:type="pct"/>
            <w:vMerge w:val="restar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Ayanaw. et al.,2012</w:t>
            </w:r>
          </w:p>
        </w:tc>
      </w:tr>
      <w:tr w:rsidR="00424490">
        <w:trPr>
          <w:trHeight w:val="431"/>
        </w:trPr>
        <w:tc>
          <w:tcPr>
            <w:tcW w:w="272"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37"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9"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9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8(2.10%)</w:t>
            </w:r>
          </w:p>
        </w:tc>
        <w:tc>
          <w:tcPr>
            <w:tcW w:w="120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T.vivax</w:t>
            </w:r>
          </w:p>
        </w:tc>
        <w:tc>
          <w:tcPr>
            <w:tcW w:w="103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63"/>
        </w:trPr>
        <w:tc>
          <w:tcPr>
            <w:tcW w:w="272" w:type="pct"/>
            <w:vMerge w:val="restar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37" w:type="pct"/>
            <w:vMerge w:val="restar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Quara Woreda</w:t>
            </w:r>
          </w:p>
        </w:tc>
        <w:tc>
          <w:tcPr>
            <w:tcW w:w="759" w:type="pct"/>
            <w:vMerge w:val="restar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p>
        </w:tc>
        <w:tc>
          <w:tcPr>
            <w:tcW w:w="89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26(6.77%)</w:t>
            </w:r>
          </w:p>
        </w:tc>
        <w:tc>
          <w:tcPr>
            <w:tcW w:w="120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Overall</w:t>
            </w:r>
          </w:p>
        </w:tc>
        <w:tc>
          <w:tcPr>
            <w:tcW w:w="103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GetanehA et al.,2017</w:t>
            </w:r>
          </w:p>
        </w:tc>
      </w:tr>
      <w:tr w:rsidR="00424490">
        <w:trPr>
          <w:trHeight w:val="278"/>
        </w:trPr>
        <w:tc>
          <w:tcPr>
            <w:tcW w:w="27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37"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9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1(0.26%)</w:t>
            </w:r>
          </w:p>
        </w:tc>
        <w:tc>
          <w:tcPr>
            <w:tcW w:w="120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T.congolense</w:t>
            </w:r>
          </w:p>
        </w:tc>
        <w:tc>
          <w:tcPr>
            <w:tcW w:w="103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78"/>
        </w:trPr>
        <w:tc>
          <w:tcPr>
            <w:tcW w:w="27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37"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9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25(6.51%)</w:t>
            </w:r>
          </w:p>
        </w:tc>
        <w:tc>
          <w:tcPr>
            <w:tcW w:w="120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T.vivax</w:t>
            </w:r>
          </w:p>
        </w:tc>
        <w:tc>
          <w:tcPr>
            <w:tcW w:w="103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38"/>
        </w:trPr>
        <w:tc>
          <w:tcPr>
            <w:tcW w:w="27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37"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Guangawa and Jawi (Awi zone)</w:t>
            </w:r>
          </w:p>
        </w:tc>
        <w:tc>
          <w:tcPr>
            <w:tcW w:w="759"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405</w:t>
            </w:r>
          </w:p>
        </w:tc>
        <w:tc>
          <w:tcPr>
            <w:tcW w:w="89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39(9.6%)</w:t>
            </w:r>
          </w:p>
        </w:tc>
        <w:tc>
          <w:tcPr>
            <w:tcW w:w="120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Overall</w:t>
            </w:r>
          </w:p>
        </w:tc>
        <w:tc>
          <w:tcPr>
            <w:tcW w:w="103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Mekuria s.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.,2011</w:t>
            </w:r>
          </w:p>
        </w:tc>
      </w:tr>
      <w:tr w:rsidR="00424490">
        <w:trPr>
          <w:trHeight w:val="238"/>
        </w:trPr>
        <w:tc>
          <w:tcPr>
            <w:tcW w:w="27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37"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9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28(6.9%)</w:t>
            </w:r>
          </w:p>
        </w:tc>
        <w:tc>
          <w:tcPr>
            <w:tcW w:w="120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Tcongolense</w:t>
            </w:r>
          </w:p>
        </w:tc>
        <w:tc>
          <w:tcPr>
            <w:tcW w:w="103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63"/>
        </w:trPr>
        <w:tc>
          <w:tcPr>
            <w:tcW w:w="27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37"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9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7(1.73%)</w:t>
            </w:r>
          </w:p>
        </w:tc>
        <w:tc>
          <w:tcPr>
            <w:tcW w:w="120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Tvivax</w:t>
            </w:r>
          </w:p>
        </w:tc>
        <w:tc>
          <w:tcPr>
            <w:tcW w:w="103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63"/>
        </w:trPr>
        <w:tc>
          <w:tcPr>
            <w:tcW w:w="27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37"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9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30.74%</w:t>
            </w:r>
          </w:p>
        </w:tc>
        <w:tc>
          <w:tcPr>
            <w:tcW w:w="120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Tbrucei</w:t>
            </w:r>
          </w:p>
        </w:tc>
        <w:tc>
          <w:tcPr>
            <w:tcW w:w="103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63"/>
        </w:trPr>
        <w:tc>
          <w:tcPr>
            <w:tcW w:w="27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37"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9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1(0.23%)</w:t>
            </w:r>
          </w:p>
        </w:tc>
        <w:tc>
          <w:tcPr>
            <w:tcW w:w="120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Mixed</w:t>
            </w:r>
          </w:p>
        </w:tc>
        <w:tc>
          <w:tcPr>
            <w:tcW w:w="103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38"/>
        </w:trPr>
        <w:tc>
          <w:tcPr>
            <w:tcW w:w="27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37"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Ankesha District (Awi Zone)</w:t>
            </w:r>
          </w:p>
        </w:tc>
        <w:tc>
          <w:tcPr>
            <w:tcW w:w="759"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p>
        </w:tc>
        <w:tc>
          <w:tcPr>
            <w:tcW w:w="89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28(7.3%)</w:t>
            </w:r>
          </w:p>
        </w:tc>
        <w:tc>
          <w:tcPr>
            <w:tcW w:w="120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Overall</w:t>
            </w:r>
          </w:p>
        </w:tc>
        <w:tc>
          <w:tcPr>
            <w:tcW w:w="103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Gamechu F</w:t>
            </w:r>
            <w:r>
              <w:rPr>
                <w:rFonts w:ascii="Times New Roman" w:eastAsia="Times New Roman" w:hAnsi="Times New Roman" w:cs="Times New Roman"/>
                <w:i/>
                <w:sz w:val="20"/>
                <w:szCs w:val="20"/>
              </w:rPr>
              <w:t xml:space="preserve"> et al</w:t>
            </w:r>
            <w:r>
              <w:rPr>
                <w:rFonts w:ascii="Times New Roman" w:eastAsia="Times New Roman" w:hAnsi="Times New Roman" w:cs="Times New Roman"/>
                <w:sz w:val="20"/>
                <w:szCs w:val="20"/>
              </w:rPr>
              <w:t>.,2015</w:t>
            </w:r>
          </w:p>
        </w:tc>
      </w:tr>
      <w:tr w:rsidR="00424490">
        <w:trPr>
          <w:trHeight w:val="238"/>
        </w:trPr>
        <w:tc>
          <w:tcPr>
            <w:tcW w:w="27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37"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9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9(2.4%)</w:t>
            </w:r>
          </w:p>
        </w:tc>
        <w:tc>
          <w:tcPr>
            <w:tcW w:w="120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T.congolense</w:t>
            </w:r>
          </w:p>
        </w:tc>
        <w:tc>
          <w:tcPr>
            <w:tcW w:w="103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63"/>
        </w:trPr>
        <w:tc>
          <w:tcPr>
            <w:tcW w:w="27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37"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9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19(4.9%)</w:t>
            </w:r>
          </w:p>
        </w:tc>
        <w:tc>
          <w:tcPr>
            <w:tcW w:w="120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Tvivax</w:t>
            </w:r>
          </w:p>
        </w:tc>
        <w:tc>
          <w:tcPr>
            <w:tcW w:w="103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38"/>
        </w:trPr>
        <w:tc>
          <w:tcPr>
            <w:tcW w:w="27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37"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Debre Eliays (North-western)</w:t>
            </w:r>
          </w:p>
        </w:tc>
        <w:tc>
          <w:tcPr>
            <w:tcW w:w="759"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581</w:t>
            </w:r>
          </w:p>
        </w:tc>
        <w:tc>
          <w:tcPr>
            <w:tcW w:w="89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62(10.67%)</w:t>
            </w:r>
          </w:p>
        </w:tc>
        <w:tc>
          <w:tcPr>
            <w:tcW w:w="120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Overall</w:t>
            </w:r>
          </w:p>
        </w:tc>
        <w:tc>
          <w:tcPr>
            <w:tcW w:w="103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Achenef M et  al.,2012</w:t>
            </w:r>
          </w:p>
        </w:tc>
      </w:tr>
      <w:tr w:rsidR="00424490">
        <w:trPr>
          <w:trHeight w:val="238"/>
        </w:trPr>
        <w:tc>
          <w:tcPr>
            <w:tcW w:w="27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37"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9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27(4.65%)</w:t>
            </w:r>
          </w:p>
        </w:tc>
        <w:tc>
          <w:tcPr>
            <w:tcW w:w="120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T.congolense</w:t>
            </w:r>
          </w:p>
        </w:tc>
        <w:tc>
          <w:tcPr>
            <w:tcW w:w="103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47"/>
        </w:trPr>
        <w:tc>
          <w:tcPr>
            <w:tcW w:w="27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37"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893" w:type="pc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35(6.02%)</w:t>
            </w:r>
          </w:p>
        </w:tc>
        <w:tc>
          <w:tcPr>
            <w:tcW w:w="1203" w:type="pc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T.vivax</w:t>
            </w:r>
          </w:p>
        </w:tc>
        <w:tc>
          <w:tcPr>
            <w:tcW w:w="103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bl>
    <w:p w:rsidR="00424490" w:rsidRDefault="00424490">
      <w:pPr>
        <w:snapToGrid w:val="0"/>
        <w:spacing w:after="0" w:line="240" w:lineRule="auto"/>
        <w:rPr>
          <w:rFonts w:ascii="Times New Roman" w:hAnsi="Times New Roman" w:cs="Times New Roman"/>
          <w:b/>
          <w:sz w:val="20"/>
          <w:szCs w:val="20"/>
        </w:rPr>
      </w:pPr>
    </w:p>
    <w:p w:rsidR="00424490" w:rsidRDefault="00C96033">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Table </w:t>
      </w:r>
      <w:r>
        <w:rPr>
          <w:rFonts w:ascii="Times New Roman" w:hAnsi="Times New Roman" w:cs="Times New Roman"/>
          <w:b/>
          <w:sz w:val="20"/>
          <w:szCs w:val="20"/>
        </w:rPr>
        <w:t>2: Summary of publication on Tsetse fly density in Amhara Region.</w:t>
      </w:r>
    </w:p>
    <w:tbl>
      <w:tblPr>
        <w:tblStyle w:val="TableGrid"/>
        <w:tblW w:w="5000" w:type="pct"/>
        <w:tblLook w:val="04A0" w:firstRow="1" w:lastRow="0" w:firstColumn="1" w:lastColumn="0" w:noHBand="0" w:noVBand="1"/>
      </w:tblPr>
      <w:tblGrid>
        <w:gridCol w:w="523"/>
        <w:gridCol w:w="1976"/>
        <w:gridCol w:w="1609"/>
        <w:gridCol w:w="1151"/>
        <w:gridCol w:w="1559"/>
        <w:gridCol w:w="1316"/>
        <w:gridCol w:w="1442"/>
      </w:tblGrid>
      <w:tr w:rsidR="00424490" w:rsidTr="00B65E4A">
        <w:trPr>
          <w:trHeight w:val="695"/>
        </w:trPr>
        <w:tc>
          <w:tcPr>
            <w:tcW w:w="273"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w:t>
            </w:r>
          </w:p>
        </w:tc>
        <w:tc>
          <w:tcPr>
            <w:tcW w:w="1032"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 Area </w:t>
            </w:r>
          </w:p>
        </w:tc>
        <w:tc>
          <w:tcPr>
            <w:tcW w:w="840"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Type of Trap Deployed </w:t>
            </w:r>
          </w:p>
        </w:tc>
        <w:tc>
          <w:tcPr>
            <w:tcW w:w="601"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No. of Trap deployed </w:t>
            </w:r>
          </w:p>
        </w:tc>
        <w:tc>
          <w:tcPr>
            <w:tcW w:w="814" w:type="pct"/>
            <w:tcBorders>
              <w:right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Glossina spp.</w:t>
            </w:r>
          </w:p>
        </w:tc>
        <w:tc>
          <w:tcPr>
            <w:tcW w:w="687" w:type="pct"/>
            <w:tcBorders>
              <w:left w:val="single" w:sz="4" w:space="0" w:color="auto"/>
            </w:tcBorders>
          </w:tcPr>
          <w:p w:rsidR="00424490" w:rsidRDefault="00C96033">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Tsetse fly density F/T/D</w:t>
            </w:r>
          </w:p>
        </w:tc>
        <w:tc>
          <w:tcPr>
            <w:tcW w:w="753"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References</w:t>
            </w:r>
          </w:p>
        </w:tc>
      </w:tr>
      <w:tr w:rsidR="00424490">
        <w:tc>
          <w:tcPr>
            <w:tcW w:w="273"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32"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Debre Eliays (North-western)</w:t>
            </w:r>
          </w:p>
        </w:tc>
        <w:tc>
          <w:tcPr>
            <w:tcW w:w="840"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Monoconical</w:t>
            </w:r>
          </w:p>
        </w:tc>
        <w:tc>
          <w:tcPr>
            <w:tcW w:w="601"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14" w:type="pct"/>
            <w:tcBorders>
              <w:right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Glossina spp</w:t>
            </w:r>
          </w:p>
        </w:tc>
        <w:tc>
          <w:tcPr>
            <w:tcW w:w="687" w:type="pct"/>
            <w:tcBorders>
              <w:left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16.0</w:t>
            </w:r>
          </w:p>
        </w:tc>
        <w:tc>
          <w:tcPr>
            <w:tcW w:w="753"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Achenef M et </w:t>
            </w:r>
            <w:r>
              <w:rPr>
                <w:rFonts w:ascii="Times New Roman" w:eastAsia="Times New Roman" w:hAnsi="Times New Roman" w:cs="Times New Roman"/>
                <w:sz w:val="20"/>
                <w:szCs w:val="20"/>
              </w:rPr>
              <w:t>al ., 2012</w:t>
            </w:r>
          </w:p>
        </w:tc>
      </w:tr>
      <w:tr w:rsidR="00424490">
        <w:tc>
          <w:tcPr>
            <w:tcW w:w="273"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32"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Dembecha and </w:t>
            </w:r>
          </w:p>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Jabitehenan wereda (West Gojjam Zone)</w:t>
            </w:r>
          </w:p>
        </w:tc>
        <w:tc>
          <w:tcPr>
            <w:tcW w:w="840"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Monoconical, Biconical and NGU traps</w:t>
            </w:r>
          </w:p>
        </w:tc>
        <w:tc>
          <w:tcPr>
            <w:tcW w:w="601"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142</w:t>
            </w:r>
          </w:p>
        </w:tc>
        <w:tc>
          <w:tcPr>
            <w:tcW w:w="814" w:type="pct"/>
            <w:tcBorders>
              <w:right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Glossina m. submorsitans</w:t>
            </w:r>
          </w:p>
        </w:tc>
        <w:tc>
          <w:tcPr>
            <w:tcW w:w="687" w:type="pct"/>
            <w:tcBorders>
              <w:left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0.68</w:t>
            </w:r>
          </w:p>
        </w:tc>
        <w:tc>
          <w:tcPr>
            <w:tcW w:w="753" w:type="pct"/>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c>
          <w:tcPr>
            <w:tcW w:w="273"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32"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Guangawa and Jawi (Awi zone)</w:t>
            </w:r>
          </w:p>
        </w:tc>
        <w:tc>
          <w:tcPr>
            <w:tcW w:w="840"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Monopyramidal</w:t>
            </w:r>
          </w:p>
        </w:tc>
        <w:tc>
          <w:tcPr>
            <w:tcW w:w="601"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138</w:t>
            </w:r>
          </w:p>
        </w:tc>
        <w:tc>
          <w:tcPr>
            <w:tcW w:w="814" w:type="pct"/>
            <w:tcBorders>
              <w:right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 tachinoides</w:t>
            </w:r>
          </w:p>
        </w:tc>
        <w:tc>
          <w:tcPr>
            <w:tcW w:w="687" w:type="pct"/>
            <w:tcBorders>
              <w:left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1.71</w:t>
            </w:r>
          </w:p>
        </w:tc>
        <w:tc>
          <w:tcPr>
            <w:tcW w:w="753"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Mekuria s et al.,2011</w:t>
            </w:r>
          </w:p>
        </w:tc>
      </w:tr>
    </w:tbl>
    <w:p w:rsidR="00424490" w:rsidRDefault="00424490">
      <w:pPr>
        <w:snapToGrid w:val="0"/>
        <w:spacing w:after="0" w:line="240" w:lineRule="auto"/>
        <w:rPr>
          <w:rFonts w:ascii="Times New Roman" w:hAnsi="Times New Roman" w:cs="Times New Roman"/>
          <w:sz w:val="20"/>
          <w:szCs w:val="20"/>
        </w:rPr>
      </w:pPr>
    </w:p>
    <w:p w:rsidR="00424490" w:rsidRDefault="00424490">
      <w:pPr>
        <w:snapToGrid w:val="0"/>
        <w:spacing w:after="0" w:line="240" w:lineRule="auto"/>
        <w:rPr>
          <w:rFonts w:ascii="Times New Roman" w:hAnsi="Times New Roman" w:cs="Times New Roman"/>
          <w:sz w:val="20"/>
          <w:szCs w:val="20"/>
        </w:rPr>
        <w:sectPr w:rsidR="00424490">
          <w:type w:val="continuous"/>
          <w:pgSz w:w="12240" w:h="15840"/>
          <w:pgMar w:top="1440" w:right="1440" w:bottom="1440" w:left="1440" w:header="720" w:footer="720" w:gutter="0"/>
          <w:cols w:space="425"/>
          <w:titlePg/>
          <w:docGrid w:linePitch="360"/>
        </w:sectPr>
      </w:pPr>
    </w:p>
    <w:p w:rsidR="00424490" w:rsidRDefault="00424490">
      <w:pPr>
        <w:snapToGrid w:val="0"/>
        <w:spacing w:after="0" w:line="240" w:lineRule="auto"/>
        <w:rPr>
          <w:rFonts w:ascii="Times New Roman" w:hAnsi="Times New Roman" w:cs="Times New Roman"/>
          <w:sz w:val="20"/>
          <w:szCs w:val="20"/>
        </w:rPr>
      </w:pPr>
    </w:p>
    <w:p w:rsidR="00424490" w:rsidRDefault="00C96033">
      <w:pPr>
        <w:pStyle w:val="Heading2"/>
        <w:snapToGrid w:val="0"/>
        <w:spacing w:after="0" w:line="240" w:lineRule="auto"/>
        <w:rPr>
          <w:sz w:val="20"/>
        </w:rPr>
      </w:pPr>
      <w:r>
        <w:rPr>
          <w:sz w:val="20"/>
        </w:rPr>
        <w:t>2.1.2   Review</w:t>
      </w:r>
      <w:r>
        <w:rPr>
          <w:sz w:val="20"/>
        </w:rPr>
        <w:t xml:space="preserve"> on Oromia Region</w:t>
      </w:r>
    </w:p>
    <w:p w:rsidR="00424490" w:rsidRDefault="00C96033">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Oromia region According to CSA, 2017/2018 Oromia is the first in livestock population in Ethiopia but this huge resource is highly challenged by one of economically devastating disease and the region was one of the trypanosomosis and tsetse fly investigati</w:t>
      </w:r>
      <w:r>
        <w:rPr>
          <w:rFonts w:ascii="Times New Roman" w:hAnsi="Times New Roman" w:cs="Times New Roman"/>
          <w:bCs/>
          <w:sz w:val="20"/>
          <w:szCs w:val="20"/>
        </w:rPr>
        <w:t xml:space="preserve">on and control center last one decade due to its high tsetse fly infestation. From the year 2011-2019 almost 8 published papers on prevalence of Bovine trypanosomosis were identified in Oromia as stated in Table 3. Based on the review of this paper out of </w:t>
      </w:r>
      <w:r>
        <w:rPr>
          <w:rFonts w:ascii="Times New Roman" w:hAnsi="Times New Roman" w:cs="Times New Roman"/>
          <w:bCs/>
          <w:sz w:val="20"/>
          <w:szCs w:val="20"/>
        </w:rPr>
        <w:t xml:space="preserve">8,258 total samples 730 (8.84%) were positive for the disease </w:t>
      </w:r>
      <w:r>
        <w:rPr>
          <w:rFonts w:ascii="Times New Roman" w:hAnsi="Times New Roman" w:cs="Times New Roman"/>
          <w:bCs/>
          <w:sz w:val="20"/>
          <w:szCs w:val="20"/>
        </w:rPr>
        <w:lastRenderedPageBreak/>
        <w:t xml:space="preserve">and among which T. congolense was the most prevalent species in different Zones and Woredas of the region followed by T. vivax and T. brucei as indicated in the Table 3 below . </w:t>
      </w:r>
    </w:p>
    <w:p w:rsidR="00424490" w:rsidRDefault="00C96033">
      <w:pPr>
        <w:snapToGrid w:val="0"/>
        <w:spacing w:after="0" w:line="240" w:lineRule="auto"/>
        <w:jc w:val="both"/>
        <w:rPr>
          <w:rFonts w:ascii="Times New Roman" w:hAnsi="Times New Roman" w:cs="Times New Roman"/>
          <w:bCs/>
          <w:sz w:val="20"/>
          <w:szCs w:val="20"/>
        </w:rPr>
        <w:sectPr w:rsidR="00424490">
          <w:headerReference w:type="first" r:id="rId15"/>
          <w:type w:val="continuous"/>
          <w:pgSz w:w="12240" w:h="15840"/>
          <w:pgMar w:top="1440" w:right="1440" w:bottom="1440" w:left="1440" w:header="720" w:footer="720" w:gutter="0"/>
          <w:cols w:num="2" w:space="720" w:equalWidth="0">
            <w:col w:w="4467" w:space="425"/>
            <w:col w:w="4467"/>
          </w:cols>
          <w:titlePg/>
          <w:docGrid w:linePitch="360"/>
        </w:sectPr>
      </w:pPr>
      <w:r>
        <w:rPr>
          <w:rFonts w:ascii="Times New Roman" w:hAnsi="Times New Roman" w:cs="Times New Roman"/>
          <w:bCs/>
          <w:sz w:val="20"/>
          <w:szCs w:val="20"/>
        </w:rPr>
        <w:t xml:space="preserve">Among 16 </w:t>
      </w:r>
      <w:r>
        <w:rPr>
          <w:rFonts w:ascii="Times New Roman" w:hAnsi="Times New Roman" w:cs="Times New Roman"/>
          <w:bCs/>
          <w:sz w:val="20"/>
          <w:szCs w:val="20"/>
        </w:rPr>
        <w:t>published and reviewed papers 11 studies were reported the tsetse fly density of the region and out of five species of tsetse fly which are found in Ethiopia, four species of tsetse fly were infested the region namely G. morsitans, G. pallidipes, G. tachin</w:t>
      </w:r>
      <w:r>
        <w:rPr>
          <w:rFonts w:ascii="Times New Roman" w:hAnsi="Times New Roman" w:cs="Times New Roman"/>
          <w:bCs/>
          <w:sz w:val="20"/>
          <w:szCs w:val="20"/>
        </w:rPr>
        <w:t>oides and G. fuscipes and this region were highly infested with only Glossina longipennis is an exception (Table 4).</w:t>
      </w:r>
    </w:p>
    <w:p w:rsidR="00424490" w:rsidRDefault="00424490">
      <w:pPr>
        <w:snapToGrid w:val="0"/>
        <w:spacing w:after="0" w:line="240" w:lineRule="auto"/>
        <w:jc w:val="both"/>
        <w:rPr>
          <w:rFonts w:ascii="Times New Roman" w:hAnsi="Times New Roman" w:cs="Times New Roman"/>
          <w:bCs/>
          <w:sz w:val="20"/>
          <w:szCs w:val="20"/>
        </w:rPr>
      </w:pPr>
    </w:p>
    <w:p w:rsidR="00B65E4A" w:rsidRDefault="00B65E4A">
      <w:pPr>
        <w:snapToGrid w:val="0"/>
        <w:spacing w:after="0" w:line="240" w:lineRule="auto"/>
        <w:rPr>
          <w:rFonts w:ascii="Times New Roman" w:hAnsi="Times New Roman" w:cs="Times New Roman"/>
          <w:b/>
          <w:sz w:val="20"/>
          <w:szCs w:val="20"/>
        </w:rPr>
      </w:pPr>
    </w:p>
    <w:p w:rsidR="00424490" w:rsidRDefault="00C96033">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Table 3:  Summary of publication on prevalence of Bovine Trypanosomosis in Oromia Region.</w:t>
      </w:r>
    </w:p>
    <w:tbl>
      <w:tblPr>
        <w:tblStyle w:val="TableGrid"/>
        <w:tblW w:w="5105" w:type="pct"/>
        <w:jc w:val="center"/>
        <w:tblLook w:val="04A0" w:firstRow="1" w:lastRow="0" w:firstColumn="1" w:lastColumn="0" w:noHBand="0" w:noVBand="1"/>
      </w:tblPr>
      <w:tblGrid>
        <w:gridCol w:w="582"/>
        <w:gridCol w:w="1980"/>
        <w:gridCol w:w="1391"/>
        <w:gridCol w:w="2081"/>
        <w:gridCol w:w="2014"/>
        <w:gridCol w:w="1729"/>
      </w:tblGrid>
      <w:tr w:rsidR="00424490">
        <w:trPr>
          <w:trHeight w:val="513"/>
          <w:jc w:val="center"/>
        </w:trPr>
        <w:tc>
          <w:tcPr>
            <w:tcW w:w="298" w:type="pct"/>
          </w:tcPr>
          <w:p w:rsidR="00424490" w:rsidRDefault="00C96033">
            <w:pPr>
              <w:snapToGrid w:val="0"/>
              <w:spacing w:beforeAutospacing="0" w:after="0" w:afterAutospacing="0" w:line="240" w:lineRule="auto"/>
              <w:rPr>
                <w:rFonts w:ascii="Times New Roman" w:hAnsi="Times New Roman" w:cs="Times New Roman"/>
                <w:b/>
                <w:sz w:val="20"/>
                <w:szCs w:val="20"/>
              </w:rPr>
            </w:pPr>
            <w:r>
              <w:rPr>
                <w:rFonts w:ascii="Times New Roman" w:hAnsi="Times New Roman" w:cs="Times New Roman"/>
                <w:b/>
                <w:sz w:val="20"/>
                <w:szCs w:val="20"/>
              </w:rPr>
              <w:t>No.</w:t>
            </w:r>
          </w:p>
        </w:tc>
        <w:tc>
          <w:tcPr>
            <w:tcW w:w="1012" w:type="pct"/>
          </w:tcPr>
          <w:p w:rsidR="00424490" w:rsidRDefault="00C96033">
            <w:pPr>
              <w:snapToGrid w:val="0"/>
              <w:spacing w:beforeAutospacing="0" w:after="0" w:afterAutospacing="0" w:line="240" w:lineRule="auto"/>
              <w:rPr>
                <w:rFonts w:ascii="Times New Roman" w:hAnsi="Times New Roman" w:cs="Times New Roman"/>
                <w:b/>
                <w:sz w:val="20"/>
                <w:szCs w:val="20"/>
              </w:rPr>
            </w:pPr>
            <w:r>
              <w:rPr>
                <w:rFonts w:ascii="Times New Roman" w:hAnsi="Times New Roman" w:cs="Times New Roman"/>
                <w:b/>
                <w:sz w:val="20"/>
                <w:szCs w:val="20"/>
              </w:rPr>
              <w:t xml:space="preserve">Study Area </w:t>
            </w:r>
          </w:p>
        </w:tc>
        <w:tc>
          <w:tcPr>
            <w:tcW w:w="712" w:type="pct"/>
          </w:tcPr>
          <w:p w:rsidR="00424490" w:rsidRDefault="00C96033">
            <w:pPr>
              <w:snapToGrid w:val="0"/>
              <w:spacing w:beforeAutospacing="0" w:after="0" w:afterAutospacing="0" w:line="240" w:lineRule="auto"/>
              <w:rPr>
                <w:rFonts w:ascii="Times New Roman" w:hAnsi="Times New Roman" w:cs="Times New Roman"/>
                <w:b/>
                <w:sz w:val="20"/>
                <w:szCs w:val="20"/>
              </w:rPr>
            </w:pPr>
            <w:r>
              <w:rPr>
                <w:rFonts w:ascii="Times New Roman" w:hAnsi="Times New Roman" w:cs="Times New Roman"/>
                <w:b/>
                <w:sz w:val="20"/>
                <w:szCs w:val="20"/>
              </w:rPr>
              <w:t xml:space="preserve">Sample size </w:t>
            </w:r>
          </w:p>
        </w:tc>
        <w:tc>
          <w:tcPr>
            <w:tcW w:w="1063" w:type="pct"/>
          </w:tcPr>
          <w:p w:rsidR="00424490" w:rsidRDefault="00C96033">
            <w:pPr>
              <w:snapToGrid w:val="0"/>
              <w:spacing w:beforeAutospacing="0" w:after="0" w:afterAutospacing="0" w:line="240" w:lineRule="auto"/>
              <w:rPr>
                <w:rFonts w:ascii="Times New Roman" w:hAnsi="Times New Roman" w:cs="Times New Roman"/>
                <w:b/>
                <w:sz w:val="20"/>
                <w:szCs w:val="20"/>
              </w:rPr>
            </w:pPr>
            <w:r>
              <w:rPr>
                <w:rFonts w:ascii="Times New Roman" w:hAnsi="Times New Roman" w:cs="Times New Roman"/>
                <w:b/>
                <w:sz w:val="20"/>
                <w:szCs w:val="20"/>
              </w:rPr>
              <w:t xml:space="preserve">Prevalence N % </w:t>
            </w:r>
          </w:p>
        </w:tc>
        <w:tc>
          <w:tcPr>
            <w:tcW w:w="1029" w:type="pct"/>
          </w:tcPr>
          <w:p w:rsidR="00424490" w:rsidRDefault="00C96033">
            <w:pPr>
              <w:snapToGrid w:val="0"/>
              <w:spacing w:beforeAutospacing="0" w:after="0" w:afterAutospacing="0" w:line="240" w:lineRule="auto"/>
              <w:rPr>
                <w:rFonts w:ascii="Times New Roman" w:hAnsi="Times New Roman" w:cs="Times New Roman"/>
                <w:b/>
                <w:sz w:val="20"/>
                <w:szCs w:val="20"/>
              </w:rPr>
            </w:pPr>
            <w:r>
              <w:rPr>
                <w:rFonts w:ascii="Times New Roman" w:hAnsi="Times New Roman" w:cs="Times New Roman"/>
                <w:b/>
                <w:sz w:val="20"/>
                <w:szCs w:val="20"/>
              </w:rPr>
              <w:t xml:space="preserve"> Spp of Trypanosoma </w:t>
            </w:r>
          </w:p>
        </w:tc>
        <w:tc>
          <w:tcPr>
            <w:tcW w:w="883" w:type="pct"/>
          </w:tcPr>
          <w:p w:rsidR="00424490" w:rsidRDefault="00C96033">
            <w:pPr>
              <w:snapToGrid w:val="0"/>
              <w:spacing w:beforeAutospacing="0" w:after="0" w:afterAutospacing="0" w:line="240" w:lineRule="auto"/>
              <w:rPr>
                <w:rFonts w:ascii="Times New Roman" w:hAnsi="Times New Roman" w:cs="Times New Roman"/>
                <w:b/>
                <w:sz w:val="20"/>
                <w:szCs w:val="20"/>
              </w:rPr>
            </w:pPr>
            <w:r>
              <w:rPr>
                <w:rFonts w:ascii="Times New Roman" w:hAnsi="Times New Roman" w:cs="Times New Roman"/>
                <w:b/>
                <w:sz w:val="20"/>
                <w:szCs w:val="20"/>
              </w:rPr>
              <w:t>Reference</w:t>
            </w:r>
          </w:p>
        </w:tc>
      </w:tr>
      <w:tr w:rsidR="00424490">
        <w:trPr>
          <w:trHeight w:val="283"/>
          <w:jc w:val="center"/>
        </w:trPr>
        <w:tc>
          <w:tcPr>
            <w:tcW w:w="298"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w:t>
            </w:r>
          </w:p>
        </w:tc>
        <w:tc>
          <w:tcPr>
            <w:tcW w:w="1012"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Yayo District (Illubabor Zone)</w:t>
            </w:r>
          </w:p>
        </w:tc>
        <w:tc>
          <w:tcPr>
            <w:tcW w:w="712"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488</w:t>
            </w:r>
          </w:p>
        </w:tc>
        <w:tc>
          <w:tcPr>
            <w:tcW w:w="1063" w:type="pct"/>
            <w:tcBorders>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19 (3.9%)</w:t>
            </w:r>
          </w:p>
        </w:tc>
        <w:tc>
          <w:tcPr>
            <w:tcW w:w="1029" w:type="pct"/>
            <w:tcBorders>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Overall</w:t>
            </w:r>
          </w:p>
        </w:tc>
        <w:tc>
          <w:tcPr>
            <w:tcW w:w="883"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Geremew H. </w:t>
            </w:r>
            <w:r>
              <w:rPr>
                <w:rFonts w:ascii="Times New Roman" w:hAnsi="Times New Roman" w:cs="Times New Roman"/>
                <w:i/>
                <w:sz w:val="20"/>
                <w:szCs w:val="20"/>
              </w:rPr>
              <w:t>et al.</w:t>
            </w:r>
            <w:r>
              <w:rPr>
                <w:rFonts w:ascii="Times New Roman" w:hAnsi="Times New Roman" w:cs="Times New Roman"/>
                <w:sz w:val="20"/>
                <w:szCs w:val="20"/>
              </w:rPr>
              <w:t>,2016</w:t>
            </w:r>
          </w:p>
        </w:tc>
      </w:tr>
      <w:tr w:rsidR="00424490">
        <w:trPr>
          <w:trHeight w:val="339"/>
          <w:jc w:val="center"/>
        </w:trPr>
        <w:tc>
          <w:tcPr>
            <w:tcW w:w="298"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16 (3.3%)</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 congolense</w:t>
            </w:r>
          </w:p>
        </w:tc>
        <w:tc>
          <w:tcPr>
            <w:tcW w:w="883"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325"/>
          <w:jc w:val="center"/>
        </w:trPr>
        <w:tc>
          <w:tcPr>
            <w:tcW w:w="298"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 (0.4%)</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 xml:space="preserve"> T. vivax</w:t>
            </w:r>
          </w:p>
        </w:tc>
        <w:tc>
          <w:tcPr>
            <w:tcW w:w="883"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440"/>
          <w:jc w:val="center"/>
        </w:trPr>
        <w:tc>
          <w:tcPr>
            <w:tcW w:w="298"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3" w:type="pct"/>
            <w:tcBorders>
              <w:top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1(0.2%)</w:t>
            </w:r>
          </w:p>
        </w:tc>
        <w:tc>
          <w:tcPr>
            <w:tcW w:w="1029" w:type="pct"/>
            <w:tcBorders>
              <w:top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 brucei</w:t>
            </w:r>
          </w:p>
        </w:tc>
        <w:tc>
          <w:tcPr>
            <w:tcW w:w="883"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309"/>
          <w:jc w:val="center"/>
        </w:trPr>
        <w:tc>
          <w:tcPr>
            <w:tcW w:w="298"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w:t>
            </w:r>
          </w:p>
        </w:tc>
        <w:tc>
          <w:tcPr>
            <w:tcW w:w="1012"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Yayo District (Illuababora Zone)</w:t>
            </w:r>
          </w:p>
        </w:tc>
        <w:tc>
          <w:tcPr>
            <w:tcW w:w="712"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408</w:t>
            </w:r>
          </w:p>
        </w:tc>
        <w:tc>
          <w:tcPr>
            <w:tcW w:w="1063" w:type="pct"/>
            <w:tcBorders>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30 (7.4%)</w:t>
            </w:r>
          </w:p>
        </w:tc>
        <w:tc>
          <w:tcPr>
            <w:tcW w:w="1029" w:type="pct"/>
            <w:tcBorders>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Overall</w:t>
            </w:r>
          </w:p>
        </w:tc>
        <w:tc>
          <w:tcPr>
            <w:tcW w:w="883"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Kitile G </w:t>
            </w:r>
            <w:r>
              <w:rPr>
                <w:rFonts w:ascii="Times New Roman" w:hAnsi="Times New Roman" w:cs="Times New Roman"/>
                <w:i/>
                <w:sz w:val="20"/>
                <w:szCs w:val="20"/>
              </w:rPr>
              <w:t xml:space="preserve">et </w:t>
            </w:r>
            <w:r>
              <w:rPr>
                <w:rFonts w:ascii="Times New Roman" w:hAnsi="Times New Roman" w:cs="Times New Roman"/>
                <w:i/>
                <w:sz w:val="20"/>
                <w:szCs w:val="20"/>
              </w:rPr>
              <w:t>al</w:t>
            </w:r>
            <w:r>
              <w:rPr>
                <w:rFonts w:ascii="Times New Roman" w:hAnsi="Times New Roman" w:cs="Times New Roman"/>
                <w:sz w:val="20"/>
                <w:szCs w:val="20"/>
              </w:rPr>
              <w:t>.,2016</w:t>
            </w:r>
          </w:p>
        </w:tc>
      </w:tr>
      <w:tr w:rsidR="00424490">
        <w:trPr>
          <w:trHeight w:val="368"/>
          <w:jc w:val="center"/>
        </w:trPr>
        <w:tc>
          <w:tcPr>
            <w:tcW w:w="298"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20 (4.9%)</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 congolense</w:t>
            </w:r>
          </w:p>
        </w:tc>
        <w:tc>
          <w:tcPr>
            <w:tcW w:w="883"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283"/>
          <w:jc w:val="center"/>
        </w:trPr>
        <w:tc>
          <w:tcPr>
            <w:tcW w:w="298"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8 (2%)</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 vivax</w:t>
            </w:r>
          </w:p>
        </w:tc>
        <w:tc>
          <w:tcPr>
            <w:tcW w:w="883"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283"/>
          <w:jc w:val="center"/>
        </w:trPr>
        <w:tc>
          <w:tcPr>
            <w:tcW w:w="298"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 (0.5%)</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 xml:space="preserve"> Mixed</w:t>
            </w:r>
          </w:p>
        </w:tc>
        <w:tc>
          <w:tcPr>
            <w:tcW w:w="883"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325"/>
          <w:jc w:val="center"/>
        </w:trPr>
        <w:tc>
          <w:tcPr>
            <w:tcW w:w="298"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3</w:t>
            </w:r>
          </w:p>
        </w:tc>
        <w:tc>
          <w:tcPr>
            <w:tcW w:w="1012"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Dale Wabera District, Kellam Wollega Zone</w:t>
            </w:r>
          </w:p>
        </w:tc>
        <w:tc>
          <w:tcPr>
            <w:tcW w:w="712"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391</w:t>
            </w:r>
          </w:p>
        </w:tc>
        <w:tc>
          <w:tcPr>
            <w:tcW w:w="1063" w:type="pct"/>
            <w:tcBorders>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48 (12.3%)</w:t>
            </w:r>
          </w:p>
        </w:tc>
        <w:tc>
          <w:tcPr>
            <w:tcW w:w="1029" w:type="pct"/>
            <w:tcBorders>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Overall</w:t>
            </w:r>
          </w:p>
        </w:tc>
        <w:tc>
          <w:tcPr>
            <w:tcW w:w="883"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Taye IG, Kumela LD. (2017)</w:t>
            </w:r>
          </w:p>
        </w:tc>
      </w:tr>
      <w:tr w:rsidR="00424490">
        <w:trPr>
          <w:trHeight w:val="283"/>
          <w:jc w:val="center"/>
        </w:trPr>
        <w:tc>
          <w:tcPr>
            <w:tcW w:w="29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29 (7.42%)</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 congolense</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415"/>
          <w:jc w:val="center"/>
        </w:trPr>
        <w:tc>
          <w:tcPr>
            <w:tcW w:w="29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13 (3.32%)</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 xml:space="preserve"> T. vivax</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351"/>
          <w:jc w:val="center"/>
        </w:trPr>
        <w:tc>
          <w:tcPr>
            <w:tcW w:w="29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6 (1.53%)</w:t>
            </w:r>
          </w:p>
        </w:tc>
        <w:tc>
          <w:tcPr>
            <w:tcW w:w="1029" w:type="pct"/>
            <w:tcBorders>
              <w:top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 xml:space="preserve"> Mixed</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94"/>
          <w:jc w:val="center"/>
        </w:trPr>
        <w:tc>
          <w:tcPr>
            <w:tcW w:w="298"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4</w:t>
            </w:r>
          </w:p>
        </w:tc>
        <w:tc>
          <w:tcPr>
            <w:tcW w:w="1012"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Darmu district (Illubabor zone</w:t>
            </w:r>
          </w:p>
        </w:tc>
        <w:tc>
          <w:tcPr>
            <w:tcW w:w="712"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392</w:t>
            </w: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45 (11.5%)</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Overall</w:t>
            </w:r>
          </w:p>
        </w:tc>
        <w:tc>
          <w:tcPr>
            <w:tcW w:w="883"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Teferi B, Biniam T 2018</w:t>
            </w:r>
          </w:p>
        </w:tc>
      </w:tr>
      <w:tr w:rsidR="00424490">
        <w:trPr>
          <w:trHeight w:val="308"/>
          <w:jc w:val="center"/>
        </w:trPr>
        <w:tc>
          <w:tcPr>
            <w:tcW w:w="29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 (10.2%)</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T. congolense</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385"/>
          <w:jc w:val="center"/>
        </w:trPr>
        <w:tc>
          <w:tcPr>
            <w:tcW w:w="29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(1.3%) </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T. vivax</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83"/>
          <w:jc w:val="center"/>
        </w:trPr>
        <w:tc>
          <w:tcPr>
            <w:tcW w:w="298"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5</w:t>
            </w:r>
          </w:p>
        </w:tc>
        <w:tc>
          <w:tcPr>
            <w:tcW w:w="1012"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Didessa Woreda</w:t>
            </w:r>
          </w:p>
        </w:tc>
        <w:tc>
          <w:tcPr>
            <w:tcW w:w="712"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364</w:t>
            </w: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 (5.76%) </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Overall</w:t>
            </w:r>
          </w:p>
        </w:tc>
        <w:tc>
          <w:tcPr>
            <w:tcW w:w="883"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Netsa B, Abriham K,Enddalu M.2018</w:t>
            </w:r>
          </w:p>
        </w:tc>
      </w:tr>
      <w:tr w:rsidR="00424490">
        <w:trPr>
          <w:trHeight w:val="370"/>
          <w:jc w:val="center"/>
        </w:trPr>
        <w:tc>
          <w:tcPr>
            <w:tcW w:w="29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 (3.57%)  </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T. congolense </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440"/>
          <w:jc w:val="center"/>
        </w:trPr>
        <w:tc>
          <w:tcPr>
            <w:tcW w:w="29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(1.37%) </w:t>
            </w:r>
          </w:p>
        </w:tc>
        <w:tc>
          <w:tcPr>
            <w:tcW w:w="1029" w:type="pc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 vivax</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368"/>
          <w:jc w:val="center"/>
        </w:trPr>
        <w:tc>
          <w:tcPr>
            <w:tcW w:w="29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(0.55%) </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 brucei</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83"/>
          <w:jc w:val="center"/>
        </w:trPr>
        <w:tc>
          <w:tcPr>
            <w:tcW w:w="298"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(0.27%)</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Mixed infection</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360"/>
          <w:jc w:val="center"/>
        </w:trPr>
        <w:tc>
          <w:tcPr>
            <w:tcW w:w="298" w:type="pct"/>
            <w:vMerge w:val="restart"/>
            <w:tcBorders>
              <w:top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6</w:t>
            </w:r>
          </w:p>
        </w:tc>
        <w:tc>
          <w:tcPr>
            <w:tcW w:w="1012" w:type="pct"/>
            <w:vMerge w:val="restart"/>
            <w:tcBorders>
              <w:top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Gidami district</w:t>
            </w:r>
          </w:p>
        </w:tc>
        <w:tc>
          <w:tcPr>
            <w:tcW w:w="712" w:type="pct"/>
            <w:vMerge w:val="restart"/>
            <w:tcBorders>
              <w:top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930</w:t>
            </w: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131 (14.08%)</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Overall</w:t>
            </w:r>
          </w:p>
        </w:tc>
        <w:tc>
          <w:tcPr>
            <w:tcW w:w="883"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Efrem DB .,2020/19</w:t>
            </w:r>
          </w:p>
        </w:tc>
      </w:tr>
      <w:tr w:rsidR="00424490">
        <w:trPr>
          <w:trHeight w:val="474"/>
          <w:jc w:val="center"/>
        </w:trPr>
        <w:tc>
          <w:tcPr>
            <w:tcW w:w="29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39 (9.07%)</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Early dry season</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459"/>
          <w:jc w:val="center"/>
        </w:trPr>
        <w:tc>
          <w:tcPr>
            <w:tcW w:w="298"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92(18.4%)</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Early rainy season</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638"/>
          <w:jc w:val="center"/>
        </w:trPr>
        <w:tc>
          <w:tcPr>
            <w:tcW w:w="298" w:type="pct"/>
            <w:vMerge w:val="restar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w:t>
            </w:r>
          </w:p>
        </w:tc>
        <w:tc>
          <w:tcPr>
            <w:tcW w:w="1012" w:type="pct"/>
            <w:vMerge w:val="restar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hAnsi="Times New Roman" w:cs="Times New Roman"/>
                <w:sz w:val="20"/>
                <w:szCs w:val="20"/>
              </w:rPr>
              <w:t>Sayo district</w:t>
            </w:r>
          </w:p>
        </w:tc>
        <w:tc>
          <w:tcPr>
            <w:tcW w:w="712" w:type="pct"/>
            <w:vMerge w:val="restar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hAnsi="Times New Roman" w:cs="Times New Roman"/>
                <w:sz w:val="20"/>
                <w:szCs w:val="20"/>
              </w:rPr>
              <w:t>860</w:t>
            </w: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65(15.11%)</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Early dry</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83"/>
          <w:jc w:val="center"/>
        </w:trPr>
        <w:tc>
          <w:tcPr>
            <w:tcW w:w="298"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31(7.20%)</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Early rainy season</w:t>
            </w:r>
          </w:p>
        </w:tc>
        <w:tc>
          <w:tcPr>
            <w:tcW w:w="883"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513"/>
          <w:jc w:val="center"/>
        </w:trPr>
        <w:tc>
          <w:tcPr>
            <w:tcW w:w="298"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012"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Dale wabera and Dale sadi districts</w:t>
            </w:r>
          </w:p>
        </w:tc>
        <w:tc>
          <w:tcPr>
            <w:tcW w:w="712"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589</w:t>
            </w: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51(8.71%)</w:t>
            </w:r>
          </w:p>
        </w:tc>
        <w:tc>
          <w:tcPr>
            <w:tcW w:w="1029" w:type="pct"/>
            <w:vMerge w:val="restar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Overall</w:t>
            </w:r>
          </w:p>
        </w:tc>
        <w:tc>
          <w:tcPr>
            <w:tcW w:w="883"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Bedaso K and Dereje.,2016</w:t>
            </w:r>
          </w:p>
        </w:tc>
      </w:tr>
      <w:tr w:rsidR="00424490">
        <w:trPr>
          <w:trHeight w:val="283"/>
          <w:jc w:val="center"/>
        </w:trPr>
        <w:tc>
          <w:tcPr>
            <w:tcW w:w="298"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01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Jimma town</w:t>
            </w:r>
          </w:p>
        </w:tc>
        <w:tc>
          <w:tcPr>
            <w:tcW w:w="71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31(8.1%)</w:t>
            </w:r>
          </w:p>
        </w:tc>
        <w:tc>
          <w:tcPr>
            <w:tcW w:w="1029"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i/>
                <w:sz w:val="20"/>
                <w:szCs w:val="20"/>
              </w:rPr>
            </w:pPr>
          </w:p>
        </w:tc>
        <w:tc>
          <w:tcPr>
            <w:tcW w:w="883"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Mohamed H et al., 2020</w:t>
            </w:r>
          </w:p>
        </w:tc>
      </w:tr>
      <w:tr w:rsidR="00424490">
        <w:trPr>
          <w:trHeight w:val="283"/>
          <w:jc w:val="center"/>
        </w:trPr>
        <w:tc>
          <w:tcPr>
            <w:tcW w:w="29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20(5.2%)</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Tcongolense</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339"/>
          <w:jc w:val="center"/>
        </w:trPr>
        <w:tc>
          <w:tcPr>
            <w:tcW w:w="29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5(1.3%)</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Tvivax</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83"/>
          <w:jc w:val="center"/>
        </w:trPr>
        <w:tc>
          <w:tcPr>
            <w:tcW w:w="29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6(1.8%)</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Tbrucei</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83"/>
          <w:jc w:val="center"/>
        </w:trPr>
        <w:tc>
          <w:tcPr>
            <w:tcW w:w="298"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01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Gudeya Bile </w:t>
            </w:r>
            <w:r>
              <w:rPr>
                <w:rFonts w:ascii="Times New Roman" w:eastAsia="Times New Roman" w:hAnsi="Times New Roman" w:cs="Times New Roman"/>
                <w:sz w:val="20"/>
                <w:szCs w:val="20"/>
              </w:rPr>
              <w:t>district e.w.zone</w:t>
            </w:r>
          </w:p>
        </w:tc>
        <w:tc>
          <w:tcPr>
            <w:tcW w:w="71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25(6.5%)</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Overall</w:t>
            </w:r>
          </w:p>
        </w:tc>
        <w:tc>
          <w:tcPr>
            <w:tcW w:w="883"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Terefe A et al., 2016</w:t>
            </w:r>
          </w:p>
        </w:tc>
      </w:tr>
      <w:tr w:rsidR="00424490">
        <w:trPr>
          <w:trHeight w:val="283"/>
          <w:jc w:val="center"/>
        </w:trPr>
        <w:tc>
          <w:tcPr>
            <w:tcW w:w="29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14(60%)</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Tcongolense</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83"/>
          <w:jc w:val="center"/>
        </w:trPr>
        <w:tc>
          <w:tcPr>
            <w:tcW w:w="29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10(36%)</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Tvivax</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94"/>
          <w:jc w:val="center"/>
        </w:trPr>
        <w:tc>
          <w:tcPr>
            <w:tcW w:w="29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Tbrucei</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83"/>
          <w:jc w:val="center"/>
        </w:trPr>
        <w:tc>
          <w:tcPr>
            <w:tcW w:w="298"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01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Darimu District, illu Aba bora zone</w:t>
            </w:r>
          </w:p>
        </w:tc>
        <w:tc>
          <w:tcPr>
            <w:tcW w:w="71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650</w:t>
            </w: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46(7.1%)</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Overall</w:t>
            </w:r>
          </w:p>
        </w:tc>
        <w:tc>
          <w:tcPr>
            <w:tcW w:w="883"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Fedesa H</w:t>
            </w:r>
            <w:r>
              <w:rPr>
                <w:rFonts w:ascii="Times New Roman" w:eastAsia="Times New Roman" w:hAnsi="Times New Roman" w:cs="Times New Roman"/>
                <w:i/>
                <w:sz w:val="20"/>
                <w:szCs w:val="20"/>
              </w:rPr>
              <w:t xml:space="preserve"> et al.,</w:t>
            </w:r>
            <w:r>
              <w:rPr>
                <w:rFonts w:ascii="Times New Roman" w:eastAsia="Times New Roman" w:hAnsi="Times New Roman" w:cs="Times New Roman"/>
                <w:sz w:val="20"/>
                <w:szCs w:val="20"/>
              </w:rPr>
              <w:t>2015</w:t>
            </w:r>
          </w:p>
        </w:tc>
      </w:tr>
      <w:tr w:rsidR="00424490">
        <w:trPr>
          <w:trHeight w:val="283"/>
          <w:jc w:val="center"/>
        </w:trPr>
        <w:tc>
          <w:tcPr>
            <w:tcW w:w="29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38(82.61%)</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Tcongolense</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385"/>
          <w:jc w:val="center"/>
        </w:trPr>
        <w:tc>
          <w:tcPr>
            <w:tcW w:w="29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2(4.35%)</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Tvivax</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513"/>
          <w:jc w:val="center"/>
        </w:trPr>
        <w:tc>
          <w:tcPr>
            <w:tcW w:w="29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(t.v &amp; t.b=2; t.c &amp; t.v=4)=6(13.04%)</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Mixed</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83"/>
          <w:jc w:val="center"/>
        </w:trPr>
        <w:tc>
          <w:tcPr>
            <w:tcW w:w="298"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01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Sadi chanka district </w:t>
            </w:r>
          </w:p>
        </w:tc>
        <w:tc>
          <w:tcPr>
            <w:tcW w:w="71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426</w:t>
            </w: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88(20.6%)</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Overall</w:t>
            </w:r>
          </w:p>
        </w:tc>
        <w:tc>
          <w:tcPr>
            <w:tcW w:w="883"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Wabi E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.,2022</w:t>
            </w:r>
          </w:p>
        </w:tc>
      </w:tr>
      <w:tr w:rsidR="00424490">
        <w:trPr>
          <w:trHeight w:val="283"/>
          <w:jc w:val="center"/>
        </w:trPr>
        <w:tc>
          <w:tcPr>
            <w:tcW w:w="29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39(9.5%)</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Tcongolense</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83"/>
          <w:jc w:val="center"/>
        </w:trPr>
        <w:tc>
          <w:tcPr>
            <w:tcW w:w="29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13(3.75%)</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Tvivax</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94"/>
          <w:jc w:val="center"/>
        </w:trPr>
        <w:tc>
          <w:tcPr>
            <w:tcW w:w="29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23(5.16%)</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Tbrucei</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94"/>
          <w:jc w:val="center"/>
        </w:trPr>
        <w:tc>
          <w:tcPr>
            <w:tcW w:w="29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13(2.58%)</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Mixed</w:t>
            </w:r>
          </w:p>
        </w:tc>
        <w:tc>
          <w:tcPr>
            <w:tcW w:w="883" w:type="pct"/>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83"/>
          <w:jc w:val="center"/>
        </w:trPr>
        <w:tc>
          <w:tcPr>
            <w:tcW w:w="298"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01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Jimma Arjo district, upper didessa valley</w:t>
            </w:r>
          </w:p>
        </w:tc>
        <w:tc>
          <w:tcPr>
            <w:tcW w:w="71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440</w:t>
            </w: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36(8.2%)</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Overall</w:t>
            </w:r>
          </w:p>
        </w:tc>
        <w:tc>
          <w:tcPr>
            <w:tcW w:w="883"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Debela A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.,2022</w:t>
            </w:r>
          </w:p>
        </w:tc>
      </w:tr>
      <w:tr w:rsidR="00424490">
        <w:trPr>
          <w:trHeight w:val="283"/>
          <w:jc w:val="center"/>
        </w:trPr>
        <w:tc>
          <w:tcPr>
            <w:tcW w:w="29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22(0.5%)</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Tcongolense</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346"/>
          <w:jc w:val="center"/>
        </w:trPr>
        <w:tc>
          <w:tcPr>
            <w:tcW w:w="29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8(1.82%)</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Tvivax</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394"/>
          <w:jc w:val="center"/>
        </w:trPr>
        <w:tc>
          <w:tcPr>
            <w:tcW w:w="29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6(1.36%)</w:t>
            </w:r>
          </w:p>
        </w:tc>
        <w:tc>
          <w:tcPr>
            <w:tcW w:w="1029" w:type="pc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Tbrucei</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317"/>
          <w:jc w:val="center"/>
        </w:trPr>
        <w:tc>
          <w:tcPr>
            <w:tcW w:w="298"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01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Nonno distrct western shewa zone</w:t>
            </w:r>
          </w:p>
        </w:tc>
        <w:tc>
          <w:tcPr>
            <w:tcW w:w="71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544</w:t>
            </w: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23(4.23%)</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Overall</w:t>
            </w:r>
          </w:p>
        </w:tc>
        <w:tc>
          <w:tcPr>
            <w:tcW w:w="883"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Degim B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2019</w:t>
            </w:r>
          </w:p>
        </w:tc>
      </w:tr>
      <w:tr w:rsidR="00424490">
        <w:trPr>
          <w:trHeight w:val="283"/>
          <w:jc w:val="center"/>
        </w:trPr>
        <w:tc>
          <w:tcPr>
            <w:tcW w:w="29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15(65.22%)</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Tcongolense</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83"/>
          <w:jc w:val="center"/>
        </w:trPr>
        <w:tc>
          <w:tcPr>
            <w:tcW w:w="29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6(26.08%)</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Tvivax</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415"/>
          <w:jc w:val="center"/>
        </w:trPr>
        <w:tc>
          <w:tcPr>
            <w:tcW w:w="29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2(8.69%)</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Mixed</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83"/>
          <w:jc w:val="center"/>
        </w:trPr>
        <w:tc>
          <w:tcPr>
            <w:tcW w:w="298"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01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Sayonole district,western oromia</w:t>
            </w:r>
          </w:p>
        </w:tc>
        <w:tc>
          <w:tcPr>
            <w:tcW w:w="71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599</w:t>
            </w: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101(16.9%)</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Overall</w:t>
            </w:r>
          </w:p>
        </w:tc>
        <w:tc>
          <w:tcPr>
            <w:tcW w:w="883"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Bedasa KK., 2015</w:t>
            </w:r>
          </w:p>
        </w:tc>
      </w:tr>
      <w:tr w:rsidR="00424490">
        <w:trPr>
          <w:trHeight w:val="283"/>
          <w:jc w:val="center"/>
        </w:trPr>
        <w:tc>
          <w:tcPr>
            <w:tcW w:w="29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80 (9.2%)</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Tcongolense</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339"/>
          <w:jc w:val="center"/>
        </w:trPr>
        <w:tc>
          <w:tcPr>
            <w:tcW w:w="29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11(10.9%)</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Tvivax</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309"/>
          <w:jc w:val="center"/>
        </w:trPr>
        <w:tc>
          <w:tcPr>
            <w:tcW w:w="29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10(9.9%)</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Mixed</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309"/>
          <w:jc w:val="center"/>
        </w:trPr>
        <w:tc>
          <w:tcPr>
            <w:tcW w:w="298"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01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Limu Seka district of Jimma zone</w:t>
            </w:r>
          </w:p>
        </w:tc>
        <w:tc>
          <w:tcPr>
            <w:tcW w:w="71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409</w:t>
            </w: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35(8.5%)</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Overall</w:t>
            </w:r>
          </w:p>
        </w:tc>
        <w:tc>
          <w:tcPr>
            <w:tcW w:w="883"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Aliya N et al., 2021</w:t>
            </w:r>
          </w:p>
        </w:tc>
      </w:tr>
      <w:tr w:rsidR="00424490">
        <w:trPr>
          <w:trHeight w:val="309"/>
          <w:jc w:val="center"/>
        </w:trPr>
        <w:tc>
          <w:tcPr>
            <w:tcW w:w="29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6(17.15%)</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Tcongolense</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366"/>
          <w:jc w:val="center"/>
        </w:trPr>
        <w:tc>
          <w:tcPr>
            <w:tcW w:w="29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1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29(82.85%)</w:t>
            </w:r>
          </w:p>
        </w:tc>
        <w:tc>
          <w:tcPr>
            <w:tcW w:w="1029"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Tvivax</w:t>
            </w:r>
          </w:p>
        </w:tc>
        <w:tc>
          <w:tcPr>
            <w:tcW w:w="883"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bl>
    <w:p w:rsidR="00424490" w:rsidRDefault="00424490">
      <w:pPr>
        <w:snapToGrid w:val="0"/>
        <w:spacing w:after="0" w:line="240" w:lineRule="auto"/>
        <w:rPr>
          <w:rFonts w:ascii="Times New Roman" w:hAnsi="Times New Roman" w:cs="Times New Roman"/>
          <w:sz w:val="20"/>
          <w:szCs w:val="20"/>
        </w:rPr>
      </w:pPr>
    </w:p>
    <w:p w:rsidR="00424490" w:rsidRDefault="00424490">
      <w:pPr>
        <w:snapToGrid w:val="0"/>
        <w:spacing w:after="0" w:line="240" w:lineRule="auto"/>
        <w:rPr>
          <w:rFonts w:ascii="Times New Roman" w:hAnsi="Times New Roman" w:cs="Times New Roman"/>
          <w:sz w:val="20"/>
          <w:szCs w:val="20"/>
        </w:rPr>
      </w:pPr>
    </w:p>
    <w:p w:rsidR="00424490" w:rsidRDefault="00424490">
      <w:pPr>
        <w:snapToGrid w:val="0"/>
        <w:spacing w:after="0" w:line="240" w:lineRule="auto"/>
        <w:rPr>
          <w:rFonts w:ascii="Times New Roman" w:hAnsi="Times New Roman" w:cs="Times New Roman"/>
          <w:sz w:val="20"/>
          <w:szCs w:val="20"/>
        </w:rPr>
      </w:pPr>
    </w:p>
    <w:p w:rsidR="00424490" w:rsidRDefault="00424490">
      <w:pPr>
        <w:snapToGrid w:val="0"/>
        <w:spacing w:after="0" w:line="240" w:lineRule="auto"/>
        <w:rPr>
          <w:rFonts w:ascii="Times New Roman" w:hAnsi="Times New Roman" w:cs="Times New Roman"/>
          <w:sz w:val="20"/>
          <w:szCs w:val="20"/>
        </w:rPr>
      </w:pPr>
    </w:p>
    <w:p w:rsidR="00424490" w:rsidRDefault="00424490">
      <w:pPr>
        <w:snapToGrid w:val="0"/>
        <w:spacing w:after="0" w:line="240" w:lineRule="auto"/>
        <w:rPr>
          <w:rFonts w:ascii="Times New Roman" w:hAnsi="Times New Roman" w:cs="Times New Roman"/>
          <w:sz w:val="20"/>
          <w:szCs w:val="20"/>
        </w:rPr>
      </w:pPr>
    </w:p>
    <w:p w:rsidR="00424490" w:rsidRDefault="00C96033">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Table 4:  Summary of publication on Tsetse fly density in Oromia Region</w:t>
      </w:r>
      <w:r>
        <w:rPr>
          <w:rFonts w:ascii="Times New Roman" w:hAnsi="Times New Roman" w:cs="Times New Roman"/>
          <w:sz w:val="20"/>
          <w:szCs w:val="20"/>
        </w:rPr>
        <w:t>.</w:t>
      </w:r>
    </w:p>
    <w:tbl>
      <w:tblPr>
        <w:tblStyle w:val="TableGrid"/>
        <w:tblW w:w="4999" w:type="pct"/>
        <w:tblLayout w:type="fixed"/>
        <w:tblLook w:val="04A0" w:firstRow="1" w:lastRow="0" w:firstColumn="1" w:lastColumn="0" w:noHBand="0" w:noVBand="1"/>
      </w:tblPr>
      <w:tblGrid>
        <w:gridCol w:w="516"/>
        <w:gridCol w:w="1435"/>
        <w:gridCol w:w="992"/>
        <w:gridCol w:w="992"/>
        <w:gridCol w:w="1260"/>
        <w:gridCol w:w="1170"/>
        <w:gridCol w:w="647"/>
        <w:gridCol w:w="1118"/>
        <w:gridCol w:w="1444"/>
      </w:tblGrid>
      <w:tr w:rsidR="00424490" w:rsidTr="00B65E4A">
        <w:trPr>
          <w:trHeight w:val="90"/>
        </w:trPr>
        <w:tc>
          <w:tcPr>
            <w:tcW w:w="269"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No.</w:t>
            </w:r>
          </w:p>
        </w:tc>
        <w:tc>
          <w:tcPr>
            <w:tcW w:w="749"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Study area</w:t>
            </w:r>
          </w:p>
        </w:tc>
        <w:tc>
          <w:tcPr>
            <w:tcW w:w="518"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Type of trap deployed</w:t>
            </w:r>
          </w:p>
        </w:tc>
        <w:tc>
          <w:tcPr>
            <w:tcW w:w="518"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No of trap deployed</w:t>
            </w:r>
          </w:p>
        </w:tc>
        <w:tc>
          <w:tcPr>
            <w:tcW w:w="658" w:type="pct"/>
            <w:tcBorders>
              <w:right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Glossina spp</w:t>
            </w:r>
          </w:p>
        </w:tc>
        <w:tc>
          <w:tcPr>
            <w:tcW w:w="611" w:type="pct"/>
            <w:tcBorders>
              <w:left w:val="single" w:sz="4" w:space="0" w:color="auto"/>
              <w:right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Season</w:t>
            </w:r>
          </w:p>
        </w:tc>
        <w:tc>
          <w:tcPr>
            <w:tcW w:w="338" w:type="pct"/>
            <w:tcBorders>
              <w:left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w:t>
            </w:r>
          </w:p>
        </w:tc>
        <w:tc>
          <w:tcPr>
            <w:tcW w:w="584"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Tsetse fly density f/t/d</w:t>
            </w:r>
          </w:p>
        </w:tc>
        <w:tc>
          <w:tcPr>
            <w:tcW w:w="754"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Reference</w:t>
            </w:r>
          </w:p>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rsidTr="00B65E4A">
        <w:trPr>
          <w:trHeight w:val="90"/>
        </w:trPr>
        <w:tc>
          <w:tcPr>
            <w:tcW w:w="269" w:type="pct"/>
            <w:tcBorders>
              <w:left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w:t>
            </w:r>
          </w:p>
        </w:tc>
        <w:tc>
          <w:tcPr>
            <w:tcW w:w="749" w:type="pct"/>
            <w:tcBorders>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Didesa District</w:t>
            </w:r>
          </w:p>
        </w:tc>
        <w:tc>
          <w:tcPr>
            <w:tcW w:w="518" w:type="pct"/>
            <w:tcBorders>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mononical traps</w:t>
            </w:r>
          </w:p>
        </w:tc>
        <w:tc>
          <w:tcPr>
            <w:tcW w:w="518" w:type="pct"/>
            <w:tcBorders>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40</w:t>
            </w:r>
          </w:p>
        </w:tc>
        <w:tc>
          <w:tcPr>
            <w:tcW w:w="658" w:type="pct"/>
            <w:tcBorders>
              <w:bottom w:val="single" w:sz="4" w:space="0" w:color="auto"/>
              <w:right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G. tachinoides</w:t>
            </w:r>
          </w:p>
        </w:tc>
        <w:tc>
          <w:tcPr>
            <w:tcW w:w="611" w:type="pct"/>
            <w:tcBorders>
              <w:left w:val="single" w:sz="4" w:space="0" w:color="auto"/>
              <w:bottom w:val="single" w:sz="4" w:space="0" w:color="auto"/>
              <w:right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338" w:type="pct"/>
            <w:tcBorders>
              <w:left w:val="single" w:sz="4" w:space="0" w:color="auto"/>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84" w:type="pct"/>
            <w:tcBorders>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1.27 </w:t>
            </w:r>
          </w:p>
        </w:tc>
        <w:tc>
          <w:tcPr>
            <w:tcW w:w="754" w:type="pct"/>
            <w:tcBorders>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Gemechu F et al.,</w:t>
            </w:r>
            <w:r w:rsidR="00B65E4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2015</w:t>
            </w:r>
          </w:p>
        </w:tc>
      </w:tr>
      <w:tr w:rsidR="00424490" w:rsidTr="00B65E4A">
        <w:trPr>
          <w:trHeight w:val="90"/>
        </w:trPr>
        <w:tc>
          <w:tcPr>
            <w:tcW w:w="269" w:type="pct"/>
            <w:vMerge w:val="restart"/>
            <w:tcBorders>
              <w:top w:val="single" w:sz="4" w:space="0" w:color="auto"/>
              <w:left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49" w:type="pct"/>
            <w:vMerge w:val="restar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Gidami</w:t>
            </w:r>
          </w:p>
        </w:tc>
        <w:tc>
          <w:tcPr>
            <w:tcW w:w="518" w:type="pct"/>
            <w:vMerge w:val="restart"/>
            <w:tcBorders>
              <w:top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val="restar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58" w:type="pct"/>
            <w:tcBorders>
              <w:top w:val="single" w:sz="4" w:space="0" w:color="auto"/>
              <w:bottom w:val="single" w:sz="4" w:space="0" w:color="auto"/>
              <w:right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GMM</w:t>
            </w:r>
          </w:p>
        </w:tc>
        <w:tc>
          <w:tcPr>
            <w:tcW w:w="611" w:type="pct"/>
            <w:vMerge w:val="restart"/>
            <w:tcBorders>
              <w:top w:val="single" w:sz="4" w:space="0" w:color="auto"/>
              <w:left w:val="single" w:sz="4" w:space="0" w:color="auto"/>
              <w:right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Early dry</w:t>
            </w:r>
          </w:p>
        </w:tc>
        <w:tc>
          <w:tcPr>
            <w:tcW w:w="338" w:type="pct"/>
            <w:tcBorders>
              <w:top w:val="single" w:sz="4" w:space="0" w:color="auto"/>
              <w:left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84" w:type="pct"/>
            <w:vMerge w:val="restar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1.87</w:t>
            </w:r>
          </w:p>
        </w:tc>
        <w:tc>
          <w:tcPr>
            <w:tcW w:w="754" w:type="pct"/>
            <w:vMerge w:val="restart"/>
            <w:tcBorders>
              <w:top w:val="single" w:sz="4" w:space="0" w:color="auto"/>
            </w:tcBorders>
          </w:tcPr>
          <w:p w:rsidR="00424490" w:rsidRDefault="00C96033" w:rsidP="00B65E4A">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Efrem DB.,</w:t>
            </w:r>
            <w:r w:rsidR="00B65E4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2019</w:t>
            </w:r>
            <w:r w:rsidR="00B65E4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2020)</w:t>
            </w:r>
          </w:p>
        </w:tc>
      </w:tr>
      <w:tr w:rsidR="00424490" w:rsidTr="00B65E4A">
        <w:trPr>
          <w:trHeight w:val="90"/>
        </w:trPr>
        <w:tc>
          <w:tcPr>
            <w:tcW w:w="269" w:type="pct"/>
            <w:vMerge/>
            <w:tcBorders>
              <w:left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4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658" w:type="pct"/>
            <w:tcBorders>
              <w:top w:val="single" w:sz="4" w:space="0" w:color="auto"/>
              <w:bottom w:val="single" w:sz="4" w:space="0" w:color="auto"/>
              <w:right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GP</w:t>
            </w:r>
          </w:p>
        </w:tc>
        <w:tc>
          <w:tcPr>
            <w:tcW w:w="611" w:type="pct"/>
            <w:vMerge/>
            <w:tcBorders>
              <w:left w:val="single" w:sz="4" w:space="0" w:color="auto"/>
              <w:right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338" w:type="pct"/>
            <w:tcBorders>
              <w:top w:val="single" w:sz="4" w:space="0" w:color="auto"/>
              <w:left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126</w:t>
            </w:r>
          </w:p>
        </w:tc>
        <w:tc>
          <w:tcPr>
            <w:tcW w:w="58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rsidTr="00B65E4A">
        <w:trPr>
          <w:trHeight w:val="90"/>
        </w:trPr>
        <w:tc>
          <w:tcPr>
            <w:tcW w:w="269" w:type="pct"/>
            <w:vMerge/>
            <w:tcBorders>
              <w:left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4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658" w:type="pct"/>
            <w:tcBorders>
              <w:top w:val="single" w:sz="4" w:space="0" w:color="auto"/>
              <w:bottom w:val="single" w:sz="4" w:space="0" w:color="auto"/>
              <w:right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G.tach</w:t>
            </w:r>
          </w:p>
        </w:tc>
        <w:tc>
          <w:tcPr>
            <w:tcW w:w="611" w:type="pct"/>
            <w:vMerge/>
            <w:tcBorders>
              <w:left w:val="single" w:sz="4" w:space="0" w:color="auto"/>
              <w:right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338" w:type="pct"/>
            <w:tcBorders>
              <w:top w:val="single" w:sz="4" w:space="0" w:color="auto"/>
              <w:left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rsidTr="00B65E4A">
        <w:trPr>
          <w:trHeight w:val="90"/>
        </w:trPr>
        <w:tc>
          <w:tcPr>
            <w:tcW w:w="269" w:type="pct"/>
            <w:vMerge/>
            <w:tcBorders>
              <w:left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4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658" w:type="pct"/>
            <w:tcBorders>
              <w:top w:val="single" w:sz="4" w:space="0" w:color="auto"/>
              <w:bottom w:val="single" w:sz="4" w:space="0" w:color="auto"/>
              <w:right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G.F</w:t>
            </w:r>
          </w:p>
        </w:tc>
        <w:tc>
          <w:tcPr>
            <w:tcW w:w="611" w:type="pct"/>
            <w:vMerge/>
            <w:tcBorders>
              <w:left w:val="single" w:sz="4" w:space="0" w:color="auto"/>
              <w:bottom w:val="single" w:sz="4" w:space="0" w:color="auto"/>
              <w:right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338" w:type="pct"/>
            <w:tcBorders>
              <w:top w:val="single" w:sz="4" w:space="0" w:color="auto"/>
              <w:left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4"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rsidTr="00B65E4A">
        <w:trPr>
          <w:trHeight w:val="90"/>
        </w:trPr>
        <w:tc>
          <w:tcPr>
            <w:tcW w:w="269" w:type="pct"/>
            <w:vMerge/>
            <w:tcBorders>
              <w:left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4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val="restar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58" w:type="pct"/>
            <w:tcBorders>
              <w:top w:val="single" w:sz="4" w:space="0" w:color="auto"/>
              <w:bottom w:val="single" w:sz="4" w:space="0" w:color="auto"/>
              <w:right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GMM</w:t>
            </w:r>
          </w:p>
        </w:tc>
        <w:tc>
          <w:tcPr>
            <w:tcW w:w="611" w:type="pct"/>
            <w:vMerge w:val="restart"/>
            <w:tcBorders>
              <w:top w:val="single" w:sz="4" w:space="0" w:color="auto"/>
              <w:left w:val="single" w:sz="4" w:space="0" w:color="auto"/>
              <w:right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Early rainy</w:t>
            </w:r>
          </w:p>
        </w:tc>
        <w:tc>
          <w:tcPr>
            <w:tcW w:w="338" w:type="pct"/>
            <w:tcBorders>
              <w:top w:val="single" w:sz="4" w:space="0" w:color="auto"/>
              <w:left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584" w:type="pct"/>
            <w:vMerge w:val="restar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4.26</w:t>
            </w:r>
          </w:p>
        </w:tc>
        <w:tc>
          <w:tcPr>
            <w:tcW w:w="75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rsidTr="00B65E4A">
        <w:trPr>
          <w:trHeight w:val="90"/>
        </w:trPr>
        <w:tc>
          <w:tcPr>
            <w:tcW w:w="269" w:type="pct"/>
            <w:vMerge/>
            <w:tcBorders>
              <w:left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4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Borders>
              <w:top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658" w:type="pct"/>
            <w:tcBorders>
              <w:top w:val="single" w:sz="4" w:space="0" w:color="auto"/>
              <w:bottom w:val="single" w:sz="4" w:space="0" w:color="auto"/>
              <w:right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GP</w:t>
            </w:r>
          </w:p>
        </w:tc>
        <w:tc>
          <w:tcPr>
            <w:tcW w:w="611" w:type="pct"/>
            <w:vMerge/>
            <w:tcBorders>
              <w:left w:val="single" w:sz="4" w:space="0" w:color="auto"/>
              <w:right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338" w:type="pct"/>
            <w:tcBorders>
              <w:top w:val="single" w:sz="4" w:space="0" w:color="auto"/>
              <w:left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279</w:t>
            </w:r>
          </w:p>
        </w:tc>
        <w:tc>
          <w:tcPr>
            <w:tcW w:w="584" w:type="pct"/>
            <w:vMerge/>
            <w:tcBorders>
              <w:top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rsidTr="00B65E4A">
        <w:trPr>
          <w:trHeight w:val="90"/>
        </w:trPr>
        <w:tc>
          <w:tcPr>
            <w:tcW w:w="269" w:type="pct"/>
            <w:vMerge/>
            <w:tcBorders>
              <w:left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4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658" w:type="pct"/>
            <w:tcBorders>
              <w:top w:val="single" w:sz="4" w:space="0" w:color="auto"/>
              <w:bottom w:val="single" w:sz="4" w:space="0" w:color="auto"/>
              <w:right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G.tach</w:t>
            </w:r>
          </w:p>
        </w:tc>
        <w:tc>
          <w:tcPr>
            <w:tcW w:w="611" w:type="pct"/>
            <w:vMerge/>
            <w:tcBorders>
              <w:left w:val="single" w:sz="4" w:space="0" w:color="auto"/>
              <w:right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338" w:type="pct"/>
            <w:tcBorders>
              <w:top w:val="single" w:sz="4" w:space="0" w:color="auto"/>
              <w:left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rsidTr="00B65E4A">
        <w:trPr>
          <w:trHeight w:val="90"/>
        </w:trPr>
        <w:tc>
          <w:tcPr>
            <w:tcW w:w="269" w:type="pct"/>
            <w:vMerge/>
            <w:tcBorders>
              <w:left w:val="single" w:sz="4" w:space="0" w:color="auto"/>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49"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658" w:type="pct"/>
            <w:tcBorders>
              <w:top w:val="single" w:sz="4" w:space="0" w:color="auto"/>
              <w:bottom w:val="single" w:sz="4" w:space="0" w:color="auto"/>
              <w:right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G.F</w:t>
            </w:r>
          </w:p>
        </w:tc>
        <w:tc>
          <w:tcPr>
            <w:tcW w:w="611" w:type="pct"/>
            <w:vMerge/>
            <w:tcBorders>
              <w:left w:val="single" w:sz="4" w:space="0" w:color="auto"/>
              <w:bottom w:val="single" w:sz="4" w:space="0" w:color="auto"/>
              <w:right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338" w:type="pct"/>
            <w:tcBorders>
              <w:top w:val="single" w:sz="4" w:space="0" w:color="auto"/>
              <w:left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4"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rsidTr="00B65E4A">
        <w:trPr>
          <w:trHeight w:val="90"/>
        </w:trPr>
        <w:tc>
          <w:tcPr>
            <w:tcW w:w="269" w:type="pct"/>
            <w:vMerge w:val="restart"/>
            <w:tcBorders>
              <w:top w:val="single" w:sz="4" w:space="0" w:color="auto"/>
              <w:left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49" w:type="pct"/>
            <w:vMerge w:val="restar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Sayo</w:t>
            </w:r>
          </w:p>
        </w:tc>
        <w:tc>
          <w:tcPr>
            <w:tcW w:w="518" w:type="pct"/>
            <w:vMerge w:val="restart"/>
            <w:tcBorders>
              <w:top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val="restar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58" w:type="pct"/>
            <w:tcBorders>
              <w:top w:val="single" w:sz="4" w:space="0" w:color="auto"/>
              <w:bottom w:val="single" w:sz="4" w:space="0" w:color="auto"/>
              <w:right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GMM</w:t>
            </w:r>
          </w:p>
        </w:tc>
        <w:tc>
          <w:tcPr>
            <w:tcW w:w="611" w:type="pct"/>
            <w:vMerge w:val="restart"/>
            <w:tcBorders>
              <w:top w:val="single" w:sz="4" w:space="0" w:color="auto"/>
              <w:left w:val="single" w:sz="4" w:space="0" w:color="auto"/>
              <w:right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Early dry</w:t>
            </w:r>
          </w:p>
        </w:tc>
        <w:tc>
          <w:tcPr>
            <w:tcW w:w="338" w:type="pct"/>
            <w:tcBorders>
              <w:top w:val="single" w:sz="4" w:space="0" w:color="auto"/>
              <w:left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164</w:t>
            </w:r>
          </w:p>
        </w:tc>
        <w:tc>
          <w:tcPr>
            <w:tcW w:w="584" w:type="pct"/>
            <w:vMerge w:val="restar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5.66</w:t>
            </w:r>
          </w:p>
        </w:tc>
        <w:tc>
          <w:tcPr>
            <w:tcW w:w="75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rsidTr="00B65E4A">
        <w:trPr>
          <w:trHeight w:val="90"/>
        </w:trPr>
        <w:tc>
          <w:tcPr>
            <w:tcW w:w="269" w:type="pct"/>
            <w:vMerge/>
            <w:tcBorders>
              <w:left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4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658" w:type="pct"/>
            <w:tcBorders>
              <w:top w:val="single" w:sz="4" w:space="0" w:color="auto"/>
              <w:bottom w:val="single" w:sz="4" w:space="0" w:color="auto"/>
              <w:right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GP</w:t>
            </w:r>
          </w:p>
        </w:tc>
        <w:tc>
          <w:tcPr>
            <w:tcW w:w="611" w:type="pct"/>
            <w:vMerge/>
            <w:tcBorders>
              <w:left w:val="single" w:sz="4" w:space="0" w:color="auto"/>
              <w:right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338" w:type="pct"/>
            <w:tcBorders>
              <w:top w:val="single" w:sz="4" w:space="0" w:color="auto"/>
              <w:left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155</w:t>
            </w:r>
          </w:p>
        </w:tc>
        <w:tc>
          <w:tcPr>
            <w:tcW w:w="58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rsidTr="00B65E4A">
        <w:trPr>
          <w:trHeight w:val="90"/>
        </w:trPr>
        <w:tc>
          <w:tcPr>
            <w:tcW w:w="269" w:type="pct"/>
            <w:vMerge/>
            <w:tcBorders>
              <w:left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4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658" w:type="pct"/>
            <w:tcBorders>
              <w:top w:val="single" w:sz="4" w:space="0" w:color="auto"/>
              <w:bottom w:val="single" w:sz="4" w:space="0" w:color="auto"/>
              <w:right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G.tach</w:t>
            </w:r>
          </w:p>
        </w:tc>
        <w:tc>
          <w:tcPr>
            <w:tcW w:w="611" w:type="pct"/>
            <w:vMerge/>
            <w:tcBorders>
              <w:left w:val="single" w:sz="4" w:space="0" w:color="auto"/>
              <w:right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338" w:type="pct"/>
            <w:tcBorders>
              <w:top w:val="single" w:sz="4" w:space="0" w:color="auto"/>
              <w:left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8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rsidTr="00B65E4A">
        <w:trPr>
          <w:trHeight w:val="90"/>
        </w:trPr>
        <w:tc>
          <w:tcPr>
            <w:tcW w:w="269" w:type="pct"/>
            <w:vMerge/>
            <w:tcBorders>
              <w:left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4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658" w:type="pct"/>
            <w:tcBorders>
              <w:top w:val="single" w:sz="4" w:space="0" w:color="auto"/>
              <w:bottom w:val="single" w:sz="4" w:space="0" w:color="auto"/>
              <w:right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G.F</w:t>
            </w:r>
          </w:p>
        </w:tc>
        <w:tc>
          <w:tcPr>
            <w:tcW w:w="611" w:type="pct"/>
            <w:vMerge/>
            <w:tcBorders>
              <w:left w:val="single" w:sz="4" w:space="0" w:color="auto"/>
              <w:bottom w:val="single" w:sz="4" w:space="0" w:color="auto"/>
              <w:right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338" w:type="pct"/>
            <w:tcBorders>
              <w:top w:val="single" w:sz="4" w:space="0" w:color="auto"/>
              <w:left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127</w:t>
            </w:r>
          </w:p>
        </w:tc>
        <w:tc>
          <w:tcPr>
            <w:tcW w:w="584"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rsidTr="00B65E4A">
        <w:trPr>
          <w:trHeight w:val="90"/>
        </w:trPr>
        <w:tc>
          <w:tcPr>
            <w:tcW w:w="269" w:type="pct"/>
            <w:vMerge/>
            <w:tcBorders>
              <w:left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4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val="restart"/>
            <w:tcBorders>
              <w:top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val="restar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58" w:type="pct"/>
            <w:tcBorders>
              <w:top w:val="single" w:sz="4" w:space="0" w:color="auto"/>
              <w:bottom w:val="single" w:sz="4" w:space="0" w:color="auto"/>
              <w:right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GMM</w:t>
            </w:r>
          </w:p>
        </w:tc>
        <w:tc>
          <w:tcPr>
            <w:tcW w:w="611" w:type="pct"/>
            <w:vMerge w:val="restart"/>
            <w:tcBorders>
              <w:top w:val="single" w:sz="4" w:space="0" w:color="auto"/>
              <w:left w:val="single" w:sz="4" w:space="0" w:color="auto"/>
              <w:right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Early rainy</w:t>
            </w:r>
          </w:p>
        </w:tc>
        <w:tc>
          <w:tcPr>
            <w:tcW w:w="338" w:type="pct"/>
            <w:tcBorders>
              <w:top w:val="single" w:sz="4" w:space="0" w:color="auto"/>
              <w:left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584" w:type="pct"/>
            <w:vMerge w:val="restar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2.68</w:t>
            </w:r>
          </w:p>
        </w:tc>
        <w:tc>
          <w:tcPr>
            <w:tcW w:w="75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rsidTr="00B65E4A">
        <w:trPr>
          <w:trHeight w:val="90"/>
        </w:trPr>
        <w:tc>
          <w:tcPr>
            <w:tcW w:w="269" w:type="pct"/>
            <w:vMerge/>
            <w:tcBorders>
              <w:left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4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Borders>
              <w:top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Borders>
              <w:top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658" w:type="pct"/>
            <w:tcBorders>
              <w:top w:val="single" w:sz="4" w:space="0" w:color="auto"/>
              <w:bottom w:val="single" w:sz="4" w:space="0" w:color="auto"/>
              <w:right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GP</w:t>
            </w:r>
          </w:p>
        </w:tc>
        <w:tc>
          <w:tcPr>
            <w:tcW w:w="611" w:type="pct"/>
            <w:vMerge/>
            <w:tcBorders>
              <w:left w:val="single" w:sz="4" w:space="0" w:color="auto"/>
              <w:right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338" w:type="pct"/>
            <w:tcBorders>
              <w:top w:val="single" w:sz="4" w:space="0" w:color="auto"/>
              <w:left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584" w:type="pct"/>
            <w:vMerge/>
            <w:tcBorders>
              <w:top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rsidTr="00B65E4A">
        <w:trPr>
          <w:trHeight w:val="90"/>
        </w:trPr>
        <w:tc>
          <w:tcPr>
            <w:tcW w:w="269" w:type="pct"/>
            <w:vMerge/>
            <w:tcBorders>
              <w:left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4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658" w:type="pct"/>
            <w:tcBorders>
              <w:top w:val="single" w:sz="4" w:space="0" w:color="auto"/>
              <w:bottom w:val="single" w:sz="4" w:space="0" w:color="auto"/>
              <w:right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G.tach</w:t>
            </w:r>
          </w:p>
        </w:tc>
        <w:tc>
          <w:tcPr>
            <w:tcW w:w="611" w:type="pct"/>
            <w:vMerge/>
            <w:tcBorders>
              <w:left w:val="single" w:sz="4" w:space="0" w:color="auto"/>
              <w:right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338" w:type="pct"/>
            <w:tcBorders>
              <w:top w:val="single" w:sz="4" w:space="0" w:color="auto"/>
              <w:left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58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rsidTr="00B65E4A">
        <w:trPr>
          <w:trHeight w:val="90"/>
        </w:trPr>
        <w:tc>
          <w:tcPr>
            <w:tcW w:w="269" w:type="pct"/>
            <w:vMerge/>
            <w:tcBorders>
              <w:left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4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658" w:type="pct"/>
            <w:tcBorders>
              <w:top w:val="single" w:sz="4" w:space="0" w:color="auto"/>
              <w:bottom w:val="single" w:sz="4" w:space="0" w:color="auto"/>
              <w:right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G.F</w:t>
            </w:r>
          </w:p>
        </w:tc>
        <w:tc>
          <w:tcPr>
            <w:tcW w:w="611" w:type="pct"/>
            <w:vMerge/>
            <w:tcBorders>
              <w:left w:val="single" w:sz="4" w:space="0" w:color="auto"/>
              <w:bottom w:val="single" w:sz="4" w:space="0" w:color="auto"/>
              <w:right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338" w:type="pct"/>
            <w:tcBorders>
              <w:top w:val="single" w:sz="4" w:space="0" w:color="auto"/>
              <w:left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584"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rsidTr="00B65E4A">
        <w:trPr>
          <w:trHeight w:val="90"/>
        </w:trPr>
        <w:tc>
          <w:tcPr>
            <w:tcW w:w="269"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4</w:t>
            </w:r>
          </w:p>
        </w:tc>
        <w:tc>
          <w:tcPr>
            <w:tcW w:w="749"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Diga and Sasiga districts (East Wollega zone)</w:t>
            </w:r>
          </w:p>
        </w:tc>
        <w:tc>
          <w:tcPr>
            <w:tcW w:w="518"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mononical traps</w:t>
            </w:r>
          </w:p>
        </w:tc>
        <w:tc>
          <w:tcPr>
            <w:tcW w:w="518"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21</w:t>
            </w:r>
          </w:p>
        </w:tc>
        <w:tc>
          <w:tcPr>
            <w:tcW w:w="1607" w:type="pct"/>
            <w:gridSpan w:val="3"/>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Glossina tachinoides</w:t>
            </w:r>
          </w:p>
        </w:tc>
        <w:tc>
          <w:tcPr>
            <w:tcW w:w="584"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13.04 </w:t>
            </w:r>
          </w:p>
        </w:tc>
        <w:tc>
          <w:tcPr>
            <w:tcW w:w="754"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Tafesew et al., 2012</w:t>
            </w:r>
          </w:p>
        </w:tc>
      </w:tr>
      <w:tr w:rsidR="00424490" w:rsidTr="00B65E4A">
        <w:trPr>
          <w:trHeight w:val="90"/>
        </w:trPr>
        <w:tc>
          <w:tcPr>
            <w:tcW w:w="269"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5</w:t>
            </w:r>
          </w:p>
        </w:tc>
        <w:tc>
          <w:tcPr>
            <w:tcW w:w="749"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pawe (Metekel Zone)</w:t>
            </w:r>
          </w:p>
        </w:tc>
        <w:tc>
          <w:tcPr>
            <w:tcW w:w="518" w:type="pct"/>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518"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77 </w:t>
            </w:r>
          </w:p>
        </w:tc>
        <w:tc>
          <w:tcPr>
            <w:tcW w:w="1607" w:type="pct"/>
            <w:gridSpan w:val="3"/>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 tachnoides</w:t>
            </w:r>
          </w:p>
        </w:tc>
        <w:tc>
          <w:tcPr>
            <w:tcW w:w="584"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15.06 </w:t>
            </w:r>
          </w:p>
        </w:tc>
        <w:tc>
          <w:tcPr>
            <w:tcW w:w="754"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Mekuria s et al.,2011</w:t>
            </w:r>
          </w:p>
        </w:tc>
      </w:tr>
      <w:tr w:rsidR="00424490" w:rsidTr="00B65E4A">
        <w:trPr>
          <w:trHeight w:val="90"/>
        </w:trPr>
        <w:tc>
          <w:tcPr>
            <w:tcW w:w="269"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6</w:t>
            </w:r>
          </w:p>
        </w:tc>
        <w:tc>
          <w:tcPr>
            <w:tcW w:w="749"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Gimbi district (West Wollega)</w:t>
            </w:r>
          </w:p>
        </w:tc>
        <w:tc>
          <w:tcPr>
            <w:tcW w:w="518"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mono-pyramidal</w:t>
            </w:r>
          </w:p>
        </w:tc>
        <w:tc>
          <w:tcPr>
            <w:tcW w:w="518"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45</w:t>
            </w:r>
          </w:p>
        </w:tc>
        <w:tc>
          <w:tcPr>
            <w:tcW w:w="1607" w:type="pct"/>
            <w:gridSpan w:val="3"/>
            <w:tcBorders>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 m. submorsitans </w:t>
            </w:r>
          </w:p>
        </w:tc>
        <w:tc>
          <w:tcPr>
            <w:tcW w:w="584" w:type="pct"/>
            <w:tcBorders>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0.02 </w:t>
            </w:r>
          </w:p>
        </w:tc>
        <w:tc>
          <w:tcPr>
            <w:tcW w:w="754"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Geremew H et al., 2016</w:t>
            </w:r>
          </w:p>
        </w:tc>
      </w:tr>
      <w:tr w:rsidR="00424490" w:rsidTr="00B65E4A">
        <w:trPr>
          <w:trHeight w:val="90"/>
        </w:trPr>
        <w:tc>
          <w:tcPr>
            <w:tcW w:w="26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4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607" w:type="pct"/>
            <w:gridSpan w:val="3"/>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 tachinoides </w:t>
            </w:r>
          </w:p>
        </w:tc>
        <w:tc>
          <w:tcPr>
            <w:tcW w:w="584"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0.41 </w:t>
            </w:r>
          </w:p>
        </w:tc>
        <w:tc>
          <w:tcPr>
            <w:tcW w:w="75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rsidTr="00B65E4A">
        <w:trPr>
          <w:trHeight w:val="90"/>
        </w:trPr>
        <w:tc>
          <w:tcPr>
            <w:tcW w:w="26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4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607" w:type="pct"/>
            <w:gridSpan w:val="3"/>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Overall</w:t>
            </w:r>
          </w:p>
        </w:tc>
        <w:tc>
          <w:tcPr>
            <w:tcW w:w="584" w:type="pc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0.43</w:t>
            </w:r>
          </w:p>
        </w:tc>
        <w:tc>
          <w:tcPr>
            <w:tcW w:w="75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rsidTr="00B65E4A">
        <w:trPr>
          <w:trHeight w:val="90"/>
        </w:trPr>
        <w:tc>
          <w:tcPr>
            <w:tcW w:w="269"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7</w:t>
            </w:r>
          </w:p>
        </w:tc>
        <w:tc>
          <w:tcPr>
            <w:tcW w:w="749"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Dale </w:t>
            </w:r>
            <w:r>
              <w:rPr>
                <w:rFonts w:ascii="Times New Roman" w:hAnsi="Times New Roman" w:cs="Times New Roman"/>
                <w:sz w:val="20"/>
                <w:szCs w:val="20"/>
              </w:rPr>
              <w:t>Wabera district (Oromia)</w:t>
            </w:r>
          </w:p>
        </w:tc>
        <w:tc>
          <w:tcPr>
            <w:tcW w:w="518" w:type="pct"/>
            <w:vMerge w:val="restart"/>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518" w:type="pct"/>
            <w:vMerge w:val="restart"/>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607" w:type="pct"/>
            <w:gridSpan w:val="3"/>
            <w:tcBorders>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eastAsia="Times New Roman" w:hAnsi="Times New Roman" w:cs="Times New Roman"/>
                <w:i/>
                <w:sz w:val="20"/>
                <w:szCs w:val="20"/>
              </w:rPr>
              <w:t>G. m .submorsistans</w:t>
            </w:r>
          </w:p>
        </w:tc>
        <w:tc>
          <w:tcPr>
            <w:tcW w:w="584"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11.98</w:t>
            </w:r>
          </w:p>
        </w:tc>
        <w:tc>
          <w:tcPr>
            <w:tcW w:w="754"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eastAsia="Times New Roman" w:hAnsi="Times New Roman" w:cs="Times New Roman"/>
                <w:sz w:val="20"/>
                <w:szCs w:val="20"/>
              </w:rPr>
              <w:t>Taye Itefa and Kumela Lelisa, 2017</w:t>
            </w:r>
          </w:p>
        </w:tc>
      </w:tr>
      <w:tr w:rsidR="00424490" w:rsidTr="00B65E4A">
        <w:trPr>
          <w:trHeight w:val="90"/>
        </w:trPr>
        <w:tc>
          <w:tcPr>
            <w:tcW w:w="26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4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607" w:type="pct"/>
            <w:gridSpan w:val="3"/>
            <w:tcBorders>
              <w:top w:val="single" w:sz="4" w:space="0" w:color="auto"/>
              <w:bottom w:val="single" w:sz="4" w:space="0" w:color="auto"/>
            </w:tcBorders>
          </w:tcPr>
          <w:p w:rsidR="00424490" w:rsidRDefault="00C96033">
            <w:pPr>
              <w:snapToGrid w:val="0"/>
              <w:spacing w:beforeAutospacing="0" w:after="0" w:afterAutospacing="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G. pallidipes</w:t>
            </w:r>
          </w:p>
        </w:tc>
        <w:tc>
          <w:tcPr>
            <w:tcW w:w="58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rsidTr="00B65E4A">
        <w:trPr>
          <w:trHeight w:val="90"/>
        </w:trPr>
        <w:tc>
          <w:tcPr>
            <w:tcW w:w="269"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49"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607" w:type="pct"/>
            <w:gridSpan w:val="3"/>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G. tachnoides</w:t>
            </w:r>
          </w:p>
        </w:tc>
        <w:tc>
          <w:tcPr>
            <w:tcW w:w="584"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rsidTr="00B65E4A">
        <w:trPr>
          <w:trHeight w:val="90"/>
        </w:trPr>
        <w:tc>
          <w:tcPr>
            <w:tcW w:w="269" w:type="pct"/>
            <w:vMerge w:val="restart"/>
            <w:tcBorders>
              <w:top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8</w:t>
            </w:r>
          </w:p>
        </w:tc>
        <w:tc>
          <w:tcPr>
            <w:tcW w:w="749" w:type="pct"/>
            <w:vMerge w:val="restart"/>
            <w:tcBorders>
              <w:top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Darimu dstrict, illu Aba bora zone</w:t>
            </w:r>
          </w:p>
        </w:tc>
        <w:tc>
          <w:tcPr>
            <w:tcW w:w="518" w:type="pct"/>
            <w:vMerge w:val="restart"/>
            <w:tcBorders>
              <w:top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mono-pyramidal traps</w:t>
            </w:r>
          </w:p>
        </w:tc>
        <w:tc>
          <w:tcPr>
            <w:tcW w:w="518" w:type="pct"/>
            <w:vMerge w:val="restart"/>
            <w:tcBorders>
              <w:top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70</w:t>
            </w:r>
          </w:p>
        </w:tc>
        <w:tc>
          <w:tcPr>
            <w:tcW w:w="1607" w:type="pct"/>
            <w:gridSpan w:val="3"/>
            <w:tcBorders>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GMM=5.87 FTD</w:t>
            </w:r>
          </w:p>
        </w:tc>
        <w:tc>
          <w:tcPr>
            <w:tcW w:w="584"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6.87FTD</w:t>
            </w:r>
          </w:p>
        </w:tc>
        <w:tc>
          <w:tcPr>
            <w:tcW w:w="754"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Fedesa H etal.,2015</w:t>
            </w:r>
          </w:p>
        </w:tc>
      </w:tr>
      <w:tr w:rsidR="00424490" w:rsidTr="00B65E4A">
        <w:trPr>
          <w:trHeight w:val="90"/>
        </w:trPr>
        <w:tc>
          <w:tcPr>
            <w:tcW w:w="269"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49"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607" w:type="pct"/>
            <w:gridSpan w:val="3"/>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G.P=0.99 FTD</w:t>
            </w:r>
          </w:p>
        </w:tc>
        <w:tc>
          <w:tcPr>
            <w:tcW w:w="584"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4"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rsidTr="00B65E4A">
        <w:trPr>
          <w:trHeight w:val="90"/>
        </w:trPr>
        <w:tc>
          <w:tcPr>
            <w:tcW w:w="269" w:type="pct"/>
            <w:vMerge w:val="restar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49" w:type="pct"/>
            <w:vMerge w:val="restar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Jimma Arjo district, upper didessa valley</w:t>
            </w:r>
          </w:p>
        </w:tc>
        <w:tc>
          <w:tcPr>
            <w:tcW w:w="518" w:type="pct"/>
            <w:vMerge w:val="restart"/>
            <w:tcBorders>
              <w:top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val="restar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607" w:type="pct"/>
            <w:gridSpan w:val="3"/>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 wet =GMM=363(6.98 f/t/d)</w:t>
            </w:r>
          </w:p>
        </w:tc>
        <w:tc>
          <w:tcPr>
            <w:tcW w:w="584" w:type="pct"/>
            <w:vMerge w:val="restar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15.1 ftd</w:t>
            </w:r>
          </w:p>
        </w:tc>
        <w:tc>
          <w:tcPr>
            <w:tcW w:w="754" w:type="pct"/>
            <w:vMerge w:val="restar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Debela A etal.,2022</w:t>
            </w:r>
          </w:p>
        </w:tc>
      </w:tr>
      <w:tr w:rsidR="00424490" w:rsidTr="00B65E4A">
        <w:trPr>
          <w:trHeight w:val="90"/>
        </w:trPr>
        <w:tc>
          <w:tcPr>
            <w:tcW w:w="26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4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607" w:type="pct"/>
            <w:gridSpan w:val="3"/>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 dry =GMM=161(3.09f/t/d)</w:t>
            </w:r>
          </w:p>
        </w:tc>
        <w:tc>
          <w:tcPr>
            <w:tcW w:w="58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rsidTr="00B65E4A">
        <w:trPr>
          <w:trHeight w:val="90"/>
        </w:trPr>
        <w:tc>
          <w:tcPr>
            <w:tcW w:w="26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4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val="restar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607" w:type="pct"/>
            <w:gridSpan w:val="3"/>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 wet =g.tach=749(14.4f/t/d)</w:t>
            </w:r>
          </w:p>
        </w:tc>
        <w:tc>
          <w:tcPr>
            <w:tcW w:w="58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rsidTr="00B65E4A">
        <w:trPr>
          <w:trHeight w:val="90"/>
        </w:trPr>
        <w:tc>
          <w:tcPr>
            <w:tcW w:w="26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4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607" w:type="pct"/>
            <w:gridSpan w:val="3"/>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 dry =g.tach=296(5.69f/t/d)</w:t>
            </w:r>
          </w:p>
        </w:tc>
        <w:tc>
          <w:tcPr>
            <w:tcW w:w="58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rsidTr="00B65E4A">
        <w:trPr>
          <w:trHeight w:val="90"/>
        </w:trPr>
        <w:tc>
          <w:tcPr>
            <w:tcW w:w="269"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49"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Nonno district, w. Shewa zone</w:t>
            </w:r>
          </w:p>
        </w:tc>
        <w:tc>
          <w:tcPr>
            <w:tcW w:w="518" w:type="pct"/>
            <w:vMerge w:val="restart"/>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607" w:type="pct"/>
            <w:gridSpan w:val="3"/>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G.f.f=1.5f/t/d</w:t>
            </w:r>
          </w:p>
        </w:tc>
        <w:tc>
          <w:tcPr>
            <w:tcW w:w="584"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2.73ftd</w:t>
            </w:r>
          </w:p>
        </w:tc>
        <w:tc>
          <w:tcPr>
            <w:tcW w:w="754"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Degim B et al.,2019</w:t>
            </w:r>
          </w:p>
        </w:tc>
      </w:tr>
      <w:tr w:rsidR="00424490" w:rsidTr="00B65E4A">
        <w:trPr>
          <w:trHeight w:val="90"/>
        </w:trPr>
        <w:tc>
          <w:tcPr>
            <w:tcW w:w="26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4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607" w:type="pct"/>
            <w:gridSpan w:val="3"/>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G.pallidipes=1.22f/td/</w:t>
            </w:r>
          </w:p>
        </w:tc>
        <w:tc>
          <w:tcPr>
            <w:tcW w:w="58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rsidTr="00B65E4A">
        <w:trPr>
          <w:trHeight w:val="90"/>
        </w:trPr>
        <w:tc>
          <w:tcPr>
            <w:tcW w:w="269"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749"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Sayonole district w.oromiaya</w:t>
            </w:r>
          </w:p>
        </w:tc>
        <w:tc>
          <w:tcPr>
            <w:tcW w:w="518" w:type="pct"/>
            <w:vMerge w:val="restart"/>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1607" w:type="pct"/>
            <w:gridSpan w:val="3"/>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Gmm=2(0.023 f/t/d</w:t>
            </w:r>
          </w:p>
        </w:tc>
        <w:tc>
          <w:tcPr>
            <w:tcW w:w="584"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13.01 ftd</w:t>
            </w:r>
          </w:p>
        </w:tc>
        <w:tc>
          <w:tcPr>
            <w:tcW w:w="754"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Bedaso KK.,2015</w:t>
            </w:r>
          </w:p>
        </w:tc>
      </w:tr>
      <w:tr w:rsidR="00424490" w:rsidTr="00B65E4A">
        <w:trPr>
          <w:trHeight w:val="90"/>
        </w:trPr>
        <w:tc>
          <w:tcPr>
            <w:tcW w:w="26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4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607" w:type="pct"/>
            <w:gridSpan w:val="3"/>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g.p=308(3.58 f/t/d</w:t>
            </w:r>
          </w:p>
        </w:tc>
        <w:tc>
          <w:tcPr>
            <w:tcW w:w="58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rsidTr="00B65E4A">
        <w:trPr>
          <w:trHeight w:val="90"/>
        </w:trPr>
        <w:tc>
          <w:tcPr>
            <w:tcW w:w="26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4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607" w:type="pct"/>
            <w:gridSpan w:val="3"/>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g.f.f=791(9.19 f/t/d</w:t>
            </w:r>
          </w:p>
        </w:tc>
        <w:tc>
          <w:tcPr>
            <w:tcW w:w="58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rsidTr="00B65E4A">
        <w:trPr>
          <w:trHeight w:val="90"/>
        </w:trPr>
        <w:tc>
          <w:tcPr>
            <w:tcW w:w="26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49"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18"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607" w:type="pct"/>
            <w:gridSpan w:val="3"/>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G.tach=18(0.209 f/t/d</w:t>
            </w:r>
          </w:p>
        </w:tc>
        <w:tc>
          <w:tcPr>
            <w:tcW w:w="58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75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bl>
    <w:p w:rsidR="00424490" w:rsidRDefault="00424490">
      <w:pPr>
        <w:snapToGrid w:val="0"/>
        <w:spacing w:after="0" w:line="240" w:lineRule="auto"/>
        <w:rPr>
          <w:rFonts w:ascii="Times New Roman" w:hAnsi="Times New Roman" w:cs="Times New Roman"/>
          <w:sz w:val="20"/>
          <w:szCs w:val="20"/>
        </w:rPr>
      </w:pPr>
    </w:p>
    <w:p w:rsidR="00424490" w:rsidRDefault="00424490">
      <w:pPr>
        <w:pStyle w:val="Heading2"/>
        <w:snapToGrid w:val="0"/>
        <w:spacing w:after="0" w:line="240" w:lineRule="auto"/>
        <w:rPr>
          <w:sz w:val="20"/>
        </w:rPr>
        <w:sectPr w:rsidR="00424490">
          <w:type w:val="continuous"/>
          <w:pgSz w:w="12240" w:h="15840"/>
          <w:pgMar w:top="1440" w:right="1440" w:bottom="1440" w:left="1440" w:header="720" w:footer="720" w:gutter="0"/>
          <w:cols w:space="425"/>
          <w:titlePg/>
          <w:docGrid w:linePitch="360"/>
        </w:sectPr>
      </w:pPr>
    </w:p>
    <w:p w:rsidR="00424490" w:rsidRDefault="00C96033">
      <w:pPr>
        <w:pStyle w:val="Heading2"/>
        <w:snapToGrid w:val="0"/>
        <w:spacing w:after="0" w:line="240" w:lineRule="auto"/>
        <w:rPr>
          <w:sz w:val="20"/>
        </w:rPr>
      </w:pPr>
      <w:r>
        <w:rPr>
          <w:sz w:val="20"/>
        </w:rPr>
        <w:lastRenderedPageBreak/>
        <w:t xml:space="preserve">2.1.3 </w:t>
      </w:r>
      <w:r>
        <w:rPr>
          <w:sz w:val="20"/>
        </w:rPr>
        <w:t>Review on SNNPRS</w:t>
      </w:r>
    </w:p>
    <w:p w:rsidR="00424490" w:rsidRDefault="00C96033">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Southern Nation Nationalities Peoples Regional State (SNNPRS), this region is the 2nd in livestock population in Ethiopia with high risk of bovine trypanosomosis and tsetse fly infestation.  There are </w:t>
      </w:r>
      <w:r>
        <w:rPr>
          <w:rFonts w:ascii="Times New Roman" w:hAnsi="Times New Roman" w:cs="Times New Roman"/>
          <w:bCs/>
          <w:sz w:val="20"/>
          <w:szCs w:val="20"/>
        </w:rPr>
        <w:lastRenderedPageBreak/>
        <w:t xml:space="preserve">five national parks namely Omo, Mago, </w:t>
      </w:r>
      <w:r>
        <w:rPr>
          <w:rFonts w:ascii="Times New Roman" w:hAnsi="Times New Roman" w:cs="Times New Roman"/>
          <w:bCs/>
          <w:sz w:val="20"/>
          <w:szCs w:val="20"/>
        </w:rPr>
        <w:t xml:space="preserve">Nech Sar, Maze and Chebera Churchura which can be act as a good habitat for tsetse fly. From 2011- 2022 GC, 8 published studies were done on prevalence of Bovine trypanosomosis. Among 13 zones of the region; studies </w:t>
      </w:r>
      <w:r>
        <w:rPr>
          <w:rFonts w:ascii="Times New Roman" w:hAnsi="Times New Roman" w:cs="Times New Roman"/>
          <w:bCs/>
          <w:sz w:val="20"/>
          <w:szCs w:val="20"/>
        </w:rPr>
        <w:lastRenderedPageBreak/>
        <w:t>were done by different author in 3 zones</w:t>
      </w:r>
      <w:r>
        <w:rPr>
          <w:rFonts w:ascii="Times New Roman" w:hAnsi="Times New Roman" w:cs="Times New Roman"/>
          <w:bCs/>
          <w:sz w:val="20"/>
          <w:szCs w:val="20"/>
        </w:rPr>
        <w:t xml:space="preserve"> with various woredas. This indicated that most of the studies were concentrated in limited parts of the region, due emphases should be given to assess prevalence of the disease and its vector density in the region to alleviate the impact of this disease i</w:t>
      </w:r>
      <w:r>
        <w:rPr>
          <w:rFonts w:ascii="Times New Roman" w:hAnsi="Times New Roman" w:cs="Times New Roman"/>
          <w:bCs/>
          <w:sz w:val="20"/>
          <w:szCs w:val="20"/>
        </w:rPr>
        <w:t xml:space="preserve">n the productivity of livestock. Out of 2,643 samples 191 (7.22%) animals were positive for the disease and of which </w:t>
      </w:r>
      <w:r>
        <w:rPr>
          <w:rFonts w:ascii="Times New Roman" w:hAnsi="Times New Roman" w:cs="Times New Roman"/>
          <w:bCs/>
          <w:i/>
          <w:sz w:val="20"/>
          <w:szCs w:val="20"/>
        </w:rPr>
        <w:t>T. congolense</w:t>
      </w:r>
      <w:r>
        <w:rPr>
          <w:rFonts w:ascii="Times New Roman" w:hAnsi="Times New Roman" w:cs="Times New Roman"/>
          <w:bCs/>
          <w:sz w:val="20"/>
          <w:szCs w:val="20"/>
        </w:rPr>
        <w:t xml:space="preserve"> was the dominant species of Bovine trypanosomosis in the region followed by </w:t>
      </w:r>
      <w:r>
        <w:rPr>
          <w:rFonts w:ascii="Times New Roman" w:hAnsi="Times New Roman" w:cs="Times New Roman"/>
          <w:bCs/>
          <w:i/>
          <w:sz w:val="20"/>
          <w:szCs w:val="20"/>
        </w:rPr>
        <w:t>T. vivax</w:t>
      </w:r>
      <w:r>
        <w:rPr>
          <w:rFonts w:ascii="Times New Roman" w:hAnsi="Times New Roman" w:cs="Times New Roman"/>
          <w:bCs/>
          <w:sz w:val="20"/>
          <w:szCs w:val="20"/>
        </w:rPr>
        <w:t xml:space="preserve"> and </w:t>
      </w:r>
      <w:r>
        <w:rPr>
          <w:rFonts w:ascii="Times New Roman" w:hAnsi="Times New Roman" w:cs="Times New Roman"/>
          <w:bCs/>
          <w:i/>
          <w:sz w:val="20"/>
          <w:szCs w:val="20"/>
        </w:rPr>
        <w:t>T. brucei.</w:t>
      </w:r>
      <w:r>
        <w:rPr>
          <w:rFonts w:ascii="Times New Roman" w:hAnsi="Times New Roman" w:cs="Times New Roman"/>
          <w:bCs/>
          <w:sz w:val="20"/>
          <w:szCs w:val="20"/>
        </w:rPr>
        <w:t xml:space="preserve"> Wondewosen T </w:t>
      </w:r>
      <w:r>
        <w:rPr>
          <w:rFonts w:ascii="Times New Roman" w:hAnsi="Times New Roman" w:cs="Times New Roman"/>
          <w:bCs/>
          <w:i/>
          <w:sz w:val="20"/>
          <w:szCs w:val="20"/>
        </w:rPr>
        <w:t>et al</w:t>
      </w:r>
      <w:r>
        <w:rPr>
          <w:rFonts w:ascii="Times New Roman" w:hAnsi="Times New Roman" w:cs="Times New Roman"/>
          <w:bCs/>
          <w:sz w:val="20"/>
          <w:szCs w:val="20"/>
        </w:rPr>
        <w:t>.(2012)</w:t>
      </w:r>
      <w:r>
        <w:rPr>
          <w:rFonts w:ascii="Times New Roman" w:hAnsi="Times New Roman" w:cs="Times New Roman"/>
          <w:bCs/>
          <w:sz w:val="20"/>
          <w:szCs w:val="20"/>
        </w:rPr>
        <w:t xml:space="preserve">; Seifemichael U </w:t>
      </w:r>
      <w:r>
        <w:rPr>
          <w:rFonts w:ascii="Times New Roman" w:hAnsi="Times New Roman" w:cs="Times New Roman"/>
          <w:bCs/>
          <w:i/>
          <w:sz w:val="20"/>
          <w:szCs w:val="20"/>
        </w:rPr>
        <w:t>et al</w:t>
      </w:r>
      <w:r>
        <w:rPr>
          <w:rFonts w:ascii="Times New Roman" w:hAnsi="Times New Roman" w:cs="Times New Roman"/>
          <w:bCs/>
          <w:sz w:val="20"/>
          <w:szCs w:val="20"/>
        </w:rPr>
        <w:t xml:space="preserve">.(2020);  Bahilu Y </w:t>
      </w:r>
      <w:r>
        <w:rPr>
          <w:rFonts w:ascii="Times New Roman" w:hAnsi="Times New Roman" w:cs="Times New Roman"/>
          <w:bCs/>
          <w:i/>
          <w:sz w:val="20"/>
          <w:szCs w:val="20"/>
        </w:rPr>
        <w:t>et al</w:t>
      </w:r>
      <w:r>
        <w:rPr>
          <w:rFonts w:ascii="Times New Roman" w:hAnsi="Times New Roman" w:cs="Times New Roman"/>
          <w:bCs/>
          <w:sz w:val="20"/>
          <w:szCs w:val="20"/>
        </w:rPr>
        <w:t xml:space="preserve">.(2017); Migbaru </w:t>
      </w:r>
      <w:r>
        <w:rPr>
          <w:rFonts w:ascii="Times New Roman" w:hAnsi="Times New Roman" w:cs="Times New Roman"/>
          <w:bCs/>
          <w:i/>
          <w:sz w:val="20"/>
          <w:szCs w:val="20"/>
        </w:rPr>
        <w:t>et al</w:t>
      </w:r>
      <w:r>
        <w:rPr>
          <w:rFonts w:ascii="Times New Roman" w:hAnsi="Times New Roman" w:cs="Times New Roman"/>
          <w:bCs/>
          <w:sz w:val="20"/>
          <w:szCs w:val="20"/>
        </w:rPr>
        <w:t xml:space="preserve">.(2017), Adisu A.(2017),  and Nigussu F. (2017) in Arbamich, Kindokoysha, Anderecha, Dara, Gena- Bossa, kindo Didaye Districts reported that, 4.43%, 5.91%, 2.1%, 14.8%, 15.38%, and 5.83% </w:t>
      </w:r>
      <w:r>
        <w:rPr>
          <w:rFonts w:ascii="Times New Roman" w:hAnsi="Times New Roman" w:cs="Times New Roman"/>
          <w:bCs/>
          <w:sz w:val="20"/>
          <w:szCs w:val="20"/>
        </w:rPr>
        <w:t>of Trypanosomosis prevalence respectively</w:t>
      </w:r>
      <w:r>
        <w:rPr>
          <w:rFonts w:ascii="Times New Roman" w:hAnsi="Times New Roman" w:cs="Times New Roman"/>
          <w:bCs/>
          <w:color w:val="FF0000"/>
          <w:sz w:val="20"/>
          <w:szCs w:val="20"/>
        </w:rPr>
        <w:t>.</w:t>
      </w:r>
    </w:p>
    <w:p w:rsidR="00424490" w:rsidRDefault="00C96033">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In this region, overall tsetse fly density was reviewed as 39.34% f/t/d. Nigatu S </w:t>
      </w:r>
      <w:r>
        <w:rPr>
          <w:rFonts w:ascii="Times New Roman" w:hAnsi="Times New Roman" w:cs="Times New Roman"/>
          <w:bCs/>
          <w:i/>
          <w:sz w:val="20"/>
          <w:szCs w:val="20"/>
        </w:rPr>
        <w:t>et al</w:t>
      </w:r>
      <w:r>
        <w:rPr>
          <w:rFonts w:ascii="Times New Roman" w:hAnsi="Times New Roman" w:cs="Times New Roman"/>
          <w:bCs/>
          <w:sz w:val="20"/>
          <w:szCs w:val="20"/>
        </w:rPr>
        <w:t xml:space="preserve">., 2016 (G.P, G.F=0.067) in Upper Omer belt Southern Ethiopia, Wondewosen </w:t>
      </w:r>
      <w:r>
        <w:rPr>
          <w:rFonts w:ascii="Times New Roman" w:hAnsi="Times New Roman" w:cs="Times New Roman"/>
          <w:bCs/>
          <w:i/>
          <w:sz w:val="20"/>
          <w:szCs w:val="20"/>
        </w:rPr>
        <w:t>et al.,</w:t>
      </w:r>
      <w:r>
        <w:rPr>
          <w:rFonts w:ascii="Times New Roman" w:hAnsi="Times New Roman" w:cs="Times New Roman"/>
          <w:bCs/>
          <w:sz w:val="20"/>
          <w:szCs w:val="20"/>
        </w:rPr>
        <w:t xml:space="preserve"> 2012 (G.P =14.97 f/t/d) in Arba minch; Bahi</w:t>
      </w:r>
      <w:r>
        <w:rPr>
          <w:rFonts w:ascii="Times New Roman" w:hAnsi="Times New Roman" w:cs="Times New Roman"/>
          <w:bCs/>
          <w:sz w:val="20"/>
          <w:szCs w:val="20"/>
        </w:rPr>
        <w:t xml:space="preserve">lu Y </w:t>
      </w:r>
      <w:r>
        <w:rPr>
          <w:rFonts w:ascii="Times New Roman" w:hAnsi="Times New Roman" w:cs="Times New Roman"/>
          <w:bCs/>
          <w:i/>
          <w:sz w:val="20"/>
          <w:szCs w:val="20"/>
        </w:rPr>
        <w:t>et al</w:t>
      </w:r>
      <w:r>
        <w:rPr>
          <w:rFonts w:ascii="Times New Roman" w:hAnsi="Times New Roman" w:cs="Times New Roman"/>
          <w:bCs/>
          <w:sz w:val="20"/>
          <w:szCs w:val="20"/>
        </w:rPr>
        <w:t xml:space="preserve">., 2017 (GP=0.82f/t/d) in Anderacha); and Antenh w </w:t>
      </w:r>
      <w:r>
        <w:rPr>
          <w:rFonts w:ascii="Times New Roman" w:hAnsi="Times New Roman" w:cs="Times New Roman"/>
          <w:bCs/>
          <w:i/>
          <w:sz w:val="20"/>
          <w:szCs w:val="20"/>
        </w:rPr>
        <w:t>et al</w:t>
      </w:r>
      <w:r>
        <w:rPr>
          <w:rFonts w:ascii="Times New Roman" w:hAnsi="Times New Roman" w:cs="Times New Roman"/>
          <w:bCs/>
          <w:sz w:val="20"/>
          <w:szCs w:val="20"/>
        </w:rPr>
        <w:t xml:space="preserve">., 2017 (G.P =8.45 f/t/d) in Konta, were reported in Southern part of Ethiopia. This region was the most </w:t>
      </w:r>
      <w:r>
        <w:rPr>
          <w:rFonts w:ascii="Times New Roman" w:hAnsi="Times New Roman" w:cs="Times New Roman"/>
          <w:bCs/>
          <w:sz w:val="20"/>
          <w:szCs w:val="20"/>
        </w:rPr>
        <w:lastRenderedPageBreak/>
        <w:t>tsetse fly infested area in the country, due to this reason the country had been star</w:t>
      </w:r>
      <w:r>
        <w:rPr>
          <w:rFonts w:ascii="Times New Roman" w:hAnsi="Times New Roman" w:cs="Times New Roman"/>
          <w:bCs/>
          <w:sz w:val="20"/>
          <w:szCs w:val="20"/>
        </w:rPr>
        <w:t>ted to eradicate tsetse fly as a project (Southern tsetse fly eradication project) covering 25,000 square kilometers 20 years ago and this project brought important change in livestock sectors of the region and now it was changed in to National Institute o</w:t>
      </w:r>
      <w:r>
        <w:rPr>
          <w:rFonts w:ascii="Times New Roman" w:hAnsi="Times New Roman" w:cs="Times New Roman"/>
          <w:bCs/>
          <w:sz w:val="20"/>
          <w:szCs w:val="20"/>
        </w:rPr>
        <w:t xml:space="preserve">f Trypanosomosis and Tsetse fly Investigation and Eradication, with expansion of its coverage in to 79, 000 square kilometers (mainly in Oromia, SNNPRs, Amhara, Benishangul Gumuz). </w:t>
      </w:r>
    </w:p>
    <w:p w:rsidR="00424490" w:rsidRDefault="00C96033">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Based on this systematic review most of the studies done in this region we</w:t>
      </w:r>
      <w:r>
        <w:rPr>
          <w:rFonts w:ascii="Times New Roman" w:hAnsi="Times New Roman" w:cs="Times New Roman"/>
          <w:bCs/>
          <w:sz w:val="20"/>
          <w:szCs w:val="20"/>
        </w:rPr>
        <w:t xml:space="preserve">re concentrated on prevalence of trypanosomosis and its vector density were. This review found that G. pallidipes and G. fuscipes, were the most infested species of tsetse fly in the region as Table 6 indicated. </w:t>
      </w:r>
    </w:p>
    <w:p w:rsidR="00424490" w:rsidRDefault="00C96033">
      <w:pPr>
        <w:snapToGrid w:val="0"/>
        <w:spacing w:after="0" w:line="240" w:lineRule="auto"/>
        <w:jc w:val="both"/>
        <w:rPr>
          <w:rFonts w:ascii="Times New Roman" w:hAnsi="Times New Roman" w:cs="Times New Roman"/>
          <w:sz w:val="20"/>
          <w:szCs w:val="20"/>
        </w:rPr>
        <w:sectPr w:rsidR="00424490">
          <w:type w:val="continuous"/>
          <w:pgSz w:w="12240" w:h="15840"/>
          <w:pgMar w:top="1440" w:right="1440" w:bottom="1440" w:left="1440" w:header="720" w:footer="720" w:gutter="0"/>
          <w:cols w:num="2" w:space="720" w:equalWidth="0">
            <w:col w:w="4467" w:space="425"/>
            <w:col w:w="4467"/>
          </w:cols>
          <w:titlePg/>
          <w:docGrid w:linePitch="360"/>
        </w:sectPr>
      </w:pPr>
      <w:r>
        <w:rPr>
          <w:rFonts w:ascii="Times New Roman" w:hAnsi="Times New Roman" w:cs="Times New Roman"/>
          <w:bCs/>
          <w:sz w:val="20"/>
          <w:szCs w:val="20"/>
        </w:rPr>
        <w:t>According to the report by</w:t>
      </w:r>
      <w:r>
        <w:rPr>
          <w:rFonts w:ascii="Times New Roman" w:hAnsi="Times New Roman" w:cs="Times New Roman"/>
          <w:bCs/>
          <w:sz w:val="20"/>
          <w:szCs w:val="20"/>
        </w:rPr>
        <w:t xml:space="preserve"> Arba minch trypanosomosis and tsetse fly investigation and control center; this region was the only region that G. longipennis is found but none of the studies were confirmed this hypothesis therefore due attention should be given on the assessment of tse</w:t>
      </w:r>
      <w:r>
        <w:rPr>
          <w:rFonts w:ascii="Times New Roman" w:hAnsi="Times New Roman" w:cs="Times New Roman"/>
          <w:bCs/>
          <w:sz w:val="20"/>
          <w:szCs w:val="20"/>
        </w:rPr>
        <w:t>tse fly species including G. longipennis found in the region particularly in different national parks (Table 6).</w:t>
      </w:r>
      <w:r>
        <w:rPr>
          <w:rFonts w:ascii="Times New Roman" w:hAnsi="Times New Roman" w:cs="Times New Roman"/>
          <w:sz w:val="20"/>
          <w:szCs w:val="20"/>
        </w:rPr>
        <w:t xml:space="preserve"> </w:t>
      </w:r>
    </w:p>
    <w:p w:rsidR="00424490" w:rsidRDefault="00424490">
      <w:pPr>
        <w:snapToGrid w:val="0"/>
        <w:spacing w:after="0" w:line="240" w:lineRule="auto"/>
        <w:jc w:val="both"/>
        <w:rPr>
          <w:rFonts w:ascii="Times New Roman" w:hAnsi="Times New Roman" w:cs="Times New Roman"/>
          <w:sz w:val="20"/>
          <w:szCs w:val="20"/>
        </w:rPr>
      </w:pPr>
    </w:p>
    <w:p w:rsidR="00424490" w:rsidRDefault="00C96033">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Table 5: Summary of publication on prevalence of bovine trypanosomosis in SNNPRS</w:t>
      </w:r>
    </w:p>
    <w:tbl>
      <w:tblPr>
        <w:tblStyle w:val="TableGrid"/>
        <w:tblW w:w="4979" w:type="pct"/>
        <w:jc w:val="center"/>
        <w:tblLook w:val="04A0" w:firstRow="1" w:lastRow="0" w:firstColumn="1" w:lastColumn="0" w:noHBand="0" w:noVBand="1"/>
      </w:tblPr>
      <w:tblGrid>
        <w:gridCol w:w="516"/>
        <w:gridCol w:w="2435"/>
        <w:gridCol w:w="961"/>
        <w:gridCol w:w="2220"/>
        <w:gridCol w:w="1821"/>
        <w:gridCol w:w="1583"/>
      </w:tblGrid>
      <w:tr w:rsidR="00424490">
        <w:trPr>
          <w:trHeight w:val="686"/>
          <w:jc w:val="center"/>
        </w:trPr>
        <w:tc>
          <w:tcPr>
            <w:tcW w:w="270" w:type="pct"/>
          </w:tcPr>
          <w:p w:rsidR="00424490" w:rsidRDefault="00C96033">
            <w:pPr>
              <w:snapToGrid w:val="0"/>
              <w:spacing w:beforeAutospacing="0" w:after="0" w:afterAutospacing="0" w:line="240" w:lineRule="auto"/>
              <w:rPr>
                <w:rFonts w:ascii="Times New Roman" w:hAnsi="Times New Roman" w:cs="Times New Roman"/>
                <w:b/>
                <w:sz w:val="20"/>
                <w:szCs w:val="20"/>
              </w:rPr>
            </w:pPr>
            <w:r>
              <w:rPr>
                <w:rFonts w:ascii="Times New Roman" w:hAnsi="Times New Roman" w:cs="Times New Roman"/>
                <w:b/>
                <w:sz w:val="20"/>
                <w:szCs w:val="20"/>
              </w:rPr>
              <w:t>No.</w:t>
            </w:r>
          </w:p>
        </w:tc>
        <w:tc>
          <w:tcPr>
            <w:tcW w:w="1276" w:type="pct"/>
          </w:tcPr>
          <w:p w:rsidR="00424490" w:rsidRDefault="00C96033">
            <w:pPr>
              <w:snapToGrid w:val="0"/>
              <w:spacing w:beforeAutospacing="0" w:after="0" w:afterAutospacing="0" w:line="240" w:lineRule="auto"/>
              <w:rPr>
                <w:rFonts w:ascii="Times New Roman" w:hAnsi="Times New Roman" w:cs="Times New Roman"/>
                <w:b/>
                <w:sz w:val="20"/>
                <w:szCs w:val="20"/>
              </w:rPr>
            </w:pPr>
            <w:r>
              <w:rPr>
                <w:rFonts w:ascii="Times New Roman" w:hAnsi="Times New Roman" w:cs="Times New Roman"/>
                <w:b/>
                <w:sz w:val="20"/>
                <w:szCs w:val="20"/>
              </w:rPr>
              <w:t xml:space="preserve">Study Area </w:t>
            </w:r>
          </w:p>
        </w:tc>
        <w:tc>
          <w:tcPr>
            <w:tcW w:w="504" w:type="pct"/>
          </w:tcPr>
          <w:p w:rsidR="00424490" w:rsidRDefault="00C96033">
            <w:pPr>
              <w:snapToGrid w:val="0"/>
              <w:spacing w:beforeAutospacing="0" w:after="0" w:afterAutospacing="0" w:line="240" w:lineRule="auto"/>
              <w:rPr>
                <w:rFonts w:ascii="Times New Roman" w:hAnsi="Times New Roman" w:cs="Times New Roman"/>
                <w:b/>
                <w:sz w:val="20"/>
                <w:szCs w:val="20"/>
              </w:rPr>
            </w:pPr>
            <w:r>
              <w:rPr>
                <w:rFonts w:ascii="Times New Roman" w:hAnsi="Times New Roman" w:cs="Times New Roman"/>
                <w:b/>
                <w:sz w:val="20"/>
                <w:szCs w:val="20"/>
              </w:rPr>
              <w:t xml:space="preserve">Sample size </w:t>
            </w:r>
          </w:p>
        </w:tc>
        <w:tc>
          <w:tcPr>
            <w:tcW w:w="1163" w:type="pct"/>
          </w:tcPr>
          <w:p w:rsidR="00424490" w:rsidRDefault="00C96033">
            <w:pPr>
              <w:snapToGrid w:val="0"/>
              <w:spacing w:beforeAutospacing="0" w:after="0" w:afterAutospacing="0" w:line="240" w:lineRule="auto"/>
              <w:rPr>
                <w:rFonts w:ascii="Times New Roman" w:hAnsi="Times New Roman" w:cs="Times New Roman"/>
                <w:b/>
                <w:sz w:val="20"/>
                <w:szCs w:val="20"/>
              </w:rPr>
            </w:pPr>
            <w:r>
              <w:rPr>
                <w:rFonts w:ascii="Times New Roman" w:hAnsi="Times New Roman" w:cs="Times New Roman"/>
                <w:b/>
                <w:sz w:val="20"/>
                <w:szCs w:val="20"/>
              </w:rPr>
              <w:t xml:space="preserve">Prevalence N % </w:t>
            </w:r>
          </w:p>
        </w:tc>
        <w:tc>
          <w:tcPr>
            <w:tcW w:w="954" w:type="pct"/>
          </w:tcPr>
          <w:p w:rsidR="00424490" w:rsidRDefault="00C96033">
            <w:pPr>
              <w:snapToGrid w:val="0"/>
              <w:spacing w:beforeAutospacing="0" w:after="0" w:afterAutospacing="0" w:line="240" w:lineRule="auto"/>
              <w:rPr>
                <w:rFonts w:ascii="Times New Roman" w:hAnsi="Times New Roman" w:cs="Times New Roman"/>
                <w:b/>
                <w:sz w:val="20"/>
                <w:szCs w:val="20"/>
              </w:rPr>
            </w:pPr>
            <w:r>
              <w:rPr>
                <w:rFonts w:ascii="Times New Roman" w:hAnsi="Times New Roman" w:cs="Times New Roman"/>
                <w:b/>
                <w:sz w:val="20"/>
                <w:szCs w:val="20"/>
              </w:rPr>
              <w:t xml:space="preserve"> Spp of Trypanosoma </w:t>
            </w:r>
          </w:p>
        </w:tc>
        <w:tc>
          <w:tcPr>
            <w:tcW w:w="830" w:type="pct"/>
          </w:tcPr>
          <w:p w:rsidR="00424490" w:rsidRDefault="00C96033">
            <w:pPr>
              <w:snapToGrid w:val="0"/>
              <w:spacing w:beforeAutospacing="0" w:after="0" w:afterAutospacing="0" w:line="240" w:lineRule="auto"/>
              <w:rPr>
                <w:rFonts w:ascii="Times New Roman" w:hAnsi="Times New Roman" w:cs="Times New Roman"/>
                <w:b/>
                <w:sz w:val="20"/>
                <w:szCs w:val="20"/>
              </w:rPr>
            </w:pPr>
            <w:r>
              <w:rPr>
                <w:rFonts w:ascii="Times New Roman" w:hAnsi="Times New Roman" w:cs="Times New Roman"/>
                <w:b/>
                <w:sz w:val="20"/>
                <w:szCs w:val="20"/>
              </w:rPr>
              <w:t>Reference</w:t>
            </w:r>
          </w:p>
        </w:tc>
      </w:tr>
      <w:tr w:rsidR="00424490">
        <w:trPr>
          <w:trHeight w:val="375"/>
          <w:jc w:val="center"/>
        </w:trPr>
        <w:tc>
          <w:tcPr>
            <w:tcW w:w="270"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w:t>
            </w:r>
          </w:p>
        </w:tc>
        <w:tc>
          <w:tcPr>
            <w:tcW w:w="1276"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Dara District (Sidama Zone)</w:t>
            </w:r>
          </w:p>
        </w:tc>
        <w:tc>
          <w:tcPr>
            <w:tcW w:w="504"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384</w:t>
            </w:r>
          </w:p>
        </w:tc>
        <w:tc>
          <w:tcPr>
            <w:tcW w:w="11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57 (14.8%)</w:t>
            </w:r>
          </w:p>
        </w:tc>
        <w:tc>
          <w:tcPr>
            <w:tcW w:w="954"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Overall</w:t>
            </w:r>
          </w:p>
        </w:tc>
        <w:tc>
          <w:tcPr>
            <w:tcW w:w="830"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Migbaru KB, et al.,2017</w:t>
            </w:r>
          </w:p>
        </w:tc>
      </w:tr>
      <w:tr w:rsidR="00424490">
        <w:trPr>
          <w:trHeight w:val="450"/>
          <w:jc w:val="center"/>
        </w:trPr>
        <w:tc>
          <w:tcPr>
            <w:tcW w:w="270"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276"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504"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1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 (45.6%)</w:t>
            </w:r>
          </w:p>
        </w:tc>
        <w:tc>
          <w:tcPr>
            <w:tcW w:w="954"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 congolense </w:t>
            </w:r>
          </w:p>
        </w:tc>
        <w:tc>
          <w:tcPr>
            <w:tcW w:w="830"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430"/>
          <w:jc w:val="center"/>
        </w:trPr>
        <w:tc>
          <w:tcPr>
            <w:tcW w:w="270"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276"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504"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1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 (31.6%)</w:t>
            </w:r>
          </w:p>
        </w:tc>
        <w:tc>
          <w:tcPr>
            <w:tcW w:w="954"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 vivax</w:t>
            </w:r>
          </w:p>
        </w:tc>
        <w:tc>
          <w:tcPr>
            <w:tcW w:w="830"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599"/>
          <w:jc w:val="center"/>
        </w:trPr>
        <w:tc>
          <w:tcPr>
            <w:tcW w:w="270"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276"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504"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1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 (14.0%)</w:t>
            </w:r>
          </w:p>
        </w:tc>
        <w:tc>
          <w:tcPr>
            <w:tcW w:w="954"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 brucei</w:t>
            </w:r>
          </w:p>
        </w:tc>
        <w:tc>
          <w:tcPr>
            <w:tcW w:w="830"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593"/>
          <w:jc w:val="center"/>
        </w:trPr>
        <w:tc>
          <w:tcPr>
            <w:tcW w:w="270"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276"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0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1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(8.8%)</w:t>
            </w:r>
          </w:p>
        </w:tc>
        <w:tc>
          <w:tcPr>
            <w:tcW w:w="954"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Mixed</w:t>
            </w:r>
          </w:p>
        </w:tc>
        <w:tc>
          <w:tcPr>
            <w:tcW w:w="830"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686"/>
          <w:jc w:val="center"/>
        </w:trPr>
        <w:tc>
          <w:tcPr>
            <w:tcW w:w="270"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w:t>
            </w:r>
          </w:p>
        </w:tc>
        <w:tc>
          <w:tcPr>
            <w:tcW w:w="1276"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Gena-Bossa (Dawuro Zone)</w:t>
            </w:r>
          </w:p>
        </w:tc>
        <w:tc>
          <w:tcPr>
            <w:tcW w:w="504"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p>
        </w:tc>
        <w:tc>
          <w:tcPr>
            <w:tcW w:w="1163" w:type="pct"/>
            <w:tcBorders>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eastAsia="Times New Roman" w:hAnsi="Times New Roman" w:cs="Times New Roman"/>
                <w:sz w:val="20"/>
                <w:szCs w:val="20"/>
              </w:rPr>
              <w:t>59 (15.38%)</w:t>
            </w:r>
          </w:p>
        </w:tc>
        <w:tc>
          <w:tcPr>
            <w:tcW w:w="954" w:type="pct"/>
            <w:tcBorders>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eastAsia="Times New Roman" w:hAnsi="Times New Roman" w:cs="Times New Roman"/>
                <w:sz w:val="20"/>
                <w:szCs w:val="20"/>
              </w:rPr>
              <w:t>All type</w:t>
            </w:r>
          </w:p>
        </w:tc>
        <w:tc>
          <w:tcPr>
            <w:tcW w:w="830"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Adisu A, Wale T., 2017</w:t>
            </w:r>
          </w:p>
        </w:tc>
      </w:tr>
      <w:tr w:rsidR="00424490">
        <w:trPr>
          <w:trHeight w:val="430"/>
          <w:jc w:val="center"/>
        </w:trPr>
        <w:tc>
          <w:tcPr>
            <w:tcW w:w="270"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3</w:t>
            </w:r>
          </w:p>
        </w:tc>
        <w:tc>
          <w:tcPr>
            <w:tcW w:w="1276"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Kindo Didaye district /Wolaita zone/</w:t>
            </w:r>
          </w:p>
        </w:tc>
        <w:tc>
          <w:tcPr>
            <w:tcW w:w="504"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120</w:t>
            </w:r>
          </w:p>
        </w:tc>
        <w:tc>
          <w:tcPr>
            <w:tcW w:w="11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(5.83%)</w:t>
            </w:r>
          </w:p>
        </w:tc>
        <w:tc>
          <w:tcPr>
            <w:tcW w:w="954"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Overall</w:t>
            </w:r>
          </w:p>
        </w:tc>
        <w:tc>
          <w:tcPr>
            <w:tcW w:w="830"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Nigussu F., 2017</w:t>
            </w:r>
          </w:p>
        </w:tc>
      </w:tr>
      <w:tr w:rsidR="00424490">
        <w:trPr>
          <w:trHeight w:val="375"/>
          <w:jc w:val="center"/>
        </w:trPr>
        <w:tc>
          <w:tcPr>
            <w:tcW w:w="270"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276"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504"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1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(3.33%)</w:t>
            </w:r>
          </w:p>
        </w:tc>
        <w:tc>
          <w:tcPr>
            <w:tcW w:w="954"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T.congolense </w:t>
            </w:r>
          </w:p>
        </w:tc>
        <w:tc>
          <w:tcPr>
            <w:tcW w:w="830"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552"/>
          <w:jc w:val="center"/>
        </w:trPr>
        <w:tc>
          <w:tcPr>
            <w:tcW w:w="270"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276"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504"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1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(1.67%)</w:t>
            </w:r>
          </w:p>
        </w:tc>
        <w:tc>
          <w:tcPr>
            <w:tcW w:w="954"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 vivax</w:t>
            </w:r>
          </w:p>
        </w:tc>
        <w:tc>
          <w:tcPr>
            <w:tcW w:w="830"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375"/>
          <w:jc w:val="center"/>
        </w:trPr>
        <w:tc>
          <w:tcPr>
            <w:tcW w:w="270"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276"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0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1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(0.83%)</w:t>
            </w:r>
          </w:p>
        </w:tc>
        <w:tc>
          <w:tcPr>
            <w:tcW w:w="954"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Mixed</w:t>
            </w:r>
          </w:p>
        </w:tc>
        <w:tc>
          <w:tcPr>
            <w:tcW w:w="830"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388"/>
          <w:jc w:val="center"/>
        </w:trPr>
        <w:tc>
          <w:tcPr>
            <w:tcW w:w="270"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4</w:t>
            </w:r>
          </w:p>
        </w:tc>
        <w:tc>
          <w:tcPr>
            <w:tcW w:w="1276"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eastAsia="Times New Roman" w:hAnsi="Times New Roman" w:cs="Times New Roman"/>
                <w:sz w:val="20"/>
                <w:szCs w:val="20"/>
              </w:rPr>
              <w:t>Enemorena Ener Woreda (Gurage Zone)</w:t>
            </w:r>
          </w:p>
        </w:tc>
        <w:tc>
          <w:tcPr>
            <w:tcW w:w="504"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384</w:t>
            </w:r>
          </w:p>
        </w:tc>
        <w:tc>
          <w:tcPr>
            <w:tcW w:w="11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eastAsia="Times New Roman" w:hAnsi="Times New Roman" w:cs="Times New Roman"/>
                <w:sz w:val="20"/>
                <w:szCs w:val="20"/>
              </w:rPr>
              <w:t>20 (5.2%)</w:t>
            </w:r>
          </w:p>
        </w:tc>
        <w:tc>
          <w:tcPr>
            <w:tcW w:w="954"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Overall</w:t>
            </w:r>
          </w:p>
        </w:tc>
        <w:tc>
          <w:tcPr>
            <w:tcW w:w="830"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Tamirat</w:t>
            </w:r>
            <w:r>
              <w:rPr>
                <w:rFonts w:ascii="Times New Roman" w:hAnsi="Times New Roman" w:cs="Times New Roman"/>
                <w:sz w:val="20"/>
                <w:szCs w:val="20"/>
              </w:rPr>
              <w:t xml:space="preserve"> TG, TsegayeL,2018</w:t>
            </w:r>
          </w:p>
        </w:tc>
      </w:tr>
      <w:tr w:rsidR="00424490">
        <w:trPr>
          <w:trHeight w:val="408"/>
          <w:jc w:val="center"/>
        </w:trPr>
        <w:tc>
          <w:tcPr>
            <w:tcW w:w="270"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276"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504"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1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eastAsia="Times New Roman" w:hAnsi="Times New Roman" w:cs="Times New Roman"/>
                <w:sz w:val="20"/>
                <w:szCs w:val="20"/>
              </w:rPr>
              <w:t>7 (4.42%)</w:t>
            </w:r>
          </w:p>
        </w:tc>
        <w:tc>
          <w:tcPr>
            <w:tcW w:w="954"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 congolense </w:t>
            </w:r>
          </w:p>
        </w:tc>
        <w:tc>
          <w:tcPr>
            <w:tcW w:w="830"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511"/>
          <w:jc w:val="center"/>
        </w:trPr>
        <w:tc>
          <w:tcPr>
            <w:tcW w:w="270"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276"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504"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1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eastAsia="Times New Roman" w:hAnsi="Times New Roman" w:cs="Times New Roman"/>
                <w:sz w:val="20"/>
                <w:szCs w:val="20"/>
              </w:rPr>
              <w:t>3 (0.78%</w:t>
            </w:r>
          </w:p>
        </w:tc>
        <w:tc>
          <w:tcPr>
            <w:tcW w:w="954"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 vivax</w:t>
            </w:r>
          </w:p>
        </w:tc>
        <w:tc>
          <w:tcPr>
            <w:tcW w:w="830"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375"/>
          <w:jc w:val="center"/>
        </w:trPr>
        <w:tc>
          <w:tcPr>
            <w:tcW w:w="270"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lastRenderedPageBreak/>
              <w:t>5</w:t>
            </w:r>
          </w:p>
        </w:tc>
        <w:tc>
          <w:tcPr>
            <w:tcW w:w="1276"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Zala Woreda (Gamo Gofa Zone)</w:t>
            </w:r>
          </w:p>
        </w:tc>
        <w:tc>
          <w:tcPr>
            <w:tcW w:w="504"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384</w:t>
            </w:r>
          </w:p>
        </w:tc>
        <w:tc>
          <w:tcPr>
            <w:tcW w:w="11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eastAsia="Times New Roman" w:hAnsi="Times New Roman" w:cs="Times New Roman"/>
                <w:sz w:val="20"/>
                <w:szCs w:val="20"/>
              </w:rPr>
              <w:t>10 (2.6%)</w:t>
            </w:r>
          </w:p>
        </w:tc>
        <w:tc>
          <w:tcPr>
            <w:tcW w:w="954"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Overall</w:t>
            </w:r>
          </w:p>
        </w:tc>
        <w:tc>
          <w:tcPr>
            <w:tcW w:w="830"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Wale T, Ermias BS, 2017</w:t>
            </w:r>
          </w:p>
        </w:tc>
      </w:tr>
      <w:tr w:rsidR="00424490">
        <w:trPr>
          <w:trHeight w:val="471"/>
          <w:jc w:val="center"/>
        </w:trPr>
        <w:tc>
          <w:tcPr>
            <w:tcW w:w="270"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276"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504"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1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eastAsia="Times New Roman" w:hAnsi="Times New Roman" w:cs="Times New Roman"/>
                <w:sz w:val="20"/>
                <w:szCs w:val="20"/>
              </w:rPr>
              <w:t>6 (1.56%)</w:t>
            </w:r>
          </w:p>
        </w:tc>
        <w:tc>
          <w:tcPr>
            <w:tcW w:w="954"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 congolense </w:t>
            </w:r>
          </w:p>
        </w:tc>
        <w:tc>
          <w:tcPr>
            <w:tcW w:w="830"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430"/>
          <w:jc w:val="center"/>
        </w:trPr>
        <w:tc>
          <w:tcPr>
            <w:tcW w:w="270"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276"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504"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1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eastAsia="Times New Roman" w:hAnsi="Times New Roman" w:cs="Times New Roman"/>
                <w:sz w:val="20"/>
                <w:szCs w:val="20"/>
              </w:rPr>
              <w:t>4(1.04%)</w:t>
            </w:r>
          </w:p>
        </w:tc>
        <w:tc>
          <w:tcPr>
            <w:tcW w:w="954"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 vivax</w:t>
            </w:r>
          </w:p>
        </w:tc>
        <w:tc>
          <w:tcPr>
            <w:tcW w:w="830"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686"/>
          <w:jc w:val="center"/>
        </w:trPr>
        <w:tc>
          <w:tcPr>
            <w:tcW w:w="270"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6</w:t>
            </w:r>
          </w:p>
        </w:tc>
        <w:tc>
          <w:tcPr>
            <w:tcW w:w="1276"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Anderacha woreda (SNNPR</w:t>
            </w:r>
          </w:p>
        </w:tc>
        <w:tc>
          <w:tcPr>
            <w:tcW w:w="504"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383</w:t>
            </w:r>
          </w:p>
        </w:tc>
        <w:tc>
          <w:tcPr>
            <w:tcW w:w="1163" w:type="pct"/>
            <w:tcBorders>
              <w:top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 8(2.1%)</w:t>
            </w:r>
          </w:p>
        </w:tc>
        <w:tc>
          <w:tcPr>
            <w:tcW w:w="954" w:type="pct"/>
            <w:tcBorders>
              <w:top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Overall</w:t>
            </w:r>
          </w:p>
        </w:tc>
        <w:tc>
          <w:tcPr>
            <w:tcW w:w="830"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Bahilu Yigzaw </w:t>
            </w:r>
            <w:r>
              <w:rPr>
                <w:rFonts w:ascii="Times New Roman" w:hAnsi="Times New Roman" w:cs="Times New Roman"/>
                <w:i/>
                <w:sz w:val="20"/>
                <w:szCs w:val="20"/>
              </w:rPr>
              <w:t>et al</w:t>
            </w:r>
            <w:r>
              <w:rPr>
                <w:rFonts w:ascii="Times New Roman" w:hAnsi="Times New Roman" w:cs="Times New Roman"/>
                <w:sz w:val="20"/>
                <w:szCs w:val="20"/>
              </w:rPr>
              <w:t>., 2017</w:t>
            </w:r>
          </w:p>
        </w:tc>
      </w:tr>
      <w:tr w:rsidR="00424490">
        <w:trPr>
          <w:trHeight w:val="624"/>
          <w:jc w:val="center"/>
        </w:trPr>
        <w:tc>
          <w:tcPr>
            <w:tcW w:w="270"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7</w:t>
            </w:r>
          </w:p>
        </w:tc>
        <w:tc>
          <w:tcPr>
            <w:tcW w:w="1276"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Wolaita zone , kindo koysha woreda</w:t>
            </w:r>
          </w:p>
        </w:tc>
        <w:tc>
          <w:tcPr>
            <w:tcW w:w="504"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220</w:t>
            </w:r>
          </w:p>
        </w:tc>
        <w:tc>
          <w:tcPr>
            <w:tcW w:w="11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13(5.91%)</w:t>
            </w:r>
          </w:p>
        </w:tc>
        <w:tc>
          <w:tcPr>
            <w:tcW w:w="954"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Overall</w:t>
            </w:r>
          </w:p>
        </w:tc>
        <w:tc>
          <w:tcPr>
            <w:tcW w:w="830"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 Seifemichael U and Amene F, 2020</w:t>
            </w:r>
          </w:p>
        </w:tc>
      </w:tr>
      <w:tr w:rsidR="00424490">
        <w:trPr>
          <w:trHeight w:val="450"/>
          <w:jc w:val="center"/>
        </w:trPr>
        <w:tc>
          <w:tcPr>
            <w:tcW w:w="270"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276"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0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1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8(61.6%</w:t>
            </w:r>
          </w:p>
        </w:tc>
        <w:tc>
          <w:tcPr>
            <w:tcW w:w="954"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T.congolense</w:t>
            </w:r>
          </w:p>
        </w:tc>
        <w:tc>
          <w:tcPr>
            <w:tcW w:w="830"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471"/>
          <w:jc w:val="center"/>
        </w:trPr>
        <w:tc>
          <w:tcPr>
            <w:tcW w:w="270"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276"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0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1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4(30.8%)</w:t>
            </w:r>
          </w:p>
        </w:tc>
        <w:tc>
          <w:tcPr>
            <w:tcW w:w="954"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Tvivax</w:t>
            </w:r>
          </w:p>
        </w:tc>
        <w:tc>
          <w:tcPr>
            <w:tcW w:w="830"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409"/>
          <w:jc w:val="center"/>
        </w:trPr>
        <w:tc>
          <w:tcPr>
            <w:tcW w:w="270"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276"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0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1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1(0.69%)</w:t>
            </w:r>
          </w:p>
        </w:tc>
        <w:tc>
          <w:tcPr>
            <w:tcW w:w="954"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Mixed</w:t>
            </w:r>
          </w:p>
        </w:tc>
        <w:tc>
          <w:tcPr>
            <w:tcW w:w="830"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375"/>
          <w:jc w:val="center"/>
        </w:trPr>
        <w:tc>
          <w:tcPr>
            <w:tcW w:w="270"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Arbaminch</w:t>
            </w:r>
          </w:p>
        </w:tc>
        <w:tc>
          <w:tcPr>
            <w:tcW w:w="504"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p>
        </w:tc>
        <w:tc>
          <w:tcPr>
            <w:tcW w:w="11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17(4.43%)</w:t>
            </w:r>
          </w:p>
        </w:tc>
        <w:tc>
          <w:tcPr>
            <w:tcW w:w="954"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Overall</w:t>
            </w:r>
          </w:p>
        </w:tc>
        <w:tc>
          <w:tcPr>
            <w:tcW w:w="830"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Wondewosen T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.,2012</w:t>
            </w:r>
          </w:p>
        </w:tc>
      </w:tr>
      <w:tr w:rsidR="00424490">
        <w:trPr>
          <w:trHeight w:val="409"/>
          <w:jc w:val="center"/>
        </w:trPr>
        <w:tc>
          <w:tcPr>
            <w:tcW w:w="270"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276"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0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1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14/82.35%)</w:t>
            </w:r>
          </w:p>
        </w:tc>
        <w:tc>
          <w:tcPr>
            <w:tcW w:w="954"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Tcongeloense</w:t>
            </w:r>
          </w:p>
        </w:tc>
        <w:tc>
          <w:tcPr>
            <w:tcW w:w="830"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409"/>
          <w:jc w:val="center"/>
        </w:trPr>
        <w:tc>
          <w:tcPr>
            <w:tcW w:w="270"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276"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0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1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2/11.76%)</w:t>
            </w:r>
          </w:p>
        </w:tc>
        <w:tc>
          <w:tcPr>
            <w:tcW w:w="954"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Mixed</w:t>
            </w:r>
          </w:p>
        </w:tc>
        <w:tc>
          <w:tcPr>
            <w:tcW w:w="830"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475"/>
          <w:jc w:val="center"/>
        </w:trPr>
        <w:tc>
          <w:tcPr>
            <w:tcW w:w="270"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276"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504"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16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1(5.88%)</w:t>
            </w:r>
          </w:p>
        </w:tc>
        <w:tc>
          <w:tcPr>
            <w:tcW w:w="954"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Tvivax</w:t>
            </w:r>
          </w:p>
        </w:tc>
        <w:tc>
          <w:tcPr>
            <w:tcW w:w="830"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bl>
    <w:p w:rsidR="00424490" w:rsidRDefault="00424490">
      <w:pPr>
        <w:snapToGrid w:val="0"/>
        <w:spacing w:after="0" w:line="240" w:lineRule="auto"/>
        <w:rPr>
          <w:rFonts w:ascii="Times New Roman" w:hAnsi="Times New Roman" w:cs="Times New Roman"/>
          <w:sz w:val="20"/>
          <w:szCs w:val="20"/>
        </w:rPr>
      </w:pPr>
    </w:p>
    <w:p w:rsidR="00B65E4A" w:rsidRDefault="00B65E4A">
      <w:pPr>
        <w:snapToGrid w:val="0"/>
        <w:spacing w:after="0" w:line="240" w:lineRule="auto"/>
        <w:rPr>
          <w:rFonts w:ascii="Times New Roman" w:hAnsi="Times New Roman" w:cs="Times New Roman"/>
          <w:sz w:val="20"/>
          <w:szCs w:val="20"/>
        </w:rPr>
      </w:pPr>
    </w:p>
    <w:p w:rsidR="00424490" w:rsidRDefault="00C96033">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Table 6: Systematic summary of publication on Tsetse fly density in SNNPRS.</w:t>
      </w:r>
    </w:p>
    <w:tbl>
      <w:tblPr>
        <w:tblStyle w:val="TableGrid"/>
        <w:tblW w:w="5021" w:type="pct"/>
        <w:tblLook w:val="04A0" w:firstRow="1" w:lastRow="0" w:firstColumn="1" w:lastColumn="0" w:noHBand="0" w:noVBand="1"/>
      </w:tblPr>
      <w:tblGrid>
        <w:gridCol w:w="537"/>
        <w:gridCol w:w="1759"/>
        <w:gridCol w:w="1492"/>
        <w:gridCol w:w="1037"/>
        <w:gridCol w:w="1429"/>
        <w:gridCol w:w="1598"/>
        <w:gridCol w:w="1764"/>
      </w:tblGrid>
      <w:tr w:rsidR="00424490">
        <w:trPr>
          <w:trHeight w:val="853"/>
        </w:trPr>
        <w:tc>
          <w:tcPr>
            <w:tcW w:w="280"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No.</w:t>
            </w:r>
          </w:p>
        </w:tc>
        <w:tc>
          <w:tcPr>
            <w:tcW w:w="914"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Study area</w:t>
            </w:r>
          </w:p>
        </w:tc>
        <w:tc>
          <w:tcPr>
            <w:tcW w:w="775"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Type of trap deployed</w:t>
            </w:r>
          </w:p>
        </w:tc>
        <w:tc>
          <w:tcPr>
            <w:tcW w:w="539"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No. of trap deployed</w:t>
            </w:r>
          </w:p>
        </w:tc>
        <w:tc>
          <w:tcPr>
            <w:tcW w:w="742"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Glossina spp</w:t>
            </w:r>
          </w:p>
        </w:tc>
        <w:tc>
          <w:tcPr>
            <w:tcW w:w="830"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Tsetse fly density f/t/d</w:t>
            </w:r>
          </w:p>
        </w:tc>
        <w:tc>
          <w:tcPr>
            <w:tcW w:w="916"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Reference</w:t>
            </w:r>
          </w:p>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291"/>
        </w:trPr>
        <w:tc>
          <w:tcPr>
            <w:tcW w:w="280"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w:t>
            </w:r>
          </w:p>
        </w:tc>
        <w:tc>
          <w:tcPr>
            <w:tcW w:w="914"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Upper Omo Belt (Southern Ethiopia)</w:t>
            </w:r>
          </w:p>
        </w:tc>
        <w:tc>
          <w:tcPr>
            <w:tcW w:w="775"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biconical traps</w:t>
            </w:r>
          </w:p>
        </w:tc>
        <w:tc>
          <w:tcPr>
            <w:tcW w:w="539"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10</w:t>
            </w:r>
          </w:p>
        </w:tc>
        <w:tc>
          <w:tcPr>
            <w:tcW w:w="742" w:type="pct"/>
            <w:tcBorders>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G. paldipes </w:t>
            </w:r>
          </w:p>
        </w:tc>
        <w:tc>
          <w:tcPr>
            <w:tcW w:w="830" w:type="pct"/>
            <w:tcBorders>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0.067</w:t>
            </w:r>
          </w:p>
        </w:tc>
        <w:tc>
          <w:tcPr>
            <w:tcW w:w="916"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Nigatuwa S.et al., 2016</w:t>
            </w:r>
          </w:p>
        </w:tc>
      </w:tr>
      <w:tr w:rsidR="00424490">
        <w:trPr>
          <w:trHeight w:val="560"/>
        </w:trPr>
        <w:tc>
          <w:tcPr>
            <w:tcW w:w="280"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914"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75"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539"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42" w:type="pct"/>
            <w:tcBorders>
              <w:top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g. fuscipus</w:t>
            </w:r>
          </w:p>
        </w:tc>
        <w:tc>
          <w:tcPr>
            <w:tcW w:w="830" w:type="pct"/>
            <w:tcBorders>
              <w:top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0.067</w:t>
            </w:r>
          </w:p>
        </w:tc>
        <w:tc>
          <w:tcPr>
            <w:tcW w:w="916"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572"/>
        </w:trPr>
        <w:tc>
          <w:tcPr>
            <w:tcW w:w="280"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w:t>
            </w:r>
          </w:p>
        </w:tc>
        <w:tc>
          <w:tcPr>
            <w:tcW w:w="914"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Konta (SNNPR</w:t>
            </w:r>
          </w:p>
        </w:tc>
        <w:tc>
          <w:tcPr>
            <w:tcW w:w="775"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539"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42" w:type="pct"/>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 xml:space="preserve">G. pallidipes </w:t>
            </w:r>
          </w:p>
          <w:p w:rsidR="00424490" w:rsidRDefault="00424490">
            <w:pPr>
              <w:snapToGrid w:val="0"/>
              <w:spacing w:beforeAutospacing="0" w:after="0" w:afterAutospacing="0" w:line="240" w:lineRule="auto"/>
              <w:rPr>
                <w:rFonts w:ascii="Times New Roman" w:hAnsi="Times New Roman" w:cs="Times New Roman"/>
                <w:sz w:val="20"/>
                <w:szCs w:val="20"/>
              </w:rPr>
            </w:pPr>
          </w:p>
        </w:tc>
        <w:tc>
          <w:tcPr>
            <w:tcW w:w="830"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8.45</w:t>
            </w:r>
          </w:p>
        </w:tc>
        <w:tc>
          <w:tcPr>
            <w:tcW w:w="916"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Anteneh Wondimu </w:t>
            </w:r>
            <w:r>
              <w:rPr>
                <w:rFonts w:ascii="Times New Roman" w:hAnsi="Times New Roman" w:cs="Times New Roman"/>
                <w:i/>
                <w:sz w:val="20"/>
                <w:szCs w:val="20"/>
              </w:rPr>
              <w:t>et al</w:t>
            </w:r>
            <w:r>
              <w:rPr>
                <w:rFonts w:ascii="Times New Roman" w:hAnsi="Times New Roman" w:cs="Times New Roman"/>
                <w:sz w:val="20"/>
                <w:szCs w:val="20"/>
              </w:rPr>
              <w:t>., 2017</w:t>
            </w:r>
          </w:p>
        </w:tc>
      </w:tr>
      <w:tr w:rsidR="00424490">
        <w:trPr>
          <w:trHeight w:val="878"/>
        </w:trPr>
        <w:tc>
          <w:tcPr>
            <w:tcW w:w="280"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3</w:t>
            </w:r>
          </w:p>
        </w:tc>
        <w:tc>
          <w:tcPr>
            <w:tcW w:w="914"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Arba Minch (SNNPR)</w:t>
            </w:r>
          </w:p>
        </w:tc>
        <w:tc>
          <w:tcPr>
            <w:tcW w:w="775"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539"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42" w:type="pct"/>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 xml:space="preserve">G. pallidipes </w:t>
            </w:r>
          </w:p>
        </w:tc>
        <w:tc>
          <w:tcPr>
            <w:tcW w:w="830"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14.97</w:t>
            </w:r>
          </w:p>
        </w:tc>
        <w:tc>
          <w:tcPr>
            <w:tcW w:w="916"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Wondewosen Teka</w:t>
            </w:r>
            <w:r>
              <w:rPr>
                <w:rFonts w:ascii="Times New Roman" w:hAnsi="Times New Roman" w:cs="Times New Roman"/>
                <w:i/>
                <w:sz w:val="20"/>
                <w:szCs w:val="20"/>
              </w:rPr>
              <w:t xml:space="preserve"> et al</w:t>
            </w:r>
            <w:r>
              <w:rPr>
                <w:rFonts w:ascii="Times New Roman" w:hAnsi="Times New Roman" w:cs="Times New Roman"/>
                <w:sz w:val="20"/>
                <w:szCs w:val="20"/>
              </w:rPr>
              <w:t>., 2012</w:t>
            </w:r>
          </w:p>
        </w:tc>
      </w:tr>
      <w:tr w:rsidR="00424490">
        <w:trPr>
          <w:trHeight w:val="572"/>
        </w:trPr>
        <w:tc>
          <w:tcPr>
            <w:tcW w:w="280"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4</w:t>
            </w:r>
          </w:p>
        </w:tc>
        <w:tc>
          <w:tcPr>
            <w:tcW w:w="914" w:type="pct"/>
            <w:tcBorders>
              <w:top w:val="nil"/>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Anderacha woreda(SNNPR)</w:t>
            </w:r>
          </w:p>
        </w:tc>
        <w:tc>
          <w:tcPr>
            <w:tcW w:w="775"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539"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42"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i/>
                <w:sz w:val="20"/>
                <w:szCs w:val="20"/>
              </w:rPr>
              <w:t>G. pallidipes</w:t>
            </w:r>
          </w:p>
        </w:tc>
        <w:tc>
          <w:tcPr>
            <w:tcW w:w="830"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0.82</w:t>
            </w:r>
          </w:p>
        </w:tc>
        <w:tc>
          <w:tcPr>
            <w:tcW w:w="916"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Bahilu Yigzaw </w:t>
            </w:r>
            <w:r>
              <w:rPr>
                <w:rFonts w:ascii="Times New Roman" w:hAnsi="Times New Roman" w:cs="Times New Roman"/>
                <w:i/>
                <w:sz w:val="20"/>
                <w:szCs w:val="20"/>
              </w:rPr>
              <w:t>et al</w:t>
            </w:r>
            <w:r>
              <w:rPr>
                <w:rFonts w:ascii="Times New Roman" w:hAnsi="Times New Roman" w:cs="Times New Roman"/>
                <w:sz w:val="20"/>
                <w:szCs w:val="20"/>
              </w:rPr>
              <w:t>., 2017</w:t>
            </w:r>
          </w:p>
        </w:tc>
      </w:tr>
      <w:tr w:rsidR="00424490">
        <w:trPr>
          <w:trHeight w:val="584"/>
        </w:trPr>
        <w:tc>
          <w:tcPr>
            <w:tcW w:w="280"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5</w:t>
            </w:r>
          </w:p>
        </w:tc>
        <w:tc>
          <w:tcPr>
            <w:tcW w:w="914"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Arbaminch</w:t>
            </w:r>
          </w:p>
        </w:tc>
        <w:tc>
          <w:tcPr>
            <w:tcW w:w="775"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NGU trap</w:t>
            </w:r>
          </w:p>
        </w:tc>
        <w:tc>
          <w:tcPr>
            <w:tcW w:w="539" w:type="pct"/>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42"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i/>
                <w:sz w:val="20"/>
                <w:szCs w:val="20"/>
              </w:rPr>
              <w:t>G. pallidipes</w:t>
            </w:r>
          </w:p>
        </w:tc>
        <w:tc>
          <w:tcPr>
            <w:tcW w:w="830"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14.97 f/t/d</w:t>
            </w:r>
          </w:p>
        </w:tc>
        <w:tc>
          <w:tcPr>
            <w:tcW w:w="916"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Wondewosen T et al.,2012</w:t>
            </w:r>
          </w:p>
        </w:tc>
      </w:tr>
    </w:tbl>
    <w:p w:rsidR="00424490" w:rsidRDefault="00424490">
      <w:pPr>
        <w:snapToGrid w:val="0"/>
        <w:spacing w:after="0" w:line="240" w:lineRule="auto"/>
        <w:rPr>
          <w:rFonts w:ascii="Times New Roman" w:hAnsi="Times New Roman" w:cs="Times New Roman"/>
          <w:sz w:val="20"/>
          <w:szCs w:val="20"/>
        </w:rPr>
      </w:pPr>
    </w:p>
    <w:p w:rsidR="00424490" w:rsidRDefault="00424490">
      <w:pPr>
        <w:pStyle w:val="Heading2"/>
        <w:snapToGrid w:val="0"/>
        <w:spacing w:after="0" w:line="240" w:lineRule="auto"/>
        <w:rPr>
          <w:sz w:val="20"/>
        </w:rPr>
      </w:pPr>
    </w:p>
    <w:p w:rsidR="00424490" w:rsidRDefault="00424490"/>
    <w:p w:rsidR="00B65E4A" w:rsidRDefault="00B65E4A"/>
    <w:p w:rsidR="00B65E4A" w:rsidRDefault="00B65E4A"/>
    <w:p w:rsidR="00B65E4A" w:rsidRDefault="00B65E4A">
      <w:pPr>
        <w:sectPr w:rsidR="00B65E4A">
          <w:type w:val="continuous"/>
          <w:pgSz w:w="12240" w:h="15840"/>
          <w:pgMar w:top="1440" w:right="1440" w:bottom="1440" w:left="1440" w:header="720" w:footer="720" w:gutter="0"/>
          <w:cols w:space="425"/>
          <w:titlePg/>
          <w:docGrid w:linePitch="360"/>
        </w:sectPr>
      </w:pPr>
    </w:p>
    <w:p w:rsidR="00424490" w:rsidRDefault="00C96033">
      <w:pPr>
        <w:pStyle w:val="Heading2"/>
        <w:snapToGrid w:val="0"/>
        <w:spacing w:after="0" w:line="240" w:lineRule="auto"/>
        <w:rPr>
          <w:rFonts w:eastAsiaTheme="minorHAnsi"/>
          <w:sz w:val="20"/>
        </w:rPr>
      </w:pPr>
      <w:r>
        <w:rPr>
          <w:sz w:val="20"/>
        </w:rPr>
        <w:lastRenderedPageBreak/>
        <w:t>2.1.4 Review on Benishamgul Gumuz region</w:t>
      </w:r>
    </w:p>
    <w:p w:rsidR="00424490" w:rsidRDefault="00C96033">
      <w:pPr>
        <w:pStyle w:val="Heading1"/>
        <w:snapToGrid w:val="0"/>
        <w:spacing w:before="0" w:line="240" w:lineRule="auto"/>
        <w:jc w:val="both"/>
        <w:rPr>
          <w:rFonts w:ascii="Times New Roman" w:eastAsiaTheme="minorHAnsi" w:hAnsi="Times New Roman" w:cs="Times New Roman"/>
          <w:b w:val="0"/>
          <w:bCs w:val="0"/>
          <w:color w:val="auto"/>
          <w:sz w:val="20"/>
          <w:szCs w:val="20"/>
        </w:rPr>
      </w:pPr>
      <w:r>
        <w:rPr>
          <w:rFonts w:ascii="Times New Roman" w:hAnsi="Times New Roman" w:cs="Times New Roman"/>
          <w:b w:val="0"/>
          <w:color w:val="auto"/>
          <w:sz w:val="20"/>
          <w:szCs w:val="20"/>
        </w:rPr>
        <w:t xml:space="preserve">Studies done in this region, </w:t>
      </w:r>
      <w:r>
        <w:rPr>
          <w:rFonts w:ascii="Times New Roman" w:hAnsi="Times New Roman" w:cs="Times New Roman"/>
          <w:b w:val="0"/>
          <w:color w:val="auto"/>
          <w:sz w:val="20"/>
          <w:szCs w:val="20"/>
        </w:rPr>
        <w:t>on the prevalence of Bovine Trypanosomosis might be many but from 2016-2022 GC, at least 17 published studies were found in this review. Out of 9,604 samples 1195 animals were positive and the overall Trypanosomosis prevalence of the region were found to b</w:t>
      </w:r>
      <w:r>
        <w:rPr>
          <w:rFonts w:ascii="Times New Roman" w:hAnsi="Times New Roman" w:cs="Times New Roman"/>
          <w:b w:val="0"/>
          <w:color w:val="auto"/>
          <w:sz w:val="20"/>
          <w:szCs w:val="20"/>
        </w:rPr>
        <w:t>e 12.44% among which in Asossa district, Kamashi district, Bambasi woreda,</w:t>
      </w:r>
      <w:r>
        <w:rPr>
          <w:rFonts w:ascii="Times New Roman" w:eastAsiaTheme="minorHAnsi" w:hAnsi="Times New Roman" w:cs="Times New Roman"/>
          <w:b w:val="0"/>
          <w:bCs w:val="0"/>
          <w:color w:val="auto"/>
          <w:sz w:val="20"/>
          <w:szCs w:val="20"/>
        </w:rPr>
        <w:t xml:space="preserve"> </w:t>
      </w:r>
      <w:r>
        <w:rPr>
          <w:rFonts w:ascii="Times New Roman" w:hAnsi="Times New Roman" w:cs="Times New Roman"/>
          <w:b w:val="0"/>
          <w:color w:val="auto"/>
          <w:sz w:val="20"/>
          <w:szCs w:val="20"/>
        </w:rPr>
        <w:t xml:space="preserve">Pawe District, Dangur District, Bullen district, Dibati district, Maokomo district, </w:t>
      </w:r>
      <w:r>
        <w:rPr>
          <w:rFonts w:ascii="Times New Roman" w:hAnsi="Times New Roman" w:cs="Times New Roman"/>
          <w:b w:val="0"/>
          <w:i/>
          <w:color w:val="auto"/>
          <w:sz w:val="20"/>
          <w:szCs w:val="20"/>
        </w:rPr>
        <w:t>T. congolense</w:t>
      </w:r>
      <w:r>
        <w:rPr>
          <w:rFonts w:ascii="Times New Roman" w:hAnsi="Times New Roman" w:cs="Times New Roman"/>
          <w:b w:val="0"/>
          <w:color w:val="auto"/>
          <w:sz w:val="20"/>
          <w:szCs w:val="20"/>
        </w:rPr>
        <w:t xml:space="preserve"> was highly prevalent (Asmamaw A </w:t>
      </w:r>
      <w:r>
        <w:rPr>
          <w:rFonts w:ascii="Times New Roman" w:hAnsi="Times New Roman" w:cs="Times New Roman"/>
          <w:b w:val="0"/>
          <w:i/>
          <w:color w:val="auto"/>
          <w:sz w:val="20"/>
          <w:szCs w:val="20"/>
        </w:rPr>
        <w:t>et al</w:t>
      </w:r>
      <w:r>
        <w:rPr>
          <w:rFonts w:ascii="Times New Roman" w:hAnsi="Times New Roman" w:cs="Times New Roman"/>
          <w:b w:val="0"/>
          <w:color w:val="auto"/>
          <w:sz w:val="20"/>
          <w:szCs w:val="20"/>
        </w:rPr>
        <w:t xml:space="preserve">., 2016; 2017, 2022) whereas </w:t>
      </w:r>
      <w:r>
        <w:rPr>
          <w:rFonts w:ascii="Times New Roman" w:hAnsi="Times New Roman" w:cs="Times New Roman"/>
          <w:b w:val="0"/>
          <w:i/>
          <w:color w:val="auto"/>
          <w:sz w:val="20"/>
          <w:szCs w:val="20"/>
        </w:rPr>
        <w:t>T. vivax</w:t>
      </w:r>
      <w:r>
        <w:rPr>
          <w:rFonts w:ascii="Times New Roman" w:hAnsi="Times New Roman" w:cs="Times New Roman"/>
          <w:b w:val="0"/>
          <w:color w:val="auto"/>
          <w:sz w:val="20"/>
          <w:szCs w:val="20"/>
        </w:rPr>
        <w:t xml:space="preserve"> was in Mandura District (Getachew D </w:t>
      </w:r>
      <w:r>
        <w:rPr>
          <w:rFonts w:ascii="Times New Roman" w:hAnsi="Times New Roman" w:cs="Times New Roman"/>
          <w:b w:val="0"/>
          <w:i/>
          <w:color w:val="auto"/>
          <w:sz w:val="20"/>
          <w:szCs w:val="20"/>
        </w:rPr>
        <w:t>et al</w:t>
      </w:r>
      <w:r>
        <w:rPr>
          <w:rFonts w:ascii="Times New Roman" w:hAnsi="Times New Roman" w:cs="Times New Roman"/>
          <w:b w:val="0"/>
          <w:color w:val="auto"/>
          <w:sz w:val="20"/>
          <w:szCs w:val="20"/>
        </w:rPr>
        <w:t xml:space="preserve">.,2016) as shown in the Table 7. Concerning the tsetse fly infestation of the region; ten studies in different woredas of the region’s revealed that </w:t>
      </w:r>
      <w:r>
        <w:rPr>
          <w:rFonts w:ascii="Times New Roman" w:hAnsi="Times New Roman" w:cs="Times New Roman"/>
          <w:b w:val="0"/>
          <w:i/>
          <w:color w:val="auto"/>
          <w:sz w:val="20"/>
          <w:szCs w:val="20"/>
        </w:rPr>
        <w:t>G. morsitans, G. tachinoides, G. pallidipes</w:t>
      </w:r>
      <w:r>
        <w:rPr>
          <w:rFonts w:ascii="Times New Roman" w:hAnsi="Times New Roman" w:cs="Times New Roman"/>
          <w:b w:val="0"/>
          <w:color w:val="auto"/>
          <w:sz w:val="20"/>
          <w:szCs w:val="20"/>
        </w:rPr>
        <w:t xml:space="preserve"> and </w:t>
      </w:r>
      <w:r>
        <w:rPr>
          <w:rFonts w:ascii="Times New Roman" w:hAnsi="Times New Roman" w:cs="Times New Roman"/>
          <w:b w:val="0"/>
          <w:i/>
          <w:color w:val="auto"/>
          <w:sz w:val="20"/>
          <w:szCs w:val="20"/>
        </w:rPr>
        <w:t>G.fuscipes</w:t>
      </w:r>
      <w:r>
        <w:rPr>
          <w:rFonts w:ascii="Times New Roman" w:hAnsi="Times New Roman" w:cs="Times New Roman"/>
          <w:b w:val="0"/>
          <w:color w:val="auto"/>
          <w:sz w:val="20"/>
          <w:szCs w:val="20"/>
        </w:rPr>
        <w:t xml:space="preserve"> were t</w:t>
      </w:r>
      <w:r>
        <w:rPr>
          <w:rFonts w:ascii="Times New Roman" w:hAnsi="Times New Roman" w:cs="Times New Roman"/>
          <w:b w:val="0"/>
          <w:color w:val="auto"/>
          <w:sz w:val="20"/>
          <w:szCs w:val="20"/>
        </w:rPr>
        <w:t>he prevailing species in the region and 93.96 f/t/d of the tsetse fly density were recorded in the region. This was not enough to conclude the overall tsetse fly density and species in the region therefore, this review recommended to researchers in the are</w:t>
      </w:r>
      <w:r>
        <w:rPr>
          <w:rFonts w:ascii="Times New Roman" w:hAnsi="Times New Roman" w:cs="Times New Roman"/>
          <w:b w:val="0"/>
          <w:color w:val="auto"/>
          <w:sz w:val="20"/>
          <w:szCs w:val="20"/>
        </w:rPr>
        <w:t>a to study on the prevalence of bovine Trypanosomosis and vector activity of the region at large as (Table 8).</w:t>
      </w:r>
      <w:r>
        <w:rPr>
          <w:rFonts w:ascii="Times New Roman" w:eastAsiaTheme="minorHAnsi" w:hAnsi="Times New Roman" w:cs="Times New Roman"/>
          <w:b w:val="0"/>
          <w:bCs w:val="0"/>
          <w:color w:val="auto"/>
          <w:sz w:val="20"/>
          <w:szCs w:val="20"/>
        </w:rPr>
        <w:t xml:space="preserve"> </w:t>
      </w:r>
    </w:p>
    <w:p w:rsidR="00B65E4A" w:rsidRPr="00B65E4A" w:rsidRDefault="00B65E4A" w:rsidP="00B65E4A">
      <w:pPr>
        <w:sectPr w:rsidR="00B65E4A" w:rsidRPr="00B65E4A">
          <w:type w:val="continuous"/>
          <w:pgSz w:w="12240" w:h="15840"/>
          <w:pgMar w:top="1440" w:right="1440" w:bottom="1440" w:left="1440" w:header="720" w:footer="720" w:gutter="0"/>
          <w:cols w:num="2" w:space="720" w:equalWidth="0">
            <w:col w:w="4467" w:space="425"/>
            <w:col w:w="4467"/>
          </w:cols>
          <w:titlePg/>
          <w:docGrid w:linePitch="360"/>
        </w:sectPr>
      </w:pPr>
    </w:p>
    <w:p w:rsidR="00424490" w:rsidRDefault="00424490"/>
    <w:p w:rsidR="00424490" w:rsidRDefault="00C96033">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Table 7:  Summary of publication on prevalence of bovine trypanosomosis in BG region.</w:t>
      </w:r>
    </w:p>
    <w:tbl>
      <w:tblPr>
        <w:tblStyle w:val="TableGrid"/>
        <w:tblW w:w="9497" w:type="dxa"/>
        <w:tblLook w:val="04A0" w:firstRow="1" w:lastRow="0" w:firstColumn="1" w:lastColumn="0" w:noHBand="0" w:noVBand="1"/>
      </w:tblPr>
      <w:tblGrid>
        <w:gridCol w:w="555"/>
        <w:gridCol w:w="2391"/>
        <w:gridCol w:w="1060"/>
        <w:gridCol w:w="1869"/>
        <w:gridCol w:w="1843"/>
        <w:gridCol w:w="1779"/>
      </w:tblGrid>
      <w:tr w:rsidR="00424490">
        <w:trPr>
          <w:trHeight w:val="311"/>
        </w:trPr>
        <w:tc>
          <w:tcPr>
            <w:tcW w:w="555" w:type="dxa"/>
          </w:tcPr>
          <w:p w:rsidR="00424490" w:rsidRDefault="00C96033">
            <w:pPr>
              <w:snapToGrid w:val="0"/>
              <w:spacing w:beforeAutospacing="0" w:after="0" w:afterAutospacing="0" w:line="240" w:lineRule="auto"/>
              <w:rPr>
                <w:rFonts w:ascii="Times New Roman" w:hAnsi="Times New Roman" w:cs="Times New Roman"/>
                <w:b/>
                <w:sz w:val="20"/>
                <w:szCs w:val="20"/>
              </w:rPr>
            </w:pPr>
            <w:r>
              <w:rPr>
                <w:rFonts w:ascii="Times New Roman" w:hAnsi="Times New Roman" w:cs="Times New Roman"/>
                <w:b/>
                <w:sz w:val="20"/>
                <w:szCs w:val="20"/>
              </w:rPr>
              <w:t>No.</w:t>
            </w:r>
          </w:p>
        </w:tc>
        <w:tc>
          <w:tcPr>
            <w:tcW w:w="2391" w:type="dxa"/>
          </w:tcPr>
          <w:p w:rsidR="00424490" w:rsidRDefault="00C96033">
            <w:pPr>
              <w:snapToGrid w:val="0"/>
              <w:spacing w:beforeAutospacing="0" w:after="0" w:afterAutospacing="0" w:line="240" w:lineRule="auto"/>
              <w:rPr>
                <w:rFonts w:ascii="Times New Roman" w:hAnsi="Times New Roman" w:cs="Times New Roman"/>
                <w:b/>
                <w:sz w:val="20"/>
                <w:szCs w:val="20"/>
              </w:rPr>
            </w:pPr>
            <w:r>
              <w:rPr>
                <w:rFonts w:ascii="Times New Roman" w:hAnsi="Times New Roman" w:cs="Times New Roman"/>
                <w:b/>
                <w:sz w:val="20"/>
                <w:szCs w:val="20"/>
              </w:rPr>
              <w:t>Study area</w:t>
            </w:r>
          </w:p>
        </w:tc>
        <w:tc>
          <w:tcPr>
            <w:tcW w:w="1060" w:type="dxa"/>
          </w:tcPr>
          <w:p w:rsidR="00424490" w:rsidRDefault="00C96033">
            <w:pPr>
              <w:snapToGrid w:val="0"/>
              <w:spacing w:beforeAutospacing="0" w:after="0" w:afterAutospacing="0" w:line="240" w:lineRule="auto"/>
              <w:rPr>
                <w:rFonts w:ascii="Times New Roman" w:hAnsi="Times New Roman" w:cs="Times New Roman"/>
                <w:b/>
                <w:sz w:val="20"/>
                <w:szCs w:val="20"/>
              </w:rPr>
            </w:pPr>
            <w:r>
              <w:rPr>
                <w:rFonts w:ascii="Times New Roman" w:hAnsi="Times New Roman" w:cs="Times New Roman"/>
                <w:b/>
                <w:sz w:val="20"/>
                <w:szCs w:val="20"/>
              </w:rPr>
              <w:t xml:space="preserve">Sample size </w:t>
            </w:r>
          </w:p>
        </w:tc>
        <w:tc>
          <w:tcPr>
            <w:tcW w:w="1869" w:type="dxa"/>
            <w:tcBorders>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b/>
                <w:sz w:val="20"/>
                <w:szCs w:val="20"/>
              </w:rPr>
            </w:pPr>
            <w:r>
              <w:rPr>
                <w:rFonts w:ascii="Times New Roman" w:hAnsi="Times New Roman" w:cs="Times New Roman"/>
                <w:b/>
                <w:sz w:val="20"/>
                <w:szCs w:val="20"/>
              </w:rPr>
              <w:t xml:space="preserve"> Prevalence in%</w:t>
            </w:r>
          </w:p>
        </w:tc>
        <w:tc>
          <w:tcPr>
            <w:tcW w:w="1843" w:type="dxa"/>
          </w:tcPr>
          <w:p w:rsidR="00424490" w:rsidRDefault="00C96033">
            <w:pPr>
              <w:snapToGrid w:val="0"/>
              <w:spacing w:beforeAutospacing="0" w:after="0" w:afterAutospacing="0" w:line="240" w:lineRule="auto"/>
              <w:rPr>
                <w:rFonts w:ascii="Times New Roman" w:hAnsi="Times New Roman" w:cs="Times New Roman"/>
                <w:b/>
                <w:sz w:val="20"/>
                <w:szCs w:val="20"/>
              </w:rPr>
            </w:pPr>
            <w:r>
              <w:rPr>
                <w:rFonts w:ascii="Times New Roman" w:hAnsi="Times New Roman" w:cs="Times New Roman"/>
                <w:b/>
                <w:sz w:val="20"/>
                <w:szCs w:val="20"/>
              </w:rPr>
              <w:t>Spp of trypan</w:t>
            </w:r>
            <w:r>
              <w:rPr>
                <w:rFonts w:ascii="Times New Roman" w:hAnsi="Times New Roman" w:cs="Times New Roman"/>
                <w:b/>
                <w:sz w:val="20"/>
                <w:szCs w:val="20"/>
              </w:rPr>
              <w:t>osoma</w:t>
            </w:r>
          </w:p>
        </w:tc>
        <w:tc>
          <w:tcPr>
            <w:tcW w:w="1779" w:type="dxa"/>
          </w:tcPr>
          <w:p w:rsidR="00424490" w:rsidRDefault="00C96033">
            <w:pPr>
              <w:snapToGrid w:val="0"/>
              <w:spacing w:beforeAutospacing="0" w:after="0" w:afterAutospacing="0" w:line="240" w:lineRule="auto"/>
              <w:rPr>
                <w:rFonts w:ascii="Times New Roman" w:hAnsi="Times New Roman" w:cs="Times New Roman"/>
                <w:b/>
                <w:sz w:val="20"/>
                <w:szCs w:val="20"/>
              </w:rPr>
            </w:pPr>
            <w:r>
              <w:rPr>
                <w:rFonts w:ascii="Times New Roman" w:hAnsi="Times New Roman" w:cs="Times New Roman"/>
                <w:b/>
                <w:sz w:val="20"/>
                <w:szCs w:val="20"/>
              </w:rPr>
              <w:t>References</w:t>
            </w:r>
          </w:p>
        </w:tc>
      </w:tr>
      <w:tr w:rsidR="00424490">
        <w:trPr>
          <w:trHeight w:val="162"/>
        </w:trPr>
        <w:tc>
          <w:tcPr>
            <w:tcW w:w="555"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w:t>
            </w:r>
          </w:p>
        </w:tc>
        <w:tc>
          <w:tcPr>
            <w:tcW w:w="2391"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Pawe district</w:t>
            </w:r>
          </w:p>
        </w:tc>
        <w:tc>
          <w:tcPr>
            <w:tcW w:w="1060"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519</w:t>
            </w: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29(5.58%)</w:t>
            </w:r>
          </w:p>
        </w:tc>
        <w:tc>
          <w:tcPr>
            <w:tcW w:w="1843" w:type="dxa"/>
            <w:tcBorders>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Overall</w:t>
            </w:r>
          </w:p>
        </w:tc>
        <w:tc>
          <w:tcPr>
            <w:tcW w:w="1779"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Asmamaw A, Getachew D, 2016</w:t>
            </w:r>
          </w:p>
        </w:tc>
      </w:tr>
      <w:tr w:rsidR="00424490">
        <w:trPr>
          <w:trHeight w:val="227"/>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22(4.23%)</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T.ongolense</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266"/>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7(1.25%)</w:t>
            </w:r>
          </w:p>
        </w:tc>
        <w:tc>
          <w:tcPr>
            <w:tcW w:w="1843" w:type="dxa"/>
            <w:tcBorders>
              <w:top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T.vivax</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w:t>
            </w:r>
          </w:p>
        </w:tc>
        <w:tc>
          <w:tcPr>
            <w:tcW w:w="2391"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Dangur district</w:t>
            </w:r>
          </w:p>
        </w:tc>
        <w:tc>
          <w:tcPr>
            <w:tcW w:w="1060"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543</w:t>
            </w:r>
          </w:p>
        </w:tc>
        <w:tc>
          <w:tcPr>
            <w:tcW w:w="1869" w:type="dxa"/>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46(8.5%)</w:t>
            </w:r>
          </w:p>
        </w:tc>
        <w:tc>
          <w:tcPr>
            <w:tcW w:w="1843" w:type="dxa"/>
            <w:tcBorders>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Overall</w:t>
            </w:r>
          </w:p>
        </w:tc>
        <w:tc>
          <w:tcPr>
            <w:tcW w:w="1779"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Mulatu E et al.,2016</w:t>
            </w:r>
          </w:p>
        </w:tc>
      </w:tr>
      <w:tr w:rsidR="00424490">
        <w:trPr>
          <w:trHeight w:val="240"/>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44(8.1%)</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T.congolense</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2(0.4%)</w:t>
            </w:r>
          </w:p>
        </w:tc>
        <w:tc>
          <w:tcPr>
            <w:tcW w:w="1843" w:type="dxa"/>
            <w:tcBorders>
              <w:top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T.vivax</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3.</w:t>
            </w:r>
          </w:p>
        </w:tc>
        <w:tc>
          <w:tcPr>
            <w:tcW w:w="2391"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Oda </w:t>
            </w:r>
            <w:r>
              <w:rPr>
                <w:rFonts w:ascii="Times New Roman" w:hAnsi="Times New Roman" w:cs="Times New Roman"/>
                <w:sz w:val="20"/>
                <w:szCs w:val="20"/>
              </w:rPr>
              <w:t>Buldigilu</w:t>
            </w:r>
          </w:p>
        </w:tc>
        <w:tc>
          <w:tcPr>
            <w:tcW w:w="1060"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395</w:t>
            </w:r>
          </w:p>
        </w:tc>
        <w:tc>
          <w:tcPr>
            <w:tcW w:w="1869" w:type="dxa"/>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47(11.89%)</w:t>
            </w:r>
          </w:p>
        </w:tc>
        <w:tc>
          <w:tcPr>
            <w:tcW w:w="1843" w:type="dxa"/>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Overall</w:t>
            </w:r>
          </w:p>
        </w:tc>
        <w:tc>
          <w:tcPr>
            <w:tcW w:w="1779"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Mekonen G, Negessem.,2017</w:t>
            </w: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26(55.31%)</w:t>
            </w:r>
          </w:p>
        </w:tc>
        <w:tc>
          <w:tcPr>
            <w:tcW w:w="1843" w:type="dxa"/>
            <w:tcBorders>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T.congolense</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18(38.29%)</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T.vivax</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1(1.12%)</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T,brucei</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2(4.28%)</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Mixed</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4.</w:t>
            </w:r>
          </w:p>
        </w:tc>
        <w:tc>
          <w:tcPr>
            <w:tcW w:w="2391"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Bambasi woreda</w:t>
            </w:r>
          </w:p>
        </w:tc>
        <w:tc>
          <w:tcPr>
            <w:tcW w:w="1060"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400</w:t>
            </w: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85(21.25%)</w:t>
            </w:r>
          </w:p>
        </w:tc>
        <w:tc>
          <w:tcPr>
            <w:tcW w:w="1843" w:type="dxa"/>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Overall</w:t>
            </w:r>
          </w:p>
        </w:tc>
        <w:tc>
          <w:tcPr>
            <w:tcW w:w="1779"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Shimelis TY,Bosona F, 2017</w:t>
            </w: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4(11%)</w:t>
            </w:r>
          </w:p>
        </w:tc>
        <w:tc>
          <w:tcPr>
            <w:tcW w:w="1843" w:type="dxa"/>
            <w:tcBorders>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T.congolense</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24(6%)</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T.vivax</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0(2.5%)</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T,brucei</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7(1.75%)</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Mixed</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5.</w:t>
            </w:r>
          </w:p>
        </w:tc>
        <w:tc>
          <w:tcPr>
            <w:tcW w:w="2391"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Asossa  zone(asossa, bambai, oda, homosha,kurmuk</w:t>
            </w:r>
          </w:p>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,meng,sherkole)</w:t>
            </w:r>
          </w:p>
        </w:tc>
        <w:tc>
          <w:tcPr>
            <w:tcW w:w="1060"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1645</w:t>
            </w: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162(9.85%)</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Overall</w:t>
            </w:r>
          </w:p>
        </w:tc>
        <w:tc>
          <w:tcPr>
            <w:tcW w:w="1779"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Asmamaw a </w:t>
            </w:r>
            <w:r>
              <w:rPr>
                <w:rFonts w:ascii="Times New Roman" w:hAnsi="Times New Roman" w:cs="Times New Roman"/>
                <w:i/>
                <w:sz w:val="20"/>
                <w:szCs w:val="20"/>
              </w:rPr>
              <w:t>et al</w:t>
            </w:r>
            <w:r>
              <w:rPr>
                <w:rFonts w:ascii="Times New Roman" w:hAnsi="Times New Roman" w:cs="Times New Roman"/>
                <w:sz w:val="20"/>
                <w:szCs w:val="20"/>
              </w:rPr>
              <w:t>.,2016</w:t>
            </w: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124(76.54%)</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T.congolense</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30(18.63%)</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T.vivax</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4(2.48%)</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T.brucei</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4(2.48%)</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Mixed</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6.</w:t>
            </w:r>
          </w:p>
        </w:tc>
        <w:tc>
          <w:tcPr>
            <w:tcW w:w="2391"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Asossa district </w:t>
            </w:r>
          </w:p>
        </w:tc>
        <w:tc>
          <w:tcPr>
            <w:tcW w:w="1060"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458</w:t>
            </w: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21(4.58%)</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Overall</w:t>
            </w:r>
          </w:p>
        </w:tc>
        <w:tc>
          <w:tcPr>
            <w:tcW w:w="1779"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Asmamaw a </w:t>
            </w:r>
            <w:r>
              <w:rPr>
                <w:rFonts w:ascii="Times New Roman" w:hAnsi="Times New Roman" w:cs="Times New Roman"/>
                <w:i/>
                <w:sz w:val="20"/>
                <w:szCs w:val="20"/>
              </w:rPr>
              <w:t>et al</w:t>
            </w:r>
            <w:r>
              <w:rPr>
                <w:rFonts w:ascii="Times New Roman" w:hAnsi="Times New Roman" w:cs="Times New Roman"/>
                <w:sz w:val="20"/>
                <w:szCs w:val="20"/>
              </w:rPr>
              <w:t>.,2016</w:t>
            </w: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17(80.95%)</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T.congolense</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4(19.04%)</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T.vivax</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lastRenderedPageBreak/>
              <w:t>7.</w:t>
            </w:r>
          </w:p>
        </w:tc>
        <w:tc>
          <w:tcPr>
            <w:tcW w:w="2391"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Bullen district</w:t>
            </w:r>
          </w:p>
        </w:tc>
        <w:tc>
          <w:tcPr>
            <w:tcW w:w="1060"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400</w:t>
            </w: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137(34.3%)</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Overall</w:t>
            </w:r>
          </w:p>
        </w:tc>
        <w:tc>
          <w:tcPr>
            <w:tcW w:w="1779"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Asmamaw a</w:t>
            </w:r>
            <w:r>
              <w:rPr>
                <w:rFonts w:ascii="Times New Roman" w:hAnsi="Times New Roman" w:cs="Times New Roman"/>
                <w:i/>
                <w:sz w:val="20"/>
                <w:szCs w:val="20"/>
              </w:rPr>
              <w:t xml:space="preserve"> et al</w:t>
            </w:r>
            <w:r>
              <w:rPr>
                <w:rFonts w:ascii="Times New Roman" w:hAnsi="Times New Roman" w:cs="Times New Roman"/>
                <w:sz w:val="20"/>
                <w:szCs w:val="20"/>
              </w:rPr>
              <w:t>.,2022</w:t>
            </w: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110(80.29%)</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T.congolense</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17(12.49%)</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T.vivax</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6(4.37%)</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T.brucei</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4(2.92%)</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Mixed</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8.</w:t>
            </w:r>
          </w:p>
        </w:tc>
        <w:tc>
          <w:tcPr>
            <w:tcW w:w="2391"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Bullen district</w:t>
            </w:r>
          </w:p>
        </w:tc>
        <w:tc>
          <w:tcPr>
            <w:tcW w:w="1060"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394</w:t>
            </w: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22(5.6%)</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Overall</w:t>
            </w:r>
          </w:p>
        </w:tc>
        <w:tc>
          <w:tcPr>
            <w:tcW w:w="1779"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Asmamaw  </w:t>
            </w:r>
            <w:r>
              <w:rPr>
                <w:rFonts w:ascii="Times New Roman" w:hAnsi="Times New Roman" w:cs="Times New Roman"/>
                <w:i/>
                <w:sz w:val="20"/>
                <w:szCs w:val="20"/>
              </w:rPr>
              <w:t>et al</w:t>
            </w:r>
            <w:r>
              <w:rPr>
                <w:rFonts w:ascii="Times New Roman" w:hAnsi="Times New Roman" w:cs="Times New Roman"/>
                <w:sz w:val="20"/>
                <w:szCs w:val="20"/>
              </w:rPr>
              <w:t>.,2016</w:t>
            </w: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8(36.4%)</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T.congolense</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14(63.6%)</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T.vivax</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9.</w:t>
            </w:r>
          </w:p>
        </w:tc>
        <w:tc>
          <w:tcPr>
            <w:tcW w:w="2391"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Kamashi district</w:t>
            </w:r>
          </w:p>
        </w:tc>
        <w:tc>
          <w:tcPr>
            <w:tcW w:w="1060"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413</w:t>
            </w: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37(8.96%)</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Overall</w:t>
            </w:r>
          </w:p>
        </w:tc>
        <w:tc>
          <w:tcPr>
            <w:tcW w:w="1779"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Asmamaw et al.,2016</w:t>
            </w: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27(73%)</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T.congolense</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5(13.5%)</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T.vivax</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1(2.7%)</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T.brucei</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4(5.4%)</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Mixed</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10.</w:t>
            </w:r>
          </w:p>
        </w:tc>
        <w:tc>
          <w:tcPr>
            <w:tcW w:w="2391"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Bambasi</w:t>
            </w:r>
          </w:p>
        </w:tc>
        <w:tc>
          <w:tcPr>
            <w:tcW w:w="1060"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514</w:t>
            </w: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47(9.14%)</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Overall</w:t>
            </w:r>
          </w:p>
        </w:tc>
        <w:tc>
          <w:tcPr>
            <w:tcW w:w="1779"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Asmamaw et al.,2016</w:t>
            </w: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37(78.72%)</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T.congolense</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6(12.76%)</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T.vivax</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1(2.13%)</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T.brucei</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2(4.25%)</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Mixed</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11.</w:t>
            </w:r>
          </w:p>
        </w:tc>
        <w:tc>
          <w:tcPr>
            <w:tcW w:w="2391"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Mandura district</w:t>
            </w:r>
          </w:p>
        </w:tc>
        <w:tc>
          <w:tcPr>
            <w:tcW w:w="1060"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391</w:t>
            </w: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52(13.3%)</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Overall</w:t>
            </w:r>
          </w:p>
        </w:tc>
        <w:tc>
          <w:tcPr>
            <w:tcW w:w="1779"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Getachew D </w:t>
            </w:r>
            <w:r>
              <w:rPr>
                <w:rFonts w:ascii="Times New Roman" w:hAnsi="Times New Roman" w:cs="Times New Roman"/>
                <w:sz w:val="20"/>
                <w:szCs w:val="20"/>
              </w:rPr>
              <w:t>et al.,2016</w:t>
            </w: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2(3.85%)</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T.congolense</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48(92.3%)</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T.vivax</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2(3.85%)</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Mixed</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12.</w:t>
            </w:r>
          </w:p>
        </w:tc>
        <w:tc>
          <w:tcPr>
            <w:tcW w:w="2391"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Pawe</w:t>
            </w:r>
          </w:p>
        </w:tc>
        <w:tc>
          <w:tcPr>
            <w:tcW w:w="1060"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519</w:t>
            </w: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29(5.58%)</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Overall</w:t>
            </w:r>
          </w:p>
        </w:tc>
        <w:tc>
          <w:tcPr>
            <w:tcW w:w="1779"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Asmamaw et al.,2016</w:t>
            </w: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22(75.86%)</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T.congolense</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7(24.14%)</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T.vivax</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13.</w:t>
            </w:r>
          </w:p>
        </w:tc>
        <w:tc>
          <w:tcPr>
            <w:tcW w:w="2391"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Mandura district</w:t>
            </w:r>
          </w:p>
        </w:tc>
        <w:tc>
          <w:tcPr>
            <w:tcW w:w="1060"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384</w:t>
            </w: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101(26.3%)</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Overall</w:t>
            </w:r>
          </w:p>
        </w:tc>
        <w:tc>
          <w:tcPr>
            <w:tcW w:w="1779"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Asmamaw A et al.,2017</w:t>
            </w: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88(87.13%)</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T.congolense</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6(5.94%)</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T.vivax</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2(1.98%)</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T.brucei</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5(4.95%)</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Mixed</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14.</w:t>
            </w:r>
          </w:p>
        </w:tc>
        <w:tc>
          <w:tcPr>
            <w:tcW w:w="2391"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Dangur</w:t>
            </w:r>
          </w:p>
        </w:tc>
        <w:tc>
          <w:tcPr>
            <w:tcW w:w="1060"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382</w:t>
            </w: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87(22.77%)</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Overall</w:t>
            </w:r>
          </w:p>
        </w:tc>
        <w:tc>
          <w:tcPr>
            <w:tcW w:w="1779"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Asmamaw A et  al.,2017</w:t>
            </w: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68(78.16%)</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T.congolense</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12(13.79%)</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T.vivax</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2(2.29%)</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T.brucei</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5(5.73%)</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Mixed</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15.</w:t>
            </w:r>
          </w:p>
        </w:tc>
        <w:tc>
          <w:tcPr>
            <w:tcW w:w="2391"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Bambasi</w:t>
            </w:r>
          </w:p>
        </w:tc>
        <w:tc>
          <w:tcPr>
            <w:tcW w:w="1060"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385</w:t>
            </w: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173(45.1%)</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Overall</w:t>
            </w:r>
          </w:p>
        </w:tc>
        <w:tc>
          <w:tcPr>
            <w:tcW w:w="1779"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Abebe B et al.,2017</w:t>
            </w: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121(31.4%)</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T.congolense</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28(6.3%)</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T.vivax</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24(6.2%)</w:t>
            </w:r>
          </w:p>
        </w:tc>
        <w:tc>
          <w:tcPr>
            <w:tcW w:w="1843"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Mixed</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311"/>
        </w:trPr>
        <w:tc>
          <w:tcPr>
            <w:tcW w:w="555"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16.</w:t>
            </w:r>
          </w:p>
        </w:tc>
        <w:tc>
          <w:tcPr>
            <w:tcW w:w="2391"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Asossa and Bambasi district</w:t>
            </w:r>
          </w:p>
        </w:tc>
        <w:tc>
          <w:tcPr>
            <w:tcW w:w="1060"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1562</w:t>
            </w: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61(7.7% ) in late season</w:t>
            </w:r>
          </w:p>
        </w:tc>
        <w:tc>
          <w:tcPr>
            <w:tcW w:w="1843" w:type="dxa"/>
            <w:vMerge w:val="restart"/>
            <w:tcBorders>
              <w:top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Overall</w:t>
            </w:r>
          </w:p>
        </w:tc>
        <w:tc>
          <w:tcPr>
            <w:tcW w:w="1779"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Birhanu E., 2019</w:t>
            </w:r>
          </w:p>
        </w:tc>
      </w:tr>
      <w:tr w:rsidR="00424490">
        <w:trPr>
          <w:trHeight w:val="311"/>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37(4.8%) in dry season</w:t>
            </w:r>
          </w:p>
        </w:tc>
        <w:tc>
          <w:tcPr>
            <w:tcW w:w="1843" w:type="dxa"/>
            <w:vMerge/>
            <w:tcBorders>
              <w:bottom w:val="single" w:sz="4" w:space="0" w:color="auto"/>
            </w:tcBorders>
          </w:tcPr>
          <w:p w:rsidR="00424490" w:rsidRDefault="00424490">
            <w:pPr>
              <w:snapToGrid w:val="0"/>
              <w:spacing w:beforeAutospacing="0" w:after="0" w:afterAutospacing="0" w:line="240" w:lineRule="auto"/>
              <w:rPr>
                <w:rFonts w:ascii="Times New Roman" w:hAnsi="Times New Roman" w:cs="Times New Roman"/>
                <w:i/>
                <w:sz w:val="20"/>
                <w:szCs w:val="20"/>
              </w:rPr>
            </w:pP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39(64%) late</w:t>
            </w:r>
          </w:p>
        </w:tc>
        <w:tc>
          <w:tcPr>
            <w:tcW w:w="1843" w:type="dxa"/>
            <w:vMerge w:val="restart"/>
            <w:tcBorders>
              <w:top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T.congolense</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28(75.7%) dry</w:t>
            </w:r>
          </w:p>
        </w:tc>
        <w:tc>
          <w:tcPr>
            <w:tcW w:w="1843" w:type="dxa"/>
            <w:vMerge/>
            <w:tcBorders>
              <w:bottom w:val="single" w:sz="4" w:space="0" w:color="auto"/>
            </w:tcBorders>
          </w:tcPr>
          <w:p w:rsidR="00424490" w:rsidRDefault="00424490">
            <w:pPr>
              <w:snapToGrid w:val="0"/>
              <w:spacing w:beforeAutospacing="0" w:after="0" w:afterAutospacing="0" w:line="240" w:lineRule="auto"/>
              <w:rPr>
                <w:rFonts w:ascii="Times New Roman" w:hAnsi="Times New Roman" w:cs="Times New Roman"/>
                <w:i/>
                <w:sz w:val="20"/>
                <w:szCs w:val="20"/>
              </w:rPr>
            </w:pP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val="restart"/>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13(21.3%) in late</w:t>
            </w:r>
          </w:p>
        </w:tc>
        <w:tc>
          <w:tcPr>
            <w:tcW w:w="1843" w:type="dxa"/>
            <w:vMerge w:val="restart"/>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T.vivax</w:t>
            </w:r>
          </w:p>
        </w:tc>
        <w:tc>
          <w:tcPr>
            <w:tcW w:w="1779" w:type="dxa"/>
            <w:vMerge w:val="restart"/>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5(13.5%) in dry</w:t>
            </w:r>
          </w:p>
        </w:tc>
        <w:tc>
          <w:tcPr>
            <w:tcW w:w="1843" w:type="dxa"/>
            <w:vMerge/>
            <w:tcBorders>
              <w:bottom w:val="single" w:sz="4" w:space="0" w:color="auto"/>
            </w:tcBorders>
          </w:tcPr>
          <w:p w:rsidR="00424490" w:rsidRDefault="00424490">
            <w:pPr>
              <w:snapToGrid w:val="0"/>
              <w:spacing w:beforeAutospacing="0" w:after="0" w:afterAutospacing="0" w:line="240" w:lineRule="auto"/>
              <w:rPr>
                <w:rFonts w:ascii="Times New Roman" w:hAnsi="Times New Roman" w:cs="Times New Roman"/>
                <w:i/>
                <w:sz w:val="20"/>
                <w:szCs w:val="20"/>
              </w:rPr>
            </w:pP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1(1.6%) in late</w:t>
            </w:r>
          </w:p>
        </w:tc>
        <w:tc>
          <w:tcPr>
            <w:tcW w:w="1843" w:type="dxa"/>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T. brucei</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8(13.1%) in late</w:t>
            </w:r>
          </w:p>
        </w:tc>
        <w:tc>
          <w:tcPr>
            <w:tcW w:w="1843" w:type="dxa"/>
            <w:vMerge w:val="restart"/>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Mixed</w:t>
            </w: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162"/>
        </w:trPr>
        <w:tc>
          <w:tcPr>
            <w:tcW w:w="555"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391"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0"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4(10.8%) in dry</w:t>
            </w:r>
          </w:p>
        </w:tc>
        <w:tc>
          <w:tcPr>
            <w:tcW w:w="1843" w:type="dxa"/>
            <w:vMerge/>
            <w:tcBorders>
              <w:bottom w:val="single" w:sz="4" w:space="0" w:color="auto"/>
            </w:tcBorders>
          </w:tcPr>
          <w:p w:rsidR="00424490" w:rsidRDefault="00424490">
            <w:pPr>
              <w:snapToGrid w:val="0"/>
              <w:spacing w:beforeAutospacing="0" w:after="0" w:afterAutospacing="0" w:line="240" w:lineRule="auto"/>
              <w:rPr>
                <w:rFonts w:ascii="Times New Roman" w:hAnsi="Times New Roman" w:cs="Times New Roman"/>
                <w:i/>
                <w:sz w:val="20"/>
                <w:szCs w:val="20"/>
              </w:rPr>
            </w:pPr>
          </w:p>
        </w:tc>
        <w:tc>
          <w:tcPr>
            <w:tcW w:w="1779"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323"/>
        </w:trPr>
        <w:tc>
          <w:tcPr>
            <w:tcW w:w="555" w:type="dxa"/>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17.</w:t>
            </w:r>
          </w:p>
        </w:tc>
        <w:tc>
          <w:tcPr>
            <w:tcW w:w="2391" w:type="dxa"/>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Pawi (BGR)</w:t>
            </w:r>
          </w:p>
        </w:tc>
        <w:tc>
          <w:tcPr>
            <w:tcW w:w="1060" w:type="dxa"/>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300</w:t>
            </w:r>
          </w:p>
        </w:tc>
        <w:tc>
          <w:tcPr>
            <w:tcW w:w="1869"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22(7.33%)</w:t>
            </w:r>
          </w:p>
        </w:tc>
        <w:tc>
          <w:tcPr>
            <w:tcW w:w="1843" w:type="dxa"/>
            <w:tcBorders>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Overall</w:t>
            </w:r>
          </w:p>
        </w:tc>
        <w:tc>
          <w:tcPr>
            <w:tcW w:w="1779" w:type="dxa"/>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Muleta k </w:t>
            </w:r>
            <w:r>
              <w:rPr>
                <w:rFonts w:ascii="Times New Roman" w:hAnsi="Times New Roman" w:cs="Times New Roman"/>
                <w:i/>
                <w:sz w:val="20"/>
                <w:szCs w:val="20"/>
              </w:rPr>
              <w:t>et al</w:t>
            </w:r>
            <w:r>
              <w:rPr>
                <w:rFonts w:ascii="Times New Roman" w:hAnsi="Times New Roman" w:cs="Times New Roman"/>
                <w:sz w:val="20"/>
                <w:szCs w:val="20"/>
              </w:rPr>
              <w:t>., 2017</w:t>
            </w:r>
          </w:p>
        </w:tc>
      </w:tr>
    </w:tbl>
    <w:p w:rsidR="00424490" w:rsidRDefault="00424490">
      <w:pPr>
        <w:snapToGrid w:val="0"/>
        <w:spacing w:after="0" w:line="240" w:lineRule="auto"/>
        <w:rPr>
          <w:rFonts w:ascii="Times New Roman" w:hAnsi="Times New Roman" w:cs="Times New Roman"/>
          <w:sz w:val="20"/>
          <w:szCs w:val="20"/>
        </w:rPr>
      </w:pPr>
    </w:p>
    <w:p w:rsidR="00424490" w:rsidRDefault="00424490">
      <w:pPr>
        <w:snapToGrid w:val="0"/>
        <w:spacing w:after="0" w:line="240" w:lineRule="auto"/>
        <w:rPr>
          <w:rFonts w:ascii="Times New Roman" w:hAnsi="Times New Roman" w:cs="Times New Roman"/>
          <w:sz w:val="20"/>
          <w:szCs w:val="20"/>
        </w:rPr>
      </w:pPr>
    </w:p>
    <w:p w:rsidR="00424490" w:rsidRDefault="00424490">
      <w:pPr>
        <w:snapToGrid w:val="0"/>
        <w:spacing w:after="0" w:line="240" w:lineRule="auto"/>
        <w:rPr>
          <w:rFonts w:ascii="Times New Roman" w:hAnsi="Times New Roman" w:cs="Times New Roman"/>
          <w:sz w:val="20"/>
          <w:szCs w:val="20"/>
        </w:rPr>
      </w:pPr>
    </w:p>
    <w:p w:rsidR="00424490" w:rsidRDefault="00C96033">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Table 8: Systematic </w:t>
      </w:r>
      <w:r>
        <w:rPr>
          <w:rFonts w:ascii="Times New Roman" w:hAnsi="Times New Roman" w:cs="Times New Roman"/>
          <w:b/>
          <w:sz w:val="20"/>
          <w:szCs w:val="20"/>
        </w:rPr>
        <w:t>summary of publication on Tsetse fly density in BG region</w:t>
      </w:r>
    </w:p>
    <w:tbl>
      <w:tblPr>
        <w:tblStyle w:val="TableGrid"/>
        <w:tblW w:w="5051" w:type="pct"/>
        <w:tblLook w:val="04A0" w:firstRow="1" w:lastRow="0" w:firstColumn="1" w:lastColumn="0" w:noHBand="0" w:noVBand="1"/>
      </w:tblPr>
      <w:tblGrid>
        <w:gridCol w:w="525"/>
        <w:gridCol w:w="1285"/>
        <w:gridCol w:w="1594"/>
        <w:gridCol w:w="1099"/>
        <w:gridCol w:w="1583"/>
        <w:gridCol w:w="1037"/>
        <w:gridCol w:w="1024"/>
        <w:gridCol w:w="1527"/>
      </w:tblGrid>
      <w:tr w:rsidR="00424490">
        <w:trPr>
          <w:trHeight w:val="636"/>
        </w:trPr>
        <w:tc>
          <w:tcPr>
            <w:tcW w:w="272" w:type="pct"/>
          </w:tcPr>
          <w:p w:rsidR="00424490" w:rsidRDefault="00C96033">
            <w:pPr>
              <w:snapToGrid w:val="0"/>
              <w:spacing w:beforeAutospacing="0" w:after="0" w:afterAutospacing="0" w:line="240" w:lineRule="auto"/>
              <w:rPr>
                <w:rFonts w:ascii="Times New Roman" w:hAnsi="Times New Roman" w:cs="Times New Roman"/>
                <w:b/>
                <w:sz w:val="20"/>
                <w:szCs w:val="20"/>
              </w:rPr>
            </w:pPr>
            <w:r>
              <w:rPr>
                <w:rFonts w:ascii="Times New Roman" w:hAnsi="Times New Roman" w:cs="Times New Roman"/>
                <w:b/>
                <w:sz w:val="20"/>
                <w:szCs w:val="20"/>
              </w:rPr>
              <w:t>No.</w:t>
            </w:r>
          </w:p>
        </w:tc>
        <w:tc>
          <w:tcPr>
            <w:tcW w:w="663" w:type="pct"/>
          </w:tcPr>
          <w:p w:rsidR="00424490" w:rsidRDefault="00C96033">
            <w:pPr>
              <w:snapToGrid w:val="0"/>
              <w:spacing w:beforeAutospacing="0" w:after="0" w:afterAutospacing="0" w:line="240" w:lineRule="auto"/>
              <w:rPr>
                <w:rFonts w:ascii="Times New Roman" w:hAnsi="Times New Roman" w:cs="Times New Roman"/>
                <w:b/>
                <w:sz w:val="20"/>
                <w:szCs w:val="20"/>
              </w:rPr>
            </w:pPr>
            <w:r>
              <w:rPr>
                <w:rFonts w:ascii="Times New Roman" w:hAnsi="Times New Roman" w:cs="Times New Roman"/>
                <w:b/>
                <w:sz w:val="20"/>
                <w:szCs w:val="20"/>
              </w:rPr>
              <w:t>Study area</w:t>
            </w:r>
          </w:p>
        </w:tc>
        <w:tc>
          <w:tcPr>
            <w:tcW w:w="823" w:type="pct"/>
            <w:tcBorders>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b/>
                <w:sz w:val="20"/>
                <w:szCs w:val="20"/>
              </w:rPr>
            </w:pPr>
            <w:r>
              <w:rPr>
                <w:rFonts w:ascii="Times New Roman" w:hAnsi="Times New Roman" w:cs="Times New Roman"/>
                <w:b/>
                <w:sz w:val="20"/>
                <w:szCs w:val="20"/>
              </w:rPr>
              <w:t>Type of trap deployed</w:t>
            </w:r>
          </w:p>
        </w:tc>
        <w:tc>
          <w:tcPr>
            <w:tcW w:w="568" w:type="pct"/>
            <w:tcBorders>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b/>
                <w:sz w:val="20"/>
                <w:szCs w:val="20"/>
              </w:rPr>
            </w:pPr>
            <w:r>
              <w:rPr>
                <w:rFonts w:ascii="Times New Roman" w:hAnsi="Times New Roman" w:cs="Times New Roman"/>
                <w:b/>
                <w:sz w:val="20"/>
                <w:szCs w:val="20"/>
              </w:rPr>
              <w:t xml:space="preserve"> No. of trap deployed</w:t>
            </w:r>
          </w:p>
        </w:tc>
        <w:tc>
          <w:tcPr>
            <w:tcW w:w="817" w:type="pct"/>
          </w:tcPr>
          <w:p w:rsidR="00424490" w:rsidRDefault="00C96033">
            <w:pPr>
              <w:snapToGrid w:val="0"/>
              <w:spacing w:beforeAutospacing="0" w:after="0" w:afterAutospacing="0" w:line="240" w:lineRule="auto"/>
              <w:rPr>
                <w:rFonts w:ascii="Times New Roman" w:hAnsi="Times New Roman" w:cs="Times New Roman"/>
                <w:b/>
                <w:sz w:val="20"/>
                <w:szCs w:val="20"/>
              </w:rPr>
            </w:pPr>
            <w:r>
              <w:rPr>
                <w:rFonts w:ascii="Times New Roman" w:hAnsi="Times New Roman" w:cs="Times New Roman"/>
                <w:b/>
                <w:sz w:val="20"/>
                <w:szCs w:val="20"/>
              </w:rPr>
              <w:t>Glossina spp</w:t>
            </w:r>
          </w:p>
        </w:tc>
        <w:tc>
          <w:tcPr>
            <w:tcW w:w="536" w:type="pct"/>
            <w:tcBorders>
              <w:right w:val="single" w:sz="4" w:space="0" w:color="auto"/>
            </w:tcBorders>
          </w:tcPr>
          <w:p w:rsidR="00424490" w:rsidRDefault="00C96033">
            <w:pPr>
              <w:snapToGrid w:val="0"/>
              <w:spacing w:beforeAutospacing="0" w:after="0" w:afterAutospacing="0" w:line="240" w:lineRule="auto"/>
              <w:rPr>
                <w:rFonts w:ascii="Times New Roman" w:hAnsi="Times New Roman" w:cs="Times New Roman"/>
                <w:b/>
                <w:sz w:val="20"/>
                <w:szCs w:val="20"/>
              </w:rPr>
            </w:pPr>
            <w:r>
              <w:rPr>
                <w:rFonts w:ascii="Times New Roman" w:hAnsi="Times New Roman" w:cs="Times New Roman"/>
                <w:b/>
                <w:sz w:val="20"/>
                <w:szCs w:val="20"/>
              </w:rPr>
              <w:t>Tsetse fly density f/t/d</w:t>
            </w:r>
          </w:p>
        </w:tc>
        <w:tc>
          <w:tcPr>
            <w:tcW w:w="529" w:type="pct"/>
            <w:tcBorders>
              <w:left w:val="single" w:sz="4" w:space="0" w:color="auto"/>
            </w:tcBorders>
          </w:tcPr>
          <w:p w:rsidR="00424490" w:rsidRDefault="00C96033">
            <w:pPr>
              <w:snapToGrid w:val="0"/>
              <w:spacing w:beforeAutospacing="0" w:after="0" w:afterAutospacing="0" w:line="240" w:lineRule="auto"/>
              <w:rPr>
                <w:rFonts w:ascii="Times New Roman" w:hAnsi="Times New Roman" w:cs="Times New Roman"/>
                <w:b/>
                <w:sz w:val="20"/>
                <w:szCs w:val="20"/>
              </w:rPr>
            </w:pPr>
            <w:r>
              <w:rPr>
                <w:rFonts w:ascii="Times New Roman" w:hAnsi="Times New Roman" w:cs="Times New Roman"/>
                <w:b/>
                <w:sz w:val="20"/>
                <w:szCs w:val="20"/>
              </w:rPr>
              <w:t>season</w:t>
            </w:r>
          </w:p>
        </w:tc>
        <w:tc>
          <w:tcPr>
            <w:tcW w:w="788" w:type="pct"/>
          </w:tcPr>
          <w:p w:rsidR="00424490" w:rsidRDefault="00C96033">
            <w:pPr>
              <w:snapToGrid w:val="0"/>
              <w:spacing w:beforeAutospacing="0" w:after="0" w:afterAutospacing="0" w:line="240" w:lineRule="auto"/>
              <w:rPr>
                <w:rFonts w:ascii="Times New Roman" w:hAnsi="Times New Roman" w:cs="Times New Roman"/>
                <w:b/>
                <w:sz w:val="20"/>
                <w:szCs w:val="20"/>
              </w:rPr>
            </w:pPr>
            <w:r>
              <w:rPr>
                <w:rFonts w:ascii="Times New Roman" w:hAnsi="Times New Roman" w:cs="Times New Roman"/>
                <w:b/>
                <w:sz w:val="20"/>
                <w:szCs w:val="20"/>
              </w:rPr>
              <w:t>Reference</w:t>
            </w:r>
          </w:p>
        </w:tc>
      </w:tr>
      <w:tr w:rsidR="00424490">
        <w:trPr>
          <w:trHeight w:val="218"/>
        </w:trPr>
        <w:tc>
          <w:tcPr>
            <w:tcW w:w="272"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w:t>
            </w:r>
          </w:p>
        </w:tc>
        <w:tc>
          <w:tcPr>
            <w:tcW w:w="663"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Bullen</w:t>
            </w:r>
          </w:p>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Districts</w:t>
            </w: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mono-pyramidal </w:t>
            </w:r>
          </w:p>
        </w:tc>
        <w:tc>
          <w:tcPr>
            <w:tcW w:w="568"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5</w:t>
            </w:r>
          </w:p>
        </w:tc>
        <w:tc>
          <w:tcPr>
            <w:tcW w:w="817"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G. tachnoides</w:t>
            </w:r>
          </w:p>
        </w:tc>
        <w:tc>
          <w:tcPr>
            <w:tcW w:w="536" w:type="pct"/>
            <w:tcBorders>
              <w:bottom w:val="single" w:sz="4" w:space="0" w:color="auto"/>
              <w:right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5.35</w:t>
            </w:r>
          </w:p>
        </w:tc>
        <w:tc>
          <w:tcPr>
            <w:tcW w:w="529" w:type="pct"/>
            <w:tcBorders>
              <w:left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Dry </w:t>
            </w:r>
          </w:p>
        </w:tc>
        <w:tc>
          <w:tcPr>
            <w:tcW w:w="788"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Asmamaw A., 2022</w:t>
            </w:r>
          </w:p>
        </w:tc>
      </w:tr>
      <w:tr w:rsidR="00424490">
        <w:trPr>
          <w:trHeight w:val="427"/>
        </w:trPr>
        <w:tc>
          <w:tcPr>
            <w:tcW w:w="27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663"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Mono conical (MC)</w:t>
            </w:r>
          </w:p>
        </w:tc>
        <w:tc>
          <w:tcPr>
            <w:tcW w:w="568"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10</w:t>
            </w:r>
          </w:p>
        </w:tc>
        <w:tc>
          <w:tcPr>
            <w:tcW w:w="817"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536" w:type="pct"/>
            <w:vMerge w:val="restart"/>
            <w:tcBorders>
              <w:top w:val="single" w:sz="4" w:space="0" w:color="auto"/>
              <w:right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8.94</w:t>
            </w:r>
          </w:p>
          <w:p w:rsidR="00424490" w:rsidRDefault="00424490">
            <w:pPr>
              <w:snapToGrid w:val="0"/>
              <w:spacing w:beforeAutospacing="0" w:after="0" w:afterAutospacing="0" w:line="240" w:lineRule="auto"/>
              <w:rPr>
                <w:rFonts w:ascii="Times New Roman" w:hAnsi="Times New Roman" w:cs="Times New Roman"/>
                <w:sz w:val="20"/>
                <w:szCs w:val="20"/>
              </w:rPr>
            </w:pPr>
          </w:p>
        </w:tc>
        <w:tc>
          <w:tcPr>
            <w:tcW w:w="529" w:type="pct"/>
            <w:vMerge w:val="restart"/>
            <w:tcBorders>
              <w:top w:val="single" w:sz="4" w:space="0" w:color="auto"/>
              <w:left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Late </w:t>
            </w:r>
          </w:p>
        </w:tc>
        <w:tc>
          <w:tcPr>
            <w:tcW w:w="788"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218"/>
        </w:trPr>
        <w:tc>
          <w:tcPr>
            <w:tcW w:w="272" w:type="pct"/>
            <w:vMerge/>
            <w:tcBorders>
              <w:bottom w:val="single" w:sz="4" w:space="0" w:color="auto"/>
            </w:tcBorders>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663" w:type="pct"/>
            <w:vMerge/>
            <w:tcBorders>
              <w:bottom w:val="single" w:sz="4" w:space="0" w:color="auto"/>
            </w:tcBorders>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Biconical(BC)</w:t>
            </w:r>
          </w:p>
        </w:tc>
        <w:tc>
          <w:tcPr>
            <w:tcW w:w="568" w:type="pct"/>
            <w:tcBorders>
              <w:top w:val="single" w:sz="4" w:space="0" w:color="auto"/>
              <w:bottom w:val="single" w:sz="4" w:space="0" w:color="auto"/>
              <w:right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19</w:t>
            </w:r>
          </w:p>
        </w:tc>
        <w:tc>
          <w:tcPr>
            <w:tcW w:w="817" w:type="pct"/>
            <w:vMerge/>
            <w:tcBorders>
              <w:left w:val="single" w:sz="4" w:space="0" w:color="auto"/>
              <w:bottom w:val="single" w:sz="4" w:space="0" w:color="auto"/>
            </w:tcBorders>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536" w:type="pct"/>
            <w:vMerge/>
            <w:tcBorders>
              <w:bottom w:val="single" w:sz="4" w:space="0" w:color="auto"/>
              <w:right w:val="single" w:sz="4" w:space="0" w:color="auto"/>
            </w:tcBorders>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529" w:type="pct"/>
            <w:vMerge/>
            <w:tcBorders>
              <w:left w:val="single" w:sz="4" w:space="0" w:color="auto"/>
              <w:bottom w:val="single" w:sz="4" w:space="0" w:color="auto"/>
            </w:tcBorders>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88" w:type="pct"/>
            <w:vMerge/>
            <w:tcBorders>
              <w:bottom w:val="single" w:sz="4" w:space="0" w:color="auto"/>
            </w:tcBorders>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380"/>
        </w:trPr>
        <w:tc>
          <w:tcPr>
            <w:tcW w:w="272" w:type="pct"/>
            <w:vMerge w:val="restart"/>
            <w:tcBorders>
              <w:top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w:t>
            </w:r>
          </w:p>
        </w:tc>
        <w:tc>
          <w:tcPr>
            <w:tcW w:w="663" w:type="pct"/>
            <w:vMerge w:val="restart"/>
            <w:tcBorders>
              <w:top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Bambasi and Asossa district</w:t>
            </w: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Bc</w:t>
            </w:r>
          </w:p>
        </w:tc>
        <w:tc>
          <w:tcPr>
            <w:tcW w:w="568" w:type="pct"/>
            <w:tcBorders>
              <w:top w:val="single" w:sz="4" w:space="0" w:color="auto"/>
              <w:bottom w:val="single" w:sz="4" w:space="0" w:color="auto"/>
              <w:right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72</w:t>
            </w:r>
          </w:p>
        </w:tc>
        <w:tc>
          <w:tcPr>
            <w:tcW w:w="817" w:type="pct"/>
            <w:vMerge w:val="restart"/>
            <w:tcBorders>
              <w:top w:val="single" w:sz="4" w:space="0" w:color="auto"/>
              <w:left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 G.sub. morsitans</w:t>
            </w:r>
          </w:p>
        </w:tc>
        <w:tc>
          <w:tcPr>
            <w:tcW w:w="536" w:type="pct"/>
            <w:tcBorders>
              <w:top w:val="single" w:sz="4" w:space="0" w:color="auto"/>
              <w:bottom w:val="single" w:sz="4" w:space="0" w:color="auto"/>
              <w:right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0.13</w:t>
            </w:r>
          </w:p>
        </w:tc>
        <w:tc>
          <w:tcPr>
            <w:tcW w:w="529" w:type="pct"/>
            <w:tcBorders>
              <w:top w:val="single" w:sz="4" w:space="0" w:color="auto"/>
              <w:left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Dry</w:t>
            </w:r>
          </w:p>
        </w:tc>
        <w:tc>
          <w:tcPr>
            <w:tcW w:w="788" w:type="pct"/>
            <w:vMerge w:val="restart"/>
            <w:tcBorders>
              <w:top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Birhanu E,.2019/2020</w:t>
            </w:r>
          </w:p>
        </w:tc>
      </w:tr>
      <w:tr w:rsidR="00424490" w:rsidTr="00B65E4A">
        <w:trPr>
          <w:trHeight w:val="323"/>
        </w:trPr>
        <w:tc>
          <w:tcPr>
            <w:tcW w:w="27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663"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MC</w:t>
            </w:r>
          </w:p>
        </w:tc>
        <w:tc>
          <w:tcPr>
            <w:tcW w:w="568" w:type="pct"/>
            <w:tcBorders>
              <w:top w:val="single" w:sz="4" w:space="0" w:color="auto"/>
              <w:bottom w:val="single" w:sz="4" w:space="0" w:color="auto"/>
              <w:right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78</w:t>
            </w:r>
          </w:p>
        </w:tc>
        <w:tc>
          <w:tcPr>
            <w:tcW w:w="817" w:type="pct"/>
            <w:vMerge/>
            <w:tcBorders>
              <w:left w:val="single" w:sz="4" w:space="0" w:color="auto"/>
            </w:tcBorders>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536" w:type="pct"/>
            <w:tcBorders>
              <w:top w:val="single" w:sz="4" w:space="0" w:color="auto"/>
              <w:right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0.31</w:t>
            </w:r>
          </w:p>
        </w:tc>
        <w:tc>
          <w:tcPr>
            <w:tcW w:w="529" w:type="pct"/>
            <w:tcBorders>
              <w:top w:val="single" w:sz="4" w:space="0" w:color="auto"/>
              <w:left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Late</w:t>
            </w:r>
          </w:p>
        </w:tc>
        <w:tc>
          <w:tcPr>
            <w:tcW w:w="788"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427"/>
        </w:trPr>
        <w:tc>
          <w:tcPr>
            <w:tcW w:w="272"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3.</w:t>
            </w:r>
          </w:p>
        </w:tc>
        <w:tc>
          <w:tcPr>
            <w:tcW w:w="663"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Asossa zone ( 7 district)</w:t>
            </w: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mono-pyramidal (MP)</w:t>
            </w:r>
          </w:p>
        </w:tc>
        <w:tc>
          <w:tcPr>
            <w:tcW w:w="568" w:type="pct"/>
            <w:tcBorders>
              <w:top w:val="single" w:sz="4" w:space="0" w:color="auto"/>
              <w:bottom w:val="single" w:sz="4" w:space="0" w:color="auto"/>
              <w:right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55</w:t>
            </w:r>
          </w:p>
        </w:tc>
        <w:tc>
          <w:tcPr>
            <w:tcW w:w="817" w:type="pct"/>
            <w:vMerge/>
            <w:tcBorders>
              <w:left w:val="single" w:sz="4" w:space="0" w:color="auto"/>
            </w:tcBorders>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5" w:type="pct"/>
            <w:gridSpan w:val="2"/>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2.49</w:t>
            </w:r>
          </w:p>
        </w:tc>
        <w:tc>
          <w:tcPr>
            <w:tcW w:w="788"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Asmamaw A., 2016</w:t>
            </w:r>
          </w:p>
        </w:tc>
      </w:tr>
      <w:tr w:rsidR="00424490">
        <w:trPr>
          <w:trHeight w:val="234"/>
        </w:trPr>
        <w:tc>
          <w:tcPr>
            <w:tcW w:w="27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663"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Monoconical</w:t>
            </w:r>
          </w:p>
        </w:tc>
        <w:tc>
          <w:tcPr>
            <w:tcW w:w="568" w:type="pct"/>
            <w:tcBorders>
              <w:top w:val="single" w:sz="4" w:space="0" w:color="auto"/>
              <w:bottom w:val="single" w:sz="4" w:space="0" w:color="auto"/>
              <w:right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156</w:t>
            </w:r>
          </w:p>
        </w:tc>
        <w:tc>
          <w:tcPr>
            <w:tcW w:w="817" w:type="pct"/>
            <w:vMerge/>
            <w:tcBorders>
              <w:left w:val="single" w:sz="4" w:space="0" w:color="auto"/>
            </w:tcBorders>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5" w:type="pct"/>
            <w:gridSpan w:val="2"/>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88"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218"/>
        </w:trPr>
        <w:tc>
          <w:tcPr>
            <w:tcW w:w="27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663"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Biconical</w:t>
            </w:r>
          </w:p>
        </w:tc>
        <w:tc>
          <w:tcPr>
            <w:tcW w:w="568" w:type="pct"/>
            <w:tcBorders>
              <w:top w:val="single" w:sz="4" w:space="0" w:color="auto"/>
              <w:bottom w:val="single" w:sz="4" w:space="0" w:color="auto"/>
              <w:right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40</w:t>
            </w:r>
          </w:p>
        </w:tc>
        <w:tc>
          <w:tcPr>
            <w:tcW w:w="817" w:type="pct"/>
            <w:vMerge/>
            <w:tcBorders>
              <w:left w:val="single" w:sz="4" w:space="0" w:color="auto"/>
            </w:tcBorders>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5" w:type="pct"/>
            <w:gridSpan w:val="2"/>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88"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218"/>
        </w:trPr>
        <w:tc>
          <w:tcPr>
            <w:tcW w:w="27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663"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NGU</w:t>
            </w:r>
          </w:p>
        </w:tc>
        <w:tc>
          <w:tcPr>
            <w:tcW w:w="568" w:type="pct"/>
            <w:tcBorders>
              <w:top w:val="single" w:sz="4" w:space="0" w:color="auto"/>
              <w:bottom w:val="single" w:sz="4" w:space="0" w:color="auto"/>
              <w:right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10</w:t>
            </w:r>
          </w:p>
        </w:tc>
        <w:tc>
          <w:tcPr>
            <w:tcW w:w="817" w:type="pct"/>
            <w:vMerge/>
            <w:tcBorders>
              <w:left w:val="single" w:sz="4" w:space="0" w:color="auto"/>
            </w:tcBorders>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5" w:type="pct"/>
            <w:gridSpan w:val="2"/>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88"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218"/>
        </w:trPr>
        <w:tc>
          <w:tcPr>
            <w:tcW w:w="272"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4.</w:t>
            </w:r>
          </w:p>
        </w:tc>
        <w:tc>
          <w:tcPr>
            <w:tcW w:w="663"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Asossa district</w:t>
            </w: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mono-pyramidal </w:t>
            </w:r>
          </w:p>
        </w:tc>
        <w:tc>
          <w:tcPr>
            <w:tcW w:w="568"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18</w:t>
            </w:r>
          </w:p>
        </w:tc>
        <w:tc>
          <w:tcPr>
            <w:tcW w:w="817"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G.sub .morsitans</w:t>
            </w:r>
          </w:p>
        </w:tc>
        <w:tc>
          <w:tcPr>
            <w:tcW w:w="1065" w:type="pct"/>
            <w:gridSpan w:val="2"/>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2.84</w:t>
            </w:r>
          </w:p>
        </w:tc>
        <w:tc>
          <w:tcPr>
            <w:tcW w:w="788"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asmamaw A., 2016</w:t>
            </w:r>
          </w:p>
        </w:tc>
      </w:tr>
      <w:tr w:rsidR="00424490">
        <w:trPr>
          <w:trHeight w:val="218"/>
        </w:trPr>
        <w:tc>
          <w:tcPr>
            <w:tcW w:w="27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663"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Mono conical</w:t>
            </w:r>
          </w:p>
        </w:tc>
        <w:tc>
          <w:tcPr>
            <w:tcW w:w="568"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15</w:t>
            </w:r>
          </w:p>
        </w:tc>
        <w:tc>
          <w:tcPr>
            <w:tcW w:w="817"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5" w:type="pct"/>
            <w:gridSpan w:val="2"/>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88"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272"/>
        </w:trPr>
        <w:tc>
          <w:tcPr>
            <w:tcW w:w="27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663"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biconical</w:t>
            </w:r>
          </w:p>
        </w:tc>
        <w:tc>
          <w:tcPr>
            <w:tcW w:w="568"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12</w:t>
            </w:r>
          </w:p>
        </w:tc>
        <w:tc>
          <w:tcPr>
            <w:tcW w:w="817"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5" w:type="pct"/>
            <w:gridSpan w:val="2"/>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88"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218"/>
        </w:trPr>
        <w:tc>
          <w:tcPr>
            <w:tcW w:w="27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663"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NGU</w:t>
            </w:r>
          </w:p>
        </w:tc>
        <w:tc>
          <w:tcPr>
            <w:tcW w:w="568"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4</w:t>
            </w:r>
          </w:p>
        </w:tc>
        <w:tc>
          <w:tcPr>
            <w:tcW w:w="817"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5" w:type="pct"/>
            <w:gridSpan w:val="2"/>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88"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218"/>
        </w:trPr>
        <w:tc>
          <w:tcPr>
            <w:tcW w:w="272"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5.</w:t>
            </w:r>
          </w:p>
        </w:tc>
        <w:tc>
          <w:tcPr>
            <w:tcW w:w="663"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Bullen district</w:t>
            </w: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mono-pyramidal </w:t>
            </w:r>
          </w:p>
        </w:tc>
        <w:tc>
          <w:tcPr>
            <w:tcW w:w="568"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8</w:t>
            </w:r>
          </w:p>
        </w:tc>
        <w:tc>
          <w:tcPr>
            <w:tcW w:w="817"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G.tachinoides</w:t>
            </w:r>
          </w:p>
        </w:tc>
        <w:tc>
          <w:tcPr>
            <w:tcW w:w="1065" w:type="pct"/>
            <w:gridSpan w:val="2"/>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0.72</w:t>
            </w:r>
          </w:p>
        </w:tc>
        <w:tc>
          <w:tcPr>
            <w:tcW w:w="788"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asmamaw A  et al., 2016</w:t>
            </w:r>
          </w:p>
        </w:tc>
      </w:tr>
      <w:tr w:rsidR="00424490">
        <w:trPr>
          <w:trHeight w:val="218"/>
        </w:trPr>
        <w:tc>
          <w:tcPr>
            <w:tcW w:w="27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663"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Mono conical</w:t>
            </w:r>
          </w:p>
        </w:tc>
        <w:tc>
          <w:tcPr>
            <w:tcW w:w="568"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11</w:t>
            </w:r>
          </w:p>
        </w:tc>
        <w:tc>
          <w:tcPr>
            <w:tcW w:w="817"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5" w:type="pct"/>
            <w:gridSpan w:val="2"/>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88"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234"/>
        </w:trPr>
        <w:tc>
          <w:tcPr>
            <w:tcW w:w="27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663"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biconical</w:t>
            </w:r>
          </w:p>
        </w:tc>
        <w:tc>
          <w:tcPr>
            <w:tcW w:w="568"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4</w:t>
            </w:r>
          </w:p>
        </w:tc>
        <w:tc>
          <w:tcPr>
            <w:tcW w:w="817"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5" w:type="pct"/>
            <w:gridSpan w:val="2"/>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88"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218"/>
        </w:trPr>
        <w:tc>
          <w:tcPr>
            <w:tcW w:w="272"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6.</w:t>
            </w:r>
          </w:p>
        </w:tc>
        <w:tc>
          <w:tcPr>
            <w:tcW w:w="663"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Kamashi district</w:t>
            </w: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mono-pyramidal </w:t>
            </w:r>
          </w:p>
        </w:tc>
        <w:tc>
          <w:tcPr>
            <w:tcW w:w="568"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8</w:t>
            </w:r>
          </w:p>
        </w:tc>
        <w:tc>
          <w:tcPr>
            <w:tcW w:w="817"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G. tachinoides</w:t>
            </w:r>
          </w:p>
        </w:tc>
        <w:tc>
          <w:tcPr>
            <w:tcW w:w="1065" w:type="pct"/>
            <w:gridSpan w:val="2"/>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2.68</w:t>
            </w:r>
          </w:p>
        </w:tc>
        <w:tc>
          <w:tcPr>
            <w:tcW w:w="788"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asmamaw A  et al., 2016</w:t>
            </w:r>
          </w:p>
        </w:tc>
      </w:tr>
      <w:tr w:rsidR="00424490">
        <w:trPr>
          <w:trHeight w:val="218"/>
        </w:trPr>
        <w:tc>
          <w:tcPr>
            <w:tcW w:w="27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663"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Mono conical</w:t>
            </w:r>
          </w:p>
        </w:tc>
        <w:tc>
          <w:tcPr>
            <w:tcW w:w="568"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10</w:t>
            </w:r>
          </w:p>
        </w:tc>
        <w:tc>
          <w:tcPr>
            <w:tcW w:w="817"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5" w:type="pct"/>
            <w:gridSpan w:val="2"/>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88"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218"/>
        </w:trPr>
        <w:tc>
          <w:tcPr>
            <w:tcW w:w="27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663"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biconical</w:t>
            </w:r>
          </w:p>
        </w:tc>
        <w:tc>
          <w:tcPr>
            <w:tcW w:w="568"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7</w:t>
            </w:r>
          </w:p>
        </w:tc>
        <w:tc>
          <w:tcPr>
            <w:tcW w:w="817"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5" w:type="pct"/>
            <w:gridSpan w:val="2"/>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88"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218"/>
        </w:trPr>
        <w:tc>
          <w:tcPr>
            <w:tcW w:w="272"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7.</w:t>
            </w:r>
          </w:p>
        </w:tc>
        <w:tc>
          <w:tcPr>
            <w:tcW w:w="663"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Bambasi</w:t>
            </w: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Mp</w:t>
            </w:r>
          </w:p>
        </w:tc>
        <w:tc>
          <w:tcPr>
            <w:tcW w:w="568"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30</w:t>
            </w:r>
          </w:p>
        </w:tc>
        <w:tc>
          <w:tcPr>
            <w:tcW w:w="817"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G.sub. morsitans</w:t>
            </w:r>
          </w:p>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(GM)</w:t>
            </w:r>
          </w:p>
        </w:tc>
        <w:tc>
          <w:tcPr>
            <w:tcW w:w="1065" w:type="pct"/>
            <w:gridSpan w:val="2"/>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3.92</w:t>
            </w:r>
          </w:p>
        </w:tc>
        <w:tc>
          <w:tcPr>
            <w:tcW w:w="788"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asmamaw A  et al., 2016</w:t>
            </w:r>
          </w:p>
        </w:tc>
      </w:tr>
      <w:tr w:rsidR="00424490">
        <w:trPr>
          <w:trHeight w:val="218"/>
        </w:trPr>
        <w:tc>
          <w:tcPr>
            <w:tcW w:w="27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663"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Mc</w:t>
            </w:r>
          </w:p>
        </w:tc>
        <w:tc>
          <w:tcPr>
            <w:tcW w:w="568"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22</w:t>
            </w:r>
          </w:p>
        </w:tc>
        <w:tc>
          <w:tcPr>
            <w:tcW w:w="817"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5" w:type="pct"/>
            <w:gridSpan w:val="2"/>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88"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218"/>
        </w:trPr>
        <w:tc>
          <w:tcPr>
            <w:tcW w:w="27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663"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Bc</w:t>
            </w:r>
          </w:p>
        </w:tc>
        <w:tc>
          <w:tcPr>
            <w:tcW w:w="568"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20</w:t>
            </w:r>
          </w:p>
        </w:tc>
        <w:tc>
          <w:tcPr>
            <w:tcW w:w="817"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5" w:type="pct"/>
            <w:gridSpan w:val="2"/>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88"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218"/>
        </w:trPr>
        <w:tc>
          <w:tcPr>
            <w:tcW w:w="27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663"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NGU</w:t>
            </w:r>
          </w:p>
        </w:tc>
        <w:tc>
          <w:tcPr>
            <w:tcW w:w="568"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8</w:t>
            </w:r>
          </w:p>
        </w:tc>
        <w:tc>
          <w:tcPr>
            <w:tcW w:w="817"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5" w:type="pct"/>
            <w:gridSpan w:val="2"/>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88"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218"/>
        </w:trPr>
        <w:tc>
          <w:tcPr>
            <w:tcW w:w="272"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8.</w:t>
            </w:r>
          </w:p>
        </w:tc>
        <w:tc>
          <w:tcPr>
            <w:tcW w:w="663"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Mandura</w:t>
            </w: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mp</w:t>
            </w:r>
          </w:p>
        </w:tc>
        <w:tc>
          <w:tcPr>
            <w:tcW w:w="568"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5</w:t>
            </w:r>
          </w:p>
        </w:tc>
        <w:tc>
          <w:tcPr>
            <w:tcW w:w="817"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G. tachinoides</w:t>
            </w:r>
          </w:p>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(GT)</w:t>
            </w:r>
          </w:p>
        </w:tc>
        <w:tc>
          <w:tcPr>
            <w:tcW w:w="1065" w:type="pct"/>
            <w:gridSpan w:val="2"/>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0.91</w:t>
            </w:r>
          </w:p>
        </w:tc>
        <w:tc>
          <w:tcPr>
            <w:tcW w:w="788"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 Getachew D et al 2016</w:t>
            </w:r>
          </w:p>
        </w:tc>
      </w:tr>
      <w:tr w:rsidR="00424490">
        <w:trPr>
          <w:trHeight w:val="218"/>
        </w:trPr>
        <w:tc>
          <w:tcPr>
            <w:tcW w:w="27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663"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mc</w:t>
            </w:r>
          </w:p>
        </w:tc>
        <w:tc>
          <w:tcPr>
            <w:tcW w:w="568"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4</w:t>
            </w:r>
          </w:p>
        </w:tc>
        <w:tc>
          <w:tcPr>
            <w:tcW w:w="817"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5" w:type="pct"/>
            <w:gridSpan w:val="2"/>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88"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218"/>
        </w:trPr>
        <w:tc>
          <w:tcPr>
            <w:tcW w:w="27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663"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Bc</w:t>
            </w:r>
          </w:p>
        </w:tc>
        <w:tc>
          <w:tcPr>
            <w:tcW w:w="568"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w:t>
            </w:r>
          </w:p>
        </w:tc>
        <w:tc>
          <w:tcPr>
            <w:tcW w:w="817"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5" w:type="pct"/>
            <w:gridSpan w:val="2"/>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88"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218"/>
        </w:trPr>
        <w:tc>
          <w:tcPr>
            <w:tcW w:w="272"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9</w:t>
            </w:r>
          </w:p>
        </w:tc>
        <w:tc>
          <w:tcPr>
            <w:tcW w:w="663"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Pawe</w:t>
            </w: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mp</w:t>
            </w:r>
          </w:p>
        </w:tc>
        <w:tc>
          <w:tcPr>
            <w:tcW w:w="568"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25</w:t>
            </w:r>
          </w:p>
        </w:tc>
        <w:tc>
          <w:tcPr>
            <w:tcW w:w="817"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GT</w:t>
            </w:r>
          </w:p>
        </w:tc>
        <w:tc>
          <w:tcPr>
            <w:tcW w:w="1065" w:type="pct"/>
            <w:gridSpan w:val="2"/>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5.03</w:t>
            </w:r>
          </w:p>
        </w:tc>
        <w:tc>
          <w:tcPr>
            <w:tcW w:w="788"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asmamaw A  et al., 2016</w:t>
            </w:r>
          </w:p>
        </w:tc>
      </w:tr>
      <w:tr w:rsidR="00424490">
        <w:trPr>
          <w:trHeight w:val="218"/>
        </w:trPr>
        <w:tc>
          <w:tcPr>
            <w:tcW w:w="27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663"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mc</w:t>
            </w:r>
          </w:p>
        </w:tc>
        <w:tc>
          <w:tcPr>
            <w:tcW w:w="568"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18</w:t>
            </w:r>
          </w:p>
        </w:tc>
        <w:tc>
          <w:tcPr>
            <w:tcW w:w="817"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5" w:type="pct"/>
            <w:gridSpan w:val="2"/>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88"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218"/>
        </w:trPr>
        <w:tc>
          <w:tcPr>
            <w:tcW w:w="27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663"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Bc</w:t>
            </w:r>
          </w:p>
        </w:tc>
        <w:tc>
          <w:tcPr>
            <w:tcW w:w="568"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4</w:t>
            </w:r>
          </w:p>
        </w:tc>
        <w:tc>
          <w:tcPr>
            <w:tcW w:w="817"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5" w:type="pct"/>
            <w:gridSpan w:val="2"/>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88"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218"/>
        </w:trPr>
        <w:tc>
          <w:tcPr>
            <w:tcW w:w="27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663"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NGU</w:t>
            </w:r>
          </w:p>
        </w:tc>
        <w:tc>
          <w:tcPr>
            <w:tcW w:w="568"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5</w:t>
            </w:r>
          </w:p>
        </w:tc>
        <w:tc>
          <w:tcPr>
            <w:tcW w:w="817"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5" w:type="pct"/>
            <w:gridSpan w:val="2"/>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88"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218"/>
        </w:trPr>
        <w:tc>
          <w:tcPr>
            <w:tcW w:w="272"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10.</w:t>
            </w:r>
          </w:p>
        </w:tc>
        <w:tc>
          <w:tcPr>
            <w:tcW w:w="663"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Mandura district</w:t>
            </w: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MP</w:t>
            </w:r>
          </w:p>
        </w:tc>
        <w:tc>
          <w:tcPr>
            <w:tcW w:w="568"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14</w:t>
            </w:r>
          </w:p>
        </w:tc>
        <w:tc>
          <w:tcPr>
            <w:tcW w:w="817"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GT</w:t>
            </w:r>
          </w:p>
        </w:tc>
        <w:tc>
          <w:tcPr>
            <w:tcW w:w="1065" w:type="pct"/>
            <w:gridSpan w:val="2"/>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5.64</w:t>
            </w:r>
          </w:p>
        </w:tc>
        <w:tc>
          <w:tcPr>
            <w:tcW w:w="788"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asmamaw A  et al., 2017</w:t>
            </w:r>
          </w:p>
        </w:tc>
      </w:tr>
      <w:tr w:rsidR="00424490">
        <w:trPr>
          <w:trHeight w:val="218"/>
        </w:trPr>
        <w:tc>
          <w:tcPr>
            <w:tcW w:w="27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663"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MC</w:t>
            </w:r>
          </w:p>
        </w:tc>
        <w:tc>
          <w:tcPr>
            <w:tcW w:w="568"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23</w:t>
            </w:r>
          </w:p>
        </w:tc>
        <w:tc>
          <w:tcPr>
            <w:tcW w:w="817"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5" w:type="pct"/>
            <w:gridSpan w:val="2"/>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88"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rsidTr="00B65E4A">
        <w:trPr>
          <w:trHeight w:val="169"/>
        </w:trPr>
        <w:tc>
          <w:tcPr>
            <w:tcW w:w="272" w:type="pct"/>
            <w:vMerge/>
            <w:tcBorders>
              <w:bottom w:val="single" w:sz="4" w:space="0" w:color="000000" w:themeColor="text1"/>
            </w:tcBorders>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663" w:type="pct"/>
            <w:vMerge/>
            <w:tcBorders>
              <w:bottom w:val="single" w:sz="4" w:space="0" w:color="000000" w:themeColor="text1"/>
            </w:tcBorders>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BC</w:t>
            </w:r>
          </w:p>
        </w:tc>
        <w:tc>
          <w:tcPr>
            <w:tcW w:w="568"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16</w:t>
            </w:r>
          </w:p>
        </w:tc>
        <w:tc>
          <w:tcPr>
            <w:tcW w:w="817" w:type="pct"/>
            <w:vMerge/>
            <w:tcBorders>
              <w:bottom w:val="single" w:sz="4" w:space="0" w:color="000000" w:themeColor="text1"/>
            </w:tcBorders>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5" w:type="pct"/>
            <w:gridSpan w:val="2"/>
            <w:vMerge/>
            <w:tcBorders>
              <w:bottom w:val="single" w:sz="4" w:space="0" w:color="000000" w:themeColor="text1"/>
            </w:tcBorders>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88" w:type="pct"/>
            <w:vMerge/>
            <w:tcBorders>
              <w:bottom w:val="single" w:sz="4" w:space="0" w:color="000000" w:themeColor="text1"/>
            </w:tcBorders>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rsidTr="00B65E4A">
        <w:trPr>
          <w:trHeight w:val="357"/>
        </w:trPr>
        <w:tc>
          <w:tcPr>
            <w:tcW w:w="272"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11.</w:t>
            </w:r>
          </w:p>
        </w:tc>
        <w:tc>
          <w:tcPr>
            <w:tcW w:w="663"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Dangur</w:t>
            </w: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mp</w:t>
            </w:r>
          </w:p>
        </w:tc>
        <w:tc>
          <w:tcPr>
            <w:tcW w:w="568"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14</w:t>
            </w:r>
          </w:p>
        </w:tc>
        <w:tc>
          <w:tcPr>
            <w:tcW w:w="817"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GT</w:t>
            </w:r>
          </w:p>
        </w:tc>
        <w:tc>
          <w:tcPr>
            <w:tcW w:w="1065" w:type="pct"/>
            <w:gridSpan w:val="2"/>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6.06</w:t>
            </w:r>
          </w:p>
        </w:tc>
        <w:tc>
          <w:tcPr>
            <w:tcW w:w="788"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asmamaw A  et al., 2017</w:t>
            </w:r>
          </w:p>
        </w:tc>
      </w:tr>
      <w:tr w:rsidR="00424490" w:rsidTr="00B65E4A">
        <w:trPr>
          <w:trHeight w:val="235"/>
        </w:trPr>
        <w:tc>
          <w:tcPr>
            <w:tcW w:w="27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663"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Mc</w:t>
            </w:r>
          </w:p>
        </w:tc>
        <w:tc>
          <w:tcPr>
            <w:tcW w:w="568"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23</w:t>
            </w:r>
          </w:p>
        </w:tc>
        <w:tc>
          <w:tcPr>
            <w:tcW w:w="817"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5" w:type="pct"/>
            <w:gridSpan w:val="2"/>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88"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rsidTr="00B65E4A">
        <w:trPr>
          <w:trHeight w:val="255"/>
        </w:trPr>
        <w:tc>
          <w:tcPr>
            <w:tcW w:w="272" w:type="pct"/>
            <w:vMerge/>
            <w:tcBorders>
              <w:bottom w:val="single" w:sz="4" w:space="0" w:color="000000" w:themeColor="text1"/>
            </w:tcBorders>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663" w:type="pct"/>
            <w:vMerge/>
            <w:tcBorders>
              <w:bottom w:val="single" w:sz="4" w:space="0" w:color="000000" w:themeColor="text1"/>
            </w:tcBorders>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823"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Bc</w:t>
            </w:r>
          </w:p>
        </w:tc>
        <w:tc>
          <w:tcPr>
            <w:tcW w:w="568"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16</w:t>
            </w:r>
          </w:p>
        </w:tc>
        <w:tc>
          <w:tcPr>
            <w:tcW w:w="817" w:type="pct"/>
            <w:vMerge/>
            <w:tcBorders>
              <w:bottom w:val="single" w:sz="4" w:space="0" w:color="000000" w:themeColor="text1"/>
            </w:tcBorders>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65" w:type="pct"/>
            <w:gridSpan w:val="2"/>
            <w:vMerge/>
            <w:tcBorders>
              <w:bottom w:val="single" w:sz="4" w:space="0" w:color="000000" w:themeColor="text1"/>
            </w:tcBorders>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88" w:type="pct"/>
            <w:vMerge/>
            <w:tcBorders>
              <w:bottom w:val="single" w:sz="4" w:space="0" w:color="000000" w:themeColor="text1"/>
            </w:tcBorders>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427"/>
        </w:trPr>
        <w:tc>
          <w:tcPr>
            <w:tcW w:w="272"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12</w:t>
            </w:r>
          </w:p>
        </w:tc>
        <w:tc>
          <w:tcPr>
            <w:tcW w:w="663"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Mao-Komo special district (BGR)</w:t>
            </w:r>
          </w:p>
        </w:tc>
        <w:tc>
          <w:tcPr>
            <w:tcW w:w="823" w:type="pct"/>
            <w:vMerge w:val="restart"/>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568" w:type="pct"/>
            <w:vMerge w:val="restart"/>
            <w:tcBorders>
              <w:top w:val="single" w:sz="4" w:space="0" w:color="auto"/>
            </w:tcBorders>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817" w:type="pct"/>
            <w:tcBorders>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 xml:space="preserve">G. m. submorsitans </w:t>
            </w:r>
          </w:p>
        </w:tc>
        <w:tc>
          <w:tcPr>
            <w:tcW w:w="1065" w:type="pct"/>
            <w:gridSpan w:val="2"/>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1.41</w:t>
            </w:r>
          </w:p>
        </w:tc>
        <w:tc>
          <w:tcPr>
            <w:tcW w:w="788"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Zelalem W </w:t>
            </w:r>
            <w:r>
              <w:rPr>
                <w:rFonts w:ascii="Times New Roman" w:hAnsi="Times New Roman" w:cs="Times New Roman"/>
                <w:i/>
                <w:sz w:val="20"/>
                <w:szCs w:val="20"/>
              </w:rPr>
              <w:t>et al</w:t>
            </w:r>
            <w:r>
              <w:rPr>
                <w:rFonts w:ascii="Times New Roman" w:hAnsi="Times New Roman" w:cs="Times New Roman"/>
                <w:sz w:val="20"/>
                <w:szCs w:val="20"/>
              </w:rPr>
              <w:t>., 2017</w:t>
            </w:r>
          </w:p>
        </w:tc>
      </w:tr>
      <w:tr w:rsidR="00424490">
        <w:trPr>
          <w:trHeight w:val="315"/>
        </w:trPr>
        <w:tc>
          <w:tcPr>
            <w:tcW w:w="27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663"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823"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568"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817" w:type="pct"/>
            <w:tcBorders>
              <w:top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i/>
                <w:sz w:val="20"/>
                <w:szCs w:val="20"/>
              </w:rPr>
              <w:t>G. fuscipes</w:t>
            </w:r>
          </w:p>
        </w:tc>
        <w:tc>
          <w:tcPr>
            <w:tcW w:w="1065" w:type="pct"/>
            <w:gridSpan w:val="2"/>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88"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322"/>
        </w:trPr>
        <w:tc>
          <w:tcPr>
            <w:tcW w:w="272" w:type="pct"/>
            <w:vMerge/>
            <w:tcBorders>
              <w:bottom w:val="single" w:sz="4" w:space="0" w:color="000000" w:themeColor="text1"/>
            </w:tcBorders>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663" w:type="pct"/>
            <w:vMerge/>
            <w:tcBorders>
              <w:bottom w:val="single" w:sz="4" w:space="0" w:color="000000" w:themeColor="text1"/>
            </w:tcBorders>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823" w:type="pct"/>
            <w:vMerge/>
            <w:tcBorders>
              <w:bottom w:val="single" w:sz="4" w:space="0" w:color="auto"/>
            </w:tcBorders>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568" w:type="pct"/>
            <w:vMerge/>
            <w:tcBorders>
              <w:bottom w:val="single" w:sz="4" w:space="0" w:color="000000" w:themeColor="text1"/>
            </w:tcBorders>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817" w:type="pct"/>
            <w:tcBorders>
              <w:top w:val="single" w:sz="4" w:space="0" w:color="auto"/>
              <w:bottom w:val="single" w:sz="4" w:space="0" w:color="000000" w:themeColor="text1"/>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G. pallidipes</w:t>
            </w:r>
          </w:p>
        </w:tc>
        <w:tc>
          <w:tcPr>
            <w:tcW w:w="1065" w:type="pct"/>
            <w:gridSpan w:val="2"/>
            <w:vMerge/>
            <w:tcBorders>
              <w:bottom w:val="single" w:sz="4" w:space="0" w:color="000000" w:themeColor="text1"/>
            </w:tcBorders>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788" w:type="pct"/>
            <w:vMerge/>
            <w:tcBorders>
              <w:bottom w:val="single" w:sz="4" w:space="0" w:color="000000" w:themeColor="text1"/>
            </w:tcBorders>
          </w:tcPr>
          <w:p w:rsidR="00424490" w:rsidRDefault="00424490">
            <w:pPr>
              <w:snapToGrid w:val="0"/>
              <w:spacing w:beforeAutospacing="0" w:after="0" w:afterAutospacing="0" w:line="240" w:lineRule="auto"/>
              <w:rPr>
                <w:rFonts w:ascii="Times New Roman" w:hAnsi="Times New Roman" w:cs="Times New Roman"/>
                <w:sz w:val="20"/>
                <w:szCs w:val="20"/>
              </w:rPr>
            </w:pPr>
          </w:p>
        </w:tc>
      </w:tr>
    </w:tbl>
    <w:p w:rsidR="00424490" w:rsidRDefault="00C96033">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BGR= Benishangul Gumuz region, LRS= Late rainy </w:t>
      </w:r>
      <w:r>
        <w:rPr>
          <w:rFonts w:ascii="Times New Roman" w:hAnsi="Times New Roman" w:cs="Times New Roman"/>
          <w:sz w:val="20"/>
          <w:szCs w:val="20"/>
        </w:rPr>
        <w:t xml:space="preserve">season, DS= dry season, BC= biconical, MC= </w:t>
      </w:r>
      <w:r w:rsidR="00B65E4A">
        <w:rPr>
          <w:rFonts w:ascii="Times New Roman" w:hAnsi="Times New Roman" w:cs="Times New Roman"/>
          <w:sz w:val="20"/>
          <w:szCs w:val="20"/>
        </w:rPr>
        <w:t>monoconical, MP= mono pyramidal</w:t>
      </w:r>
    </w:p>
    <w:p w:rsidR="00B65E4A" w:rsidRDefault="00B65E4A">
      <w:pPr>
        <w:snapToGrid w:val="0"/>
        <w:spacing w:after="0" w:line="240" w:lineRule="auto"/>
        <w:rPr>
          <w:rFonts w:ascii="Times New Roman" w:hAnsi="Times New Roman" w:cs="Times New Roman"/>
          <w:sz w:val="20"/>
          <w:szCs w:val="20"/>
        </w:rPr>
      </w:pPr>
    </w:p>
    <w:p w:rsidR="00B65E4A" w:rsidRDefault="00B65E4A">
      <w:pPr>
        <w:snapToGrid w:val="0"/>
        <w:spacing w:after="0" w:line="240" w:lineRule="auto"/>
        <w:rPr>
          <w:rFonts w:ascii="Times New Roman" w:hAnsi="Times New Roman" w:cs="Times New Roman"/>
          <w:sz w:val="20"/>
          <w:szCs w:val="20"/>
        </w:rPr>
      </w:pPr>
    </w:p>
    <w:p w:rsidR="00B65E4A" w:rsidRDefault="00B65E4A">
      <w:pPr>
        <w:snapToGrid w:val="0"/>
        <w:spacing w:after="0" w:line="240" w:lineRule="auto"/>
        <w:rPr>
          <w:rFonts w:ascii="Times New Roman" w:hAnsi="Times New Roman" w:cs="Times New Roman"/>
          <w:sz w:val="20"/>
          <w:szCs w:val="20"/>
        </w:rPr>
      </w:pPr>
    </w:p>
    <w:p w:rsidR="00424490" w:rsidRDefault="00424490">
      <w:pPr>
        <w:snapToGrid w:val="0"/>
        <w:spacing w:after="0" w:line="240" w:lineRule="auto"/>
        <w:rPr>
          <w:rFonts w:ascii="Times New Roman" w:hAnsi="Times New Roman" w:cs="Times New Roman"/>
          <w:sz w:val="20"/>
          <w:szCs w:val="20"/>
        </w:rPr>
      </w:pPr>
    </w:p>
    <w:p w:rsidR="00424490" w:rsidRDefault="00424490">
      <w:pPr>
        <w:pStyle w:val="Heading2"/>
        <w:snapToGrid w:val="0"/>
        <w:spacing w:after="0" w:line="240" w:lineRule="auto"/>
        <w:rPr>
          <w:sz w:val="20"/>
        </w:rPr>
        <w:sectPr w:rsidR="00424490">
          <w:type w:val="continuous"/>
          <w:pgSz w:w="12240" w:h="15840"/>
          <w:pgMar w:top="1440" w:right="1440" w:bottom="1440" w:left="1440" w:header="720" w:footer="720" w:gutter="0"/>
          <w:cols w:space="425"/>
          <w:titlePg/>
          <w:docGrid w:linePitch="360"/>
        </w:sectPr>
      </w:pPr>
    </w:p>
    <w:p w:rsidR="00424490" w:rsidRDefault="00C96033">
      <w:pPr>
        <w:pStyle w:val="Heading2"/>
        <w:snapToGrid w:val="0"/>
        <w:spacing w:after="0" w:line="240" w:lineRule="auto"/>
        <w:rPr>
          <w:sz w:val="20"/>
        </w:rPr>
      </w:pPr>
      <w:r>
        <w:rPr>
          <w:sz w:val="20"/>
        </w:rPr>
        <w:lastRenderedPageBreak/>
        <w:t xml:space="preserve">2.1.5 Review on Gambella region </w:t>
      </w:r>
    </w:p>
    <w:p w:rsidR="00424490" w:rsidRDefault="00424490">
      <w:pPr>
        <w:snapToGrid w:val="0"/>
        <w:spacing w:after="0" w:line="240" w:lineRule="auto"/>
        <w:rPr>
          <w:rFonts w:ascii="Times New Roman" w:hAnsi="Times New Roman" w:cs="Times New Roman"/>
          <w:sz w:val="20"/>
          <w:szCs w:val="20"/>
        </w:rPr>
      </w:pPr>
    </w:p>
    <w:p w:rsidR="00424490" w:rsidRDefault="00C96033">
      <w:pPr>
        <w:pStyle w:val="Heading1"/>
        <w:snapToGrid w:val="0"/>
        <w:spacing w:before="0" w:line="240" w:lineRule="auto"/>
        <w:jc w:val="both"/>
        <w:rPr>
          <w:rFonts w:ascii="Times New Roman" w:hAnsi="Times New Roman" w:cs="Times New Roman"/>
          <w:b w:val="0"/>
          <w:color w:val="auto"/>
          <w:sz w:val="20"/>
          <w:szCs w:val="20"/>
        </w:rPr>
      </w:pPr>
      <w:r>
        <w:rPr>
          <w:rFonts w:ascii="Times New Roman" w:hAnsi="Times New Roman" w:cs="Times New Roman"/>
          <w:b w:val="0"/>
          <w:color w:val="auto"/>
          <w:sz w:val="20"/>
          <w:szCs w:val="20"/>
        </w:rPr>
        <w:lastRenderedPageBreak/>
        <w:t>This region is among highly infested area in Ethiopia and has good potential in livestock resource. From 2016-2020 at l</w:t>
      </w:r>
      <w:r>
        <w:rPr>
          <w:rFonts w:ascii="Times New Roman" w:hAnsi="Times New Roman" w:cs="Times New Roman"/>
          <w:b w:val="0"/>
          <w:color w:val="auto"/>
          <w:sz w:val="20"/>
          <w:szCs w:val="20"/>
        </w:rPr>
        <w:t xml:space="preserve">east three published papers were found in this review and the prevalence of Bovine trypanosomosis in this region revealed that out of 1449 sample, the overall prevalence is 245 (16.9%) and T. congolense, T. vivax and T. brucei are available among which T. </w:t>
      </w:r>
      <w:r>
        <w:rPr>
          <w:rFonts w:ascii="Times New Roman" w:hAnsi="Times New Roman" w:cs="Times New Roman"/>
          <w:b w:val="0"/>
          <w:color w:val="auto"/>
          <w:sz w:val="20"/>
          <w:szCs w:val="20"/>
        </w:rPr>
        <w:t>vivax is the most prevalent species in the region (Kedir m et al., 2016;</w:t>
      </w:r>
      <w:r>
        <w:rPr>
          <w:rFonts w:ascii="Times New Roman" w:eastAsiaTheme="minorHAnsi" w:hAnsi="Times New Roman" w:cs="Times New Roman"/>
          <w:b w:val="0"/>
          <w:bCs w:val="0"/>
          <w:color w:val="auto"/>
          <w:sz w:val="20"/>
          <w:szCs w:val="20"/>
        </w:rPr>
        <w:t xml:space="preserve"> </w:t>
      </w:r>
      <w:r>
        <w:rPr>
          <w:rFonts w:ascii="Times New Roman" w:hAnsi="Times New Roman" w:cs="Times New Roman"/>
          <w:b w:val="0"/>
          <w:color w:val="auto"/>
          <w:sz w:val="20"/>
          <w:szCs w:val="20"/>
        </w:rPr>
        <w:t>Jirata SA et al., 2020). 7.31 f/t/d of fly density per  trap per day were reported in the region as three published papers noted. Researchers should work more in uncovered parts of th</w:t>
      </w:r>
      <w:r>
        <w:rPr>
          <w:rFonts w:ascii="Times New Roman" w:hAnsi="Times New Roman" w:cs="Times New Roman"/>
          <w:b w:val="0"/>
          <w:color w:val="auto"/>
          <w:sz w:val="20"/>
          <w:szCs w:val="20"/>
        </w:rPr>
        <w:t xml:space="preserve">e region to know the overall prevalence of bovine trypanosomosis since the area is highly infested with tsetse fly vector (Table 9). </w:t>
      </w:r>
    </w:p>
    <w:p w:rsidR="00B65E4A" w:rsidRPr="00B65E4A" w:rsidRDefault="00B65E4A" w:rsidP="00B65E4A">
      <w:pPr>
        <w:sectPr w:rsidR="00B65E4A" w:rsidRPr="00B65E4A">
          <w:type w:val="continuous"/>
          <w:pgSz w:w="12240" w:h="15840"/>
          <w:pgMar w:top="1440" w:right="1440" w:bottom="1440" w:left="1440" w:header="720" w:footer="720" w:gutter="0"/>
          <w:cols w:num="2" w:space="720" w:equalWidth="0">
            <w:col w:w="4467" w:space="425"/>
            <w:col w:w="4467"/>
          </w:cols>
          <w:titlePg/>
          <w:docGrid w:linePitch="360"/>
        </w:sectPr>
      </w:pPr>
    </w:p>
    <w:p w:rsidR="00424490" w:rsidRDefault="00424490">
      <w:pPr>
        <w:snapToGrid w:val="0"/>
        <w:spacing w:after="0" w:line="240" w:lineRule="auto"/>
        <w:rPr>
          <w:rFonts w:ascii="Times New Roman" w:hAnsi="Times New Roman" w:cs="Times New Roman"/>
          <w:sz w:val="20"/>
          <w:szCs w:val="20"/>
        </w:rPr>
      </w:pPr>
    </w:p>
    <w:p w:rsidR="00424490" w:rsidRDefault="00C96033">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Table 9:  Summary of publication on prevalence of bovine trypanosomosis in Gambella region.</w:t>
      </w:r>
    </w:p>
    <w:tbl>
      <w:tblPr>
        <w:tblStyle w:val="TableGrid"/>
        <w:tblW w:w="5000" w:type="pct"/>
        <w:tblLook w:val="04A0" w:firstRow="1" w:lastRow="0" w:firstColumn="1" w:lastColumn="0" w:noHBand="0" w:noVBand="1"/>
      </w:tblPr>
      <w:tblGrid>
        <w:gridCol w:w="539"/>
        <w:gridCol w:w="1766"/>
        <w:gridCol w:w="1277"/>
        <w:gridCol w:w="2021"/>
        <w:gridCol w:w="1862"/>
        <w:gridCol w:w="2111"/>
      </w:tblGrid>
      <w:tr w:rsidR="00424490">
        <w:tc>
          <w:tcPr>
            <w:tcW w:w="281"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No.</w:t>
            </w:r>
          </w:p>
        </w:tc>
        <w:tc>
          <w:tcPr>
            <w:tcW w:w="922"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Study area</w:t>
            </w:r>
          </w:p>
        </w:tc>
        <w:tc>
          <w:tcPr>
            <w:tcW w:w="667"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Sample size </w:t>
            </w:r>
          </w:p>
        </w:tc>
        <w:tc>
          <w:tcPr>
            <w:tcW w:w="1055" w:type="pct"/>
            <w:tcBorders>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 Prevalence in%</w:t>
            </w:r>
          </w:p>
        </w:tc>
        <w:tc>
          <w:tcPr>
            <w:tcW w:w="972"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Spp of trypanosome</w:t>
            </w:r>
          </w:p>
        </w:tc>
        <w:tc>
          <w:tcPr>
            <w:tcW w:w="1102"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References</w:t>
            </w:r>
          </w:p>
        </w:tc>
      </w:tr>
      <w:tr w:rsidR="00424490">
        <w:trPr>
          <w:trHeight w:val="210"/>
        </w:trPr>
        <w:tc>
          <w:tcPr>
            <w:tcW w:w="281"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w:t>
            </w:r>
          </w:p>
        </w:tc>
        <w:tc>
          <w:tcPr>
            <w:tcW w:w="922"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Gambela and Abobo </w:t>
            </w:r>
          </w:p>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District</w:t>
            </w:r>
          </w:p>
        </w:tc>
        <w:tc>
          <w:tcPr>
            <w:tcW w:w="667"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862</w:t>
            </w:r>
          </w:p>
        </w:tc>
        <w:tc>
          <w:tcPr>
            <w:tcW w:w="1055"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143(16.6%)</w:t>
            </w:r>
          </w:p>
        </w:tc>
        <w:tc>
          <w:tcPr>
            <w:tcW w:w="972" w:type="pct"/>
            <w:tcBorders>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Overall</w:t>
            </w:r>
          </w:p>
        </w:tc>
        <w:tc>
          <w:tcPr>
            <w:tcW w:w="1102" w:type="pct"/>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Kedir m </w:t>
            </w:r>
            <w:r>
              <w:rPr>
                <w:rFonts w:ascii="Times New Roman" w:hAnsi="Times New Roman" w:cs="Times New Roman"/>
                <w:i/>
                <w:sz w:val="20"/>
                <w:szCs w:val="20"/>
              </w:rPr>
              <w:t>et al</w:t>
            </w:r>
            <w:r>
              <w:rPr>
                <w:rFonts w:ascii="Times New Roman" w:hAnsi="Times New Roman" w:cs="Times New Roman"/>
                <w:sz w:val="20"/>
                <w:szCs w:val="20"/>
              </w:rPr>
              <w:t>., 2016</w:t>
            </w:r>
          </w:p>
        </w:tc>
      </w:tr>
      <w:tr w:rsidR="00424490">
        <w:trPr>
          <w:trHeight w:val="330"/>
        </w:trPr>
        <w:tc>
          <w:tcPr>
            <w:tcW w:w="281"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92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667"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55"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36(4.2%)</w:t>
            </w:r>
          </w:p>
        </w:tc>
        <w:tc>
          <w:tcPr>
            <w:tcW w:w="972"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T.congolense</w:t>
            </w:r>
          </w:p>
        </w:tc>
        <w:tc>
          <w:tcPr>
            <w:tcW w:w="110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rsidTr="00B65E4A">
        <w:trPr>
          <w:trHeight w:val="333"/>
        </w:trPr>
        <w:tc>
          <w:tcPr>
            <w:tcW w:w="281"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92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667"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55" w:type="pct"/>
            <w:tcBorders>
              <w:top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94(10.9%)</w:t>
            </w:r>
          </w:p>
        </w:tc>
        <w:tc>
          <w:tcPr>
            <w:tcW w:w="972" w:type="pc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T.vivax</w:t>
            </w:r>
          </w:p>
        </w:tc>
        <w:tc>
          <w:tcPr>
            <w:tcW w:w="110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c>
          <w:tcPr>
            <w:tcW w:w="281"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92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667"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55"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4(0.46%</w:t>
            </w:r>
          </w:p>
        </w:tc>
        <w:tc>
          <w:tcPr>
            <w:tcW w:w="972" w:type="pct"/>
            <w:tcBorders>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T,brucei</w:t>
            </w:r>
          </w:p>
        </w:tc>
        <w:tc>
          <w:tcPr>
            <w:tcW w:w="110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350"/>
        </w:trPr>
        <w:tc>
          <w:tcPr>
            <w:tcW w:w="281"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92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667"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055" w:type="pc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10(1.04%)</w:t>
            </w:r>
          </w:p>
        </w:tc>
        <w:tc>
          <w:tcPr>
            <w:tcW w:w="972"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hAnsi="Times New Roman" w:cs="Times New Roman"/>
                <w:i/>
                <w:sz w:val="20"/>
                <w:szCs w:val="20"/>
              </w:rPr>
              <w:t>Mixed</w:t>
            </w:r>
          </w:p>
        </w:tc>
        <w:tc>
          <w:tcPr>
            <w:tcW w:w="1102" w:type="pct"/>
            <w:vMerge/>
          </w:tcPr>
          <w:p w:rsidR="00424490" w:rsidRDefault="00424490">
            <w:pPr>
              <w:snapToGrid w:val="0"/>
              <w:spacing w:beforeAutospacing="0" w:after="0" w:afterAutospacing="0" w:line="240" w:lineRule="auto"/>
              <w:rPr>
                <w:rFonts w:ascii="Times New Roman" w:hAnsi="Times New Roman" w:cs="Times New Roman"/>
                <w:sz w:val="20"/>
                <w:szCs w:val="20"/>
              </w:rPr>
            </w:pPr>
          </w:p>
        </w:tc>
      </w:tr>
      <w:tr w:rsidR="00424490">
        <w:trPr>
          <w:trHeight w:val="247"/>
        </w:trPr>
        <w:tc>
          <w:tcPr>
            <w:tcW w:w="281"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2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Itang district of Gambella region</w:t>
            </w:r>
          </w:p>
        </w:tc>
        <w:tc>
          <w:tcPr>
            <w:tcW w:w="667"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203</w:t>
            </w:r>
          </w:p>
        </w:tc>
        <w:tc>
          <w:tcPr>
            <w:tcW w:w="1055" w:type="pct"/>
            <w:tcBorders>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36(17.7%)</w:t>
            </w:r>
          </w:p>
        </w:tc>
        <w:tc>
          <w:tcPr>
            <w:tcW w:w="972"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Overall</w:t>
            </w:r>
          </w:p>
        </w:tc>
        <w:tc>
          <w:tcPr>
            <w:tcW w:w="110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Jirata SA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2020</w:t>
            </w:r>
          </w:p>
        </w:tc>
      </w:tr>
      <w:tr w:rsidR="00424490">
        <w:trPr>
          <w:trHeight w:val="330"/>
        </w:trPr>
        <w:tc>
          <w:tcPr>
            <w:tcW w:w="281"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92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667"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55"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 (44.4% )</w:t>
            </w:r>
          </w:p>
        </w:tc>
        <w:tc>
          <w:tcPr>
            <w:tcW w:w="972"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T.congolense</w:t>
            </w:r>
          </w:p>
        </w:tc>
        <w:tc>
          <w:tcPr>
            <w:tcW w:w="110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345"/>
        </w:trPr>
        <w:tc>
          <w:tcPr>
            <w:tcW w:w="281"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92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667"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55" w:type="pc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14(38.88%)</w:t>
            </w:r>
          </w:p>
        </w:tc>
        <w:tc>
          <w:tcPr>
            <w:tcW w:w="972"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T.vivax</w:t>
            </w:r>
          </w:p>
        </w:tc>
        <w:tc>
          <w:tcPr>
            <w:tcW w:w="110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350"/>
        </w:trPr>
        <w:tc>
          <w:tcPr>
            <w:tcW w:w="281"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92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667"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55"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6(16.66%)</w:t>
            </w:r>
          </w:p>
        </w:tc>
        <w:tc>
          <w:tcPr>
            <w:tcW w:w="972"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T.brucei</w:t>
            </w:r>
          </w:p>
        </w:tc>
        <w:tc>
          <w:tcPr>
            <w:tcW w:w="110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62"/>
        </w:trPr>
        <w:tc>
          <w:tcPr>
            <w:tcW w:w="281"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2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Itang  especial, and Gambella  town, region</w:t>
            </w:r>
          </w:p>
        </w:tc>
        <w:tc>
          <w:tcPr>
            <w:tcW w:w="667"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p>
        </w:tc>
        <w:tc>
          <w:tcPr>
            <w:tcW w:w="1055" w:type="pct"/>
            <w:tcBorders>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66(17.2%)</w:t>
            </w:r>
          </w:p>
        </w:tc>
        <w:tc>
          <w:tcPr>
            <w:tcW w:w="972"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Overall</w:t>
            </w:r>
          </w:p>
        </w:tc>
        <w:tc>
          <w:tcPr>
            <w:tcW w:w="1102" w:type="pct"/>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Jemberu.A, Eshetu.G, 2018</w:t>
            </w:r>
          </w:p>
        </w:tc>
      </w:tr>
      <w:tr w:rsidR="00424490">
        <w:trPr>
          <w:trHeight w:val="240"/>
        </w:trPr>
        <w:tc>
          <w:tcPr>
            <w:tcW w:w="281"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92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667"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55"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51.5%</w:t>
            </w:r>
          </w:p>
        </w:tc>
        <w:tc>
          <w:tcPr>
            <w:tcW w:w="972"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 congolense</w:t>
            </w:r>
          </w:p>
        </w:tc>
        <w:tc>
          <w:tcPr>
            <w:tcW w:w="110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25"/>
        </w:trPr>
        <w:tc>
          <w:tcPr>
            <w:tcW w:w="281"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92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667"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55"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39.4%</w:t>
            </w:r>
          </w:p>
        </w:tc>
        <w:tc>
          <w:tcPr>
            <w:tcW w:w="972"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 vivax</w:t>
            </w:r>
          </w:p>
        </w:tc>
        <w:tc>
          <w:tcPr>
            <w:tcW w:w="110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143"/>
        </w:trPr>
        <w:tc>
          <w:tcPr>
            <w:tcW w:w="281"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92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667"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55" w:type="pct"/>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27.7%</w:t>
            </w:r>
          </w:p>
        </w:tc>
        <w:tc>
          <w:tcPr>
            <w:tcW w:w="972"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 brucei</w:t>
            </w:r>
          </w:p>
        </w:tc>
        <w:tc>
          <w:tcPr>
            <w:tcW w:w="110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rsidTr="00B65E4A">
        <w:trPr>
          <w:trHeight w:val="125"/>
        </w:trPr>
        <w:tc>
          <w:tcPr>
            <w:tcW w:w="281"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92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667"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055" w:type="pc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7.58%</w:t>
            </w:r>
          </w:p>
        </w:tc>
        <w:tc>
          <w:tcPr>
            <w:tcW w:w="972" w:type="pct"/>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Mixed</w:t>
            </w:r>
          </w:p>
        </w:tc>
        <w:tc>
          <w:tcPr>
            <w:tcW w:w="1102" w:type="pct"/>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bl>
    <w:p w:rsidR="00424490" w:rsidRDefault="00424490">
      <w:pPr>
        <w:snapToGrid w:val="0"/>
        <w:spacing w:after="0" w:line="240" w:lineRule="auto"/>
        <w:rPr>
          <w:rFonts w:ascii="Times New Roman" w:hAnsi="Times New Roman" w:cs="Times New Roman"/>
          <w:sz w:val="20"/>
          <w:szCs w:val="20"/>
        </w:rPr>
      </w:pPr>
    </w:p>
    <w:p w:rsidR="00424490" w:rsidRDefault="00C96033">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Table 10: Systematic summary of publication on Tsetse fly density in Gambella region</w:t>
      </w:r>
    </w:p>
    <w:tbl>
      <w:tblPr>
        <w:tblStyle w:val="TableGrid"/>
        <w:tblW w:w="0" w:type="auto"/>
        <w:tblLook w:val="04A0" w:firstRow="1" w:lastRow="0" w:firstColumn="1" w:lastColumn="0" w:noHBand="0" w:noVBand="1"/>
      </w:tblPr>
      <w:tblGrid>
        <w:gridCol w:w="539"/>
        <w:gridCol w:w="1360"/>
        <w:gridCol w:w="1196"/>
        <w:gridCol w:w="1094"/>
        <w:gridCol w:w="1942"/>
        <w:gridCol w:w="1632"/>
        <w:gridCol w:w="1813"/>
      </w:tblGrid>
      <w:tr w:rsidR="00424490">
        <w:tc>
          <w:tcPr>
            <w:tcW w:w="546" w:type="dxa"/>
          </w:tcPr>
          <w:p w:rsidR="00424490" w:rsidRDefault="00C96033">
            <w:pPr>
              <w:snapToGrid w:val="0"/>
              <w:spacing w:beforeAutospacing="0" w:after="0" w:afterAutospacing="0" w:line="240" w:lineRule="auto"/>
              <w:rPr>
                <w:rFonts w:ascii="Times New Roman" w:hAnsi="Times New Roman" w:cs="Times New Roman"/>
                <w:b/>
                <w:sz w:val="20"/>
                <w:szCs w:val="20"/>
              </w:rPr>
            </w:pPr>
            <w:r>
              <w:rPr>
                <w:rFonts w:ascii="Times New Roman" w:hAnsi="Times New Roman" w:cs="Times New Roman"/>
                <w:b/>
                <w:sz w:val="20"/>
                <w:szCs w:val="20"/>
              </w:rPr>
              <w:t>No.</w:t>
            </w:r>
          </w:p>
        </w:tc>
        <w:tc>
          <w:tcPr>
            <w:tcW w:w="1376" w:type="dxa"/>
          </w:tcPr>
          <w:p w:rsidR="00424490" w:rsidRDefault="00C96033">
            <w:pPr>
              <w:snapToGrid w:val="0"/>
              <w:spacing w:beforeAutospacing="0" w:after="0" w:afterAutospacing="0" w:line="240" w:lineRule="auto"/>
              <w:rPr>
                <w:rFonts w:ascii="Times New Roman" w:hAnsi="Times New Roman" w:cs="Times New Roman"/>
                <w:b/>
                <w:sz w:val="20"/>
                <w:szCs w:val="20"/>
              </w:rPr>
            </w:pPr>
            <w:r>
              <w:rPr>
                <w:rFonts w:ascii="Times New Roman" w:hAnsi="Times New Roman" w:cs="Times New Roman"/>
                <w:b/>
                <w:sz w:val="20"/>
                <w:szCs w:val="20"/>
              </w:rPr>
              <w:t>Study area</w:t>
            </w:r>
          </w:p>
        </w:tc>
        <w:tc>
          <w:tcPr>
            <w:tcW w:w="1238" w:type="dxa"/>
          </w:tcPr>
          <w:p w:rsidR="00424490" w:rsidRDefault="00C96033">
            <w:pPr>
              <w:snapToGrid w:val="0"/>
              <w:spacing w:beforeAutospacing="0" w:after="0" w:afterAutospacing="0" w:line="240" w:lineRule="auto"/>
              <w:rPr>
                <w:rFonts w:ascii="Times New Roman" w:hAnsi="Times New Roman" w:cs="Times New Roman"/>
                <w:b/>
                <w:sz w:val="20"/>
                <w:szCs w:val="20"/>
              </w:rPr>
            </w:pPr>
            <w:r>
              <w:rPr>
                <w:rFonts w:ascii="Times New Roman" w:hAnsi="Times New Roman" w:cs="Times New Roman"/>
                <w:b/>
                <w:sz w:val="20"/>
                <w:szCs w:val="20"/>
              </w:rPr>
              <w:t>Type of trap deployed</w:t>
            </w:r>
          </w:p>
        </w:tc>
        <w:tc>
          <w:tcPr>
            <w:tcW w:w="1122" w:type="dxa"/>
            <w:tcBorders>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b/>
                <w:sz w:val="20"/>
                <w:szCs w:val="20"/>
              </w:rPr>
            </w:pPr>
            <w:r>
              <w:rPr>
                <w:rFonts w:ascii="Times New Roman" w:hAnsi="Times New Roman" w:cs="Times New Roman"/>
                <w:b/>
                <w:sz w:val="20"/>
                <w:szCs w:val="20"/>
              </w:rPr>
              <w:t xml:space="preserve"> No. of trap deployed</w:t>
            </w:r>
          </w:p>
        </w:tc>
        <w:tc>
          <w:tcPr>
            <w:tcW w:w="2094" w:type="dxa"/>
          </w:tcPr>
          <w:p w:rsidR="00424490" w:rsidRDefault="00C96033">
            <w:pPr>
              <w:snapToGrid w:val="0"/>
              <w:spacing w:beforeAutospacing="0" w:after="0" w:afterAutospacing="0" w:line="240" w:lineRule="auto"/>
              <w:rPr>
                <w:rFonts w:ascii="Times New Roman" w:hAnsi="Times New Roman" w:cs="Times New Roman"/>
                <w:b/>
                <w:sz w:val="20"/>
                <w:szCs w:val="20"/>
              </w:rPr>
            </w:pPr>
            <w:r>
              <w:rPr>
                <w:rFonts w:ascii="Times New Roman" w:hAnsi="Times New Roman" w:cs="Times New Roman"/>
                <w:b/>
                <w:sz w:val="20"/>
                <w:szCs w:val="20"/>
              </w:rPr>
              <w:t>Glossina spp</w:t>
            </w:r>
          </w:p>
        </w:tc>
        <w:tc>
          <w:tcPr>
            <w:tcW w:w="1777" w:type="dxa"/>
          </w:tcPr>
          <w:p w:rsidR="00424490" w:rsidRDefault="00C96033">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Tsetse fly density ftd</w:t>
            </w:r>
          </w:p>
        </w:tc>
        <w:tc>
          <w:tcPr>
            <w:tcW w:w="1999" w:type="dxa"/>
          </w:tcPr>
          <w:p w:rsidR="00424490" w:rsidRDefault="00C96033">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Reference</w:t>
            </w:r>
          </w:p>
        </w:tc>
      </w:tr>
      <w:tr w:rsidR="00424490">
        <w:trPr>
          <w:trHeight w:val="210"/>
        </w:trPr>
        <w:tc>
          <w:tcPr>
            <w:tcW w:w="546"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w:t>
            </w:r>
          </w:p>
        </w:tc>
        <w:tc>
          <w:tcPr>
            <w:tcW w:w="1376"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Gambela and Abobo </w:t>
            </w:r>
          </w:p>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districts</w:t>
            </w:r>
          </w:p>
        </w:tc>
        <w:tc>
          <w:tcPr>
            <w:tcW w:w="1238"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mono-pyramidal trap</w:t>
            </w:r>
          </w:p>
        </w:tc>
        <w:tc>
          <w:tcPr>
            <w:tcW w:w="1122" w:type="dxa"/>
            <w:vMerge w:val="restart"/>
            <w:tcBorders>
              <w:top w:val="single" w:sz="4" w:space="0" w:color="auto"/>
            </w:tcBorders>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145</w:t>
            </w:r>
          </w:p>
        </w:tc>
        <w:tc>
          <w:tcPr>
            <w:tcW w:w="2094" w:type="dxa"/>
            <w:tcBorders>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eastAsia="Times New Roman" w:hAnsi="Times New Roman" w:cs="Times New Roman"/>
                <w:i/>
                <w:sz w:val="20"/>
                <w:szCs w:val="20"/>
              </w:rPr>
              <w:t>G. m. submorsitans</w:t>
            </w:r>
          </w:p>
        </w:tc>
        <w:tc>
          <w:tcPr>
            <w:tcW w:w="1777" w:type="dxa"/>
            <w:tcBorders>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999" w:type="dxa"/>
            <w:vMerge w:val="restart"/>
          </w:tcPr>
          <w:p w:rsidR="00424490" w:rsidRDefault="00C96033">
            <w:pPr>
              <w:snapToGrid w:val="0"/>
              <w:spacing w:beforeAutospacing="0" w:after="0" w:afterAutospacing="0" w:line="240" w:lineRule="auto"/>
              <w:rPr>
                <w:rFonts w:ascii="Times New Roman" w:hAnsi="Times New Roman" w:cs="Times New Roman"/>
                <w:sz w:val="20"/>
                <w:szCs w:val="20"/>
              </w:rPr>
            </w:pPr>
            <w:r>
              <w:rPr>
                <w:rFonts w:ascii="Times New Roman" w:eastAsia="Times New Roman" w:hAnsi="Times New Roman" w:cs="Times New Roman"/>
                <w:sz w:val="20"/>
                <w:szCs w:val="20"/>
              </w:rPr>
              <w:t>k</w:t>
            </w:r>
            <w:r>
              <w:rPr>
                <w:rFonts w:ascii="Times New Roman" w:hAnsi="Times New Roman" w:cs="Times New Roman"/>
                <w:sz w:val="20"/>
                <w:szCs w:val="20"/>
              </w:rPr>
              <w:t xml:space="preserve">edir m </w:t>
            </w:r>
            <w:r>
              <w:rPr>
                <w:rFonts w:ascii="Times New Roman" w:hAnsi="Times New Roman" w:cs="Times New Roman"/>
                <w:i/>
                <w:sz w:val="20"/>
                <w:szCs w:val="20"/>
              </w:rPr>
              <w:t>et al</w:t>
            </w:r>
            <w:r>
              <w:rPr>
                <w:rFonts w:ascii="Times New Roman" w:hAnsi="Times New Roman" w:cs="Times New Roman"/>
                <w:sz w:val="20"/>
                <w:szCs w:val="20"/>
              </w:rPr>
              <w:t>., 2016</w:t>
            </w:r>
          </w:p>
        </w:tc>
      </w:tr>
      <w:tr w:rsidR="00424490">
        <w:trPr>
          <w:trHeight w:val="330"/>
        </w:trPr>
        <w:tc>
          <w:tcPr>
            <w:tcW w:w="546"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376"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238"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122"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094"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eastAsia="Times New Roman" w:hAnsi="Times New Roman" w:cs="Times New Roman"/>
                <w:i/>
                <w:sz w:val="20"/>
                <w:szCs w:val="20"/>
              </w:rPr>
              <w:t>G. pallidipes</w:t>
            </w:r>
          </w:p>
        </w:tc>
        <w:tc>
          <w:tcPr>
            <w:tcW w:w="1777"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999" w:type="dxa"/>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390"/>
        </w:trPr>
        <w:tc>
          <w:tcPr>
            <w:tcW w:w="546"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376"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238"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122"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094" w:type="dxa"/>
            <w:tcBorders>
              <w:top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eastAsia="Times New Roman" w:hAnsi="Times New Roman" w:cs="Times New Roman"/>
                <w:i/>
                <w:sz w:val="20"/>
                <w:szCs w:val="20"/>
              </w:rPr>
              <w:t>G. fuscipes fuscipes</w:t>
            </w:r>
          </w:p>
        </w:tc>
        <w:tc>
          <w:tcPr>
            <w:tcW w:w="1777" w:type="dxa"/>
            <w:tcBorders>
              <w:top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999" w:type="dxa"/>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c>
          <w:tcPr>
            <w:tcW w:w="546"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376"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238"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122"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094" w:type="dxa"/>
            <w:tcBorders>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eastAsia="Times New Roman" w:hAnsi="Times New Roman" w:cs="Times New Roman"/>
                <w:i/>
                <w:sz w:val="20"/>
                <w:szCs w:val="20"/>
              </w:rPr>
              <w:t>G. tachnoides</w:t>
            </w:r>
          </w:p>
        </w:tc>
        <w:tc>
          <w:tcPr>
            <w:tcW w:w="1777" w:type="dxa"/>
            <w:tcBorders>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999" w:type="dxa"/>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350"/>
        </w:trPr>
        <w:tc>
          <w:tcPr>
            <w:tcW w:w="546"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376"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238"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1122" w:type="dxa"/>
            <w:vMerge/>
          </w:tcPr>
          <w:p w:rsidR="00424490" w:rsidRDefault="00424490">
            <w:pPr>
              <w:snapToGrid w:val="0"/>
              <w:spacing w:beforeAutospacing="0" w:after="0" w:afterAutospacing="0" w:line="240" w:lineRule="auto"/>
              <w:rPr>
                <w:rFonts w:ascii="Times New Roman" w:hAnsi="Times New Roman" w:cs="Times New Roman"/>
                <w:sz w:val="20"/>
                <w:szCs w:val="20"/>
              </w:rPr>
            </w:pPr>
          </w:p>
        </w:tc>
        <w:tc>
          <w:tcPr>
            <w:tcW w:w="2094"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hAnsi="Times New Roman" w:cs="Times New Roman"/>
                <w:i/>
                <w:sz w:val="20"/>
                <w:szCs w:val="20"/>
              </w:rPr>
            </w:pPr>
            <w:r>
              <w:rPr>
                <w:rFonts w:ascii="Times New Roman" w:eastAsia="Times New Roman" w:hAnsi="Times New Roman" w:cs="Times New Roman"/>
                <w:i/>
                <w:sz w:val="20"/>
                <w:szCs w:val="20"/>
              </w:rPr>
              <w:t>Overall</w:t>
            </w:r>
          </w:p>
        </w:tc>
        <w:tc>
          <w:tcPr>
            <w:tcW w:w="1777"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0.75</w:t>
            </w:r>
          </w:p>
        </w:tc>
        <w:tc>
          <w:tcPr>
            <w:tcW w:w="1999" w:type="dxa"/>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150"/>
        </w:trPr>
        <w:tc>
          <w:tcPr>
            <w:tcW w:w="546" w:type="dxa"/>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76" w:type="dxa"/>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Gambella S.W.Ethiopia</w:t>
            </w:r>
          </w:p>
        </w:tc>
        <w:tc>
          <w:tcPr>
            <w:tcW w:w="1238" w:type="dxa"/>
            <w:vMerge w:val="restart"/>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122" w:type="dxa"/>
            <w:vMerge w:val="restart"/>
            <w:tcBorders>
              <w:right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2094" w:type="dxa"/>
            <w:tcBorders>
              <w:top w:val="single" w:sz="4" w:space="0" w:color="auto"/>
              <w:left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Overall</w:t>
            </w:r>
          </w:p>
        </w:tc>
        <w:tc>
          <w:tcPr>
            <w:tcW w:w="1777"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315(6.56 f/t/d)</w:t>
            </w:r>
          </w:p>
        </w:tc>
        <w:tc>
          <w:tcPr>
            <w:tcW w:w="1999" w:type="dxa"/>
            <w:vMerge w:val="restart"/>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Tekola E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.,1997</w:t>
            </w:r>
          </w:p>
        </w:tc>
      </w:tr>
      <w:tr w:rsidR="00424490">
        <w:trPr>
          <w:trHeight w:val="152"/>
        </w:trPr>
        <w:tc>
          <w:tcPr>
            <w:tcW w:w="546" w:type="dxa"/>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376" w:type="dxa"/>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238" w:type="dxa"/>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122" w:type="dxa"/>
            <w:vMerge/>
            <w:tcBorders>
              <w:right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2094" w:type="dxa"/>
            <w:tcBorders>
              <w:top w:val="single" w:sz="4" w:space="0" w:color="auto"/>
              <w:left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G.pallidipes</w:t>
            </w:r>
          </w:p>
        </w:tc>
        <w:tc>
          <w:tcPr>
            <w:tcW w:w="1777"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16(0.33ftd</w:t>
            </w:r>
          </w:p>
        </w:tc>
        <w:tc>
          <w:tcPr>
            <w:tcW w:w="1999" w:type="dxa"/>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25"/>
        </w:trPr>
        <w:tc>
          <w:tcPr>
            <w:tcW w:w="546" w:type="dxa"/>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376" w:type="dxa"/>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238" w:type="dxa"/>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122" w:type="dxa"/>
            <w:vMerge/>
            <w:tcBorders>
              <w:right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2094" w:type="dxa"/>
            <w:tcBorders>
              <w:top w:val="single" w:sz="4" w:space="0" w:color="auto"/>
              <w:left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G.tachinoides</w:t>
            </w:r>
          </w:p>
        </w:tc>
        <w:tc>
          <w:tcPr>
            <w:tcW w:w="1777"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4(0.083 ftd</w:t>
            </w:r>
          </w:p>
        </w:tc>
        <w:tc>
          <w:tcPr>
            <w:tcW w:w="1999" w:type="dxa"/>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r w:rsidR="00424490">
        <w:trPr>
          <w:trHeight w:val="210"/>
        </w:trPr>
        <w:tc>
          <w:tcPr>
            <w:tcW w:w="546" w:type="dxa"/>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376" w:type="dxa"/>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238" w:type="dxa"/>
            <w:vMerge/>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1122" w:type="dxa"/>
            <w:vMerge/>
            <w:tcBorders>
              <w:right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c>
          <w:tcPr>
            <w:tcW w:w="2094" w:type="dxa"/>
            <w:tcBorders>
              <w:top w:val="single" w:sz="4" w:space="0" w:color="auto"/>
              <w:left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G.fuscipes</w:t>
            </w:r>
          </w:p>
        </w:tc>
        <w:tc>
          <w:tcPr>
            <w:tcW w:w="1777" w:type="dxa"/>
            <w:tcBorders>
              <w:top w:val="single" w:sz="4" w:space="0" w:color="auto"/>
              <w:bottom w:val="single" w:sz="4" w:space="0" w:color="auto"/>
            </w:tcBorders>
          </w:tcPr>
          <w:p w:rsidR="00424490" w:rsidRDefault="00C96033">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295(6.14 ftd)</w:t>
            </w:r>
          </w:p>
        </w:tc>
        <w:tc>
          <w:tcPr>
            <w:tcW w:w="1999" w:type="dxa"/>
            <w:vMerge/>
            <w:tcBorders>
              <w:bottom w:val="single" w:sz="4" w:space="0" w:color="auto"/>
            </w:tcBorders>
          </w:tcPr>
          <w:p w:rsidR="00424490" w:rsidRDefault="00424490">
            <w:pPr>
              <w:snapToGrid w:val="0"/>
              <w:spacing w:beforeAutospacing="0" w:after="0" w:afterAutospacing="0" w:line="240" w:lineRule="auto"/>
              <w:rPr>
                <w:rFonts w:ascii="Times New Roman" w:eastAsia="Times New Roman" w:hAnsi="Times New Roman" w:cs="Times New Roman"/>
                <w:sz w:val="20"/>
                <w:szCs w:val="20"/>
              </w:rPr>
            </w:pPr>
          </w:p>
        </w:tc>
      </w:tr>
    </w:tbl>
    <w:p w:rsidR="00424490" w:rsidRDefault="00424490">
      <w:pPr>
        <w:snapToGrid w:val="0"/>
        <w:spacing w:after="0" w:line="240" w:lineRule="auto"/>
        <w:rPr>
          <w:rFonts w:ascii="Times New Roman" w:hAnsi="Times New Roman" w:cs="Times New Roman"/>
          <w:sz w:val="20"/>
          <w:szCs w:val="20"/>
        </w:rPr>
      </w:pPr>
    </w:p>
    <w:p w:rsidR="00424490" w:rsidRDefault="00424490">
      <w:pPr>
        <w:pStyle w:val="Heading2"/>
        <w:snapToGrid w:val="0"/>
        <w:spacing w:after="0" w:line="240" w:lineRule="auto"/>
        <w:rPr>
          <w:sz w:val="20"/>
        </w:rPr>
        <w:sectPr w:rsidR="00424490">
          <w:type w:val="continuous"/>
          <w:pgSz w:w="12240" w:h="15840"/>
          <w:pgMar w:top="1440" w:right="1440" w:bottom="1440" w:left="1440" w:header="720" w:footer="720" w:gutter="0"/>
          <w:cols w:space="425"/>
          <w:titlePg/>
          <w:docGrid w:linePitch="360"/>
        </w:sectPr>
      </w:pPr>
    </w:p>
    <w:p w:rsidR="00424490" w:rsidRDefault="00C96033">
      <w:pPr>
        <w:pStyle w:val="Heading2"/>
        <w:snapToGrid w:val="0"/>
        <w:spacing w:after="0" w:line="240" w:lineRule="auto"/>
        <w:rPr>
          <w:sz w:val="20"/>
        </w:rPr>
      </w:pPr>
      <w:r>
        <w:rPr>
          <w:sz w:val="20"/>
        </w:rPr>
        <w:lastRenderedPageBreak/>
        <w:t>2.1.6  Review on Human African Trypanosomiasis in Ethiopia</w:t>
      </w:r>
    </w:p>
    <w:p w:rsidR="00424490" w:rsidRDefault="00C9603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Sleeping Sickness, Human African Trypanosomiasis (HAT) is a vector borne disease caused by Trypanosoma brucei (T.b). Sleeping sickness in Ethiopia was reported in 1967 for the first time. Recently in Southern parts of Ethiopia, in August 2022, five (5) cas</w:t>
      </w:r>
      <w:r>
        <w:rPr>
          <w:rFonts w:ascii="Times New Roman" w:hAnsi="Times New Roman" w:cs="Times New Roman"/>
          <w:sz w:val="20"/>
          <w:szCs w:val="20"/>
        </w:rPr>
        <w:t xml:space="preserve">es of sleeping sickness (T. b. rhodesiense) were confirmed (Abate W </w:t>
      </w:r>
      <w:r>
        <w:rPr>
          <w:rFonts w:ascii="Times New Roman" w:hAnsi="Times New Roman" w:cs="Times New Roman"/>
          <w:i/>
          <w:sz w:val="20"/>
          <w:szCs w:val="20"/>
        </w:rPr>
        <w:t>et al</w:t>
      </w:r>
      <w:r>
        <w:rPr>
          <w:rFonts w:ascii="Times New Roman" w:hAnsi="Times New Roman" w:cs="Times New Roman"/>
          <w:sz w:val="20"/>
          <w:szCs w:val="20"/>
        </w:rPr>
        <w:t>., 2023 in Kucha alpha &amp; Demba Gofa districts, SNNPR, November 2022). Following this outbreak, the current investigation was aimed to identify the entomological and epidemiological dr</w:t>
      </w:r>
      <w:r>
        <w:rPr>
          <w:rFonts w:ascii="Times New Roman" w:hAnsi="Times New Roman" w:cs="Times New Roman"/>
          <w:sz w:val="20"/>
          <w:szCs w:val="20"/>
        </w:rPr>
        <w:t xml:space="preserve">ivers for the reemergence of HAT outbreak and recommend appropriate interventions. NGU and bio-conical traps were used to determine the distribution (density and abundance) of the vector. About 10μl of blood was collected from the marginal ear vein of 301 </w:t>
      </w:r>
      <w:r>
        <w:rPr>
          <w:rFonts w:ascii="Times New Roman" w:hAnsi="Times New Roman" w:cs="Times New Roman"/>
          <w:sz w:val="20"/>
          <w:szCs w:val="20"/>
        </w:rPr>
        <w:t xml:space="preserve">cattle using the heparinized microhematocrit capillary. The parasite detection was carried out through vector dissection under binocular stereo-microscope (magnification of 60X) and microscopic examination from serum of Animals using the Buffy coat method </w:t>
      </w:r>
      <w:r>
        <w:rPr>
          <w:rFonts w:ascii="Times New Roman" w:hAnsi="Times New Roman" w:cs="Times New Roman"/>
          <w:sz w:val="20"/>
          <w:szCs w:val="20"/>
        </w:rPr>
        <w:t xml:space="preserve">(Abate W </w:t>
      </w:r>
      <w:r>
        <w:rPr>
          <w:rFonts w:ascii="Times New Roman" w:hAnsi="Times New Roman" w:cs="Times New Roman"/>
          <w:i/>
          <w:sz w:val="20"/>
          <w:szCs w:val="20"/>
        </w:rPr>
        <w:t>et al</w:t>
      </w:r>
      <w:r>
        <w:rPr>
          <w:rFonts w:ascii="Times New Roman" w:hAnsi="Times New Roman" w:cs="Times New Roman"/>
          <w:sz w:val="20"/>
          <w:szCs w:val="20"/>
        </w:rPr>
        <w:t xml:space="preserve">., 2023 in Kucha alpha &amp; Demba Gofa districts). </w:t>
      </w:r>
    </w:p>
    <w:p w:rsidR="00424490" w:rsidRDefault="00C9603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 total of 329 tsetse flies were captured and identified to Glosina (G.) palidipes 259 (60.4%) and Glossina fuscipes 70 (16.3%). 188 (51.1%) of tsetse flies were collected from Dembagofa with 9</w:t>
      </w:r>
      <w:r>
        <w:rPr>
          <w:rFonts w:ascii="Times New Roman" w:hAnsi="Times New Roman" w:cs="Times New Roman"/>
          <w:sz w:val="20"/>
          <w:szCs w:val="20"/>
        </w:rPr>
        <w:t>4 apparent density. Among all captured Tsetse fly, 39 (11.8%) of Tsetse were fed with high female apparent density in each ecological variation: wood land (51), Bush land (20) and grass land (11). Overall, the apparent density of tsetse fly was high in Woo</w:t>
      </w:r>
      <w:r>
        <w:rPr>
          <w:rFonts w:ascii="Times New Roman" w:hAnsi="Times New Roman" w:cs="Times New Roman"/>
          <w:sz w:val="20"/>
          <w:szCs w:val="20"/>
        </w:rPr>
        <w:t>d land (93): G. pallidipes (76.5) and Bush land (36.5). Among all examine cattles for the presence of parasite, 9 cattles were detected positive with an overall prevalence of 3%. T. congolense 6 (2%) and T. vivax 1 (0.3%) with 2 (0.7%) suspected brucei. Th</w:t>
      </w:r>
      <w:r>
        <w:rPr>
          <w:rFonts w:ascii="Times New Roman" w:hAnsi="Times New Roman" w:cs="Times New Roman"/>
          <w:sz w:val="20"/>
          <w:szCs w:val="20"/>
        </w:rPr>
        <w:t>e parasite prevalence Trypanosoma was 4 (4.6%) in poor body a condition (Bcs) cattle. The animals in age range 5 - 9 years were infected high with 7 (5.3%) prevalence. Therefore, the high-risk factors that predispose the community to Human African Trypanos</w:t>
      </w:r>
      <w:r>
        <w:rPr>
          <w:rFonts w:ascii="Times New Roman" w:hAnsi="Times New Roman" w:cs="Times New Roman"/>
          <w:sz w:val="20"/>
          <w:szCs w:val="20"/>
        </w:rPr>
        <w:t xml:space="preserve">omiasis (HAT) due to the presence of two different species of Tsetse flies and many animal reservoirs and the transmissions of Human African trypanosomiasis (HAT) are related to environmental, vector, and human factors((Abate W </w:t>
      </w:r>
      <w:r>
        <w:rPr>
          <w:rFonts w:ascii="Times New Roman" w:hAnsi="Times New Roman" w:cs="Times New Roman"/>
          <w:i/>
          <w:sz w:val="20"/>
          <w:szCs w:val="20"/>
        </w:rPr>
        <w:t>et al</w:t>
      </w:r>
      <w:r>
        <w:rPr>
          <w:rFonts w:ascii="Times New Roman" w:hAnsi="Times New Roman" w:cs="Times New Roman"/>
          <w:sz w:val="20"/>
          <w:szCs w:val="20"/>
        </w:rPr>
        <w:t xml:space="preserve">., 2023 in Kucha alpha </w:t>
      </w:r>
      <w:r>
        <w:rPr>
          <w:rFonts w:ascii="Times New Roman" w:hAnsi="Times New Roman" w:cs="Times New Roman"/>
          <w:sz w:val="20"/>
          <w:szCs w:val="20"/>
        </w:rPr>
        <w:t xml:space="preserve">&amp; Demba Gofa districts). </w:t>
      </w:r>
    </w:p>
    <w:p w:rsidR="00424490" w:rsidRDefault="00424490">
      <w:pPr>
        <w:snapToGrid w:val="0"/>
        <w:spacing w:after="0" w:line="240" w:lineRule="auto"/>
        <w:rPr>
          <w:rFonts w:ascii="Times New Roman" w:hAnsi="Times New Roman" w:cs="Times New Roman"/>
          <w:b/>
          <w:sz w:val="20"/>
          <w:szCs w:val="20"/>
        </w:rPr>
      </w:pPr>
    </w:p>
    <w:p w:rsidR="00424490" w:rsidRDefault="00C96033">
      <w:pPr>
        <w:pStyle w:val="Heading2"/>
        <w:snapToGrid w:val="0"/>
        <w:spacing w:after="0" w:line="240" w:lineRule="auto"/>
        <w:rPr>
          <w:sz w:val="20"/>
        </w:rPr>
      </w:pPr>
      <w:r>
        <w:rPr>
          <w:sz w:val="20"/>
        </w:rPr>
        <w:t>2.2 Review on Chemotherapy and chemoprophylaxis</w:t>
      </w:r>
    </w:p>
    <w:p w:rsidR="00424490" w:rsidRDefault="00C9603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Drugs such as ISMM and Quinapyramine sulphate or chloride can be used as prophylactic drugs during transhumance or high seasonal parasitic pressure. Diminazene aceturate and Quinap</w:t>
      </w:r>
      <w:r>
        <w:rPr>
          <w:rFonts w:ascii="Times New Roman" w:hAnsi="Times New Roman" w:cs="Times New Roman"/>
          <w:sz w:val="20"/>
          <w:szCs w:val="20"/>
        </w:rPr>
        <w:t xml:space="preserve">yramine methyl sulfate are drugs which can be used as curative and </w:t>
      </w:r>
      <w:r>
        <w:rPr>
          <w:rFonts w:ascii="Times New Roman" w:hAnsi="Times New Roman" w:cs="Times New Roman"/>
          <w:sz w:val="20"/>
          <w:szCs w:val="20"/>
        </w:rPr>
        <w:lastRenderedPageBreak/>
        <w:t>sanative (OIE, 2013). But, a very widely used chemotherapeutic drug is DIM, which is effective against all of the three AAT. However, chemo resistance may occur and care must be taken due t</w:t>
      </w:r>
      <w:r>
        <w:rPr>
          <w:rFonts w:ascii="Times New Roman" w:hAnsi="Times New Roman" w:cs="Times New Roman"/>
          <w:sz w:val="20"/>
          <w:szCs w:val="20"/>
        </w:rPr>
        <w:t xml:space="preserve">o the presence of fake drugs on some markets (OIE, 2013). </w:t>
      </w:r>
    </w:p>
    <w:p w:rsidR="00424490" w:rsidRDefault="00C9603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Some of the documented Glossina and trypanosomosis control operations implemented in Ethiopia since 1980 include control measures in upper Didessa valley (4,500 km2) by NTTICC from 1986-1989 using </w:t>
      </w:r>
      <w:r>
        <w:rPr>
          <w:rFonts w:ascii="Times New Roman" w:hAnsi="Times New Roman" w:cs="Times New Roman"/>
          <w:sz w:val="20"/>
          <w:szCs w:val="20"/>
        </w:rPr>
        <w:t>insecticide treated traps and targets (Feyesa Regassa and Getachew Abebe, 2009) and southern Rift valley (25,000 km2) by PATTEC using insecticide treated traps and targets, treating cattle with insecticide, trypanocidal drugs, sequential aerial spraying, s</w:t>
      </w:r>
      <w:r>
        <w:rPr>
          <w:rFonts w:ascii="Times New Roman" w:hAnsi="Times New Roman" w:cs="Times New Roman"/>
          <w:sz w:val="20"/>
          <w:szCs w:val="20"/>
        </w:rPr>
        <w:t xml:space="preserve">terile insect technique, and ground spraying methods (Taye Messele </w:t>
      </w:r>
      <w:r>
        <w:rPr>
          <w:rFonts w:ascii="Times New Roman" w:hAnsi="Times New Roman" w:cs="Times New Roman"/>
          <w:i/>
          <w:sz w:val="20"/>
          <w:szCs w:val="20"/>
        </w:rPr>
        <w:t>et al</w:t>
      </w:r>
      <w:r>
        <w:rPr>
          <w:rFonts w:ascii="Times New Roman" w:hAnsi="Times New Roman" w:cs="Times New Roman"/>
          <w:sz w:val="20"/>
          <w:szCs w:val="20"/>
        </w:rPr>
        <w:t xml:space="preserve">., 2012). Control measures for Glossina and trypanosomosis are summarized in Figure 2.4. Source: (Meyer </w:t>
      </w:r>
      <w:r>
        <w:rPr>
          <w:rFonts w:ascii="Times New Roman" w:hAnsi="Times New Roman" w:cs="Times New Roman"/>
          <w:i/>
          <w:sz w:val="20"/>
          <w:szCs w:val="20"/>
        </w:rPr>
        <w:t>et al</w:t>
      </w:r>
      <w:r>
        <w:rPr>
          <w:rFonts w:ascii="Times New Roman" w:hAnsi="Times New Roman" w:cs="Times New Roman"/>
          <w:sz w:val="20"/>
          <w:szCs w:val="20"/>
        </w:rPr>
        <w:t>., 2016)</w:t>
      </w:r>
    </w:p>
    <w:p w:rsidR="00424490" w:rsidRDefault="00C9603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Chemotherapy and chemoprophylaxis are the major means of combating the disease. The compounds in common use for chemotherapy or chemoprophylaxis of animal trypanosomosis are DIM derivatives, suramin, quinapyramine, homidium, ISMM and pyrithidium (Mira </w:t>
      </w:r>
      <w:r>
        <w:rPr>
          <w:rFonts w:ascii="Times New Roman" w:hAnsi="Times New Roman" w:cs="Times New Roman"/>
          <w:i/>
          <w:sz w:val="20"/>
          <w:szCs w:val="20"/>
        </w:rPr>
        <w:t>et a</w:t>
      </w:r>
      <w:r>
        <w:rPr>
          <w:rFonts w:ascii="Times New Roman" w:hAnsi="Times New Roman" w:cs="Times New Roman"/>
          <w:i/>
          <w:sz w:val="20"/>
          <w:szCs w:val="20"/>
        </w:rPr>
        <w:t>l</w:t>
      </w:r>
      <w:r>
        <w:rPr>
          <w:rFonts w:ascii="Times New Roman" w:hAnsi="Times New Roman" w:cs="Times New Roman"/>
          <w:sz w:val="20"/>
          <w:szCs w:val="20"/>
        </w:rPr>
        <w:t>., 1989).  However, effectiveness of these drugs is limited by a factor such as parasite resistance (Achenef Melaku and Bekele Birrasa, 2013). The emergence of drug resistant trypanosome strains is considered as a serious problem in trypanosomosis control</w:t>
      </w:r>
      <w:r>
        <w:rPr>
          <w:rFonts w:ascii="Times New Roman" w:hAnsi="Times New Roman" w:cs="Times New Roman"/>
          <w:sz w:val="20"/>
          <w:szCs w:val="20"/>
        </w:rPr>
        <w:t xml:space="preserve">, particularly for the resource poor farmers in Africa (Kagira and Maina, 2007). </w:t>
      </w:r>
    </w:p>
    <w:p w:rsidR="00424490" w:rsidRDefault="00C9603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Drug resistance can be defined as the heritable loss of sensitivity of a microorganism to a drug to which it was sensitive (Sinyangwe </w:t>
      </w:r>
      <w:r>
        <w:rPr>
          <w:rFonts w:ascii="Times New Roman" w:hAnsi="Times New Roman" w:cs="Times New Roman"/>
          <w:i/>
          <w:sz w:val="20"/>
          <w:szCs w:val="20"/>
        </w:rPr>
        <w:t>et al</w:t>
      </w:r>
      <w:r>
        <w:rPr>
          <w:rFonts w:ascii="Times New Roman" w:hAnsi="Times New Roman" w:cs="Times New Roman"/>
          <w:sz w:val="20"/>
          <w:szCs w:val="20"/>
        </w:rPr>
        <w:t>., 2004). When trypanocides do not</w:t>
      </w:r>
      <w:r>
        <w:rPr>
          <w:rFonts w:ascii="Times New Roman" w:hAnsi="Times New Roman" w:cs="Times New Roman"/>
          <w:sz w:val="20"/>
          <w:szCs w:val="20"/>
        </w:rPr>
        <w:t xml:space="preserve"> produce an expected cure or protection; there is a tendency to assume that drug resistance has arisen. Whilst this may be true, there are many other reasons which contribute to drug treatment failure. Only after carefully investigating the practical point</w:t>
      </w:r>
      <w:r>
        <w:rPr>
          <w:rFonts w:ascii="Times New Roman" w:hAnsi="Times New Roman" w:cs="Times New Roman"/>
          <w:sz w:val="20"/>
          <w:szCs w:val="20"/>
        </w:rPr>
        <w:t>s of drug administration and eliminating other causes of failure, is it valid to investigate the likelihood of there being true drug resistance (Leach and Roberts, 1981).</w:t>
      </w:r>
    </w:p>
    <w:p w:rsidR="00424490" w:rsidRDefault="00C9603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problem of drug resistance in animal trypanosomosis is highly spreading geographi</w:t>
      </w:r>
      <w:r>
        <w:rPr>
          <w:rFonts w:ascii="Times New Roman" w:hAnsi="Times New Roman" w:cs="Times New Roman"/>
          <w:sz w:val="20"/>
          <w:szCs w:val="20"/>
        </w:rPr>
        <w:t xml:space="preserve">cally to many regions where the disease occurs (Grace </w:t>
      </w:r>
      <w:r>
        <w:rPr>
          <w:rFonts w:ascii="Times New Roman" w:hAnsi="Times New Roman" w:cs="Times New Roman"/>
          <w:i/>
          <w:sz w:val="20"/>
          <w:szCs w:val="20"/>
        </w:rPr>
        <w:t>et al</w:t>
      </w:r>
      <w:r>
        <w:rPr>
          <w:rFonts w:ascii="Times New Roman" w:hAnsi="Times New Roman" w:cs="Times New Roman"/>
          <w:sz w:val="20"/>
          <w:szCs w:val="20"/>
        </w:rPr>
        <w:t xml:space="preserve">., 2009). Decades after the first case of drug resistance in trypanosomes, Clausen </w:t>
      </w:r>
      <w:r>
        <w:rPr>
          <w:rFonts w:ascii="Times New Roman" w:hAnsi="Times New Roman" w:cs="Times New Roman"/>
          <w:i/>
          <w:sz w:val="20"/>
          <w:szCs w:val="20"/>
        </w:rPr>
        <w:t>et al</w:t>
      </w:r>
      <w:r>
        <w:rPr>
          <w:rFonts w:ascii="Times New Roman" w:hAnsi="Times New Roman" w:cs="Times New Roman"/>
          <w:sz w:val="20"/>
          <w:szCs w:val="20"/>
        </w:rPr>
        <w:t>. (1992) confirmed multiple drugs resistant   trypanosome isolates in the pastoral area of Burkina Faso. More</w:t>
      </w:r>
      <w:r>
        <w:rPr>
          <w:rFonts w:ascii="Times New Roman" w:hAnsi="Times New Roman" w:cs="Times New Roman"/>
          <w:sz w:val="20"/>
          <w:szCs w:val="20"/>
        </w:rPr>
        <w:t xml:space="preserve">over, resistance developed by trypanosomes to trypanocidal drugs has been reported from East Africa (Wubet Mulugeta </w:t>
      </w:r>
      <w:r>
        <w:rPr>
          <w:rFonts w:ascii="Times New Roman" w:hAnsi="Times New Roman" w:cs="Times New Roman"/>
          <w:i/>
          <w:sz w:val="20"/>
          <w:szCs w:val="20"/>
        </w:rPr>
        <w:t>et al</w:t>
      </w:r>
      <w:r>
        <w:rPr>
          <w:rFonts w:ascii="Times New Roman" w:hAnsi="Times New Roman" w:cs="Times New Roman"/>
          <w:sz w:val="20"/>
          <w:szCs w:val="20"/>
        </w:rPr>
        <w:t>., 1997).</w:t>
      </w:r>
    </w:p>
    <w:p w:rsidR="00424490" w:rsidRDefault="00C9603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There is a report on a five-fold increase in the prevalence of DIM resistance over a seven year period in th</w:t>
      </w:r>
      <w:r>
        <w:rPr>
          <w:rFonts w:ascii="Times New Roman" w:hAnsi="Times New Roman" w:cs="Times New Roman"/>
          <w:sz w:val="20"/>
          <w:szCs w:val="20"/>
        </w:rPr>
        <w:t xml:space="preserve">e eastern province of Zambia, suggesting that, there might be a worsening of the problem. Trypanocidal drug resistance has been officially </w:t>
      </w:r>
      <w:r>
        <w:rPr>
          <w:rFonts w:ascii="Times New Roman" w:hAnsi="Times New Roman" w:cs="Times New Roman"/>
          <w:sz w:val="20"/>
          <w:szCs w:val="20"/>
        </w:rPr>
        <w:lastRenderedPageBreak/>
        <w:t>reported in 17 African countries (Burkina Faso, Chad, Ivory coast, Ethiopia, Kenya, Mali, Somalia, Sudan, Tanzania, U</w:t>
      </w:r>
      <w:r>
        <w:rPr>
          <w:rFonts w:ascii="Times New Roman" w:hAnsi="Times New Roman" w:cs="Times New Roman"/>
          <w:sz w:val="20"/>
          <w:szCs w:val="20"/>
        </w:rPr>
        <w:t xml:space="preserve">ganda, Zimbabwe, Zambia, Mozambique, Cameroon, Nigeria, Guinea, and Central African </w:t>
      </w:r>
      <w:r>
        <w:rPr>
          <w:rFonts w:ascii="Times New Roman" w:hAnsi="Times New Roman" w:cs="Times New Roman"/>
          <w:sz w:val="20"/>
          <w:szCs w:val="20"/>
        </w:rPr>
        <w:lastRenderedPageBreak/>
        <w:t xml:space="preserve">Republic) (Delespaux </w:t>
      </w:r>
      <w:r>
        <w:rPr>
          <w:rFonts w:ascii="Times New Roman" w:hAnsi="Times New Roman" w:cs="Times New Roman"/>
          <w:i/>
          <w:sz w:val="20"/>
          <w:szCs w:val="20"/>
        </w:rPr>
        <w:t>et al</w:t>
      </w:r>
      <w:r>
        <w:rPr>
          <w:rFonts w:ascii="Times New Roman" w:hAnsi="Times New Roman" w:cs="Times New Roman"/>
          <w:sz w:val="20"/>
          <w:szCs w:val="20"/>
        </w:rPr>
        <w:t xml:space="preserve">., 2008). But recently, this number is increased to 21 African countries (Biniam T </w:t>
      </w:r>
      <w:r>
        <w:rPr>
          <w:rFonts w:ascii="Times New Roman" w:hAnsi="Times New Roman" w:cs="Times New Roman"/>
          <w:i/>
          <w:sz w:val="20"/>
          <w:szCs w:val="20"/>
        </w:rPr>
        <w:t>et al</w:t>
      </w:r>
      <w:r>
        <w:rPr>
          <w:rFonts w:ascii="Times New Roman" w:hAnsi="Times New Roman" w:cs="Times New Roman"/>
          <w:sz w:val="20"/>
          <w:szCs w:val="20"/>
        </w:rPr>
        <w:t xml:space="preserve">., 2015). </w:t>
      </w:r>
    </w:p>
    <w:p w:rsidR="00B65E4A" w:rsidRDefault="00B65E4A">
      <w:pPr>
        <w:snapToGrid w:val="0"/>
        <w:spacing w:after="0" w:line="240" w:lineRule="auto"/>
        <w:jc w:val="both"/>
        <w:rPr>
          <w:rFonts w:ascii="Times New Roman" w:hAnsi="Times New Roman" w:cs="Times New Roman"/>
          <w:sz w:val="20"/>
          <w:szCs w:val="20"/>
        </w:rPr>
        <w:sectPr w:rsidR="00B65E4A">
          <w:type w:val="continuous"/>
          <w:pgSz w:w="12240" w:h="15840"/>
          <w:pgMar w:top="1440" w:right="1440" w:bottom="1440" w:left="1440" w:header="720" w:footer="720" w:gutter="0"/>
          <w:cols w:num="2" w:space="720" w:equalWidth="0">
            <w:col w:w="4467" w:space="425"/>
            <w:col w:w="4467"/>
          </w:cols>
          <w:titlePg/>
          <w:docGrid w:linePitch="360"/>
        </w:sectPr>
      </w:pPr>
    </w:p>
    <w:p w:rsidR="00424490" w:rsidRDefault="00424490">
      <w:pPr>
        <w:snapToGrid w:val="0"/>
        <w:spacing w:after="0" w:line="240" w:lineRule="auto"/>
        <w:rPr>
          <w:rFonts w:ascii="Times New Roman" w:hAnsi="Times New Roman" w:cs="Times New Roman"/>
          <w:sz w:val="20"/>
          <w:szCs w:val="20"/>
        </w:rPr>
      </w:pPr>
    </w:p>
    <w:p w:rsidR="00424490" w:rsidRDefault="00C96033">
      <w:pPr>
        <w:keepNext/>
        <w:snapToGrid w:val="0"/>
        <w:spacing w:after="0" w:line="240" w:lineRule="auto"/>
        <w:rPr>
          <w:rFonts w:ascii="Times New Roman" w:eastAsia="Times New Roman" w:hAnsi="Times New Roman" w:cs="Times New Roman"/>
          <w:bCs/>
          <w:color w:val="000000" w:themeColor="text1"/>
          <w:sz w:val="20"/>
          <w:szCs w:val="20"/>
        </w:rPr>
      </w:pPr>
      <w:bookmarkStart w:id="7" w:name="_Toc13100564"/>
      <w:bookmarkStart w:id="8" w:name="_Toc13198205"/>
      <w:r>
        <w:rPr>
          <w:rFonts w:ascii="Times New Roman" w:eastAsia="Times New Roman" w:hAnsi="Times New Roman" w:cs="Times New Roman"/>
          <w:bCs/>
          <w:color w:val="000000" w:themeColor="text1"/>
          <w:sz w:val="20"/>
          <w:szCs w:val="20"/>
        </w:rPr>
        <w:t xml:space="preserve">Table11. Trypanocidal drug resistance in some </w:t>
      </w:r>
      <w:r>
        <w:rPr>
          <w:rFonts w:ascii="Times New Roman" w:eastAsia="Times New Roman" w:hAnsi="Times New Roman" w:cs="Times New Roman"/>
          <w:bCs/>
          <w:color w:val="000000" w:themeColor="text1"/>
          <w:sz w:val="20"/>
          <w:szCs w:val="20"/>
        </w:rPr>
        <w:t>African countries</w:t>
      </w:r>
      <w:bookmarkEnd w:id="7"/>
      <w:bookmarkEnd w:id="8"/>
    </w:p>
    <w:tbl>
      <w:tblPr>
        <w:tblW w:w="0" w:type="auto"/>
        <w:tblBorders>
          <w:top w:val="single" w:sz="4" w:space="0" w:color="auto"/>
          <w:bottom w:val="single" w:sz="4" w:space="0" w:color="auto"/>
        </w:tblBorders>
        <w:tblLook w:val="04A0" w:firstRow="1" w:lastRow="0" w:firstColumn="1" w:lastColumn="0" w:noHBand="0" w:noVBand="1"/>
      </w:tblPr>
      <w:tblGrid>
        <w:gridCol w:w="1668"/>
        <w:gridCol w:w="2090"/>
        <w:gridCol w:w="2035"/>
        <w:gridCol w:w="3666"/>
      </w:tblGrid>
      <w:tr w:rsidR="00424490">
        <w:trPr>
          <w:trHeight w:val="559"/>
        </w:trPr>
        <w:tc>
          <w:tcPr>
            <w:tcW w:w="1668" w:type="dxa"/>
            <w:tcBorders>
              <w:top w:val="single" w:sz="4" w:space="0" w:color="auto"/>
              <w:left w:val="nil"/>
              <w:bottom w:val="single" w:sz="4" w:space="0" w:color="auto"/>
              <w:right w:val="nil"/>
            </w:tcBorders>
          </w:tcPr>
          <w:p w:rsidR="00424490" w:rsidRDefault="00C96033">
            <w:pPr>
              <w:autoSpaceDE w:val="0"/>
              <w:autoSpaceDN w:val="0"/>
              <w:adjustRightInd w:val="0"/>
              <w:snapToGrid w:val="0"/>
              <w:spacing w:after="0" w:line="240" w:lineRule="auto"/>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 xml:space="preserve">Country </w:t>
            </w:r>
          </w:p>
        </w:tc>
        <w:tc>
          <w:tcPr>
            <w:tcW w:w="2090" w:type="dxa"/>
            <w:tcBorders>
              <w:top w:val="single" w:sz="4" w:space="0" w:color="auto"/>
              <w:left w:val="nil"/>
              <w:bottom w:val="single" w:sz="4" w:space="0" w:color="auto"/>
              <w:right w:val="nil"/>
            </w:tcBorders>
          </w:tcPr>
          <w:p w:rsidR="00424490" w:rsidRDefault="00C96033">
            <w:pPr>
              <w:autoSpaceDE w:val="0"/>
              <w:autoSpaceDN w:val="0"/>
              <w:adjustRightInd w:val="0"/>
              <w:snapToGrid w:val="0"/>
              <w:spacing w:after="0"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Trypanosmes spp</w:t>
            </w:r>
          </w:p>
        </w:tc>
        <w:tc>
          <w:tcPr>
            <w:tcW w:w="2035" w:type="dxa"/>
            <w:tcBorders>
              <w:top w:val="single" w:sz="4" w:space="0" w:color="auto"/>
              <w:left w:val="nil"/>
              <w:bottom w:val="single" w:sz="4" w:space="0" w:color="auto"/>
              <w:right w:val="nil"/>
            </w:tcBorders>
          </w:tcPr>
          <w:p w:rsidR="00424490" w:rsidRDefault="00C96033">
            <w:pPr>
              <w:autoSpaceDE w:val="0"/>
              <w:autoSpaceDN w:val="0"/>
              <w:adjustRightInd w:val="0"/>
              <w:snapToGrid w:val="0"/>
              <w:spacing w:after="0"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Resistance to</w:t>
            </w:r>
          </w:p>
        </w:tc>
        <w:tc>
          <w:tcPr>
            <w:tcW w:w="3666" w:type="dxa"/>
            <w:tcBorders>
              <w:top w:val="single" w:sz="4" w:space="0" w:color="auto"/>
              <w:left w:val="nil"/>
              <w:bottom w:val="single" w:sz="4" w:space="0" w:color="auto"/>
              <w:right w:val="nil"/>
            </w:tcBorders>
          </w:tcPr>
          <w:p w:rsidR="00424490" w:rsidRDefault="00C96033">
            <w:pPr>
              <w:autoSpaceDE w:val="0"/>
              <w:autoSpaceDN w:val="0"/>
              <w:adjustRightInd w:val="0"/>
              <w:snapToGrid w:val="0"/>
              <w:spacing w:after="0" w:line="240" w:lineRule="auto"/>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References</w:t>
            </w:r>
          </w:p>
        </w:tc>
      </w:tr>
      <w:tr w:rsidR="00424490">
        <w:trPr>
          <w:trHeight w:val="455"/>
        </w:trPr>
        <w:tc>
          <w:tcPr>
            <w:tcW w:w="1668" w:type="dxa"/>
            <w:tcBorders>
              <w:top w:val="single" w:sz="4" w:space="0" w:color="auto"/>
              <w:left w:val="nil"/>
              <w:bottom w:val="nil"/>
              <w:right w:val="nil"/>
            </w:tcBorders>
          </w:tcPr>
          <w:p w:rsidR="00424490" w:rsidRDefault="00C96033">
            <w:pPr>
              <w:autoSpaceDE w:val="0"/>
              <w:autoSpaceDN w:val="0"/>
              <w:adjustRightInd w:val="0"/>
              <w:snapToGrid w:val="0"/>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Zambia</w:t>
            </w:r>
          </w:p>
        </w:tc>
        <w:tc>
          <w:tcPr>
            <w:tcW w:w="2090" w:type="dxa"/>
            <w:tcBorders>
              <w:top w:val="single" w:sz="4" w:space="0" w:color="auto"/>
              <w:left w:val="nil"/>
              <w:bottom w:val="nil"/>
              <w:right w:val="nil"/>
            </w:tcBorders>
          </w:tcPr>
          <w:p w:rsidR="00424490" w:rsidRDefault="00C96033">
            <w:pPr>
              <w:autoSpaceDE w:val="0"/>
              <w:autoSpaceDN w:val="0"/>
              <w:adjustRightInd w:val="0"/>
              <w:snapToGri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Tc</w:t>
            </w:r>
          </w:p>
        </w:tc>
        <w:tc>
          <w:tcPr>
            <w:tcW w:w="2035" w:type="dxa"/>
            <w:tcBorders>
              <w:top w:val="single" w:sz="4" w:space="0" w:color="auto"/>
              <w:left w:val="nil"/>
              <w:bottom w:val="nil"/>
              <w:right w:val="nil"/>
            </w:tcBorders>
          </w:tcPr>
          <w:p w:rsidR="00424490" w:rsidRDefault="00C96033">
            <w:pPr>
              <w:autoSpaceDE w:val="0"/>
              <w:autoSpaceDN w:val="0"/>
              <w:adjustRightInd w:val="0"/>
              <w:snapToGri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ID</w:t>
            </w:r>
          </w:p>
        </w:tc>
        <w:tc>
          <w:tcPr>
            <w:tcW w:w="3666" w:type="dxa"/>
            <w:tcBorders>
              <w:top w:val="single" w:sz="4" w:space="0" w:color="auto"/>
              <w:left w:val="nil"/>
              <w:bottom w:val="nil"/>
              <w:right w:val="nil"/>
            </w:tcBorders>
          </w:tcPr>
          <w:p w:rsidR="00424490" w:rsidRDefault="00C96033">
            <w:pPr>
              <w:autoSpaceDE w:val="0"/>
              <w:autoSpaceDN w:val="0"/>
              <w:adjustRightInd w:val="0"/>
              <w:snapToGrid w:val="0"/>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Chitanga </w:t>
            </w:r>
            <w:r>
              <w:rPr>
                <w:rFonts w:ascii="Times New Roman" w:eastAsia="Times New Roman" w:hAnsi="Times New Roman" w:cs="Times New Roman"/>
                <w:i/>
                <w:color w:val="000000" w:themeColor="text1"/>
                <w:sz w:val="20"/>
                <w:szCs w:val="20"/>
              </w:rPr>
              <w:t>et al</w:t>
            </w:r>
            <w:r>
              <w:rPr>
                <w:rFonts w:ascii="Times New Roman" w:eastAsia="Times New Roman" w:hAnsi="Times New Roman" w:cs="Times New Roman"/>
                <w:color w:val="000000" w:themeColor="text1"/>
                <w:sz w:val="20"/>
                <w:szCs w:val="20"/>
              </w:rPr>
              <w:t>. (2011)</w:t>
            </w:r>
          </w:p>
        </w:tc>
      </w:tr>
      <w:tr w:rsidR="00424490">
        <w:trPr>
          <w:trHeight w:val="377"/>
        </w:trPr>
        <w:tc>
          <w:tcPr>
            <w:tcW w:w="1668" w:type="dxa"/>
            <w:tcBorders>
              <w:top w:val="nil"/>
              <w:left w:val="nil"/>
              <w:bottom w:val="nil"/>
              <w:right w:val="nil"/>
            </w:tcBorders>
          </w:tcPr>
          <w:p w:rsidR="00424490" w:rsidRDefault="00C96033">
            <w:pPr>
              <w:autoSpaceDE w:val="0"/>
              <w:autoSpaceDN w:val="0"/>
              <w:adjustRightInd w:val="0"/>
              <w:snapToGrid w:val="0"/>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Mali</w:t>
            </w:r>
          </w:p>
        </w:tc>
        <w:tc>
          <w:tcPr>
            <w:tcW w:w="2090" w:type="dxa"/>
            <w:tcBorders>
              <w:top w:val="nil"/>
              <w:left w:val="nil"/>
              <w:bottom w:val="nil"/>
              <w:right w:val="nil"/>
            </w:tcBorders>
          </w:tcPr>
          <w:p w:rsidR="00424490" w:rsidRDefault="00C96033">
            <w:pPr>
              <w:autoSpaceDE w:val="0"/>
              <w:autoSpaceDN w:val="0"/>
              <w:adjustRightInd w:val="0"/>
              <w:snapToGri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Tv/Tc</w:t>
            </w:r>
          </w:p>
        </w:tc>
        <w:tc>
          <w:tcPr>
            <w:tcW w:w="2035" w:type="dxa"/>
            <w:tcBorders>
              <w:top w:val="nil"/>
              <w:left w:val="nil"/>
              <w:bottom w:val="nil"/>
              <w:right w:val="nil"/>
            </w:tcBorders>
          </w:tcPr>
          <w:p w:rsidR="00424490" w:rsidRDefault="00C96033">
            <w:pPr>
              <w:autoSpaceDE w:val="0"/>
              <w:autoSpaceDN w:val="0"/>
              <w:adjustRightInd w:val="0"/>
              <w:snapToGri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I/ID</w:t>
            </w:r>
          </w:p>
        </w:tc>
        <w:tc>
          <w:tcPr>
            <w:tcW w:w="3666" w:type="dxa"/>
            <w:tcBorders>
              <w:top w:val="nil"/>
              <w:left w:val="nil"/>
              <w:bottom w:val="nil"/>
              <w:right w:val="nil"/>
            </w:tcBorders>
          </w:tcPr>
          <w:p w:rsidR="00424490" w:rsidRDefault="00C96033">
            <w:pPr>
              <w:autoSpaceDE w:val="0"/>
              <w:autoSpaceDN w:val="0"/>
              <w:adjustRightInd w:val="0"/>
              <w:snapToGrid w:val="0"/>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Mungube </w:t>
            </w:r>
            <w:r>
              <w:rPr>
                <w:rFonts w:ascii="Times New Roman" w:eastAsia="Times New Roman" w:hAnsi="Times New Roman" w:cs="Times New Roman"/>
                <w:i/>
                <w:color w:val="000000" w:themeColor="text1"/>
                <w:sz w:val="20"/>
                <w:szCs w:val="20"/>
              </w:rPr>
              <w:t>et al</w:t>
            </w:r>
            <w:r>
              <w:rPr>
                <w:rFonts w:ascii="Times New Roman" w:eastAsia="Times New Roman" w:hAnsi="Times New Roman" w:cs="Times New Roman"/>
                <w:color w:val="000000" w:themeColor="text1"/>
                <w:sz w:val="20"/>
                <w:szCs w:val="20"/>
              </w:rPr>
              <w:t>. (2012)</w:t>
            </w:r>
          </w:p>
        </w:tc>
      </w:tr>
      <w:tr w:rsidR="00424490">
        <w:trPr>
          <w:trHeight w:val="264"/>
        </w:trPr>
        <w:tc>
          <w:tcPr>
            <w:tcW w:w="1668" w:type="dxa"/>
            <w:tcBorders>
              <w:top w:val="nil"/>
              <w:left w:val="nil"/>
              <w:bottom w:val="nil"/>
              <w:right w:val="nil"/>
            </w:tcBorders>
          </w:tcPr>
          <w:p w:rsidR="00424490" w:rsidRDefault="00C96033">
            <w:pPr>
              <w:autoSpaceDE w:val="0"/>
              <w:autoSpaceDN w:val="0"/>
              <w:adjustRightInd w:val="0"/>
              <w:snapToGrid w:val="0"/>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Burkina Faso </w:t>
            </w:r>
          </w:p>
        </w:tc>
        <w:tc>
          <w:tcPr>
            <w:tcW w:w="2090" w:type="dxa"/>
            <w:tcBorders>
              <w:top w:val="nil"/>
              <w:left w:val="nil"/>
              <w:bottom w:val="nil"/>
              <w:right w:val="nil"/>
            </w:tcBorders>
          </w:tcPr>
          <w:p w:rsidR="00424490" w:rsidRDefault="00C96033">
            <w:pPr>
              <w:autoSpaceDE w:val="0"/>
              <w:autoSpaceDN w:val="0"/>
              <w:adjustRightInd w:val="0"/>
              <w:snapToGri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Tv</w:t>
            </w:r>
          </w:p>
        </w:tc>
        <w:tc>
          <w:tcPr>
            <w:tcW w:w="2035" w:type="dxa"/>
            <w:tcBorders>
              <w:top w:val="nil"/>
              <w:left w:val="nil"/>
              <w:bottom w:val="nil"/>
              <w:right w:val="nil"/>
            </w:tcBorders>
          </w:tcPr>
          <w:p w:rsidR="00424490" w:rsidRDefault="00C96033">
            <w:pPr>
              <w:autoSpaceDE w:val="0"/>
              <w:autoSpaceDN w:val="0"/>
              <w:adjustRightInd w:val="0"/>
              <w:snapToGri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ID</w:t>
            </w:r>
          </w:p>
        </w:tc>
        <w:tc>
          <w:tcPr>
            <w:tcW w:w="3666" w:type="dxa"/>
            <w:tcBorders>
              <w:top w:val="nil"/>
              <w:left w:val="nil"/>
              <w:bottom w:val="nil"/>
              <w:right w:val="nil"/>
            </w:tcBorders>
          </w:tcPr>
          <w:p w:rsidR="00424490" w:rsidRDefault="00C96033">
            <w:pPr>
              <w:autoSpaceDE w:val="0"/>
              <w:autoSpaceDN w:val="0"/>
              <w:adjustRightInd w:val="0"/>
              <w:snapToGrid w:val="0"/>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Sow </w:t>
            </w:r>
            <w:r>
              <w:rPr>
                <w:rFonts w:ascii="Times New Roman" w:eastAsia="Times New Roman" w:hAnsi="Times New Roman" w:cs="Times New Roman"/>
                <w:i/>
                <w:color w:val="000000" w:themeColor="text1"/>
                <w:sz w:val="20"/>
                <w:szCs w:val="20"/>
              </w:rPr>
              <w:t>et al</w:t>
            </w:r>
            <w:r>
              <w:rPr>
                <w:rFonts w:ascii="Times New Roman" w:eastAsia="Times New Roman" w:hAnsi="Times New Roman" w:cs="Times New Roman"/>
                <w:color w:val="000000" w:themeColor="text1"/>
                <w:sz w:val="20"/>
                <w:szCs w:val="20"/>
              </w:rPr>
              <w:t>. (2012)</w:t>
            </w:r>
          </w:p>
        </w:tc>
      </w:tr>
      <w:tr w:rsidR="00424490">
        <w:trPr>
          <w:trHeight w:val="264"/>
        </w:trPr>
        <w:tc>
          <w:tcPr>
            <w:tcW w:w="1668" w:type="dxa"/>
            <w:tcBorders>
              <w:top w:val="nil"/>
              <w:left w:val="nil"/>
              <w:bottom w:val="nil"/>
              <w:right w:val="nil"/>
            </w:tcBorders>
          </w:tcPr>
          <w:p w:rsidR="00424490" w:rsidRDefault="00C96033">
            <w:pPr>
              <w:autoSpaceDE w:val="0"/>
              <w:autoSpaceDN w:val="0"/>
              <w:adjustRightInd w:val="0"/>
              <w:snapToGrid w:val="0"/>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Mozambique </w:t>
            </w:r>
          </w:p>
        </w:tc>
        <w:tc>
          <w:tcPr>
            <w:tcW w:w="2090" w:type="dxa"/>
            <w:tcBorders>
              <w:top w:val="nil"/>
              <w:left w:val="nil"/>
              <w:bottom w:val="nil"/>
              <w:right w:val="nil"/>
            </w:tcBorders>
          </w:tcPr>
          <w:p w:rsidR="00424490" w:rsidRDefault="00C96033">
            <w:pPr>
              <w:autoSpaceDE w:val="0"/>
              <w:autoSpaceDN w:val="0"/>
              <w:adjustRightInd w:val="0"/>
              <w:snapToGri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Tc</w:t>
            </w:r>
          </w:p>
        </w:tc>
        <w:tc>
          <w:tcPr>
            <w:tcW w:w="2035" w:type="dxa"/>
            <w:tcBorders>
              <w:top w:val="nil"/>
              <w:left w:val="nil"/>
              <w:bottom w:val="nil"/>
              <w:right w:val="nil"/>
            </w:tcBorders>
          </w:tcPr>
          <w:p w:rsidR="00424490" w:rsidRDefault="00C96033">
            <w:pPr>
              <w:autoSpaceDE w:val="0"/>
              <w:autoSpaceDN w:val="0"/>
              <w:adjustRightInd w:val="0"/>
              <w:snapToGri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ID</w:t>
            </w:r>
          </w:p>
        </w:tc>
        <w:tc>
          <w:tcPr>
            <w:tcW w:w="3666" w:type="dxa"/>
            <w:tcBorders>
              <w:top w:val="nil"/>
              <w:left w:val="nil"/>
              <w:bottom w:val="nil"/>
              <w:right w:val="nil"/>
            </w:tcBorders>
          </w:tcPr>
          <w:p w:rsidR="00424490" w:rsidRDefault="00C96033">
            <w:pPr>
              <w:autoSpaceDE w:val="0"/>
              <w:autoSpaceDN w:val="0"/>
              <w:adjustRightInd w:val="0"/>
              <w:snapToGrid w:val="0"/>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Jamal </w:t>
            </w:r>
            <w:r>
              <w:rPr>
                <w:rFonts w:ascii="Times New Roman" w:eastAsia="Times New Roman" w:hAnsi="Times New Roman" w:cs="Times New Roman"/>
                <w:i/>
                <w:color w:val="000000" w:themeColor="text1"/>
                <w:sz w:val="20"/>
                <w:szCs w:val="20"/>
              </w:rPr>
              <w:t>et al.</w:t>
            </w:r>
            <w:r>
              <w:rPr>
                <w:rFonts w:ascii="Times New Roman" w:eastAsia="Times New Roman" w:hAnsi="Times New Roman" w:cs="Times New Roman"/>
                <w:color w:val="000000" w:themeColor="text1"/>
                <w:sz w:val="20"/>
                <w:szCs w:val="20"/>
              </w:rPr>
              <w:t xml:space="preserve"> (2005)</w:t>
            </w:r>
          </w:p>
        </w:tc>
      </w:tr>
      <w:tr w:rsidR="00424490">
        <w:trPr>
          <w:trHeight w:val="264"/>
        </w:trPr>
        <w:tc>
          <w:tcPr>
            <w:tcW w:w="1668" w:type="dxa"/>
            <w:tcBorders>
              <w:top w:val="nil"/>
              <w:left w:val="nil"/>
              <w:bottom w:val="nil"/>
              <w:right w:val="nil"/>
            </w:tcBorders>
          </w:tcPr>
          <w:p w:rsidR="00424490" w:rsidRDefault="00C96033">
            <w:pPr>
              <w:autoSpaceDE w:val="0"/>
              <w:autoSpaceDN w:val="0"/>
              <w:adjustRightInd w:val="0"/>
              <w:snapToGrid w:val="0"/>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Uganda </w:t>
            </w:r>
          </w:p>
        </w:tc>
        <w:tc>
          <w:tcPr>
            <w:tcW w:w="2090" w:type="dxa"/>
            <w:tcBorders>
              <w:top w:val="nil"/>
              <w:left w:val="nil"/>
              <w:bottom w:val="nil"/>
              <w:right w:val="nil"/>
            </w:tcBorders>
          </w:tcPr>
          <w:p w:rsidR="00424490" w:rsidRDefault="00C96033">
            <w:pPr>
              <w:autoSpaceDE w:val="0"/>
              <w:autoSpaceDN w:val="0"/>
              <w:adjustRightInd w:val="0"/>
              <w:snapToGri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Tb</w:t>
            </w:r>
          </w:p>
        </w:tc>
        <w:tc>
          <w:tcPr>
            <w:tcW w:w="2035" w:type="dxa"/>
            <w:tcBorders>
              <w:top w:val="nil"/>
              <w:left w:val="nil"/>
              <w:bottom w:val="nil"/>
              <w:right w:val="nil"/>
            </w:tcBorders>
          </w:tcPr>
          <w:p w:rsidR="00424490" w:rsidRDefault="00C96033">
            <w:pPr>
              <w:autoSpaceDE w:val="0"/>
              <w:autoSpaceDN w:val="0"/>
              <w:adjustRightInd w:val="0"/>
              <w:snapToGri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ID </w:t>
            </w:r>
          </w:p>
        </w:tc>
        <w:tc>
          <w:tcPr>
            <w:tcW w:w="3666" w:type="dxa"/>
            <w:tcBorders>
              <w:top w:val="nil"/>
              <w:left w:val="nil"/>
              <w:bottom w:val="nil"/>
              <w:right w:val="nil"/>
            </w:tcBorders>
          </w:tcPr>
          <w:p w:rsidR="00424490" w:rsidRDefault="00C96033">
            <w:pPr>
              <w:autoSpaceDE w:val="0"/>
              <w:autoSpaceDN w:val="0"/>
              <w:adjustRightInd w:val="0"/>
              <w:snapToGrid w:val="0"/>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Kazibwe </w:t>
            </w:r>
            <w:r>
              <w:rPr>
                <w:rFonts w:ascii="Times New Roman" w:eastAsia="Times New Roman" w:hAnsi="Times New Roman" w:cs="Times New Roman"/>
                <w:i/>
                <w:color w:val="000000" w:themeColor="text1"/>
                <w:sz w:val="20"/>
                <w:szCs w:val="20"/>
              </w:rPr>
              <w:t>et al.</w:t>
            </w:r>
            <w:r>
              <w:rPr>
                <w:rFonts w:ascii="Times New Roman" w:eastAsia="Times New Roman" w:hAnsi="Times New Roman" w:cs="Times New Roman"/>
                <w:color w:val="000000" w:themeColor="text1"/>
                <w:sz w:val="20"/>
                <w:szCs w:val="20"/>
              </w:rPr>
              <w:t xml:space="preserve"> (2009)</w:t>
            </w:r>
          </w:p>
        </w:tc>
      </w:tr>
      <w:tr w:rsidR="00424490">
        <w:trPr>
          <w:trHeight w:val="264"/>
        </w:trPr>
        <w:tc>
          <w:tcPr>
            <w:tcW w:w="1668" w:type="dxa"/>
            <w:tcBorders>
              <w:top w:val="nil"/>
              <w:left w:val="nil"/>
              <w:bottom w:val="nil"/>
              <w:right w:val="nil"/>
            </w:tcBorders>
          </w:tcPr>
          <w:p w:rsidR="00424490" w:rsidRDefault="00C96033">
            <w:pPr>
              <w:autoSpaceDE w:val="0"/>
              <w:autoSpaceDN w:val="0"/>
              <w:adjustRightInd w:val="0"/>
              <w:snapToGrid w:val="0"/>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Zimbabwe </w:t>
            </w:r>
          </w:p>
        </w:tc>
        <w:tc>
          <w:tcPr>
            <w:tcW w:w="2090" w:type="dxa"/>
            <w:tcBorders>
              <w:top w:val="nil"/>
              <w:left w:val="nil"/>
              <w:bottom w:val="nil"/>
              <w:right w:val="nil"/>
            </w:tcBorders>
          </w:tcPr>
          <w:p w:rsidR="00424490" w:rsidRDefault="00C96033">
            <w:pPr>
              <w:autoSpaceDE w:val="0"/>
              <w:autoSpaceDN w:val="0"/>
              <w:adjustRightInd w:val="0"/>
              <w:snapToGri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Tc</w:t>
            </w:r>
          </w:p>
        </w:tc>
        <w:tc>
          <w:tcPr>
            <w:tcW w:w="2035" w:type="dxa"/>
            <w:tcBorders>
              <w:top w:val="nil"/>
              <w:left w:val="nil"/>
              <w:bottom w:val="nil"/>
              <w:right w:val="nil"/>
            </w:tcBorders>
          </w:tcPr>
          <w:p w:rsidR="00424490" w:rsidRDefault="00C96033">
            <w:pPr>
              <w:autoSpaceDE w:val="0"/>
              <w:autoSpaceDN w:val="0"/>
              <w:adjustRightInd w:val="0"/>
              <w:snapToGri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D</w:t>
            </w:r>
          </w:p>
        </w:tc>
        <w:tc>
          <w:tcPr>
            <w:tcW w:w="3666" w:type="dxa"/>
            <w:tcBorders>
              <w:top w:val="nil"/>
              <w:left w:val="nil"/>
              <w:bottom w:val="nil"/>
              <w:right w:val="nil"/>
            </w:tcBorders>
          </w:tcPr>
          <w:p w:rsidR="00424490" w:rsidRDefault="00C96033">
            <w:pPr>
              <w:autoSpaceDE w:val="0"/>
              <w:autoSpaceDN w:val="0"/>
              <w:adjustRightInd w:val="0"/>
              <w:snapToGrid w:val="0"/>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Joshua </w:t>
            </w:r>
            <w:r>
              <w:rPr>
                <w:rFonts w:ascii="Times New Roman" w:eastAsia="Times New Roman" w:hAnsi="Times New Roman" w:cs="Times New Roman"/>
                <w:i/>
                <w:color w:val="000000" w:themeColor="text1"/>
                <w:sz w:val="20"/>
                <w:szCs w:val="20"/>
              </w:rPr>
              <w:t>et al</w:t>
            </w:r>
            <w:r>
              <w:rPr>
                <w:rFonts w:ascii="Times New Roman" w:eastAsia="Times New Roman" w:hAnsi="Times New Roman" w:cs="Times New Roman"/>
                <w:color w:val="000000" w:themeColor="text1"/>
                <w:sz w:val="20"/>
                <w:szCs w:val="20"/>
              </w:rPr>
              <w:t>. (1995)</w:t>
            </w:r>
          </w:p>
        </w:tc>
      </w:tr>
      <w:tr w:rsidR="00424490">
        <w:trPr>
          <w:trHeight w:val="264"/>
        </w:trPr>
        <w:tc>
          <w:tcPr>
            <w:tcW w:w="1668" w:type="dxa"/>
            <w:tcBorders>
              <w:top w:val="nil"/>
              <w:left w:val="nil"/>
              <w:bottom w:val="nil"/>
              <w:right w:val="nil"/>
            </w:tcBorders>
          </w:tcPr>
          <w:p w:rsidR="00424490" w:rsidRDefault="00C96033">
            <w:pPr>
              <w:autoSpaceDE w:val="0"/>
              <w:autoSpaceDN w:val="0"/>
              <w:adjustRightInd w:val="0"/>
              <w:snapToGrid w:val="0"/>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Kenya </w:t>
            </w:r>
          </w:p>
        </w:tc>
        <w:tc>
          <w:tcPr>
            <w:tcW w:w="2090" w:type="dxa"/>
            <w:tcBorders>
              <w:top w:val="nil"/>
              <w:left w:val="nil"/>
              <w:bottom w:val="nil"/>
              <w:right w:val="nil"/>
            </w:tcBorders>
          </w:tcPr>
          <w:p w:rsidR="00424490" w:rsidRDefault="00C96033">
            <w:pPr>
              <w:autoSpaceDE w:val="0"/>
              <w:autoSpaceDN w:val="0"/>
              <w:adjustRightInd w:val="0"/>
              <w:snapToGri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Tc</w:t>
            </w:r>
          </w:p>
        </w:tc>
        <w:tc>
          <w:tcPr>
            <w:tcW w:w="2035" w:type="dxa"/>
            <w:tcBorders>
              <w:top w:val="nil"/>
              <w:left w:val="nil"/>
              <w:bottom w:val="nil"/>
              <w:right w:val="nil"/>
            </w:tcBorders>
          </w:tcPr>
          <w:p w:rsidR="00424490" w:rsidRDefault="00C96033">
            <w:pPr>
              <w:autoSpaceDE w:val="0"/>
              <w:autoSpaceDN w:val="0"/>
              <w:adjustRightInd w:val="0"/>
              <w:snapToGri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w:t>
            </w:r>
          </w:p>
        </w:tc>
        <w:tc>
          <w:tcPr>
            <w:tcW w:w="3666" w:type="dxa"/>
            <w:tcBorders>
              <w:top w:val="nil"/>
              <w:left w:val="nil"/>
              <w:bottom w:val="nil"/>
              <w:right w:val="nil"/>
            </w:tcBorders>
          </w:tcPr>
          <w:p w:rsidR="00424490" w:rsidRDefault="00C96033">
            <w:pPr>
              <w:autoSpaceDE w:val="0"/>
              <w:autoSpaceDN w:val="0"/>
              <w:adjustRightInd w:val="0"/>
              <w:snapToGrid w:val="0"/>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Gray </w:t>
            </w:r>
            <w:r>
              <w:rPr>
                <w:rFonts w:ascii="Times New Roman" w:eastAsia="Times New Roman" w:hAnsi="Times New Roman" w:cs="Times New Roman"/>
                <w:i/>
                <w:color w:val="000000" w:themeColor="text1"/>
                <w:sz w:val="20"/>
                <w:szCs w:val="20"/>
              </w:rPr>
              <w:t>et al.</w:t>
            </w:r>
            <w:r>
              <w:rPr>
                <w:rFonts w:ascii="Times New Roman" w:eastAsia="Times New Roman" w:hAnsi="Times New Roman" w:cs="Times New Roman"/>
                <w:color w:val="000000" w:themeColor="text1"/>
                <w:sz w:val="20"/>
                <w:szCs w:val="20"/>
              </w:rPr>
              <w:t xml:space="preserve"> (1993)</w:t>
            </w:r>
          </w:p>
        </w:tc>
      </w:tr>
      <w:tr w:rsidR="00424490">
        <w:trPr>
          <w:trHeight w:val="264"/>
        </w:trPr>
        <w:tc>
          <w:tcPr>
            <w:tcW w:w="1668" w:type="dxa"/>
            <w:tcBorders>
              <w:top w:val="nil"/>
              <w:left w:val="nil"/>
              <w:bottom w:val="nil"/>
              <w:right w:val="nil"/>
            </w:tcBorders>
          </w:tcPr>
          <w:p w:rsidR="00424490" w:rsidRDefault="00C96033">
            <w:pPr>
              <w:autoSpaceDE w:val="0"/>
              <w:autoSpaceDN w:val="0"/>
              <w:adjustRightInd w:val="0"/>
              <w:snapToGrid w:val="0"/>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Ethiopia </w:t>
            </w:r>
          </w:p>
        </w:tc>
        <w:tc>
          <w:tcPr>
            <w:tcW w:w="2090" w:type="dxa"/>
            <w:tcBorders>
              <w:top w:val="nil"/>
              <w:left w:val="nil"/>
              <w:bottom w:val="nil"/>
              <w:right w:val="nil"/>
            </w:tcBorders>
          </w:tcPr>
          <w:p w:rsidR="00424490" w:rsidRDefault="00C96033">
            <w:pPr>
              <w:autoSpaceDE w:val="0"/>
              <w:autoSpaceDN w:val="0"/>
              <w:adjustRightInd w:val="0"/>
              <w:snapToGri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Tc </w:t>
            </w:r>
          </w:p>
        </w:tc>
        <w:tc>
          <w:tcPr>
            <w:tcW w:w="2035" w:type="dxa"/>
            <w:tcBorders>
              <w:top w:val="nil"/>
              <w:left w:val="nil"/>
              <w:bottom w:val="nil"/>
              <w:right w:val="nil"/>
            </w:tcBorders>
          </w:tcPr>
          <w:p w:rsidR="00424490" w:rsidRDefault="00C96033">
            <w:pPr>
              <w:autoSpaceDE w:val="0"/>
              <w:autoSpaceDN w:val="0"/>
              <w:adjustRightInd w:val="0"/>
              <w:snapToGri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ID</w:t>
            </w:r>
          </w:p>
        </w:tc>
        <w:tc>
          <w:tcPr>
            <w:tcW w:w="3666" w:type="dxa"/>
            <w:tcBorders>
              <w:top w:val="nil"/>
              <w:left w:val="nil"/>
              <w:bottom w:val="nil"/>
              <w:right w:val="nil"/>
            </w:tcBorders>
          </w:tcPr>
          <w:p w:rsidR="00424490" w:rsidRDefault="00C96033">
            <w:pPr>
              <w:autoSpaceDE w:val="0"/>
              <w:autoSpaceDN w:val="0"/>
              <w:adjustRightInd w:val="0"/>
              <w:snapToGrid w:val="0"/>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 xml:space="preserve">Hagos Ashenafi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(2014)</w:t>
            </w:r>
          </w:p>
        </w:tc>
      </w:tr>
      <w:tr w:rsidR="00424490">
        <w:trPr>
          <w:trHeight w:val="275"/>
        </w:trPr>
        <w:tc>
          <w:tcPr>
            <w:tcW w:w="1668" w:type="dxa"/>
            <w:tcBorders>
              <w:top w:val="nil"/>
              <w:left w:val="nil"/>
              <w:bottom w:val="single" w:sz="4" w:space="0" w:color="auto"/>
              <w:right w:val="nil"/>
            </w:tcBorders>
          </w:tcPr>
          <w:p w:rsidR="00424490" w:rsidRDefault="00424490">
            <w:pPr>
              <w:autoSpaceDE w:val="0"/>
              <w:autoSpaceDN w:val="0"/>
              <w:adjustRightInd w:val="0"/>
              <w:snapToGrid w:val="0"/>
              <w:spacing w:after="0" w:line="240" w:lineRule="auto"/>
              <w:rPr>
                <w:rFonts w:ascii="Times New Roman" w:eastAsia="Times New Roman" w:hAnsi="Times New Roman" w:cs="Times New Roman"/>
                <w:color w:val="000000" w:themeColor="text1"/>
                <w:sz w:val="20"/>
                <w:szCs w:val="20"/>
              </w:rPr>
            </w:pPr>
          </w:p>
        </w:tc>
        <w:tc>
          <w:tcPr>
            <w:tcW w:w="2090" w:type="dxa"/>
            <w:tcBorders>
              <w:top w:val="nil"/>
              <w:left w:val="nil"/>
              <w:bottom w:val="single" w:sz="4" w:space="0" w:color="auto"/>
              <w:right w:val="nil"/>
            </w:tcBorders>
          </w:tcPr>
          <w:p w:rsidR="00424490" w:rsidRDefault="00C96033">
            <w:pPr>
              <w:autoSpaceDE w:val="0"/>
              <w:autoSpaceDN w:val="0"/>
              <w:adjustRightInd w:val="0"/>
              <w:snapToGri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Tv</w:t>
            </w:r>
          </w:p>
        </w:tc>
        <w:tc>
          <w:tcPr>
            <w:tcW w:w="2035" w:type="dxa"/>
            <w:tcBorders>
              <w:top w:val="nil"/>
              <w:left w:val="nil"/>
              <w:bottom w:val="single" w:sz="4" w:space="0" w:color="auto"/>
              <w:right w:val="nil"/>
            </w:tcBorders>
          </w:tcPr>
          <w:p w:rsidR="00424490" w:rsidRDefault="00C96033">
            <w:pPr>
              <w:autoSpaceDE w:val="0"/>
              <w:autoSpaceDN w:val="0"/>
              <w:adjustRightInd w:val="0"/>
              <w:snapToGri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ID</w:t>
            </w:r>
          </w:p>
        </w:tc>
        <w:tc>
          <w:tcPr>
            <w:tcW w:w="3666" w:type="dxa"/>
            <w:tcBorders>
              <w:top w:val="nil"/>
              <w:left w:val="nil"/>
              <w:bottom w:val="single" w:sz="4" w:space="0" w:color="auto"/>
              <w:right w:val="nil"/>
            </w:tcBorders>
          </w:tcPr>
          <w:p w:rsidR="00424490" w:rsidRDefault="00C96033">
            <w:pPr>
              <w:autoSpaceDE w:val="0"/>
              <w:autoSpaceDN w:val="0"/>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Shimelis Dagnachew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(2015)</w:t>
            </w:r>
          </w:p>
        </w:tc>
      </w:tr>
    </w:tbl>
    <w:p w:rsidR="00424490" w:rsidRDefault="00424490">
      <w:pPr>
        <w:autoSpaceDE w:val="0"/>
        <w:autoSpaceDN w:val="0"/>
        <w:adjustRightInd w:val="0"/>
        <w:snapToGrid w:val="0"/>
        <w:spacing w:after="0" w:line="240" w:lineRule="auto"/>
        <w:jc w:val="both"/>
        <w:rPr>
          <w:rFonts w:ascii="Times New Roman" w:eastAsia="Times New Roman" w:hAnsi="Times New Roman" w:cs="Times New Roman"/>
          <w:sz w:val="20"/>
          <w:szCs w:val="20"/>
        </w:rPr>
      </w:pPr>
    </w:p>
    <w:p w:rsidR="00424490" w:rsidRDefault="00C96033">
      <w:pPr>
        <w:autoSpaceDE w:val="0"/>
        <w:autoSpaceDN w:val="0"/>
        <w:adjustRightInd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Tc = </w:t>
      </w:r>
      <w:r>
        <w:rPr>
          <w:rFonts w:ascii="Times New Roman" w:eastAsia="Times New Roman" w:hAnsi="Times New Roman" w:cs="Times New Roman"/>
          <w:i/>
          <w:iCs/>
          <w:sz w:val="20"/>
          <w:szCs w:val="20"/>
        </w:rPr>
        <w:t>T. congolense</w:t>
      </w:r>
      <w:r>
        <w:rPr>
          <w:rFonts w:ascii="Times New Roman" w:eastAsia="Times New Roman" w:hAnsi="Times New Roman" w:cs="Times New Roman"/>
          <w:sz w:val="20"/>
          <w:szCs w:val="20"/>
        </w:rPr>
        <w:t xml:space="preserve">, Tb = </w:t>
      </w:r>
      <w:r>
        <w:rPr>
          <w:rFonts w:ascii="Times New Roman" w:eastAsia="Times New Roman" w:hAnsi="Times New Roman" w:cs="Times New Roman"/>
          <w:i/>
          <w:iCs/>
          <w:sz w:val="20"/>
          <w:szCs w:val="20"/>
        </w:rPr>
        <w:t>T. brucei</w:t>
      </w:r>
      <w:r>
        <w:rPr>
          <w:rFonts w:ascii="Times New Roman" w:eastAsia="Times New Roman" w:hAnsi="Times New Roman" w:cs="Times New Roman"/>
          <w:sz w:val="20"/>
          <w:szCs w:val="20"/>
        </w:rPr>
        <w:t xml:space="preserve">, Tv = </w:t>
      </w:r>
      <w:r>
        <w:rPr>
          <w:rFonts w:ascii="Times New Roman" w:eastAsia="Times New Roman" w:hAnsi="Times New Roman" w:cs="Times New Roman"/>
          <w:i/>
          <w:iCs/>
          <w:sz w:val="20"/>
          <w:szCs w:val="20"/>
        </w:rPr>
        <w:t>T. vivax</w:t>
      </w:r>
      <w:r>
        <w:rPr>
          <w:rFonts w:ascii="Times New Roman" w:eastAsia="Times New Roman" w:hAnsi="Times New Roman" w:cs="Times New Roman"/>
          <w:sz w:val="20"/>
          <w:szCs w:val="20"/>
        </w:rPr>
        <w:t xml:space="preserve">, I= isometamidium; D: diminazene; ID: </w:t>
      </w:r>
      <w:r>
        <w:rPr>
          <w:rFonts w:ascii="Times New Roman" w:eastAsia="Times New Roman" w:hAnsi="Times New Roman" w:cs="Times New Roman"/>
          <w:sz w:val="20"/>
          <w:szCs w:val="20"/>
        </w:rPr>
        <w:t>both isometamidium &amp; diminazene</w:t>
      </w:r>
    </w:p>
    <w:p w:rsidR="00424490" w:rsidRDefault="00424490">
      <w:pPr>
        <w:autoSpaceDE w:val="0"/>
        <w:autoSpaceDN w:val="0"/>
        <w:adjustRightInd w:val="0"/>
        <w:snapToGrid w:val="0"/>
        <w:spacing w:after="0" w:line="240" w:lineRule="auto"/>
        <w:jc w:val="both"/>
        <w:rPr>
          <w:rFonts w:ascii="Times New Roman" w:eastAsia="Times New Roman" w:hAnsi="Times New Roman" w:cs="Times New Roman"/>
          <w:sz w:val="20"/>
          <w:szCs w:val="20"/>
        </w:rPr>
      </w:pPr>
    </w:p>
    <w:p w:rsidR="00424490" w:rsidRDefault="00424490">
      <w:pPr>
        <w:snapToGrid w:val="0"/>
        <w:spacing w:after="0" w:line="240" w:lineRule="auto"/>
        <w:jc w:val="both"/>
        <w:rPr>
          <w:rFonts w:ascii="Times New Roman" w:hAnsi="Times New Roman" w:cs="Times New Roman"/>
          <w:sz w:val="20"/>
          <w:szCs w:val="20"/>
        </w:rPr>
        <w:sectPr w:rsidR="00424490">
          <w:type w:val="continuous"/>
          <w:pgSz w:w="12240" w:h="15840"/>
          <w:pgMar w:top="1440" w:right="1440" w:bottom="1440" w:left="1440" w:header="720" w:footer="720" w:gutter="0"/>
          <w:cols w:space="425"/>
          <w:titlePg/>
          <w:docGrid w:linePitch="360"/>
        </w:sectPr>
      </w:pPr>
    </w:p>
    <w:p w:rsidR="00424490" w:rsidRDefault="00C9603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A report from Ethiopia has demonstrated the value of a field appraisal to determine the efficacy of trypanocidal drugs in an area where trypanocide failure occurred (Rowlands </w:t>
      </w:r>
      <w:r>
        <w:rPr>
          <w:rFonts w:ascii="Times New Roman" w:hAnsi="Times New Roman" w:cs="Times New Roman"/>
          <w:i/>
          <w:sz w:val="20"/>
          <w:szCs w:val="20"/>
        </w:rPr>
        <w:t>et al</w:t>
      </w:r>
      <w:r>
        <w:rPr>
          <w:rFonts w:ascii="Times New Roman" w:hAnsi="Times New Roman" w:cs="Times New Roman"/>
          <w:sz w:val="20"/>
          <w:szCs w:val="20"/>
        </w:rPr>
        <w:t>., 2008). Resistance seems to deve</w:t>
      </w:r>
      <w:r>
        <w:rPr>
          <w:rFonts w:ascii="Times New Roman" w:hAnsi="Times New Roman" w:cs="Times New Roman"/>
          <w:sz w:val="20"/>
          <w:szCs w:val="20"/>
        </w:rPr>
        <w:t>lop in a stepwise manner with trypanosomes resistant to a low dose of trypanocide being removed by a higher dose of the same compound (Connor, 2013). Nowdays, the most commonly used trypanocidal drugs for T. congolense and T.vivax infection in Ethiopia are</w:t>
      </w:r>
      <w:r>
        <w:rPr>
          <w:rFonts w:ascii="Times New Roman" w:hAnsi="Times New Roman" w:cs="Times New Roman"/>
          <w:sz w:val="20"/>
          <w:szCs w:val="20"/>
        </w:rPr>
        <w:t xml:space="preserve"> ISMM and DIM. The current situation on the phenomenon of trypanocidal resistance particularly against T. congolense infection is well documented in the Ghibe valley (Moti Yohannes, 2014).</w:t>
      </w:r>
    </w:p>
    <w:p w:rsidR="00424490" w:rsidRDefault="00C96033">
      <w:pPr>
        <w:pStyle w:val="Heading1"/>
        <w:snapToGrid w:val="0"/>
        <w:spacing w:before="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2.3 Trypanocidal drug practices in Ethiopia </w:t>
      </w:r>
    </w:p>
    <w:p w:rsidR="00424490" w:rsidRDefault="00424490">
      <w:pPr>
        <w:snapToGrid w:val="0"/>
        <w:spacing w:after="0" w:line="240" w:lineRule="auto"/>
        <w:jc w:val="both"/>
        <w:rPr>
          <w:rFonts w:ascii="Times New Roman" w:hAnsi="Times New Roman" w:cs="Times New Roman"/>
          <w:b/>
          <w:sz w:val="20"/>
          <w:szCs w:val="20"/>
        </w:rPr>
      </w:pPr>
    </w:p>
    <w:p w:rsidR="00424490" w:rsidRDefault="00C9603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Ethiopia, the problems of drug resistance against one or both of the drugs(ISM and DA) have been reported by different researches (Moti </w:t>
      </w:r>
      <w:r>
        <w:rPr>
          <w:rFonts w:ascii="Times New Roman" w:hAnsi="Times New Roman" w:cs="Times New Roman"/>
          <w:i/>
          <w:sz w:val="20"/>
          <w:szCs w:val="20"/>
        </w:rPr>
        <w:t>et al</w:t>
      </w:r>
      <w:r>
        <w:rPr>
          <w:rFonts w:ascii="Times New Roman" w:hAnsi="Times New Roman" w:cs="Times New Roman"/>
          <w:sz w:val="20"/>
          <w:szCs w:val="20"/>
        </w:rPr>
        <w:t xml:space="preserve">., 2012; Hagos </w:t>
      </w:r>
      <w:r>
        <w:rPr>
          <w:rFonts w:ascii="Times New Roman" w:hAnsi="Times New Roman" w:cs="Times New Roman"/>
          <w:i/>
          <w:sz w:val="20"/>
          <w:szCs w:val="20"/>
        </w:rPr>
        <w:t>et al</w:t>
      </w:r>
      <w:r>
        <w:rPr>
          <w:rFonts w:ascii="Times New Roman" w:hAnsi="Times New Roman" w:cs="Times New Roman"/>
          <w:sz w:val="20"/>
          <w:szCs w:val="20"/>
        </w:rPr>
        <w:t xml:space="preserve">., 2014; Dagnachew </w:t>
      </w:r>
      <w:r>
        <w:rPr>
          <w:rFonts w:ascii="Times New Roman" w:hAnsi="Times New Roman" w:cs="Times New Roman"/>
          <w:i/>
          <w:sz w:val="20"/>
          <w:szCs w:val="20"/>
        </w:rPr>
        <w:t>et al</w:t>
      </w:r>
      <w:r>
        <w:rPr>
          <w:rFonts w:ascii="Times New Roman" w:hAnsi="Times New Roman" w:cs="Times New Roman"/>
          <w:sz w:val="20"/>
          <w:szCs w:val="20"/>
        </w:rPr>
        <w:t>., 2015b) in Table 12. The continued use of the same trypanocides fo</w:t>
      </w:r>
      <w:r>
        <w:rPr>
          <w:rFonts w:ascii="Times New Roman" w:hAnsi="Times New Roman" w:cs="Times New Roman"/>
          <w:sz w:val="20"/>
          <w:szCs w:val="20"/>
        </w:rPr>
        <w:t xml:space="preserve">r years has resulted in drugs resistance that has been largely responsible for the current chemotherapeutic failures in Ethiopia (Geerts </w:t>
      </w:r>
      <w:r>
        <w:rPr>
          <w:rFonts w:ascii="Times New Roman" w:hAnsi="Times New Roman" w:cs="Times New Roman"/>
          <w:i/>
          <w:sz w:val="20"/>
          <w:szCs w:val="20"/>
        </w:rPr>
        <w:t>et al</w:t>
      </w:r>
      <w:r>
        <w:rPr>
          <w:rFonts w:ascii="Times New Roman" w:hAnsi="Times New Roman" w:cs="Times New Roman"/>
          <w:sz w:val="20"/>
          <w:szCs w:val="20"/>
        </w:rPr>
        <w:t xml:space="preserve">., 2010; shiferaw </w:t>
      </w:r>
      <w:r>
        <w:rPr>
          <w:rFonts w:ascii="Times New Roman" w:hAnsi="Times New Roman" w:cs="Times New Roman"/>
          <w:i/>
          <w:sz w:val="20"/>
          <w:szCs w:val="20"/>
        </w:rPr>
        <w:t>et al</w:t>
      </w:r>
      <w:r>
        <w:rPr>
          <w:rFonts w:ascii="Times New Roman" w:hAnsi="Times New Roman" w:cs="Times New Roman"/>
          <w:sz w:val="20"/>
          <w:szCs w:val="20"/>
        </w:rPr>
        <w:t xml:space="preserve">.,2015). As in other African countries (Holmes </w:t>
      </w:r>
      <w:r>
        <w:rPr>
          <w:rFonts w:ascii="Times New Roman" w:hAnsi="Times New Roman" w:cs="Times New Roman"/>
          <w:i/>
          <w:sz w:val="20"/>
          <w:szCs w:val="20"/>
        </w:rPr>
        <w:t>et al</w:t>
      </w:r>
      <w:r>
        <w:rPr>
          <w:rFonts w:ascii="Times New Roman" w:hAnsi="Times New Roman" w:cs="Times New Roman"/>
          <w:sz w:val="20"/>
          <w:szCs w:val="20"/>
        </w:rPr>
        <w:t xml:space="preserve">., 2004). The emergence of drug </w:t>
      </w:r>
      <w:r>
        <w:rPr>
          <w:rFonts w:ascii="Times New Roman" w:hAnsi="Times New Roman" w:cs="Times New Roman"/>
          <w:sz w:val="20"/>
          <w:szCs w:val="20"/>
        </w:rPr>
        <w:t>resistance is also linked bad handling and utilization prac</w:t>
      </w:r>
      <w:r w:rsidR="00B65E4A">
        <w:rPr>
          <w:rFonts w:ascii="Times New Roman" w:hAnsi="Times New Roman" w:cs="Times New Roman"/>
          <w:sz w:val="20"/>
          <w:szCs w:val="20"/>
        </w:rPr>
        <w:t xml:space="preserve"> </w:t>
      </w:r>
      <w:r w:rsidR="00B65E4A">
        <w:rPr>
          <w:rFonts w:ascii="Times New Roman" w:hAnsi="Times New Roman" w:cs="Times New Roman"/>
          <w:sz w:val="20"/>
          <w:szCs w:val="20"/>
        </w:rPr>
        <w:t xml:space="preserve">tices as well as poor drug quality (Zewdu </w:t>
      </w:r>
      <w:r w:rsidR="00B65E4A">
        <w:rPr>
          <w:rFonts w:ascii="Times New Roman" w:hAnsi="Times New Roman" w:cs="Times New Roman"/>
          <w:i/>
          <w:sz w:val="20"/>
          <w:szCs w:val="20"/>
        </w:rPr>
        <w:t>et a</w:t>
      </w:r>
      <w:r w:rsidR="00B65E4A">
        <w:rPr>
          <w:rFonts w:ascii="Times New Roman" w:hAnsi="Times New Roman" w:cs="Times New Roman"/>
          <w:sz w:val="20"/>
          <w:szCs w:val="20"/>
        </w:rPr>
        <w:t>l.,2013).</w:t>
      </w:r>
    </w:p>
    <w:p w:rsidR="00B65E4A" w:rsidRDefault="00B65E4A">
      <w:pPr>
        <w:snapToGrid w:val="0"/>
        <w:spacing w:after="0" w:line="240" w:lineRule="auto"/>
        <w:jc w:val="both"/>
        <w:rPr>
          <w:rFonts w:ascii="Times New Roman" w:hAnsi="Times New Roman" w:cs="Times New Roman"/>
          <w:sz w:val="20"/>
          <w:szCs w:val="20"/>
        </w:rPr>
        <w:sectPr w:rsidR="00B65E4A">
          <w:type w:val="continuous"/>
          <w:pgSz w:w="12240" w:h="15840"/>
          <w:pgMar w:top="1440" w:right="1440" w:bottom="1440" w:left="1440" w:header="720" w:footer="720" w:gutter="0"/>
          <w:cols w:num="2" w:space="720" w:equalWidth="0">
            <w:col w:w="4467" w:space="425"/>
            <w:col w:w="4467"/>
          </w:cols>
          <w:titlePg/>
          <w:docGrid w:linePitch="360"/>
        </w:sectPr>
      </w:pPr>
    </w:p>
    <w:p w:rsidR="00424490" w:rsidRDefault="00424490">
      <w:pPr>
        <w:snapToGrid w:val="0"/>
        <w:spacing w:after="0" w:line="240" w:lineRule="auto"/>
        <w:jc w:val="both"/>
        <w:rPr>
          <w:rFonts w:ascii="Times New Roman" w:hAnsi="Times New Roman" w:cs="Times New Roman"/>
          <w:sz w:val="20"/>
          <w:szCs w:val="20"/>
        </w:rPr>
      </w:pPr>
    </w:p>
    <w:p w:rsidR="00424490" w:rsidRDefault="00424490">
      <w:pPr>
        <w:snapToGrid w:val="0"/>
        <w:spacing w:after="0" w:line="240" w:lineRule="auto"/>
        <w:jc w:val="both"/>
        <w:rPr>
          <w:rFonts w:ascii="Times New Roman" w:hAnsi="Times New Roman" w:cs="Times New Roman"/>
          <w:sz w:val="20"/>
          <w:szCs w:val="20"/>
        </w:rPr>
      </w:pPr>
    </w:p>
    <w:p w:rsidR="00424490" w:rsidRDefault="00C9603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Table 12.Summary of Trypanocidal drug resistance in Ethiopia</w:t>
      </w:r>
    </w:p>
    <w:tbl>
      <w:tblPr>
        <w:tblStyle w:val="TableGrid"/>
        <w:tblW w:w="9579" w:type="dxa"/>
        <w:tblLook w:val="04A0" w:firstRow="1" w:lastRow="0" w:firstColumn="1" w:lastColumn="0" w:noHBand="0" w:noVBand="1"/>
      </w:tblPr>
      <w:tblGrid>
        <w:gridCol w:w="1238"/>
        <w:gridCol w:w="2555"/>
        <w:gridCol w:w="3389"/>
        <w:gridCol w:w="2397"/>
      </w:tblGrid>
      <w:tr w:rsidR="00424490">
        <w:trPr>
          <w:trHeight w:val="360"/>
        </w:trPr>
        <w:tc>
          <w:tcPr>
            <w:tcW w:w="1238" w:type="dxa"/>
          </w:tcPr>
          <w:p w:rsidR="00424490" w:rsidRDefault="00C96033">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Country </w:t>
            </w:r>
          </w:p>
        </w:tc>
        <w:tc>
          <w:tcPr>
            <w:tcW w:w="2555" w:type="dxa"/>
          </w:tcPr>
          <w:p w:rsidR="00424490" w:rsidRDefault="00C96033">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Trypanocidal species</w:t>
            </w:r>
          </w:p>
        </w:tc>
        <w:tc>
          <w:tcPr>
            <w:tcW w:w="3389" w:type="dxa"/>
          </w:tcPr>
          <w:p w:rsidR="00424490" w:rsidRDefault="00C96033">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Resistance to trypanocidal drugs</w:t>
            </w:r>
          </w:p>
        </w:tc>
        <w:tc>
          <w:tcPr>
            <w:tcW w:w="2397" w:type="dxa"/>
          </w:tcPr>
          <w:p w:rsidR="00424490" w:rsidRDefault="00C96033">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References</w:t>
            </w:r>
          </w:p>
        </w:tc>
      </w:tr>
      <w:tr w:rsidR="00424490">
        <w:trPr>
          <w:trHeight w:val="360"/>
        </w:trPr>
        <w:tc>
          <w:tcPr>
            <w:tcW w:w="1238" w:type="dxa"/>
            <w:vMerge w:val="restart"/>
          </w:tcPr>
          <w:p w:rsidR="00424490" w:rsidRDefault="00C96033">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Ethiopia </w:t>
            </w:r>
          </w:p>
        </w:tc>
        <w:tc>
          <w:tcPr>
            <w:tcW w:w="2555" w:type="dxa"/>
          </w:tcPr>
          <w:p w:rsidR="00424490" w:rsidRDefault="00C96033">
            <w:pPr>
              <w:snapToGrid w:val="0"/>
              <w:spacing w:beforeAutospacing="0" w:after="0" w:afterAutospacing="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T.congolense </w:t>
            </w:r>
          </w:p>
        </w:tc>
        <w:tc>
          <w:tcPr>
            <w:tcW w:w="3389" w:type="dxa"/>
          </w:tcPr>
          <w:p w:rsidR="00424490" w:rsidRDefault="00C96033">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ISM, HOM and DA</w:t>
            </w:r>
          </w:p>
        </w:tc>
        <w:tc>
          <w:tcPr>
            <w:tcW w:w="2397" w:type="dxa"/>
          </w:tcPr>
          <w:p w:rsidR="00424490" w:rsidRDefault="00C96033">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Mulugeta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1997</w:t>
            </w:r>
          </w:p>
        </w:tc>
      </w:tr>
      <w:tr w:rsidR="00424490">
        <w:trPr>
          <w:trHeight w:val="360"/>
        </w:trPr>
        <w:tc>
          <w:tcPr>
            <w:tcW w:w="1238" w:type="dxa"/>
            <w:vMerge/>
          </w:tcPr>
          <w:p w:rsidR="00424490" w:rsidRDefault="00424490">
            <w:pPr>
              <w:snapToGrid w:val="0"/>
              <w:spacing w:beforeAutospacing="0" w:after="0" w:afterAutospacing="0" w:line="240" w:lineRule="auto"/>
              <w:jc w:val="both"/>
              <w:rPr>
                <w:rFonts w:ascii="Times New Roman" w:eastAsia="Times New Roman" w:hAnsi="Times New Roman" w:cs="Times New Roman"/>
                <w:sz w:val="20"/>
                <w:szCs w:val="20"/>
              </w:rPr>
            </w:pPr>
          </w:p>
        </w:tc>
        <w:tc>
          <w:tcPr>
            <w:tcW w:w="2555" w:type="dxa"/>
          </w:tcPr>
          <w:p w:rsidR="00424490" w:rsidRDefault="00C96033">
            <w:pPr>
              <w:snapToGrid w:val="0"/>
              <w:spacing w:beforeAutospacing="0" w:after="0" w:afterAutospacing="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T Congolense</w:t>
            </w:r>
          </w:p>
        </w:tc>
        <w:tc>
          <w:tcPr>
            <w:tcW w:w="3389" w:type="dxa"/>
          </w:tcPr>
          <w:p w:rsidR="00424490" w:rsidRDefault="00C96033">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ISM and DA</w:t>
            </w:r>
          </w:p>
        </w:tc>
        <w:tc>
          <w:tcPr>
            <w:tcW w:w="2397" w:type="dxa"/>
          </w:tcPr>
          <w:p w:rsidR="00424490" w:rsidRDefault="00C96033">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Afework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.,2000</w:t>
            </w:r>
          </w:p>
        </w:tc>
      </w:tr>
      <w:tr w:rsidR="00424490">
        <w:trPr>
          <w:trHeight w:val="360"/>
        </w:trPr>
        <w:tc>
          <w:tcPr>
            <w:tcW w:w="1238" w:type="dxa"/>
            <w:vMerge/>
          </w:tcPr>
          <w:p w:rsidR="00424490" w:rsidRDefault="00424490">
            <w:pPr>
              <w:snapToGrid w:val="0"/>
              <w:spacing w:beforeAutospacing="0" w:after="0" w:afterAutospacing="0" w:line="240" w:lineRule="auto"/>
              <w:jc w:val="both"/>
              <w:rPr>
                <w:rFonts w:ascii="Times New Roman" w:eastAsia="Times New Roman" w:hAnsi="Times New Roman" w:cs="Times New Roman"/>
                <w:sz w:val="20"/>
                <w:szCs w:val="20"/>
              </w:rPr>
            </w:pPr>
          </w:p>
        </w:tc>
        <w:tc>
          <w:tcPr>
            <w:tcW w:w="2555" w:type="dxa"/>
          </w:tcPr>
          <w:p w:rsidR="00424490" w:rsidRDefault="00C96033">
            <w:pPr>
              <w:snapToGrid w:val="0"/>
              <w:spacing w:beforeAutospacing="0" w:after="0" w:afterAutospacing="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T b,brucei</w:t>
            </w:r>
          </w:p>
        </w:tc>
        <w:tc>
          <w:tcPr>
            <w:tcW w:w="3389" w:type="dxa"/>
          </w:tcPr>
          <w:p w:rsidR="00424490" w:rsidRDefault="00C96033">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ISM</w:t>
            </w:r>
          </w:p>
        </w:tc>
        <w:tc>
          <w:tcPr>
            <w:tcW w:w="2397" w:type="dxa"/>
          </w:tcPr>
          <w:p w:rsidR="00424490" w:rsidRDefault="00C96033">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Afework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.,2006</w:t>
            </w:r>
          </w:p>
        </w:tc>
      </w:tr>
      <w:tr w:rsidR="00424490">
        <w:trPr>
          <w:trHeight w:val="360"/>
        </w:trPr>
        <w:tc>
          <w:tcPr>
            <w:tcW w:w="1238" w:type="dxa"/>
            <w:vMerge/>
          </w:tcPr>
          <w:p w:rsidR="00424490" w:rsidRDefault="00424490">
            <w:pPr>
              <w:snapToGrid w:val="0"/>
              <w:spacing w:beforeAutospacing="0" w:after="0" w:afterAutospacing="0" w:line="240" w:lineRule="auto"/>
              <w:jc w:val="both"/>
              <w:rPr>
                <w:rFonts w:ascii="Times New Roman" w:eastAsia="Times New Roman" w:hAnsi="Times New Roman" w:cs="Times New Roman"/>
                <w:sz w:val="20"/>
                <w:szCs w:val="20"/>
              </w:rPr>
            </w:pPr>
          </w:p>
        </w:tc>
        <w:tc>
          <w:tcPr>
            <w:tcW w:w="2555" w:type="dxa"/>
          </w:tcPr>
          <w:p w:rsidR="00424490" w:rsidRDefault="00C96033">
            <w:pPr>
              <w:snapToGrid w:val="0"/>
              <w:spacing w:beforeAutospacing="0" w:after="0" w:afterAutospacing="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T.congo, t brucei</w:t>
            </w:r>
          </w:p>
        </w:tc>
        <w:tc>
          <w:tcPr>
            <w:tcW w:w="3389" w:type="dxa"/>
          </w:tcPr>
          <w:p w:rsidR="00424490" w:rsidRDefault="00C96033">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ISM</w:t>
            </w:r>
          </w:p>
        </w:tc>
        <w:tc>
          <w:tcPr>
            <w:tcW w:w="2397" w:type="dxa"/>
          </w:tcPr>
          <w:p w:rsidR="00424490" w:rsidRDefault="00C96033">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Tewolde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.,2004</w:t>
            </w:r>
          </w:p>
        </w:tc>
      </w:tr>
      <w:tr w:rsidR="00424490">
        <w:trPr>
          <w:trHeight w:val="360"/>
        </w:trPr>
        <w:tc>
          <w:tcPr>
            <w:tcW w:w="1238" w:type="dxa"/>
            <w:vMerge/>
          </w:tcPr>
          <w:p w:rsidR="00424490" w:rsidRDefault="00424490">
            <w:pPr>
              <w:snapToGrid w:val="0"/>
              <w:spacing w:beforeAutospacing="0" w:after="0" w:afterAutospacing="0" w:line="240" w:lineRule="auto"/>
              <w:jc w:val="both"/>
              <w:rPr>
                <w:rFonts w:ascii="Times New Roman" w:eastAsia="Times New Roman" w:hAnsi="Times New Roman" w:cs="Times New Roman"/>
                <w:sz w:val="20"/>
                <w:szCs w:val="20"/>
              </w:rPr>
            </w:pPr>
          </w:p>
        </w:tc>
        <w:tc>
          <w:tcPr>
            <w:tcW w:w="2555" w:type="dxa"/>
          </w:tcPr>
          <w:p w:rsidR="00424490" w:rsidRDefault="00C96033">
            <w:pPr>
              <w:snapToGrid w:val="0"/>
              <w:spacing w:beforeAutospacing="0" w:after="0" w:afterAutospacing="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T. congolense, T.vivax</w:t>
            </w:r>
          </w:p>
        </w:tc>
        <w:tc>
          <w:tcPr>
            <w:tcW w:w="3389" w:type="dxa"/>
          </w:tcPr>
          <w:p w:rsidR="00424490" w:rsidRDefault="00C96033">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ISM and DA</w:t>
            </w:r>
          </w:p>
        </w:tc>
        <w:tc>
          <w:tcPr>
            <w:tcW w:w="2397" w:type="dxa"/>
          </w:tcPr>
          <w:p w:rsidR="00424490" w:rsidRDefault="00C96033">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Dagnachew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.,2008</w:t>
            </w:r>
          </w:p>
        </w:tc>
      </w:tr>
      <w:tr w:rsidR="00424490">
        <w:trPr>
          <w:trHeight w:val="360"/>
        </w:trPr>
        <w:tc>
          <w:tcPr>
            <w:tcW w:w="1238" w:type="dxa"/>
            <w:vMerge/>
          </w:tcPr>
          <w:p w:rsidR="00424490" w:rsidRDefault="00424490">
            <w:pPr>
              <w:snapToGrid w:val="0"/>
              <w:spacing w:beforeAutospacing="0" w:after="0" w:afterAutospacing="0" w:line="240" w:lineRule="auto"/>
              <w:jc w:val="both"/>
              <w:rPr>
                <w:rFonts w:ascii="Times New Roman" w:eastAsia="Times New Roman" w:hAnsi="Times New Roman" w:cs="Times New Roman"/>
                <w:sz w:val="20"/>
                <w:szCs w:val="20"/>
              </w:rPr>
            </w:pPr>
          </w:p>
        </w:tc>
        <w:tc>
          <w:tcPr>
            <w:tcW w:w="2555" w:type="dxa"/>
          </w:tcPr>
          <w:p w:rsidR="00424490" w:rsidRDefault="00C96033">
            <w:pPr>
              <w:snapToGrid w:val="0"/>
              <w:spacing w:beforeAutospacing="0" w:after="0" w:afterAutospacing="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T.vivax</w:t>
            </w:r>
          </w:p>
        </w:tc>
        <w:tc>
          <w:tcPr>
            <w:tcW w:w="3389" w:type="dxa"/>
          </w:tcPr>
          <w:p w:rsidR="00424490" w:rsidRDefault="00C96033">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ISM and DA</w:t>
            </w:r>
          </w:p>
        </w:tc>
        <w:tc>
          <w:tcPr>
            <w:tcW w:w="2397" w:type="dxa"/>
          </w:tcPr>
          <w:p w:rsidR="00424490" w:rsidRDefault="00C96033">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Desalgn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.,2010</w:t>
            </w:r>
          </w:p>
        </w:tc>
      </w:tr>
      <w:tr w:rsidR="00424490">
        <w:trPr>
          <w:trHeight w:val="385"/>
        </w:trPr>
        <w:tc>
          <w:tcPr>
            <w:tcW w:w="1238" w:type="dxa"/>
            <w:vMerge/>
          </w:tcPr>
          <w:p w:rsidR="00424490" w:rsidRDefault="00424490">
            <w:pPr>
              <w:snapToGrid w:val="0"/>
              <w:spacing w:beforeAutospacing="0" w:after="0" w:afterAutospacing="0" w:line="240" w:lineRule="auto"/>
              <w:jc w:val="both"/>
              <w:rPr>
                <w:rFonts w:ascii="Times New Roman" w:eastAsia="Times New Roman" w:hAnsi="Times New Roman" w:cs="Times New Roman"/>
                <w:sz w:val="20"/>
                <w:szCs w:val="20"/>
              </w:rPr>
            </w:pPr>
          </w:p>
        </w:tc>
        <w:tc>
          <w:tcPr>
            <w:tcW w:w="2555" w:type="dxa"/>
          </w:tcPr>
          <w:p w:rsidR="00424490" w:rsidRDefault="00C96033">
            <w:pPr>
              <w:snapToGrid w:val="0"/>
              <w:spacing w:beforeAutospacing="0" w:after="0" w:afterAutospacing="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T.congolense</w:t>
            </w:r>
          </w:p>
        </w:tc>
        <w:tc>
          <w:tcPr>
            <w:tcW w:w="3389" w:type="dxa"/>
          </w:tcPr>
          <w:p w:rsidR="00424490" w:rsidRDefault="00C96033">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ISM and DA</w:t>
            </w:r>
          </w:p>
        </w:tc>
        <w:tc>
          <w:tcPr>
            <w:tcW w:w="2397" w:type="dxa"/>
          </w:tcPr>
          <w:p w:rsidR="00424490" w:rsidRDefault="00C96033">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Moti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.,2012</w:t>
            </w:r>
          </w:p>
        </w:tc>
      </w:tr>
    </w:tbl>
    <w:p w:rsidR="00424490" w:rsidRDefault="00424490">
      <w:pPr>
        <w:snapToGrid w:val="0"/>
        <w:spacing w:after="0" w:line="240" w:lineRule="auto"/>
        <w:jc w:val="both"/>
        <w:rPr>
          <w:rFonts w:ascii="Times New Roman" w:hAnsi="Times New Roman" w:cs="Times New Roman"/>
          <w:sz w:val="20"/>
          <w:szCs w:val="20"/>
        </w:rPr>
      </w:pPr>
    </w:p>
    <w:p w:rsidR="00B65E4A" w:rsidRDefault="00B65E4A">
      <w:pPr>
        <w:snapToGrid w:val="0"/>
        <w:spacing w:after="0" w:line="240" w:lineRule="auto"/>
        <w:jc w:val="both"/>
        <w:rPr>
          <w:rFonts w:ascii="Times New Roman" w:hAnsi="Times New Roman" w:cs="Times New Roman"/>
          <w:sz w:val="20"/>
          <w:szCs w:val="20"/>
        </w:rPr>
      </w:pPr>
    </w:p>
    <w:p w:rsidR="00B65E4A" w:rsidRDefault="00B65E4A">
      <w:pPr>
        <w:snapToGrid w:val="0"/>
        <w:spacing w:after="0" w:line="240" w:lineRule="auto"/>
        <w:jc w:val="both"/>
        <w:rPr>
          <w:rFonts w:ascii="Times New Roman" w:hAnsi="Times New Roman" w:cs="Times New Roman"/>
          <w:sz w:val="20"/>
          <w:szCs w:val="20"/>
        </w:rPr>
      </w:pPr>
    </w:p>
    <w:p w:rsidR="00B65E4A" w:rsidRDefault="00B65E4A">
      <w:pPr>
        <w:snapToGrid w:val="0"/>
        <w:spacing w:after="0" w:line="240" w:lineRule="auto"/>
        <w:jc w:val="both"/>
        <w:rPr>
          <w:rFonts w:ascii="Times New Roman" w:hAnsi="Times New Roman" w:cs="Times New Roman"/>
          <w:sz w:val="20"/>
          <w:szCs w:val="20"/>
        </w:rPr>
        <w:sectPr w:rsidR="00B65E4A">
          <w:type w:val="continuous"/>
          <w:pgSz w:w="12240" w:h="15840"/>
          <w:pgMar w:top="1440" w:right="1440" w:bottom="1440" w:left="1440" w:header="720" w:footer="720" w:gutter="0"/>
          <w:cols w:space="425"/>
          <w:titlePg/>
          <w:docGrid w:linePitch="360"/>
        </w:sectPr>
      </w:pPr>
    </w:p>
    <w:p w:rsidR="00424490" w:rsidRDefault="00424490">
      <w:pPr>
        <w:snapToGrid w:val="0"/>
        <w:spacing w:after="0" w:line="240" w:lineRule="auto"/>
        <w:jc w:val="both"/>
        <w:rPr>
          <w:rFonts w:ascii="Times New Roman" w:hAnsi="Times New Roman" w:cs="Times New Roman"/>
          <w:sz w:val="20"/>
          <w:szCs w:val="20"/>
        </w:rPr>
      </w:pPr>
    </w:p>
    <w:p w:rsidR="00424490" w:rsidRDefault="00C96033">
      <w:pPr>
        <w:pStyle w:val="ListParagraph"/>
        <w:numPr>
          <w:ilvl w:val="0"/>
          <w:numId w:val="1"/>
        </w:num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DISCUSSION </w:t>
      </w:r>
    </w:p>
    <w:p w:rsidR="00424490" w:rsidRDefault="00C96033">
      <w:pPr>
        <w:pStyle w:val="Heading1"/>
        <w:snapToGrid w:val="0"/>
        <w:spacing w:before="0" w:line="240" w:lineRule="auto"/>
        <w:jc w:val="both"/>
        <w:rPr>
          <w:rFonts w:ascii="Times New Roman" w:hAnsi="Times New Roman" w:cs="Times New Roman"/>
          <w:b w:val="0"/>
          <w:color w:val="auto"/>
          <w:sz w:val="20"/>
          <w:szCs w:val="20"/>
        </w:rPr>
      </w:pPr>
      <w:r>
        <w:rPr>
          <w:rFonts w:ascii="Times New Roman" w:hAnsi="Times New Roman" w:cs="Times New Roman"/>
          <w:b w:val="0"/>
          <w:color w:val="auto"/>
          <w:sz w:val="20"/>
          <w:szCs w:val="20"/>
        </w:rPr>
        <w:lastRenderedPageBreak/>
        <w:t xml:space="preserve">For this systematic review more than 56 published paper from 2011-2023 were reviewed in five (Amhara, Oromia, SNNPRs, Benishangul Gumuz </w:t>
      </w:r>
      <w:r>
        <w:rPr>
          <w:rFonts w:ascii="Times New Roman" w:hAnsi="Times New Roman" w:cs="Times New Roman"/>
          <w:b w:val="0"/>
          <w:color w:val="auto"/>
          <w:sz w:val="20"/>
          <w:szCs w:val="20"/>
        </w:rPr>
        <w:t>and Gambella) regions of tsetse fly infested areas.  7.01%, 8.84%, 7.22%, 12.44% and 16.9% of Bovine Trypanosomosis was reported in Amhara, Oromia, SNNPRs, Benishangul Gumuz and Gambella, respectively. High bovine trypanosomosis was recorded in Gambella wh</w:t>
      </w:r>
      <w:r>
        <w:rPr>
          <w:rFonts w:ascii="Times New Roman" w:hAnsi="Times New Roman" w:cs="Times New Roman"/>
          <w:b w:val="0"/>
          <w:color w:val="auto"/>
          <w:sz w:val="20"/>
          <w:szCs w:val="20"/>
        </w:rPr>
        <w:t>ile the lowest was investigated in Amhara, followed by Southern parts as Figure 1 indicated.</w:t>
      </w:r>
    </w:p>
    <w:p w:rsidR="00424490" w:rsidRDefault="00C96033">
      <w:pPr>
        <w:pStyle w:val="Heading1"/>
        <w:snapToGrid w:val="0"/>
        <w:spacing w:before="0" w:line="240" w:lineRule="auto"/>
        <w:jc w:val="both"/>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 Besides this, this review indicated that high infestation of tsetse fly was in Oromia region by four species, namely Glossina pallidipes, Glossin</w:t>
      </w:r>
      <w:r>
        <w:rPr>
          <w:rFonts w:ascii="Times New Roman" w:hAnsi="Times New Roman" w:cs="Times New Roman"/>
          <w:b w:val="0"/>
          <w:color w:val="auto"/>
          <w:sz w:val="20"/>
          <w:szCs w:val="20"/>
        </w:rPr>
        <w:t>a morsitans, Glossina fuscipes and Glossina tachinoides followed by Glossina pallidipes, Glossina morsitans, G. pallidipes, G. fuscipes in Benishangul Gumuz  region with  the highest f/t/d. G.m.submorsitans and G. tachinoides were reported in Amhara region</w:t>
      </w:r>
      <w:r>
        <w:rPr>
          <w:rFonts w:ascii="Times New Roman" w:hAnsi="Times New Roman" w:cs="Times New Roman"/>
          <w:b w:val="0"/>
          <w:color w:val="auto"/>
          <w:sz w:val="20"/>
          <w:szCs w:val="20"/>
        </w:rPr>
        <w:t>. Glossina pallidipes, and Gossina fuscipes in SNNPRS.  Consistently,  with the lowest f/t/d Glossina pallidipes, Glossina morsitans, Glossina fuscipes, and Glossina tachinoides were reported in Gambella as Figure 2 showed.</w:t>
      </w:r>
    </w:p>
    <w:p w:rsidR="00B65E4A" w:rsidRPr="00B65E4A" w:rsidRDefault="00B65E4A" w:rsidP="00B65E4A">
      <w:pPr>
        <w:sectPr w:rsidR="00B65E4A" w:rsidRPr="00B65E4A">
          <w:type w:val="continuous"/>
          <w:pgSz w:w="12240" w:h="15840"/>
          <w:pgMar w:top="1440" w:right="1440" w:bottom="1440" w:left="1440" w:header="720" w:footer="720" w:gutter="0"/>
          <w:cols w:num="2" w:space="720" w:equalWidth="0">
            <w:col w:w="4467" w:space="425"/>
            <w:col w:w="4467"/>
          </w:cols>
          <w:titlePg/>
          <w:docGrid w:linePitch="360"/>
        </w:sectPr>
      </w:pPr>
    </w:p>
    <w:p w:rsidR="00B65E4A" w:rsidRDefault="00B65E4A">
      <w:pPr>
        <w:snapToGrid w:val="0"/>
        <w:spacing w:after="0" w:line="240" w:lineRule="auto"/>
        <w:jc w:val="center"/>
        <w:rPr>
          <w:rFonts w:ascii="Times New Roman" w:hAnsi="Times New Roman" w:cs="Times New Roman"/>
          <w:sz w:val="20"/>
          <w:szCs w:val="20"/>
        </w:rPr>
      </w:pPr>
    </w:p>
    <w:p w:rsidR="00B65E4A" w:rsidRDefault="00B65E4A">
      <w:pPr>
        <w:snapToGrid w:val="0"/>
        <w:spacing w:after="0" w:line="240" w:lineRule="auto"/>
        <w:jc w:val="center"/>
        <w:rPr>
          <w:rFonts w:ascii="Times New Roman" w:hAnsi="Times New Roman" w:cs="Times New Roman"/>
          <w:sz w:val="20"/>
          <w:szCs w:val="20"/>
        </w:rPr>
      </w:pPr>
    </w:p>
    <w:p w:rsidR="00B65E4A" w:rsidRDefault="00B65E4A">
      <w:pPr>
        <w:snapToGrid w:val="0"/>
        <w:spacing w:after="0" w:line="240" w:lineRule="auto"/>
        <w:jc w:val="center"/>
        <w:rPr>
          <w:rFonts w:ascii="Times New Roman" w:hAnsi="Times New Roman" w:cs="Times New Roman"/>
          <w:sz w:val="20"/>
          <w:szCs w:val="20"/>
        </w:rPr>
      </w:pPr>
    </w:p>
    <w:p w:rsidR="00424490" w:rsidRDefault="00C96033">
      <w:pPr>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zh-CN"/>
        </w:rPr>
        <w:drawing>
          <wp:inline distT="0" distB="0" distL="0" distR="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24490" w:rsidRDefault="00C96033">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Figure1. Five regions, Bovine </w:t>
      </w:r>
      <w:r>
        <w:rPr>
          <w:rFonts w:ascii="Times New Roman" w:hAnsi="Times New Roman" w:cs="Times New Roman"/>
          <w:sz w:val="20"/>
          <w:szCs w:val="20"/>
        </w:rPr>
        <w:t>Trypanosomosis from 2011-2023</w:t>
      </w:r>
    </w:p>
    <w:p w:rsidR="00424490" w:rsidRDefault="00C96033">
      <w:pPr>
        <w:pStyle w:val="Heading1"/>
        <w:snapToGrid w:val="0"/>
        <w:spacing w:before="0" w:line="240" w:lineRule="auto"/>
        <w:jc w:val="center"/>
        <w:rPr>
          <w:rFonts w:ascii="Times New Roman" w:hAnsi="Times New Roman" w:cs="Times New Roman"/>
          <w:color w:val="auto"/>
          <w:sz w:val="20"/>
          <w:szCs w:val="20"/>
        </w:rPr>
      </w:pPr>
      <w:r>
        <w:rPr>
          <w:rFonts w:ascii="Times New Roman" w:hAnsi="Times New Roman" w:cs="Times New Roman"/>
          <w:noProof/>
          <w:sz w:val="20"/>
          <w:szCs w:val="20"/>
          <w:lang w:eastAsia="zh-CN"/>
        </w:rPr>
        <w:lastRenderedPageBreak/>
        <w:drawing>
          <wp:inline distT="0" distB="0" distL="0" distR="0">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bookmarkEnd w:id="5"/>
    <w:bookmarkEnd w:id="6"/>
    <w:p w:rsidR="00424490" w:rsidRDefault="00C96033">
      <w:pPr>
        <w:pStyle w:val="Heading1"/>
        <w:snapToGrid w:val="0"/>
        <w:spacing w:before="0" w:line="240" w:lineRule="auto"/>
        <w:jc w:val="center"/>
        <w:rPr>
          <w:rFonts w:ascii="Times New Roman" w:hAnsi="Times New Roman" w:cs="Times New Roman"/>
          <w:sz w:val="20"/>
          <w:szCs w:val="20"/>
        </w:rPr>
      </w:pPr>
      <w:r>
        <w:rPr>
          <w:rFonts w:ascii="Times New Roman" w:hAnsi="Times New Roman" w:cs="Times New Roman"/>
          <w:sz w:val="20"/>
          <w:szCs w:val="20"/>
        </w:rPr>
        <w:t>Figure 2. Five regions, Tsetse fly density FTD from 2011-2023</w:t>
      </w:r>
    </w:p>
    <w:p w:rsidR="00424490" w:rsidRDefault="00424490">
      <w:pPr>
        <w:tabs>
          <w:tab w:val="left" w:pos="7956"/>
        </w:tabs>
        <w:autoSpaceDE w:val="0"/>
        <w:autoSpaceDN w:val="0"/>
        <w:adjustRightInd w:val="0"/>
        <w:snapToGrid w:val="0"/>
        <w:spacing w:after="0" w:line="240" w:lineRule="auto"/>
        <w:jc w:val="both"/>
        <w:rPr>
          <w:rFonts w:ascii="Times New Roman" w:eastAsia="MinionPro-Regular" w:hAnsi="Times New Roman" w:cs="Times New Roman"/>
          <w:sz w:val="20"/>
          <w:szCs w:val="20"/>
        </w:rPr>
      </w:pPr>
    </w:p>
    <w:p w:rsidR="00424490" w:rsidRDefault="00424490">
      <w:pPr>
        <w:autoSpaceDE w:val="0"/>
        <w:autoSpaceDN w:val="0"/>
        <w:adjustRightInd w:val="0"/>
        <w:snapToGrid w:val="0"/>
        <w:spacing w:after="0" w:line="240" w:lineRule="auto"/>
        <w:jc w:val="both"/>
        <w:rPr>
          <w:rFonts w:ascii="Times New Roman" w:eastAsia="MinionPro-Regular" w:hAnsi="Times New Roman" w:cs="Times New Roman"/>
          <w:color w:val="C00000"/>
          <w:sz w:val="20"/>
          <w:szCs w:val="20"/>
        </w:rPr>
        <w:sectPr w:rsidR="00424490">
          <w:type w:val="continuous"/>
          <w:pgSz w:w="12240" w:h="15840"/>
          <w:pgMar w:top="1440" w:right="1440" w:bottom="1440" w:left="1440" w:header="720" w:footer="720" w:gutter="0"/>
          <w:cols w:space="425"/>
          <w:titlePg/>
          <w:docGrid w:linePitch="360"/>
        </w:sectPr>
      </w:pPr>
    </w:p>
    <w:p w:rsidR="00424490" w:rsidRDefault="00424490">
      <w:pPr>
        <w:autoSpaceDE w:val="0"/>
        <w:autoSpaceDN w:val="0"/>
        <w:adjustRightInd w:val="0"/>
        <w:snapToGrid w:val="0"/>
        <w:spacing w:after="0" w:line="240" w:lineRule="auto"/>
        <w:jc w:val="both"/>
        <w:rPr>
          <w:rFonts w:ascii="Times New Roman" w:eastAsia="MinionPro-Regular" w:hAnsi="Times New Roman" w:cs="Times New Roman"/>
          <w:color w:val="C00000"/>
          <w:sz w:val="20"/>
          <w:szCs w:val="20"/>
        </w:rPr>
      </w:pPr>
    </w:p>
    <w:p w:rsidR="00424490" w:rsidRDefault="00C96033">
      <w:pPr>
        <w:pStyle w:val="Heading1"/>
        <w:numPr>
          <w:ilvl w:val="0"/>
          <w:numId w:val="1"/>
        </w:numPr>
        <w:snapToGrid w:val="0"/>
        <w:spacing w:before="0" w:line="240" w:lineRule="auto"/>
        <w:rPr>
          <w:rFonts w:ascii="Times New Roman" w:hAnsi="Times New Roman" w:cs="Times New Roman"/>
          <w:sz w:val="20"/>
          <w:szCs w:val="20"/>
        </w:rPr>
      </w:pPr>
      <w:bookmarkStart w:id="9" w:name="_Toc33852512"/>
      <w:bookmarkStart w:id="10" w:name="_Toc103150951"/>
      <w:r>
        <w:rPr>
          <w:rFonts w:ascii="Times New Roman" w:hAnsi="Times New Roman" w:cs="Times New Roman"/>
          <w:sz w:val="20"/>
          <w:szCs w:val="20"/>
        </w:rPr>
        <w:t>CONCLUSION AND RECOMMENDATIONS</w:t>
      </w:r>
      <w:bookmarkEnd w:id="9"/>
      <w:bookmarkEnd w:id="10"/>
    </w:p>
    <w:p w:rsidR="00424490" w:rsidRDefault="00C96033">
      <w:pPr>
        <w:pStyle w:val="Heading1"/>
        <w:snapToGrid w:val="0"/>
        <w:spacing w:before="0" w:line="240" w:lineRule="auto"/>
        <w:jc w:val="both"/>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The review showed that there was a significant variation in prevalence of Bovine Trypanosomosis and Tsetse fly density </w:t>
      </w:r>
      <w:r>
        <w:rPr>
          <w:rFonts w:ascii="Times New Roman" w:hAnsi="Times New Roman" w:cs="Times New Roman"/>
          <w:b w:val="0"/>
          <w:color w:val="auto"/>
          <w:sz w:val="20"/>
          <w:szCs w:val="20"/>
        </w:rPr>
        <w:t>in five regions. And there are high-risk factors that predispose the community to Human African Trypanosomiasis (HAT) due to the presence of trypanosome brucei rhodesiense and many animal reservoirs. The transmissions of Human African trypanosomiasis (HAT)</w:t>
      </w:r>
      <w:r>
        <w:rPr>
          <w:rFonts w:ascii="Times New Roman" w:hAnsi="Times New Roman" w:cs="Times New Roman"/>
          <w:b w:val="0"/>
          <w:color w:val="auto"/>
          <w:sz w:val="20"/>
          <w:szCs w:val="20"/>
        </w:rPr>
        <w:t xml:space="preserve"> are related to environmental, vector, and human factors. Therefore, Strategic Bovine, Human trypanosomosis and tsetse fly control and prevention methods should be implemented in tsetse fly infested region of the country in order to  increase the animal  h</w:t>
      </w:r>
      <w:r>
        <w:rPr>
          <w:rFonts w:ascii="Times New Roman" w:hAnsi="Times New Roman" w:cs="Times New Roman"/>
          <w:b w:val="0"/>
          <w:color w:val="auto"/>
          <w:sz w:val="20"/>
          <w:szCs w:val="20"/>
        </w:rPr>
        <w:t>usbandry ,  production, productivity and  safeguard draft power as well as  health aspect.</w:t>
      </w:r>
    </w:p>
    <w:p w:rsidR="00424490" w:rsidRDefault="00424490">
      <w:pPr>
        <w:snapToGrid w:val="0"/>
        <w:spacing w:after="0" w:line="240" w:lineRule="auto"/>
        <w:rPr>
          <w:rFonts w:ascii="Times New Roman" w:hAnsi="Times New Roman" w:cs="Times New Roman"/>
          <w:sz w:val="20"/>
          <w:szCs w:val="20"/>
        </w:rPr>
      </w:pPr>
    </w:p>
    <w:p w:rsidR="00424490" w:rsidRDefault="00C96033">
      <w:pPr>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Based on the current findings, the following recommendations are forwarded:-</w:t>
      </w:r>
    </w:p>
    <w:p w:rsidR="00424490" w:rsidRDefault="00C96033" w:rsidP="00B65E4A">
      <w:pPr>
        <w:pStyle w:val="ListParagraph"/>
        <w:numPr>
          <w:ilvl w:val="0"/>
          <w:numId w:val="3"/>
        </w:numPr>
        <w:snapToGrid w:val="0"/>
        <w:spacing w:after="0" w:line="240" w:lineRule="auto"/>
        <w:ind w:left="709"/>
        <w:jc w:val="both"/>
        <w:rPr>
          <w:rFonts w:ascii="Times New Roman" w:eastAsia="Calibri" w:hAnsi="Times New Roman" w:cs="Times New Roman"/>
          <w:sz w:val="20"/>
          <w:szCs w:val="20"/>
        </w:rPr>
      </w:pPr>
      <w:r>
        <w:rPr>
          <w:rFonts w:ascii="Times New Roman" w:eastAsia="Calibri" w:hAnsi="Times New Roman" w:cs="Times New Roman"/>
          <w:sz w:val="20"/>
          <w:szCs w:val="20"/>
        </w:rPr>
        <w:t>Development of control options that could minimize the tsetse fly and biting flies in t</w:t>
      </w:r>
      <w:r>
        <w:rPr>
          <w:rFonts w:ascii="Times New Roman" w:eastAsia="Calibri" w:hAnsi="Times New Roman" w:cs="Times New Roman"/>
          <w:sz w:val="20"/>
          <w:szCs w:val="20"/>
        </w:rPr>
        <w:t>he study area should be introduced in a wholistic approach.</w:t>
      </w:r>
    </w:p>
    <w:p w:rsidR="00424490" w:rsidRDefault="00C96033" w:rsidP="00B65E4A">
      <w:pPr>
        <w:pStyle w:val="ListParagraph"/>
        <w:numPr>
          <w:ilvl w:val="0"/>
          <w:numId w:val="3"/>
        </w:numPr>
        <w:snapToGrid w:val="0"/>
        <w:spacing w:after="0" w:line="240" w:lineRule="auto"/>
        <w:ind w:left="709"/>
        <w:jc w:val="both"/>
        <w:rPr>
          <w:rFonts w:ascii="Times New Roman" w:eastAsia="Calibri" w:hAnsi="Times New Roman" w:cs="Times New Roman"/>
          <w:sz w:val="20"/>
          <w:szCs w:val="20"/>
        </w:rPr>
      </w:pPr>
      <w:r>
        <w:rPr>
          <w:rFonts w:ascii="Times New Roman" w:eastAsia="Calibri" w:hAnsi="Times New Roman" w:cs="Times New Roman"/>
          <w:sz w:val="20"/>
          <w:szCs w:val="20"/>
        </w:rPr>
        <w:t>Proper and strict follow up of trypanocidal drug distribution, therapeutic strategies and alternative control measures should be implemented by concerned stake holders.</w:t>
      </w:r>
    </w:p>
    <w:p w:rsidR="00424490" w:rsidRDefault="00C96033" w:rsidP="00B65E4A">
      <w:pPr>
        <w:pStyle w:val="ListParagraph"/>
        <w:numPr>
          <w:ilvl w:val="0"/>
          <w:numId w:val="3"/>
        </w:numPr>
        <w:snapToGrid w:val="0"/>
        <w:spacing w:after="0" w:line="240" w:lineRule="auto"/>
        <w:ind w:left="709"/>
        <w:jc w:val="both"/>
        <w:rPr>
          <w:rFonts w:ascii="Times New Roman" w:eastAsia="Calibri" w:hAnsi="Times New Roman" w:cs="Times New Roman"/>
          <w:sz w:val="20"/>
          <w:szCs w:val="20"/>
        </w:rPr>
      </w:pPr>
      <w:r>
        <w:rPr>
          <w:rFonts w:ascii="Times New Roman" w:eastAsia="Calibri" w:hAnsi="Times New Roman" w:cs="Times New Roman"/>
          <w:sz w:val="20"/>
          <w:szCs w:val="20"/>
        </w:rPr>
        <w:t>Further, review on the tryp</w:t>
      </w:r>
      <w:r>
        <w:rPr>
          <w:rFonts w:ascii="Times New Roman" w:eastAsia="Calibri" w:hAnsi="Times New Roman" w:cs="Times New Roman"/>
          <w:sz w:val="20"/>
          <w:szCs w:val="20"/>
        </w:rPr>
        <w:t>anosomosis, and tsetse fly in the Region’s  should revealed  further information’s for researchers.</w:t>
      </w:r>
    </w:p>
    <w:p w:rsidR="00424490" w:rsidRDefault="00424490">
      <w:pPr>
        <w:autoSpaceDE w:val="0"/>
        <w:autoSpaceDN w:val="0"/>
        <w:adjustRightInd w:val="0"/>
        <w:snapToGrid w:val="0"/>
        <w:spacing w:after="0" w:line="240" w:lineRule="auto"/>
        <w:jc w:val="both"/>
        <w:rPr>
          <w:rFonts w:ascii="Times New Roman" w:eastAsia="Times New Roman" w:hAnsi="Times New Roman" w:cs="Times New Roman"/>
          <w:b/>
          <w:bCs/>
          <w:sz w:val="20"/>
          <w:szCs w:val="20"/>
        </w:rPr>
      </w:pPr>
    </w:p>
    <w:p w:rsidR="00424490" w:rsidRDefault="00C96033">
      <w:pPr>
        <w:pStyle w:val="Heading1"/>
        <w:numPr>
          <w:ilvl w:val="0"/>
          <w:numId w:val="4"/>
        </w:numPr>
        <w:snapToGrid w:val="0"/>
        <w:spacing w:before="0" w:line="240" w:lineRule="auto"/>
        <w:ind w:left="363" w:hanging="363"/>
        <w:jc w:val="both"/>
        <w:rPr>
          <w:rFonts w:ascii="Times New Roman" w:eastAsia="Times New Roman" w:hAnsi="Times New Roman" w:cs="Times New Roman"/>
          <w:color w:val="auto"/>
          <w:sz w:val="20"/>
          <w:szCs w:val="20"/>
        </w:rPr>
      </w:pPr>
      <w:bookmarkStart w:id="11" w:name="_Toc33852513"/>
      <w:bookmarkStart w:id="12" w:name="_Toc103150952"/>
      <w:r>
        <w:rPr>
          <w:rFonts w:ascii="Times New Roman" w:eastAsia="Times New Roman" w:hAnsi="Times New Roman" w:cs="Times New Roman"/>
          <w:color w:val="auto"/>
          <w:sz w:val="20"/>
          <w:szCs w:val="20"/>
        </w:rPr>
        <w:t>REFERENC</w:t>
      </w:r>
      <w:bookmarkEnd w:id="11"/>
      <w:r>
        <w:rPr>
          <w:rFonts w:ascii="Times New Roman" w:eastAsia="Times New Roman" w:hAnsi="Times New Roman" w:cs="Times New Roman"/>
          <w:color w:val="auto"/>
          <w:sz w:val="20"/>
          <w:szCs w:val="20"/>
        </w:rPr>
        <w:t>E</w:t>
      </w:r>
      <w:bookmarkEnd w:id="12"/>
    </w:p>
    <w:p w:rsidR="00424490" w:rsidRDefault="00C96033">
      <w:pPr>
        <w:autoSpaceDE w:val="0"/>
        <w:autoSpaceDN w:val="0"/>
        <w:adjustRightInd w:val="0"/>
        <w:snapToGrid w:val="0"/>
        <w:spacing w:after="0" w:line="240" w:lineRule="auto"/>
        <w:ind w:left="144" w:right="720" w:hanging="720"/>
        <w:jc w:val="both"/>
        <w:rPr>
          <w:rFonts w:ascii="Times New Roman" w:eastAsia="Times New Roman+FPEF" w:hAnsi="Times New Roman" w:cs="Times New Roman"/>
          <w:sz w:val="20"/>
          <w:szCs w:val="20"/>
        </w:rPr>
      </w:pPr>
      <w:r>
        <w:rPr>
          <w:rFonts w:ascii="Times New Roman" w:hAnsi="Times New Roman" w:cs="Times New Roman"/>
          <w:bCs/>
          <w:kern w:val="36"/>
          <w:sz w:val="20"/>
          <w:szCs w:val="20"/>
        </w:rPr>
        <w:t xml:space="preserve">        </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bCs/>
          <w:kern w:val="36"/>
          <w:sz w:val="20"/>
          <w:szCs w:val="20"/>
        </w:rPr>
      </w:pPr>
      <w:r>
        <w:rPr>
          <w:rFonts w:ascii="Times New Roman" w:hAnsi="Times New Roman" w:cs="Times New Roman"/>
          <w:bCs/>
          <w:kern w:val="36"/>
          <w:sz w:val="20"/>
          <w:szCs w:val="20"/>
        </w:rPr>
        <w:t xml:space="preserve">Jirata S, Zehara M, Abdi F 2020: Prevalence and associated risk factors of bovine </w:t>
      </w:r>
      <w:r>
        <w:rPr>
          <w:rFonts w:ascii="Times New Roman" w:hAnsi="Times New Roman" w:cs="Times New Roman"/>
          <w:bCs/>
          <w:kern w:val="36"/>
          <w:sz w:val="20"/>
          <w:szCs w:val="20"/>
        </w:rPr>
        <w:lastRenderedPageBreak/>
        <w:t xml:space="preserve">trypanosomosis in and around itang district of </w:t>
      </w:r>
      <w:r>
        <w:rPr>
          <w:rFonts w:ascii="Times New Roman" w:hAnsi="Times New Roman" w:cs="Times New Roman"/>
          <w:bCs/>
          <w:kern w:val="36"/>
          <w:sz w:val="20"/>
          <w:szCs w:val="20"/>
        </w:rPr>
        <w:t>Gambella region, western Ethiopia.</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bCs/>
          <w:kern w:val="36"/>
          <w:sz w:val="20"/>
          <w:szCs w:val="20"/>
        </w:rPr>
        <w:t>Jembera A., Eshetu G., 2018: Prevalence of bovine trypanosomosis and its associated risk factors in selected woredas of Gambella regional state, south western Ethiopia Journal of Agriculture and crop research. Vol.695), p</w:t>
      </w:r>
      <w:r>
        <w:rPr>
          <w:rFonts w:ascii="Times New Roman" w:hAnsi="Times New Roman" w:cs="Times New Roman"/>
          <w:bCs/>
          <w:kern w:val="36"/>
          <w:sz w:val="20"/>
          <w:szCs w:val="20"/>
        </w:rPr>
        <w:t>p.97, Nov., 2018.</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Oluwafemi RA (2014): Tsetse/trypanosomosis challenges and rural poverty in Africa: Implications for food security. Res J Agric Environ Manage 3: 158-161.</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Bezabih M, Shabula Z, Beyene N (2015): Prevalence of bovine trypanosomiasis in Dara </w:t>
      </w:r>
      <w:r>
        <w:rPr>
          <w:rFonts w:ascii="Times New Roman" w:hAnsi="Times New Roman" w:cs="Times New Roman"/>
          <w:sz w:val="20"/>
          <w:szCs w:val="20"/>
        </w:rPr>
        <w:t xml:space="preserve">District Sidama Zone, Southern Ethiopia. </w:t>
      </w:r>
      <w:r>
        <w:rPr>
          <w:rFonts w:ascii="Times New Roman" w:hAnsi="Times New Roman" w:cs="Times New Roman"/>
          <w:i/>
          <w:sz w:val="20"/>
          <w:szCs w:val="20"/>
        </w:rPr>
        <w:t xml:space="preserve">J Parasitol Vector Biol </w:t>
      </w:r>
      <w:r>
        <w:rPr>
          <w:rFonts w:ascii="Times New Roman" w:hAnsi="Times New Roman" w:cs="Times New Roman"/>
          <w:sz w:val="20"/>
          <w:szCs w:val="20"/>
        </w:rPr>
        <w:t>9:132-136.</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Kenaw B, Dinede G, Tollosa T (2015): Bovine Trypanosomosis in Asossa District, Benishangul Gumuz Regional State, Western Ethiopia. </w:t>
      </w:r>
      <w:r>
        <w:rPr>
          <w:rFonts w:ascii="Times New Roman" w:hAnsi="Times New Roman" w:cs="Times New Roman"/>
          <w:i/>
          <w:sz w:val="20"/>
          <w:szCs w:val="20"/>
        </w:rPr>
        <w:t>Europ J Appl  Sci</w:t>
      </w:r>
      <w:r>
        <w:rPr>
          <w:rFonts w:ascii="Times New Roman" w:hAnsi="Times New Roman" w:cs="Times New Roman"/>
          <w:sz w:val="20"/>
          <w:szCs w:val="20"/>
        </w:rPr>
        <w:t xml:space="preserve"> 7: 171-175.</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International des E</w:t>
      </w:r>
      <w:r>
        <w:rPr>
          <w:rFonts w:ascii="Times New Roman" w:hAnsi="Times New Roman" w:cs="Times New Roman"/>
          <w:sz w:val="20"/>
          <w:szCs w:val="20"/>
        </w:rPr>
        <w:t>pizooties (OIE) Terrestrial Manual (2013): Trypanosomosis  (Tsetse – transmitted).</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Jember T, Mitiku B (2013): Prevalence of Bovine Trypanosomosis and Distribution of Vectors in Hawa Gelan District, Oromia Region, Ethiopia. </w:t>
      </w:r>
      <w:r>
        <w:rPr>
          <w:rFonts w:ascii="Times New Roman" w:hAnsi="Times New Roman" w:cs="Times New Roman"/>
          <w:i/>
          <w:sz w:val="20"/>
          <w:szCs w:val="20"/>
        </w:rPr>
        <w:t>J Vet  Adv</w:t>
      </w:r>
      <w:r>
        <w:rPr>
          <w:rFonts w:ascii="Times New Roman" w:hAnsi="Times New Roman" w:cs="Times New Roman"/>
          <w:sz w:val="20"/>
          <w:szCs w:val="20"/>
        </w:rPr>
        <w:t xml:space="preserve"> 3: 238-244.</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Kahn CM, L</w:t>
      </w:r>
      <w:r>
        <w:rPr>
          <w:rFonts w:ascii="Times New Roman" w:hAnsi="Times New Roman" w:cs="Times New Roman"/>
          <w:sz w:val="20"/>
          <w:szCs w:val="20"/>
        </w:rPr>
        <w:t>ine S (2005) : Merck Veterinary Manual. Wiley Publishers, Merck  and Co., Inc, White house station, USA, p: 18-35.</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Tekle Y (2012): Prevalence of bovine trypanosomosis in tsetse controlled and uncontrolled areas of Eastern Wollega, Priory Lodge Education Li</w:t>
      </w:r>
      <w:r>
        <w:rPr>
          <w:rFonts w:ascii="Times New Roman" w:hAnsi="Times New Roman" w:cs="Times New Roman"/>
          <w:sz w:val="20"/>
          <w:szCs w:val="20"/>
        </w:rPr>
        <w:t>mited, Ethiopia.</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lastRenderedPageBreak/>
        <w:t xml:space="preserve">Abebe G (2005): Current situation of Trypanosomosis, In review article on: Trypanosomosis in Ethiopia. Ethiop </w:t>
      </w:r>
      <w:r>
        <w:rPr>
          <w:rFonts w:ascii="Times New Roman" w:hAnsi="Times New Roman" w:cs="Times New Roman"/>
          <w:i/>
          <w:sz w:val="20"/>
          <w:szCs w:val="20"/>
        </w:rPr>
        <w:t>J Biol Sci</w:t>
      </w:r>
      <w:r>
        <w:rPr>
          <w:rFonts w:ascii="Times New Roman" w:hAnsi="Times New Roman" w:cs="Times New Roman"/>
          <w:sz w:val="20"/>
          <w:szCs w:val="20"/>
        </w:rPr>
        <w:t xml:space="preserve"> 4: 75-121.</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Bitew M, Amedie Y, Abebe A, Tolosa T (2011): Prevalence of bovine Trypanosomosis in selected areas of Jabi </w:t>
      </w:r>
      <w:r>
        <w:rPr>
          <w:rFonts w:ascii="Times New Roman" w:hAnsi="Times New Roman" w:cs="Times New Roman"/>
          <w:sz w:val="20"/>
          <w:szCs w:val="20"/>
        </w:rPr>
        <w:t xml:space="preserve">Tehenan district, West Gojam of Amhara regional state, Northwestern Ethiopia. </w:t>
      </w:r>
      <w:r>
        <w:rPr>
          <w:rFonts w:ascii="Times New Roman" w:hAnsi="Times New Roman" w:cs="Times New Roman"/>
          <w:i/>
          <w:sz w:val="20"/>
          <w:szCs w:val="20"/>
        </w:rPr>
        <w:t>Afr J Agric Res</w:t>
      </w:r>
      <w:r>
        <w:rPr>
          <w:rFonts w:ascii="Times New Roman" w:hAnsi="Times New Roman" w:cs="Times New Roman"/>
          <w:sz w:val="20"/>
          <w:szCs w:val="20"/>
        </w:rPr>
        <w:t xml:space="preserve"> 6: 140-144.</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National Tsetse and Trypanosomosis Investigation and Control Center (2004) :  National Tsetse and Trypanosomosis Investigation and Control Center, Ann</w:t>
      </w:r>
      <w:r>
        <w:rPr>
          <w:rFonts w:ascii="Times New Roman" w:hAnsi="Times New Roman" w:cs="Times New Roman"/>
          <w:sz w:val="20"/>
          <w:szCs w:val="20"/>
        </w:rPr>
        <w:t>ual Report on Tsetse and Trypanosomosis Survey, Bedele, Ethiopia.</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Shimelis D, Biniam T, Addissu A, Meseret T, Hagos A, et al. (2017): Prevalence of Bovine trypanosomosis and Assessment of trypanocidal drug resistance in tsetse infested and non-tsetse infes</w:t>
      </w:r>
      <w:r>
        <w:rPr>
          <w:rFonts w:ascii="Times New Roman" w:hAnsi="Times New Roman" w:cs="Times New Roman"/>
          <w:sz w:val="20"/>
          <w:szCs w:val="20"/>
        </w:rPr>
        <w:t>ted areas of Northwest Ethiopia. Parasite Epidemiology and Control 2: 40-49.</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Shimelis DN (2004):  Epidemiology of Bovine Trypanosomosis in the Abbay Basin Areas of Northwest Ethiopia. Addis Ababa University Faculty of Veterinary Medicine.</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Melaku W, Tewodro</w:t>
      </w:r>
      <w:r>
        <w:rPr>
          <w:rFonts w:ascii="Times New Roman" w:hAnsi="Times New Roman" w:cs="Times New Roman"/>
          <w:sz w:val="20"/>
          <w:szCs w:val="20"/>
        </w:rPr>
        <w:t xml:space="preserve">s A (2018): The prevalence of Bovine Trypanosomosis in Jabi Tehnan District of Amhara Regional State, Ethiopia. </w:t>
      </w:r>
      <w:r>
        <w:rPr>
          <w:rFonts w:ascii="Times New Roman" w:hAnsi="Times New Roman" w:cs="Times New Roman"/>
          <w:i/>
          <w:sz w:val="20"/>
          <w:szCs w:val="20"/>
        </w:rPr>
        <w:t>Int J cell Sci mol biol</w:t>
      </w:r>
      <w:r>
        <w:rPr>
          <w:rFonts w:ascii="Times New Roman" w:hAnsi="Times New Roman" w:cs="Times New Roman"/>
          <w:sz w:val="20"/>
          <w:szCs w:val="20"/>
        </w:rPr>
        <w:t xml:space="preserve"> 4: 1-6.</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Mekuria S, Gadissa F (2011) : Survey on bovine trypanosomosis and its vector in Metekel and Awi zones of Northwe</w:t>
      </w:r>
      <w:r>
        <w:rPr>
          <w:rFonts w:ascii="Times New Roman" w:hAnsi="Times New Roman" w:cs="Times New Roman"/>
          <w:sz w:val="20"/>
          <w:szCs w:val="20"/>
        </w:rPr>
        <w:t xml:space="preserve">st Ethiopia. </w:t>
      </w:r>
      <w:r>
        <w:rPr>
          <w:rFonts w:ascii="Times New Roman" w:hAnsi="Times New Roman" w:cs="Times New Roman"/>
          <w:i/>
          <w:sz w:val="20"/>
          <w:szCs w:val="20"/>
        </w:rPr>
        <w:t>Acta Trop</w:t>
      </w:r>
      <w:r>
        <w:rPr>
          <w:rFonts w:ascii="Times New Roman" w:hAnsi="Times New Roman" w:cs="Times New Roman"/>
          <w:sz w:val="20"/>
          <w:szCs w:val="20"/>
        </w:rPr>
        <w:t xml:space="preserve"> 117: 146-151.</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Achenef M, Admas A (2012): Bovine Trypanosomosis and Its Vector Type and Density at Debre Elias District, North-western, Ethiopia. </w:t>
      </w:r>
      <w:r>
        <w:rPr>
          <w:rFonts w:ascii="Times New Roman" w:hAnsi="Times New Roman" w:cs="Times New Roman"/>
          <w:i/>
          <w:sz w:val="20"/>
          <w:szCs w:val="20"/>
        </w:rPr>
        <w:t>J of Advan Vet Resear</w:t>
      </w:r>
      <w:r>
        <w:rPr>
          <w:rFonts w:ascii="Times New Roman" w:hAnsi="Times New Roman" w:cs="Times New Roman"/>
          <w:sz w:val="20"/>
          <w:szCs w:val="20"/>
        </w:rPr>
        <w:t xml:space="preserve"> 2: 247-251.</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Kidanemariam A, Hadgu K, Sahle M (2002): Parasitological prevalence of bovine trypanosomosis in Kindo Koisha district, Wollaita zone, south Ethiopia. Onderstepoort </w:t>
      </w:r>
      <w:r>
        <w:rPr>
          <w:rFonts w:ascii="Times New Roman" w:hAnsi="Times New Roman" w:cs="Times New Roman"/>
          <w:i/>
          <w:sz w:val="20"/>
          <w:szCs w:val="20"/>
        </w:rPr>
        <w:t>J Vet Res</w:t>
      </w:r>
      <w:r>
        <w:rPr>
          <w:rFonts w:ascii="Times New Roman" w:hAnsi="Times New Roman" w:cs="Times New Roman"/>
          <w:sz w:val="20"/>
          <w:szCs w:val="20"/>
        </w:rPr>
        <w:t xml:space="preserve"> 69: 107-113.</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Sheferaw D, Birhanu B, Asrade B, Abera M, Tusse T, et al. (2015): Bov</w:t>
      </w:r>
      <w:r>
        <w:rPr>
          <w:rFonts w:ascii="Times New Roman" w:hAnsi="Times New Roman" w:cs="Times New Roman"/>
          <w:sz w:val="20"/>
          <w:szCs w:val="20"/>
        </w:rPr>
        <w:t xml:space="preserve">ine trypanosomosis and glossina distribution in selected areas of southern part of Rift Valley, Ethiopia. </w:t>
      </w:r>
      <w:r>
        <w:rPr>
          <w:rFonts w:ascii="Times New Roman" w:hAnsi="Times New Roman" w:cs="Times New Roman"/>
          <w:i/>
          <w:sz w:val="20"/>
          <w:szCs w:val="20"/>
        </w:rPr>
        <w:t>Acta Trop</w:t>
      </w:r>
      <w:r>
        <w:rPr>
          <w:rFonts w:ascii="Times New Roman" w:hAnsi="Times New Roman" w:cs="Times New Roman"/>
          <w:sz w:val="20"/>
          <w:szCs w:val="20"/>
        </w:rPr>
        <w:t xml:space="preserve"> 154: 145-148.</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Nigatuwa S, Wondimagegnehu T (2016): Distribution of Tsetse Fly in Selected Sites of Upper Omo Belt, Southern Ethiopia. </w:t>
      </w:r>
      <w:r>
        <w:rPr>
          <w:rFonts w:ascii="Times New Roman" w:hAnsi="Times New Roman" w:cs="Times New Roman"/>
          <w:i/>
          <w:sz w:val="20"/>
          <w:szCs w:val="20"/>
        </w:rPr>
        <w:t>Adv in</w:t>
      </w:r>
      <w:r>
        <w:rPr>
          <w:rFonts w:ascii="Times New Roman" w:hAnsi="Times New Roman" w:cs="Times New Roman"/>
          <w:i/>
          <w:sz w:val="20"/>
          <w:szCs w:val="20"/>
        </w:rPr>
        <w:t xml:space="preserve"> Life Sci Technol</w:t>
      </w:r>
      <w:r>
        <w:rPr>
          <w:rFonts w:ascii="Times New Roman" w:hAnsi="Times New Roman" w:cs="Times New Roman"/>
          <w:sz w:val="20"/>
          <w:szCs w:val="20"/>
        </w:rPr>
        <w:t xml:space="preserve"> 44: 30-37.</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Asmamaw A, Getachew D (2016): Trypanosomosis in Cattle Population of Pawe District of Benishangul Gumuz Regional State, Western Ethiopia: Anemia, Vector Density and Associated Risks. Researcher 8: 60-64.</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lastRenderedPageBreak/>
        <w:t>2Mulatu E, Lelisa K, Da</w:t>
      </w:r>
      <w:r>
        <w:rPr>
          <w:rFonts w:ascii="Times New Roman" w:hAnsi="Times New Roman" w:cs="Times New Roman"/>
          <w:sz w:val="20"/>
          <w:szCs w:val="20"/>
        </w:rPr>
        <w:t xml:space="preserve">mena D (2016) :Prevalence of Bovine Trypanosomosis and Apparent Density of Tsetse Flies in Eastern Part of Dangur District, North Western Ethiopia. </w:t>
      </w:r>
      <w:r>
        <w:rPr>
          <w:rFonts w:ascii="Times New Roman" w:hAnsi="Times New Roman" w:cs="Times New Roman"/>
          <w:i/>
          <w:sz w:val="20"/>
          <w:szCs w:val="20"/>
        </w:rPr>
        <w:t xml:space="preserve">J Vet Sci Technol </w:t>
      </w:r>
      <w:r>
        <w:rPr>
          <w:rFonts w:ascii="Times New Roman" w:hAnsi="Times New Roman" w:cs="Times New Roman"/>
          <w:sz w:val="20"/>
          <w:szCs w:val="20"/>
        </w:rPr>
        <w:t>7: 347.</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Mekonnen G, Negesse M (2017): Vector identification and prevalence of bovine trypanosomosis in Oda Buldigilu district of Benishangul Gumuze regional state, Western Ethiopia. </w:t>
      </w:r>
      <w:r>
        <w:rPr>
          <w:rFonts w:ascii="Times New Roman" w:hAnsi="Times New Roman" w:cs="Times New Roman"/>
          <w:i/>
          <w:sz w:val="20"/>
          <w:szCs w:val="20"/>
        </w:rPr>
        <w:t>J Ento Zool Stud</w:t>
      </w:r>
      <w:r>
        <w:rPr>
          <w:rFonts w:ascii="Times New Roman" w:hAnsi="Times New Roman" w:cs="Times New Roman"/>
          <w:sz w:val="20"/>
          <w:szCs w:val="20"/>
        </w:rPr>
        <w:t xml:space="preserve"> 5: 1178-1183.</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Shimels TY, Bosona F (2017): Prevalence of bovine t</w:t>
      </w:r>
      <w:r>
        <w:rPr>
          <w:rFonts w:ascii="Times New Roman" w:hAnsi="Times New Roman" w:cs="Times New Roman"/>
          <w:sz w:val="20"/>
          <w:szCs w:val="20"/>
        </w:rPr>
        <w:t xml:space="preserve">rypanosomosis and its associated risk factors in Bambasi woreda, Western Ethiopia. </w:t>
      </w:r>
      <w:r>
        <w:rPr>
          <w:rFonts w:ascii="Times New Roman" w:hAnsi="Times New Roman" w:cs="Times New Roman"/>
          <w:i/>
          <w:sz w:val="20"/>
          <w:szCs w:val="20"/>
        </w:rPr>
        <w:t>J Dairy Vet Anim Res</w:t>
      </w:r>
      <w:r>
        <w:rPr>
          <w:rFonts w:ascii="Times New Roman" w:hAnsi="Times New Roman" w:cs="Times New Roman"/>
          <w:sz w:val="20"/>
          <w:szCs w:val="20"/>
        </w:rPr>
        <w:t xml:space="preserve"> 5: 44-49.</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Lelisa K, Damena D, Kedir M, Feyera T (2015): Prevalence of bovine trypanosomosis and apparent density of tsetse and other biting flies in Man</w:t>
      </w:r>
      <w:r>
        <w:rPr>
          <w:rFonts w:ascii="Times New Roman" w:hAnsi="Times New Roman" w:cs="Times New Roman"/>
          <w:sz w:val="20"/>
          <w:szCs w:val="20"/>
        </w:rPr>
        <w:t xml:space="preserve">dura District, Northwest Ethiopia. </w:t>
      </w:r>
      <w:r>
        <w:rPr>
          <w:rFonts w:ascii="Times New Roman" w:hAnsi="Times New Roman" w:cs="Times New Roman"/>
          <w:i/>
          <w:sz w:val="20"/>
          <w:szCs w:val="20"/>
        </w:rPr>
        <w:t>J Vet Sci Technol</w:t>
      </w:r>
      <w:r>
        <w:rPr>
          <w:rFonts w:ascii="Times New Roman" w:hAnsi="Times New Roman" w:cs="Times New Roman"/>
          <w:sz w:val="20"/>
          <w:szCs w:val="20"/>
        </w:rPr>
        <w:t xml:space="preserve"> 6: 229.</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Kedir M, Lelisa K, Damena D (2016) : Bovine Trypanosomosis and Tsetse Fly Vectors in Abobo and Gambela Districts, Southwestern Ethiopia. </w:t>
      </w:r>
      <w:r>
        <w:rPr>
          <w:rFonts w:ascii="Times New Roman" w:hAnsi="Times New Roman" w:cs="Times New Roman"/>
          <w:i/>
          <w:sz w:val="20"/>
          <w:szCs w:val="20"/>
        </w:rPr>
        <w:t>J Vet Sci Technol</w:t>
      </w:r>
      <w:r>
        <w:rPr>
          <w:rFonts w:ascii="Times New Roman" w:hAnsi="Times New Roman" w:cs="Times New Roman"/>
          <w:sz w:val="20"/>
          <w:szCs w:val="20"/>
        </w:rPr>
        <w:t xml:space="preserve"> 7: 380.</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Kedir M, Lelisa K, Damena D, Lem</w:t>
      </w:r>
      <w:r>
        <w:rPr>
          <w:rFonts w:ascii="Times New Roman" w:hAnsi="Times New Roman" w:cs="Times New Roman"/>
          <w:sz w:val="20"/>
          <w:szCs w:val="20"/>
        </w:rPr>
        <w:t xml:space="preserve">a B, Feyera T, et al. (2016): Bovine Trypanosomosis and Tsetse Fly Density in Seyo District, Kellem Wollega Zone, Western Ethiopia. </w:t>
      </w:r>
      <w:r>
        <w:rPr>
          <w:rFonts w:ascii="Times New Roman" w:hAnsi="Times New Roman" w:cs="Times New Roman"/>
          <w:i/>
          <w:sz w:val="20"/>
          <w:szCs w:val="20"/>
        </w:rPr>
        <w:t>Austin J Vet Sci Anim Husb</w:t>
      </w:r>
      <w:r>
        <w:rPr>
          <w:rFonts w:ascii="Times New Roman" w:hAnsi="Times New Roman" w:cs="Times New Roman"/>
          <w:sz w:val="20"/>
          <w:szCs w:val="20"/>
        </w:rPr>
        <w:t xml:space="preserve"> 3: 1028.</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Denbarga Y, Ando O, Abebe R (2012): Trypanosoma Species Causing Bovine Trypanosomosis in</w:t>
      </w:r>
      <w:r>
        <w:rPr>
          <w:rFonts w:ascii="Times New Roman" w:hAnsi="Times New Roman" w:cs="Times New Roman"/>
          <w:sz w:val="20"/>
          <w:szCs w:val="20"/>
        </w:rPr>
        <w:t xml:space="preserve"> South Achefer District, Northern Ethiopia. </w:t>
      </w:r>
      <w:r>
        <w:rPr>
          <w:rFonts w:ascii="Times New Roman" w:hAnsi="Times New Roman" w:cs="Times New Roman"/>
          <w:i/>
          <w:sz w:val="20"/>
          <w:szCs w:val="20"/>
        </w:rPr>
        <w:t>J Vet Adv</w:t>
      </w:r>
      <w:r>
        <w:rPr>
          <w:rFonts w:ascii="Times New Roman" w:hAnsi="Times New Roman" w:cs="Times New Roman"/>
          <w:sz w:val="20"/>
          <w:szCs w:val="20"/>
        </w:rPr>
        <w:t xml:space="preserve"> 2: 108-113.</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Bishaw Y, Temesgen W, Yideg N, Alemu S (2012) : Prevalence of bovine trypanosomosis in Wemberma district of West Gojjam zone, North West Ethiopia. </w:t>
      </w:r>
      <w:r>
        <w:rPr>
          <w:rFonts w:ascii="Times New Roman" w:hAnsi="Times New Roman" w:cs="Times New Roman"/>
          <w:i/>
          <w:sz w:val="20"/>
          <w:szCs w:val="20"/>
        </w:rPr>
        <w:t>Ethiop Vet J</w:t>
      </w:r>
      <w:r>
        <w:rPr>
          <w:rFonts w:ascii="Times New Roman" w:hAnsi="Times New Roman" w:cs="Times New Roman"/>
          <w:sz w:val="20"/>
          <w:szCs w:val="20"/>
        </w:rPr>
        <w:t xml:space="preserve"> 16: 41-48.</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Ayana M, Tesfaheywe</w:t>
      </w:r>
      <w:r>
        <w:rPr>
          <w:rFonts w:ascii="Times New Roman" w:hAnsi="Times New Roman" w:cs="Times New Roman"/>
          <w:sz w:val="20"/>
          <w:szCs w:val="20"/>
        </w:rPr>
        <w:t xml:space="preserve">t Z, Getnet F (2012): A cross-sectional study on the prevalence of bovine Trypanosomosis in Amhara region, Northwest Ethiopia. </w:t>
      </w:r>
      <w:r>
        <w:rPr>
          <w:rFonts w:ascii="Times New Roman" w:hAnsi="Times New Roman" w:cs="Times New Roman"/>
          <w:i/>
          <w:sz w:val="20"/>
          <w:szCs w:val="20"/>
        </w:rPr>
        <w:t>Livest Res Rural Dev</w:t>
      </w:r>
      <w:r>
        <w:rPr>
          <w:rFonts w:ascii="Times New Roman" w:hAnsi="Times New Roman" w:cs="Times New Roman"/>
          <w:sz w:val="20"/>
          <w:szCs w:val="20"/>
        </w:rPr>
        <w:t xml:space="preserve"> 24: 148.</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Getaneh A, Tewodros A (2017):  The Prevalence of Bovine Trypanosomiasis in Quara Woreda, North West</w:t>
      </w:r>
      <w:r>
        <w:rPr>
          <w:rFonts w:ascii="Times New Roman" w:hAnsi="Times New Roman" w:cs="Times New Roman"/>
          <w:sz w:val="20"/>
          <w:szCs w:val="20"/>
        </w:rPr>
        <w:t>ern of Ethiopia. J Vet Med Res 4: 1067.</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Cherenet T, Sani RA, Panandam JM, Nadzr S, Speybroeck N, et al. (2004) : Seasonal prevalence of bovine trypanosomosis in a tsetseinfested zone and a tsetse-free zone of the Amhara Region, north-west Ethiopia. </w:t>
      </w:r>
      <w:r>
        <w:rPr>
          <w:rFonts w:ascii="Times New Roman" w:hAnsi="Times New Roman" w:cs="Times New Roman"/>
          <w:i/>
          <w:sz w:val="20"/>
          <w:szCs w:val="20"/>
        </w:rPr>
        <w:t>Onderst</w:t>
      </w:r>
      <w:r>
        <w:rPr>
          <w:rFonts w:ascii="Times New Roman" w:hAnsi="Times New Roman" w:cs="Times New Roman"/>
          <w:i/>
          <w:sz w:val="20"/>
          <w:szCs w:val="20"/>
        </w:rPr>
        <w:t>epoort J Vet Res</w:t>
      </w:r>
      <w:r>
        <w:rPr>
          <w:rFonts w:ascii="Times New Roman" w:hAnsi="Times New Roman" w:cs="Times New Roman"/>
          <w:sz w:val="20"/>
          <w:szCs w:val="20"/>
        </w:rPr>
        <w:t xml:space="preserve"> 71: 307-312.</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Mihret A, Mamo G (2007): Bovine trypanosomosis in three districts of East Gojjam Zone bordering the Blue Nile River in Ethiopia. </w:t>
      </w:r>
      <w:r>
        <w:rPr>
          <w:rFonts w:ascii="Times New Roman" w:hAnsi="Times New Roman" w:cs="Times New Roman"/>
          <w:i/>
          <w:sz w:val="20"/>
          <w:szCs w:val="20"/>
        </w:rPr>
        <w:t xml:space="preserve">J Infect Dev Ctries </w:t>
      </w:r>
      <w:r>
        <w:rPr>
          <w:rFonts w:ascii="Times New Roman" w:hAnsi="Times New Roman" w:cs="Times New Roman"/>
          <w:sz w:val="20"/>
          <w:szCs w:val="20"/>
        </w:rPr>
        <w:t>1: 321-325.</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lastRenderedPageBreak/>
        <w:t>Adugna T, Lamessa A, Hailu S, Habtamu T, Kebede B (2017) : A Cros</w:t>
      </w:r>
      <w:r>
        <w:rPr>
          <w:rFonts w:ascii="Times New Roman" w:hAnsi="Times New Roman" w:cs="Times New Roman"/>
          <w:sz w:val="20"/>
          <w:szCs w:val="20"/>
        </w:rPr>
        <w:t>s-Sectional Study on the Prevalence of Bovine Trypanosomosis in Ankesha District of Awi Zone, Northwest Ethiopia. Austin J Vet Sci Anim Husb 4: 1034.</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Gamechu F, Aynalem M, Birhanu H, Gemechu C, Gezahegn A (2015): Epidemiological Status and Vector Identific</w:t>
      </w:r>
      <w:r>
        <w:rPr>
          <w:rFonts w:ascii="Times New Roman" w:hAnsi="Times New Roman" w:cs="Times New Roman"/>
          <w:sz w:val="20"/>
          <w:szCs w:val="20"/>
        </w:rPr>
        <w:t xml:space="preserve">ation of Bovine Trypanosomiosis in Didesa District of Oromia Regional State, Ethiopia. </w:t>
      </w:r>
      <w:r>
        <w:rPr>
          <w:rFonts w:ascii="Times New Roman" w:hAnsi="Times New Roman" w:cs="Times New Roman"/>
          <w:i/>
          <w:sz w:val="20"/>
          <w:szCs w:val="20"/>
        </w:rPr>
        <w:t>Inter J Nutri Food Sci</w:t>
      </w:r>
      <w:r>
        <w:rPr>
          <w:rFonts w:ascii="Times New Roman" w:hAnsi="Times New Roman" w:cs="Times New Roman"/>
          <w:sz w:val="20"/>
          <w:szCs w:val="20"/>
        </w:rPr>
        <w:t xml:space="preserve"> 4: 373-380.</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Efrem D, Hagos A, Getachew T, Tesfu K, Nigatu K, et al. (2018): A crosssectional study of Bovine Trypanosomosis in Sayo District, Orom</w:t>
      </w:r>
      <w:r>
        <w:rPr>
          <w:rFonts w:ascii="Times New Roman" w:hAnsi="Times New Roman" w:cs="Times New Roman"/>
          <w:sz w:val="20"/>
          <w:szCs w:val="20"/>
        </w:rPr>
        <w:t xml:space="preserve">ia Regional State, Western Ethiopia. </w:t>
      </w:r>
      <w:r>
        <w:rPr>
          <w:rFonts w:ascii="Times New Roman" w:hAnsi="Times New Roman" w:cs="Times New Roman"/>
          <w:i/>
          <w:sz w:val="20"/>
          <w:szCs w:val="20"/>
        </w:rPr>
        <w:t xml:space="preserve">Inter J Nutri Food Sci </w:t>
      </w:r>
      <w:r>
        <w:rPr>
          <w:rFonts w:ascii="Times New Roman" w:hAnsi="Times New Roman" w:cs="Times New Roman"/>
          <w:sz w:val="20"/>
          <w:szCs w:val="20"/>
        </w:rPr>
        <w:t>7: 56-64.</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Geremew H, Negesse M, Kumela L, Yitbarek H (2016): Vector identification, prevalence and anemia of bovine trypanosomosis in Yayo District, Illubabor  Zone of Oromia Regional State, Ethio</w:t>
      </w:r>
      <w:r>
        <w:rPr>
          <w:rFonts w:ascii="Times New Roman" w:hAnsi="Times New Roman" w:cs="Times New Roman"/>
          <w:sz w:val="20"/>
          <w:szCs w:val="20"/>
        </w:rPr>
        <w:t xml:space="preserve">pia. Ethiop. </w:t>
      </w:r>
      <w:r>
        <w:rPr>
          <w:rFonts w:ascii="Times New Roman" w:hAnsi="Times New Roman" w:cs="Times New Roman"/>
          <w:i/>
          <w:sz w:val="20"/>
          <w:szCs w:val="20"/>
        </w:rPr>
        <w:t>Vet J</w:t>
      </w:r>
      <w:r>
        <w:rPr>
          <w:rFonts w:ascii="Times New Roman" w:hAnsi="Times New Roman" w:cs="Times New Roman"/>
          <w:sz w:val="20"/>
          <w:szCs w:val="20"/>
        </w:rPr>
        <w:t xml:space="preserve"> 20: 39-54.</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Habtamu B, Reta D, Mebratu A (2014) : Trypanosomosis, Its Risk Factors, and Anaemia in Cattle Population of Dale Wabera District of Kellem Wollega Zone, Western Ethiopia. Hindawi Publishing Corporation. </w:t>
      </w:r>
      <w:r>
        <w:rPr>
          <w:rFonts w:ascii="Times New Roman" w:hAnsi="Times New Roman" w:cs="Times New Roman"/>
          <w:i/>
          <w:sz w:val="20"/>
          <w:szCs w:val="20"/>
        </w:rPr>
        <w:t>J Vet Medi</w:t>
      </w:r>
      <w:r>
        <w:rPr>
          <w:rFonts w:ascii="Times New Roman" w:hAnsi="Times New Roman" w:cs="Times New Roman"/>
          <w:sz w:val="20"/>
          <w:szCs w:val="20"/>
        </w:rPr>
        <w:t xml:space="preserve"> 2014: 1-6.</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z w:val="20"/>
          <w:szCs w:val="20"/>
        </w:rPr>
        <w:t xml:space="preserve">ano T, Benti D, Mukarim A (2014): Prevalence of Bovine Trypanasomosis in Guto Gida District of East Wollega Zone, Oromia Regional State, Ethiopia. </w:t>
      </w:r>
      <w:r>
        <w:rPr>
          <w:rFonts w:ascii="Times New Roman" w:hAnsi="Times New Roman" w:cs="Times New Roman"/>
          <w:i/>
          <w:sz w:val="20"/>
          <w:szCs w:val="20"/>
        </w:rPr>
        <w:t xml:space="preserve">Global Journal of Medical Research </w:t>
      </w:r>
      <w:r>
        <w:rPr>
          <w:rFonts w:ascii="Times New Roman" w:hAnsi="Times New Roman" w:cs="Times New Roman"/>
          <w:sz w:val="20"/>
          <w:szCs w:val="20"/>
        </w:rPr>
        <w:t>14: 5-10.</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Wagari T, Achenef M, Tewodros F (2012): Prevalence of bovine trypanosomosis  and its vectors in two districts of East Wollega Zone, Ethiopia. </w:t>
      </w:r>
      <w:r>
        <w:rPr>
          <w:rFonts w:ascii="Times New Roman" w:hAnsi="Times New Roman" w:cs="Times New Roman"/>
          <w:i/>
          <w:sz w:val="20"/>
          <w:szCs w:val="20"/>
        </w:rPr>
        <w:t>Onderstepoort Journal of Veterinary Research</w:t>
      </w:r>
      <w:r>
        <w:rPr>
          <w:rFonts w:ascii="Times New Roman" w:hAnsi="Times New Roman" w:cs="Times New Roman"/>
          <w:sz w:val="20"/>
          <w:szCs w:val="20"/>
        </w:rPr>
        <w:t xml:space="preserve"> 79: 1-4.</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Kitila G, Kebede B, Guta D, Bekele F, Wagari M, et al. (2016</w:t>
      </w:r>
      <w:r>
        <w:rPr>
          <w:rFonts w:ascii="Times New Roman" w:hAnsi="Times New Roman" w:cs="Times New Roman"/>
          <w:sz w:val="20"/>
          <w:szCs w:val="20"/>
        </w:rPr>
        <w:t xml:space="preserve">) :Epidemiological Investigation of Bovine Trypanosomosis and its Vector Apparent Densities in Yayo District Illuababora Zone, Western Oromia, Ethiopia. </w:t>
      </w:r>
      <w:r>
        <w:rPr>
          <w:rFonts w:ascii="Times New Roman" w:hAnsi="Times New Roman" w:cs="Times New Roman"/>
          <w:i/>
          <w:sz w:val="20"/>
          <w:szCs w:val="20"/>
        </w:rPr>
        <w:t>Austin J Vet Sci Anim Husb</w:t>
      </w:r>
      <w:r>
        <w:rPr>
          <w:rFonts w:ascii="Times New Roman" w:hAnsi="Times New Roman" w:cs="Times New Roman"/>
          <w:sz w:val="20"/>
          <w:szCs w:val="20"/>
        </w:rPr>
        <w:t xml:space="preserve"> 4: 1031.</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Taye IG, Kumela LD (2017): Study on prevalence of Bovine Trypanosom</w:t>
      </w:r>
      <w:r>
        <w:rPr>
          <w:rFonts w:ascii="Times New Roman" w:hAnsi="Times New Roman" w:cs="Times New Roman"/>
          <w:sz w:val="20"/>
          <w:szCs w:val="20"/>
        </w:rPr>
        <w:t xml:space="preserve">osis in Dale Wabera District, Kellam Wollega Zone, Western Ethiopia. </w:t>
      </w:r>
      <w:r>
        <w:rPr>
          <w:rFonts w:ascii="Times New Roman" w:hAnsi="Times New Roman" w:cs="Times New Roman"/>
          <w:i/>
          <w:sz w:val="20"/>
          <w:szCs w:val="20"/>
        </w:rPr>
        <w:t>Int J Anim Sci</w:t>
      </w:r>
      <w:r>
        <w:rPr>
          <w:rFonts w:ascii="Times New Roman" w:hAnsi="Times New Roman" w:cs="Times New Roman"/>
          <w:sz w:val="20"/>
          <w:szCs w:val="20"/>
        </w:rPr>
        <w:t xml:space="preserve"> 1: 1002.</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Teferi B, Biniam T (2018) : Study on Bovine Trypanosomosis and Tsetsse Fly. Challenge in arimu District of Birbir Valley, South Western Ethiopia. J Vet Sci Res 3: </w:t>
      </w:r>
      <w:r>
        <w:rPr>
          <w:rFonts w:ascii="Times New Roman" w:hAnsi="Times New Roman" w:cs="Times New Roman"/>
          <w:sz w:val="20"/>
          <w:szCs w:val="20"/>
        </w:rPr>
        <w:t>1-8.</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Netsa B, Abriham K, Endalu M (2018) : Prevalence of Bovine Trypanosomosis in Didessa Woreda, Oromiya Region, Ethiopia. </w:t>
      </w:r>
      <w:r>
        <w:rPr>
          <w:rFonts w:ascii="Times New Roman" w:hAnsi="Times New Roman" w:cs="Times New Roman"/>
          <w:i/>
          <w:sz w:val="20"/>
          <w:szCs w:val="20"/>
        </w:rPr>
        <w:t>J Vet Sci Technol</w:t>
      </w:r>
      <w:r>
        <w:rPr>
          <w:rFonts w:ascii="Times New Roman" w:hAnsi="Times New Roman" w:cs="Times New Roman"/>
          <w:sz w:val="20"/>
          <w:szCs w:val="20"/>
        </w:rPr>
        <w:t xml:space="preserve"> 9: 503.</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lastRenderedPageBreak/>
        <w:t>Tasew S, Duguma R (2012) Cattle anaemia and trypanosomiasis in western Oromia State, Ethiopia. Revue Méd V</w:t>
      </w:r>
      <w:r>
        <w:rPr>
          <w:rFonts w:ascii="Times New Roman" w:hAnsi="Times New Roman" w:cs="Times New Roman"/>
          <w:sz w:val="20"/>
          <w:szCs w:val="20"/>
        </w:rPr>
        <w:t>ét 163: 581-588.</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Nega T, Getachew A, Mark E, John M, Matthias G, et al. (2004) : Application of field methods to assess isometamidium resistance of trypanosomes in cattle in western Ethiopia. Acta Trop 90: 163-170.</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Mulisa M, Kumela L, Delesa D, Senbeta T, </w:t>
      </w:r>
      <w:r>
        <w:rPr>
          <w:rFonts w:ascii="Times New Roman" w:hAnsi="Times New Roman" w:cs="Times New Roman"/>
          <w:sz w:val="20"/>
          <w:szCs w:val="20"/>
        </w:rPr>
        <w:t xml:space="preserve">Mohamed K (2016): Prevalence of Bovine Trypanosomosis and Vector Distributions in Chewaka Settlement Area of Ilubabor Zone, Southwestern Ethiopia. </w:t>
      </w:r>
      <w:r>
        <w:rPr>
          <w:rFonts w:ascii="Times New Roman" w:hAnsi="Times New Roman" w:cs="Times New Roman"/>
          <w:i/>
          <w:sz w:val="20"/>
          <w:szCs w:val="20"/>
        </w:rPr>
        <w:t>Advan Biol Res</w:t>
      </w:r>
      <w:r>
        <w:rPr>
          <w:rFonts w:ascii="Times New Roman" w:hAnsi="Times New Roman" w:cs="Times New Roman"/>
          <w:sz w:val="20"/>
          <w:szCs w:val="20"/>
        </w:rPr>
        <w:t xml:space="preserve"> 10: 71-76.</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Abera Z, Fekadu M, Kabeta T, Kebede G, Mersha T (2014): Prevalence of Bovine Trypan</w:t>
      </w:r>
      <w:r>
        <w:rPr>
          <w:rFonts w:ascii="Times New Roman" w:hAnsi="Times New Roman" w:cs="Times New Roman"/>
          <w:sz w:val="20"/>
          <w:szCs w:val="20"/>
        </w:rPr>
        <w:t>osomosis in Bako Tibe District of West Shoa and Gobu Seyo Districts of West Wollega Zone, Ethiopia. Eur J Biol Sci 6: 71-80.</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Afewerk Y, Clausen PH, Abebe G, Tilahun G, Mehlitz D (2000): Multiple-drug resistant Trypanosoma congolense populations in village </w:t>
      </w:r>
      <w:r>
        <w:rPr>
          <w:rFonts w:ascii="Times New Roman" w:hAnsi="Times New Roman" w:cs="Times New Roman"/>
          <w:sz w:val="20"/>
          <w:szCs w:val="20"/>
        </w:rPr>
        <w:t>cattle of Metekel district, north-west Ethiopia. Acta Trop 76: 231-238.</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Dagnachew S, Shibeshi S (2011): Prevalence and vector distributions of bovine trypanosomosis in control (Sibu Sire) and noncontrol (Guto Gida) districts bordering upper Anger valley of</w:t>
      </w:r>
      <w:r>
        <w:rPr>
          <w:rFonts w:ascii="Times New Roman" w:hAnsi="Times New Roman" w:cs="Times New Roman"/>
          <w:sz w:val="20"/>
          <w:szCs w:val="20"/>
        </w:rPr>
        <w:t xml:space="preserve"> East Wollega Zone, Western Ethiopia. Ethiop Vet J 15: 77-86.</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Bekele M, Nasir M (2011): Prevalence and host related risk factors of bovine trypanosomosis in Hawagelan district, West Wellega zone, Western Ethiopia. Afr J Agr Res 6: 5055-5060.</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50. Lelisa K, </w:t>
      </w:r>
      <w:r>
        <w:rPr>
          <w:rFonts w:ascii="Times New Roman" w:hAnsi="Times New Roman" w:cs="Times New Roman"/>
          <w:sz w:val="20"/>
          <w:szCs w:val="20"/>
        </w:rPr>
        <w:t>Shimeles S, Bekele J, Sheferaw D (2014): Bovine trypanosomosis  and its fly vectors in three selected settlement areas of Hawa-Gelan district, western Ethiopia. Onderstepoort J Vet Res 81: 1-5.</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Firaol T, Bizunesh M, Rajeeb KR, Waktole T (2014): Post Contro</w:t>
      </w:r>
      <w:r>
        <w:rPr>
          <w:rFonts w:ascii="Times New Roman" w:hAnsi="Times New Roman" w:cs="Times New Roman"/>
          <w:sz w:val="20"/>
          <w:szCs w:val="20"/>
        </w:rPr>
        <w:t>l Survey on Prevalence of Bovine Trypanosomosis and Vector Distribution in Ameya District, South West Shewa, Ethiopia. Global Journal of Medical Research 14: 1-9.</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Duguma R, Tasew S, Olani A, Damena D, Alemu D, et al. (2015) :Spatial distribution of Glossin</w:t>
      </w:r>
      <w:r>
        <w:rPr>
          <w:rFonts w:ascii="Times New Roman" w:hAnsi="Times New Roman" w:cs="Times New Roman"/>
          <w:sz w:val="20"/>
          <w:szCs w:val="20"/>
        </w:rPr>
        <w:t>a sp. and Trypanosoma sp. in south-western Ethiopia. Parasites and Vectors 8: 430.</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Kassaye BK (2015): Prevalence of Bovine Trypanosomosis and Apparent Density of Tsetse Flies in Sayonole District Western Oromia, Ethiopia. J Veterinar Sci Technol 6: 254.</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Mu</w:t>
      </w:r>
      <w:r>
        <w:rPr>
          <w:rFonts w:ascii="Times New Roman" w:hAnsi="Times New Roman" w:cs="Times New Roman"/>
          <w:sz w:val="20"/>
          <w:szCs w:val="20"/>
        </w:rPr>
        <w:t xml:space="preserve">lugeta D (2014) :Trypanosome infection rate of Glossina morsitans and trypanosomosis prevalence in cattle in upper Didessa valley </w:t>
      </w:r>
      <w:r>
        <w:rPr>
          <w:rFonts w:ascii="Times New Roman" w:hAnsi="Times New Roman" w:cs="Times New Roman"/>
          <w:sz w:val="20"/>
          <w:szCs w:val="20"/>
        </w:rPr>
        <w:lastRenderedPageBreak/>
        <w:t>western Ethiopia. Int J Curr Microbiol App Sci 3: 378-388.</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Tafese W, Melaku A, Fentahun T (2012): Prevalence of bovine trypano</w:t>
      </w:r>
      <w:r>
        <w:rPr>
          <w:rFonts w:ascii="Times New Roman" w:hAnsi="Times New Roman" w:cs="Times New Roman"/>
          <w:sz w:val="20"/>
          <w:szCs w:val="20"/>
        </w:rPr>
        <w:t>somosis and its vectors in two districts of East Wollega Zone, Ethiopia. Onderstepoort J Vet Res 79: 1-4.</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Migbaru KB, Zerihun S, Nateneal TB (2017): Prevalence of bovine trypanosomiasis in Dara District Sidama Zone, Southern Ethiopia. J Parasitol Vector Bi</w:t>
      </w:r>
      <w:r>
        <w:rPr>
          <w:rFonts w:ascii="Times New Roman" w:hAnsi="Times New Roman" w:cs="Times New Roman"/>
          <w:sz w:val="20"/>
          <w:szCs w:val="20"/>
        </w:rPr>
        <w:t>ol 9: 132-136.</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Teka W, Terefe D, Wondimu A (2012) : Prevalence study of bovine  trypanosomosis and tsetse density in selected villages of Arba Minch, Ethiopia. J Vet Med Anim Helth 4: 36-41.</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Abraham Z, Tesfaheywet Z (2012) : Prevalence of Bovine Trypanosom</w:t>
      </w:r>
      <w:r>
        <w:rPr>
          <w:rFonts w:ascii="Times New Roman" w:hAnsi="Times New Roman" w:cs="Times New Roman"/>
          <w:sz w:val="20"/>
          <w:szCs w:val="20"/>
        </w:rPr>
        <w:t>osis in Selected District of Arba Minch, Snnpr, Southern Ethiopia. Global Veterinaria 8: 168-173.</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Adisu A, Wale T (2017) :Prevalence of Bovine Trypanosomosis in Gena-Bossa Woreda of Dawuro Zone, Southern Ethiopia. J Biol Agri Healthcare 7: 63-68. </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Muktar Y</w:t>
      </w:r>
      <w:r>
        <w:rPr>
          <w:rFonts w:ascii="Times New Roman" w:hAnsi="Times New Roman" w:cs="Times New Roman"/>
          <w:sz w:val="20"/>
          <w:szCs w:val="20"/>
        </w:rPr>
        <w:t>, Asmelash M, Mekonnen N (2016) :Prevalence and associated risk factors of bovine trypanosomosis in Benatsemay district, SouthOmo zone, Ethiopia. Livestock Research for Rural Development 28: 12.</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Nigussu F (2017): Prevalence of Bovine Trypanosomiasis in Wol</w:t>
      </w:r>
      <w:r>
        <w:rPr>
          <w:rFonts w:ascii="Times New Roman" w:hAnsi="Times New Roman" w:cs="Times New Roman"/>
          <w:sz w:val="20"/>
          <w:szCs w:val="20"/>
        </w:rPr>
        <w:t>aita Zone Kindo Didaye District of Ethiopia. Arch Vet Sci Technol.</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Tamirat TG, Tsegaye L (2018): Prevalence of Bovine Trypanosomosis in Gurage Zone Enemorena Ener Woreda, Ethiopia. Austin J Nutri Food Sci 6: 1104.</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Wale T, Ermias BB (2017): Study on prevale</w:t>
      </w:r>
      <w:r>
        <w:rPr>
          <w:rFonts w:ascii="Times New Roman" w:hAnsi="Times New Roman" w:cs="Times New Roman"/>
          <w:sz w:val="20"/>
          <w:szCs w:val="20"/>
        </w:rPr>
        <w:t>nce of bovine trypanosomosis and its risk factors in Zala Woreda, SNNPRS, Southern Ethiopia. Int J Adv Res Biol  Sci 4: 136-143.</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Bizuayehu A, Basaznew B, Tewodros F, Mersha C (2012): Bovine trypanosomosis: A threat to cattle production in Chena district, S</w:t>
      </w:r>
      <w:r>
        <w:rPr>
          <w:rFonts w:ascii="Times New Roman" w:hAnsi="Times New Roman" w:cs="Times New Roman"/>
          <w:sz w:val="20"/>
          <w:szCs w:val="20"/>
        </w:rPr>
        <w:t>outhwest Ethiopia. Open J Anim Sci 2: 287-291.</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Moti Y (2014): Detection and magnitude of Trypanosoma congolense chemoresistance associated with livestock owners drug use perception in Ghibe valley of Southwestern Ethiopia. Dissertation submitted in the ful</w:t>
      </w:r>
      <w:r>
        <w:rPr>
          <w:rFonts w:ascii="Times New Roman" w:hAnsi="Times New Roman" w:cs="Times New Roman"/>
          <w:sz w:val="20"/>
          <w:szCs w:val="20"/>
        </w:rPr>
        <w:t>fillment of the requirements for the degree of Doctor of Philosophy (PhD) in Veterinary Sciences, Faculty of Veterinary Medicine, Ghent University.</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Abebayehu T, Biniam T (2010): Bovine trypanosomosis and its vectors in two districts </w:t>
      </w:r>
      <w:r>
        <w:rPr>
          <w:rFonts w:ascii="Times New Roman" w:hAnsi="Times New Roman" w:cs="Times New Roman"/>
          <w:sz w:val="20"/>
          <w:szCs w:val="20"/>
        </w:rPr>
        <w:lastRenderedPageBreak/>
        <w:t>of Bench Maji zone, Sou</w:t>
      </w:r>
      <w:r>
        <w:rPr>
          <w:rFonts w:ascii="Times New Roman" w:hAnsi="Times New Roman" w:cs="Times New Roman"/>
          <w:sz w:val="20"/>
          <w:szCs w:val="20"/>
        </w:rPr>
        <w:t>th Western Ethiopia. J Tropic Anim Health Produ 42: 1757-1762.</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Endashaw T, Aynalem H, Wudyalew M, Tadelle D, Okeyo M (2014): Phenotypic characteristics and trypanosome prevalence of Mursi cattle breed in the Bodi and Mursi districts of South Omo Zone, sout</w:t>
      </w:r>
      <w:r>
        <w:rPr>
          <w:rFonts w:ascii="Times New Roman" w:hAnsi="Times New Roman" w:cs="Times New Roman"/>
          <w:sz w:val="20"/>
          <w:szCs w:val="20"/>
        </w:rPr>
        <w:t>hwest Ethiopia. Trop Anim Health Prod 47: 485-493.</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Feyissa B, Samson A, Mihreteab B (2011): Bovine Trypanosomosis in Selected Villages of Humbo District, Southern Ethiopia. Global Veterinaria 7: 192-198.</w:t>
      </w:r>
    </w:p>
    <w:p w:rsidR="00424490" w:rsidRDefault="00C96033" w:rsidP="00B65E4A">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Abate W* Ebise A., Abebe G., Henok T., Behabilom M.,</w:t>
      </w:r>
      <w:r>
        <w:rPr>
          <w:rFonts w:ascii="Times New Roman" w:hAnsi="Times New Roman" w:cs="Times New Roman"/>
          <w:sz w:val="20"/>
          <w:szCs w:val="20"/>
        </w:rPr>
        <w:t xml:space="preserve"> Moges H., et al., (2023) : A potential Entomological and epidemiological drivers for Reemergence of Human African Trypanosomiasis in Ethiopia after 55 Years.</w:t>
      </w:r>
    </w:p>
    <w:p w:rsidR="00424490" w:rsidRDefault="00424490">
      <w:pPr>
        <w:snapToGrid w:val="0"/>
        <w:spacing w:after="0" w:line="240" w:lineRule="auto"/>
        <w:ind w:left="360"/>
        <w:jc w:val="both"/>
        <w:rPr>
          <w:rFonts w:ascii="Times New Roman" w:hAnsi="Times New Roman" w:cs="Times New Roman"/>
          <w:sz w:val="20"/>
          <w:szCs w:val="20"/>
        </w:rPr>
      </w:pPr>
    </w:p>
    <w:p w:rsidR="00424490" w:rsidRDefault="00C96033">
      <w:pPr>
        <w:snapToGrid w:val="0"/>
        <w:spacing w:after="0" w:line="240" w:lineRule="auto"/>
        <w:ind w:left="360"/>
        <w:jc w:val="right"/>
        <w:rPr>
          <w:rFonts w:ascii="Times New Roman" w:hAnsi="Times New Roman" w:cs="Times New Roman"/>
          <w:sz w:val="20"/>
          <w:szCs w:val="20"/>
        </w:rPr>
      </w:pPr>
      <w:r>
        <w:rPr>
          <w:rFonts w:ascii="Times New Roman" w:hAnsi="Times New Roman" w:cs="Times New Roman"/>
          <w:sz w:val="20"/>
          <w:szCs w:val="20"/>
        </w:rPr>
        <w:t>2/15/2024</w:t>
      </w:r>
    </w:p>
    <w:sectPr w:rsidR="00424490">
      <w:type w:val="continuous"/>
      <w:pgSz w:w="12240" w:h="15840"/>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033" w:rsidRDefault="00C96033">
      <w:pPr>
        <w:spacing w:line="240" w:lineRule="auto"/>
      </w:pPr>
      <w:r>
        <w:separator/>
      </w:r>
    </w:p>
  </w:endnote>
  <w:endnote w:type="continuationSeparator" w:id="0">
    <w:p w:rsidR="00C96033" w:rsidRDefault="00C960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FPEF">
    <w:altName w:val="Segoe Print"/>
    <w:charset w:val="00"/>
    <w:family w:val="auto"/>
    <w:pitch w:val="default"/>
    <w:sig w:usb0="00000000" w:usb1="00000000" w:usb2="00000010" w:usb3="00000000" w:csb0="00020009" w:csb1="00000000"/>
  </w:font>
  <w:font w:name="Tahoma">
    <w:panose1 w:val="020B0604030504040204"/>
    <w:charset w:val="00"/>
    <w:family w:val="swiss"/>
    <w:pitch w:val="variable"/>
    <w:sig w:usb0="E1002EFF" w:usb1="C000605B" w:usb2="00000029" w:usb3="00000000" w:csb0="000101FF" w:csb1="00000000"/>
  </w:font>
  <w:font w:name="Minion Pro">
    <w:altName w:val="Segoe Print"/>
    <w:charset w:val="00"/>
    <w:family w:val="roman"/>
    <w:pitch w:val="default"/>
    <w:sig w:usb0="00000000" w:usb1="00000000" w:usb2="00000000" w:usb3="00000000" w:csb0="00000001" w:csb1="00000000"/>
  </w:font>
  <w:font w:name="TimesNewRoman">
    <w:altName w:val="Segoe Print"/>
    <w:charset w:val="00"/>
    <w:family w:val="auto"/>
    <w:pitch w:val="default"/>
    <w:sig w:usb0="00000000" w:usb1="00000000" w:usb2="00000010" w:usb3="00000000" w:csb0="00020001" w:csb1="00000000"/>
  </w:font>
  <w:font w:name="MinionPro-Regular">
    <w:altName w:val="Segoe Print"/>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490" w:rsidRDefault="00C96033">
    <w:pPr>
      <w:pStyle w:val="Footer"/>
      <w:ind w:firstLineChars="300" w:firstLine="660"/>
      <w:rPr>
        <w:rStyle w:val="Hyperlink"/>
        <w:rFonts w:ascii="Times New Roman" w:hAnsi="Times New Roman" w:cs="Times New Roman"/>
        <w:bCs/>
        <w:sz w:val="20"/>
        <w:szCs w:val="20"/>
      </w:rPr>
    </w:pPr>
    <w:r>
      <w:pict>
        <v:shapetype id="_x0000_t202" coordsize="21600,21600" o:spt="202" path="m,l,21600r21600,l21600,xe">
          <v:stroke joinstyle="miter"/>
          <v:path gradientshapeok="t" o:connecttype="rect"/>
        </v:shapetype>
        <v:shape id="_x0000_s2049" type="#_x0000_t202" style="position:absolute;left:0;text-align:left;margin-left:229.75pt;margin-top:.95pt;width:2in;height:2in;z-index:251659264;mso-wrap-style:none;mso-position-horizontal-relative:margin;mso-width-relative:page;mso-height-relative:page" filled="f" stroked="f">
          <v:textbox style="mso-fit-shape-to-text:t" inset="0,0,0,0">
            <w:txbxContent>
              <w:p w:rsidR="00424490" w:rsidRDefault="00C96033">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B65E4A">
                  <w:rPr>
                    <w:rFonts w:ascii="Times New Roman" w:hAnsi="Times New Roman" w:cs="Times New Roman"/>
                    <w:noProof/>
                    <w:sz w:val="20"/>
                    <w:szCs w:val="20"/>
                  </w:rPr>
                  <w:t>43</w:t>
                </w:r>
                <w:r>
                  <w:rPr>
                    <w:rFonts w:ascii="Times New Roman" w:hAnsi="Times New Roman" w:cs="Times New Roman"/>
                    <w:sz w:val="20"/>
                    <w:szCs w:val="20"/>
                  </w:rPr>
                  <w:fldChar w:fldCharType="end"/>
                </w:r>
              </w:p>
            </w:txbxContent>
          </v:textbox>
          <w10:wrap anchorx="margin"/>
        </v:shape>
      </w:pic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424490" w:rsidRDefault="00424490">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490" w:rsidRDefault="00424490">
    <w:pPr>
      <w:pStyle w:val="Footer"/>
      <w:jc w:val="center"/>
    </w:pPr>
  </w:p>
  <w:p w:rsidR="00424490" w:rsidRDefault="00C96033">
    <w:pPr>
      <w:pStyle w:val="Footer"/>
      <w:ind w:firstLineChars="300" w:firstLine="660"/>
      <w:rPr>
        <w:rStyle w:val="Hyperlink"/>
        <w:rFonts w:ascii="Times New Roman" w:hAnsi="Times New Roman" w:cs="Times New Roman"/>
        <w:bCs/>
        <w:sz w:val="20"/>
        <w:szCs w:val="20"/>
      </w:rPr>
    </w:pPr>
    <w:r>
      <w:pict>
        <v:shapetype id="_x0000_t202" coordsize="21600,21600" o:spt="202" path="m,l,21600r21600,l21600,xe">
          <v:stroke joinstyle="miter"/>
          <v:path gradientshapeok="t" o:connecttype="rect"/>
        </v:shapetype>
        <v:shape id="_x0000_s2050" type="#_x0000_t202" style="position:absolute;left:0;text-align:left;margin-left:229.75pt;margin-top:1.6pt;width:2in;height:2in;z-index:251660288;mso-wrap-style:none;mso-position-horizontal-relative:margin;mso-width-relative:page;mso-height-relative:page" filled="f" stroked="f">
          <v:textbox style="mso-fit-shape-to-text:t" inset="0,0,0,0">
            <w:txbxContent>
              <w:p w:rsidR="00424490" w:rsidRDefault="00C96033">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B65E4A">
                  <w:rPr>
                    <w:rFonts w:ascii="Times New Roman" w:hAnsi="Times New Roman" w:cs="Times New Roman"/>
                    <w:noProof/>
                    <w:sz w:val="20"/>
                    <w:szCs w:val="20"/>
                  </w:rPr>
                  <w:t>27</w:t>
                </w:r>
                <w:r>
                  <w:rPr>
                    <w:rFonts w:ascii="Times New Roman" w:hAnsi="Times New Roman" w:cs="Times New Roman"/>
                    <w:sz w:val="20"/>
                    <w:szCs w:val="20"/>
                  </w:rPr>
                  <w:fldChar w:fldCharType="end"/>
                </w:r>
              </w:p>
            </w:txbxContent>
          </v:textbox>
          <w10:wrap anchorx="margin"/>
        </v:shape>
      </w:pic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424490" w:rsidRDefault="004244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033" w:rsidRDefault="00C96033">
      <w:pPr>
        <w:spacing w:after="0"/>
      </w:pPr>
      <w:r>
        <w:separator/>
      </w:r>
    </w:p>
  </w:footnote>
  <w:footnote w:type="continuationSeparator" w:id="0">
    <w:p w:rsidR="00C96033" w:rsidRDefault="00C9603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490" w:rsidRDefault="00C96033">
    <w:pPr>
      <w:widowControl w:val="0"/>
      <w:pBdr>
        <w:bottom w:val="thinThickMediumGap" w:sz="12" w:space="1" w:color="auto"/>
      </w:pBdr>
      <w:autoSpaceDE w:val="0"/>
      <w:autoSpaceDN w:val="0"/>
      <w:snapToGrid w:val="0"/>
      <w:spacing w:after="0" w:line="240" w:lineRule="auto"/>
      <w:jc w:val="both"/>
    </w:pPr>
    <w:r>
      <w:rPr>
        <w:rFonts w:ascii="Times New Roman" w:eastAsia="SimSun" w:hAnsi="Times New Roman" w:cs="Times New Roman"/>
        <w:iCs/>
        <w:sz w:val="20"/>
        <w:szCs w:val="20"/>
        <w:lang w:eastAsia="zh-CN"/>
      </w:rPr>
      <w:t xml:space="preserve">               </w:t>
    </w:r>
    <w:r>
      <w:rPr>
        <w:rFonts w:ascii="Times New Roman" w:eastAsia="SimSun"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iCs/>
        <w:sz w:val="20"/>
        <w:szCs w:val="20"/>
        <w:lang w:eastAsia="zh-CN"/>
      </w:rPr>
      <w:t>4</w:t>
    </w:r>
    <w:r>
      <w:rPr>
        <w:rFonts w:ascii="Times New Roman" w:hAnsi="Times New Roman" w:cs="Times New Roman"/>
        <w:iCs/>
        <w:sz w:val="20"/>
        <w:szCs w:val="20"/>
      </w:rPr>
      <w:t>;</w:t>
    </w:r>
    <w:r>
      <w:rPr>
        <w:rFonts w:ascii="Times New Roman" w:hAnsi="Times New Roman" w:cs="Times New Roman"/>
        <w:iCs/>
        <w:sz w:val="20"/>
        <w:szCs w:val="20"/>
        <w:lang w:eastAsia="zh-CN"/>
      </w:rPr>
      <w:t>16</w:t>
    </w:r>
    <w:r>
      <w:rPr>
        <w:rFonts w:ascii="Times New Roman" w:hAnsi="Times New Roman" w:cs="Times New Roman"/>
        <w:iCs/>
        <w:sz w:val="20"/>
        <w:szCs w:val="20"/>
      </w:rPr>
      <w:t>(</w:t>
    </w:r>
    <w:r>
      <w:rPr>
        <w:rFonts w:ascii="Times New Roman" w:hAnsi="Times New Roman" w:cs="Times New Roman" w:hint="eastAsia"/>
        <w:iCs/>
        <w:sz w:val="20"/>
        <w:szCs w:val="20"/>
        <w:lang w:eastAsia="zh-CN"/>
      </w:rPr>
      <w:t>2</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iCs/>
        <w:sz w:val="20"/>
        <w:szCs w:val="20"/>
        <w:lang w:eastAsia="zh-CN"/>
      </w:rPr>
      <w:t xml:space="preserve">   </w:t>
    </w:r>
    <w:r>
      <w:rPr>
        <w:rFonts w:ascii="Times New Roman" w:eastAsia="SimSun" w:hAnsi="Times New Roman" w:cs="Times New Roman" w:hint="eastAsia"/>
        <w:iCs/>
        <w:sz w:val="20"/>
        <w:szCs w:val="20"/>
        <w:lang w:eastAsia="zh-CN"/>
      </w:rPr>
      <w:t xml:space="preserve">  </w:t>
    </w:r>
    <w:r>
      <w:rPr>
        <w:rFonts w:ascii="Times New Roman" w:eastAsia="SimSun" w:hAnsi="Times New Roman" w:cs="Times New Roman"/>
        <w:iCs/>
        <w:sz w:val="20"/>
        <w:szCs w:val="20"/>
        <w:lang w:eastAsia="zh-CN"/>
      </w:rPr>
      <w:t xml:space="preserve">    </w:t>
    </w:r>
    <w:r>
      <w:rPr>
        <w:rFonts w:ascii="Times New Roman" w:eastAsia="SimSun" w:hAnsi="Times New Roman" w:cs="Times New Roman" w:hint="eastAsia"/>
        <w:iCs/>
        <w:sz w:val="20"/>
        <w:szCs w:val="20"/>
        <w:lang w:eastAsia="zh-CN"/>
      </w:rPr>
      <w:t xml:space="preserve">           </w:t>
    </w:r>
    <w:r>
      <w:rPr>
        <w:rFonts w:ascii="Times New Roman" w:eastAsia="SimSun" w:hAnsi="Times New Roman" w:cs="Times New Roman"/>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p>
  <w:p w:rsidR="00424490" w:rsidRDefault="00424490">
    <w:pPr>
      <w:pStyle w:val="Header"/>
      <w:tabs>
        <w:tab w:val="clear" w:pos="4680"/>
        <w:tab w:val="center" w:pos="4752"/>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490" w:rsidRDefault="00C96033">
    <w:pPr>
      <w:pStyle w:val="Header"/>
    </w:pPr>
    <w:r>
      <w:rPr>
        <w:rFonts w:ascii="Times New Roman" w:hAnsi="Times New Roman"/>
        <w:b/>
        <w:bCs/>
        <w:noProof/>
        <w:sz w:val="20"/>
        <w:szCs w:val="20"/>
        <w:lang w:eastAsia="zh-CN"/>
      </w:rPr>
      <w:drawing>
        <wp:inline distT="0" distB="0" distL="114300" distR="114300">
          <wp:extent cx="5970270" cy="787400"/>
          <wp:effectExtent l="0" t="0" r="1143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490" w:rsidRDefault="00C96033">
    <w:pPr>
      <w:widowControl w:val="0"/>
      <w:pBdr>
        <w:bottom w:val="thinThickMediumGap" w:sz="12" w:space="1" w:color="auto"/>
      </w:pBdr>
      <w:autoSpaceDE w:val="0"/>
      <w:autoSpaceDN w:val="0"/>
      <w:snapToGrid w:val="0"/>
      <w:spacing w:after="0" w:line="240" w:lineRule="auto"/>
      <w:jc w:val="both"/>
    </w:pPr>
    <w:r>
      <w:rPr>
        <w:rFonts w:ascii="Times New Roman" w:eastAsia="SimSun" w:hAnsi="Times New Roman" w:cs="Times New Roman"/>
        <w:iCs/>
        <w:sz w:val="20"/>
        <w:szCs w:val="20"/>
        <w:lang w:eastAsia="zh-CN"/>
      </w:rPr>
      <w:t xml:space="preserve">               </w:t>
    </w:r>
    <w:r>
      <w:rPr>
        <w:rFonts w:ascii="Times New Roman" w:eastAsia="SimSun" w:hAnsi="Times New Roman" w:cs="Times New Roman"/>
        <w:iCs/>
        <w:color w:val="000000"/>
        <w:sz w:val="20"/>
        <w:szCs w:val="20"/>
        <w:lang w:eastAsia="zh-CN"/>
      </w:rPr>
      <w:t xml:space="preserve"> </w:t>
    </w:r>
    <w:r>
      <w:rPr>
        <w:rFonts w:ascii="Times New Roman" w:eastAsia="SimSun"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iCs/>
        <w:sz w:val="20"/>
        <w:szCs w:val="20"/>
        <w:lang w:eastAsia="zh-CN"/>
      </w:rPr>
      <w:t>4</w:t>
    </w:r>
    <w:r>
      <w:rPr>
        <w:rFonts w:ascii="Times New Roman" w:hAnsi="Times New Roman" w:cs="Times New Roman"/>
        <w:iCs/>
        <w:sz w:val="20"/>
        <w:szCs w:val="20"/>
      </w:rPr>
      <w:t>;</w:t>
    </w:r>
    <w:r>
      <w:rPr>
        <w:rFonts w:ascii="Times New Roman" w:hAnsi="Times New Roman" w:cs="Times New Roman"/>
        <w:iCs/>
        <w:sz w:val="20"/>
        <w:szCs w:val="20"/>
        <w:lang w:eastAsia="zh-CN"/>
      </w:rPr>
      <w:t>16</w:t>
    </w:r>
    <w:r>
      <w:rPr>
        <w:rFonts w:ascii="Times New Roman" w:hAnsi="Times New Roman" w:cs="Times New Roman"/>
        <w:iCs/>
        <w:sz w:val="20"/>
        <w:szCs w:val="20"/>
      </w:rPr>
      <w:t>(</w:t>
    </w:r>
    <w:r>
      <w:rPr>
        <w:rFonts w:ascii="Times New Roman" w:hAnsi="Times New Roman" w:cs="Times New Roman" w:hint="eastAsia"/>
        <w:iCs/>
        <w:sz w:val="20"/>
        <w:szCs w:val="20"/>
        <w:lang w:eastAsia="zh-CN"/>
      </w:rPr>
      <w:t>2</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iCs/>
        <w:sz w:val="20"/>
        <w:szCs w:val="20"/>
        <w:lang w:eastAsia="zh-CN"/>
      </w:rPr>
      <w:t xml:space="preserve">   </w:t>
    </w:r>
    <w:r>
      <w:rPr>
        <w:rFonts w:ascii="Times New Roman" w:eastAsia="SimSun" w:hAnsi="Times New Roman" w:cs="Times New Roman" w:hint="eastAsia"/>
        <w:iCs/>
        <w:sz w:val="20"/>
        <w:szCs w:val="20"/>
        <w:lang w:eastAsia="zh-CN"/>
      </w:rPr>
      <w:t xml:space="preserve">  </w:t>
    </w:r>
    <w:r>
      <w:rPr>
        <w:rFonts w:ascii="Times New Roman" w:eastAsia="SimSun" w:hAnsi="Times New Roman" w:cs="Times New Roman"/>
        <w:iCs/>
        <w:sz w:val="20"/>
        <w:szCs w:val="20"/>
        <w:lang w:eastAsia="zh-CN"/>
      </w:rPr>
      <w:t xml:space="preserve">    </w:t>
    </w:r>
    <w:r>
      <w:rPr>
        <w:rFonts w:ascii="Times New Roman" w:eastAsia="SimSun" w:hAnsi="Times New Roman" w:cs="Times New Roman" w:hint="eastAsia"/>
        <w:iCs/>
        <w:sz w:val="20"/>
        <w:szCs w:val="20"/>
        <w:lang w:eastAsia="zh-CN"/>
      </w:rPr>
      <w:t xml:space="preserve">           </w:t>
    </w:r>
    <w:r>
      <w:rPr>
        <w:rFonts w:ascii="Times New Roman" w:eastAsia="SimSun" w:hAnsi="Times New Roman" w:cs="Times New Roman"/>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p>
  <w:p w:rsidR="00424490" w:rsidRDefault="004244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8E5D2E"/>
    <w:multiLevelType w:val="multilevel"/>
    <w:tmpl w:val="BF8E5D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344875"/>
    <w:multiLevelType w:val="multilevel"/>
    <w:tmpl w:val="09344875"/>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b/>
      </w:rPr>
    </w:lvl>
    <w:lvl w:ilvl="2">
      <w:start w:val="6"/>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15:restartNumberingAfterBreak="0">
    <w:nsid w:val="465324AC"/>
    <w:multiLevelType w:val="multilevel"/>
    <w:tmpl w:val="465324A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62372FA9"/>
    <w:multiLevelType w:val="multilevel"/>
    <w:tmpl w:val="62372FA9"/>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A3648D"/>
    <w:multiLevelType w:val="multilevel"/>
    <w:tmpl w:val="65A36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commondata" w:val="eyJoZGlkIjoiYTdkYmE0MzY4NGFlMTBiZDlmNThmODdlODkwMTdiNjIifQ=="/>
  </w:docVars>
  <w:rsids>
    <w:rsidRoot w:val="004575B3"/>
    <w:rsid w:val="00002720"/>
    <w:rsid w:val="00003210"/>
    <w:rsid w:val="00003676"/>
    <w:rsid w:val="0000767F"/>
    <w:rsid w:val="000115D9"/>
    <w:rsid w:val="0001187E"/>
    <w:rsid w:val="00011A77"/>
    <w:rsid w:val="00013907"/>
    <w:rsid w:val="00015811"/>
    <w:rsid w:val="00024CBF"/>
    <w:rsid w:val="00024F71"/>
    <w:rsid w:val="00025470"/>
    <w:rsid w:val="00025D27"/>
    <w:rsid w:val="00025E14"/>
    <w:rsid w:val="00027A71"/>
    <w:rsid w:val="00027B5D"/>
    <w:rsid w:val="000328B6"/>
    <w:rsid w:val="00040AEE"/>
    <w:rsid w:val="0004194E"/>
    <w:rsid w:val="00043762"/>
    <w:rsid w:val="00046024"/>
    <w:rsid w:val="00054397"/>
    <w:rsid w:val="0005534C"/>
    <w:rsid w:val="00055A48"/>
    <w:rsid w:val="00060237"/>
    <w:rsid w:val="00061CA9"/>
    <w:rsid w:val="0006259E"/>
    <w:rsid w:val="00063278"/>
    <w:rsid w:val="0007038E"/>
    <w:rsid w:val="0007207C"/>
    <w:rsid w:val="000724B7"/>
    <w:rsid w:val="000808E5"/>
    <w:rsid w:val="00080EB0"/>
    <w:rsid w:val="000831B7"/>
    <w:rsid w:val="0008395A"/>
    <w:rsid w:val="00084B93"/>
    <w:rsid w:val="00087E64"/>
    <w:rsid w:val="00093AC0"/>
    <w:rsid w:val="00094A59"/>
    <w:rsid w:val="00094A64"/>
    <w:rsid w:val="00095396"/>
    <w:rsid w:val="00097AFF"/>
    <w:rsid w:val="000A1245"/>
    <w:rsid w:val="000A2131"/>
    <w:rsid w:val="000A237B"/>
    <w:rsid w:val="000A2EB9"/>
    <w:rsid w:val="000A2FB9"/>
    <w:rsid w:val="000A5F39"/>
    <w:rsid w:val="000A6948"/>
    <w:rsid w:val="000A7F46"/>
    <w:rsid w:val="000B0B0C"/>
    <w:rsid w:val="000B1B33"/>
    <w:rsid w:val="000B3692"/>
    <w:rsid w:val="000B5BDA"/>
    <w:rsid w:val="000B62D1"/>
    <w:rsid w:val="000B67C2"/>
    <w:rsid w:val="000C1D68"/>
    <w:rsid w:val="000C38C8"/>
    <w:rsid w:val="000C7085"/>
    <w:rsid w:val="000D0AD7"/>
    <w:rsid w:val="000D15A0"/>
    <w:rsid w:val="000D181E"/>
    <w:rsid w:val="000D2C8D"/>
    <w:rsid w:val="000D39C7"/>
    <w:rsid w:val="000D4B5F"/>
    <w:rsid w:val="000E1AFD"/>
    <w:rsid w:val="000E21E4"/>
    <w:rsid w:val="000E55B7"/>
    <w:rsid w:val="000E5693"/>
    <w:rsid w:val="000E793F"/>
    <w:rsid w:val="000F5897"/>
    <w:rsid w:val="000F5ED7"/>
    <w:rsid w:val="001045B5"/>
    <w:rsid w:val="0010466F"/>
    <w:rsid w:val="001061E3"/>
    <w:rsid w:val="001070BE"/>
    <w:rsid w:val="00107FB0"/>
    <w:rsid w:val="0011055D"/>
    <w:rsid w:val="0011148C"/>
    <w:rsid w:val="00113039"/>
    <w:rsid w:val="00116D72"/>
    <w:rsid w:val="00117544"/>
    <w:rsid w:val="00121E76"/>
    <w:rsid w:val="0012229A"/>
    <w:rsid w:val="001225BA"/>
    <w:rsid w:val="00124054"/>
    <w:rsid w:val="00126A42"/>
    <w:rsid w:val="00126DE6"/>
    <w:rsid w:val="0013466A"/>
    <w:rsid w:val="001366BB"/>
    <w:rsid w:val="00142695"/>
    <w:rsid w:val="00143A64"/>
    <w:rsid w:val="001506D6"/>
    <w:rsid w:val="00153F35"/>
    <w:rsid w:val="00154F32"/>
    <w:rsid w:val="00163884"/>
    <w:rsid w:val="001648E2"/>
    <w:rsid w:val="00166954"/>
    <w:rsid w:val="001669E7"/>
    <w:rsid w:val="00166B78"/>
    <w:rsid w:val="00171144"/>
    <w:rsid w:val="00176039"/>
    <w:rsid w:val="001837FE"/>
    <w:rsid w:val="00183B20"/>
    <w:rsid w:val="0018427A"/>
    <w:rsid w:val="00186077"/>
    <w:rsid w:val="00186B7C"/>
    <w:rsid w:val="00187A2D"/>
    <w:rsid w:val="00187FC4"/>
    <w:rsid w:val="0019276A"/>
    <w:rsid w:val="0019415F"/>
    <w:rsid w:val="00194B37"/>
    <w:rsid w:val="001962C8"/>
    <w:rsid w:val="001974E5"/>
    <w:rsid w:val="001A0E69"/>
    <w:rsid w:val="001A11CF"/>
    <w:rsid w:val="001A146A"/>
    <w:rsid w:val="001A3186"/>
    <w:rsid w:val="001A34A8"/>
    <w:rsid w:val="001A3CA4"/>
    <w:rsid w:val="001A5566"/>
    <w:rsid w:val="001A6E09"/>
    <w:rsid w:val="001B0D11"/>
    <w:rsid w:val="001B16A6"/>
    <w:rsid w:val="001C00D7"/>
    <w:rsid w:val="001C0FD2"/>
    <w:rsid w:val="001C2893"/>
    <w:rsid w:val="001C39CC"/>
    <w:rsid w:val="001C7537"/>
    <w:rsid w:val="001D0616"/>
    <w:rsid w:val="001D2D19"/>
    <w:rsid w:val="001E1437"/>
    <w:rsid w:val="001E46DC"/>
    <w:rsid w:val="001E4D85"/>
    <w:rsid w:val="001E5A59"/>
    <w:rsid w:val="001E6134"/>
    <w:rsid w:val="001F1310"/>
    <w:rsid w:val="001F23B5"/>
    <w:rsid w:val="001F3DBC"/>
    <w:rsid w:val="002006FC"/>
    <w:rsid w:val="0020127F"/>
    <w:rsid w:val="00202990"/>
    <w:rsid w:val="00203419"/>
    <w:rsid w:val="00210431"/>
    <w:rsid w:val="002128D4"/>
    <w:rsid w:val="0021664C"/>
    <w:rsid w:val="0022006D"/>
    <w:rsid w:val="00220076"/>
    <w:rsid w:val="00224A3D"/>
    <w:rsid w:val="00226A9E"/>
    <w:rsid w:val="00227D29"/>
    <w:rsid w:val="002309B7"/>
    <w:rsid w:val="00235E02"/>
    <w:rsid w:val="00243D6B"/>
    <w:rsid w:val="00244DE0"/>
    <w:rsid w:val="00244FCE"/>
    <w:rsid w:val="00245515"/>
    <w:rsid w:val="002479E6"/>
    <w:rsid w:val="002500BF"/>
    <w:rsid w:val="00255D17"/>
    <w:rsid w:val="002563B3"/>
    <w:rsid w:val="00257293"/>
    <w:rsid w:val="002572E6"/>
    <w:rsid w:val="00257F53"/>
    <w:rsid w:val="0026368D"/>
    <w:rsid w:val="0026463A"/>
    <w:rsid w:val="00265C20"/>
    <w:rsid w:val="002666A6"/>
    <w:rsid w:val="00270AC6"/>
    <w:rsid w:val="00272255"/>
    <w:rsid w:val="00273E5F"/>
    <w:rsid w:val="00274F75"/>
    <w:rsid w:val="00275292"/>
    <w:rsid w:val="00282780"/>
    <w:rsid w:val="0028397A"/>
    <w:rsid w:val="00283CFB"/>
    <w:rsid w:val="002847A3"/>
    <w:rsid w:val="002864B7"/>
    <w:rsid w:val="00287356"/>
    <w:rsid w:val="0028779D"/>
    <w:rsid w:val="00287BBD"/>
    <w:rsid w:val="002925F1"/>
    <w:rsid w:val="00293353"/>
    <w:rsid w:val="00293EE0"/>
    <w:rsid w:val="0029433D"/>
    <w:rsid w:val="00294E04"/>
    <w:rsid w:val="00294EBF"/>
    <w:rsid w:val="00295094"/>
    <w:rsid w:val="00295445"/>
    <w:rsid w:val="00295780"/>
    <w:rsid w:val="002B1D2F"/>
    <w:rsid w:val="002B1DCA"/>
    <w:rsid w:val="002B34C2"/>
    <w:rsid w:val="002B4F1C"/>
    <w:rsid w:val="002B7060"/>
    <w:rsid w:val="002B7150"/>
    <w:rsid w:val="002C095D"/>
    <w:rsid w:val="002C0E18"/>
    <w:rsid w:val="002C14D6"/>
    <w:rsid w:val="002C1739"/>
    <w:rsid w:val="002C1B51"/>
    <w:rsid w:val="002D3683"/>
    <w:rsid w:val="002D735D"/>
    <w:rsid w:val="002E03F0"/>
    <w:rsid w:val="002E0664"/>
    <w:rsid w:val="002E5B59"/>
    <w:rsid w:val="002E6809"/>
    <w:rsid w:val="002F0D9E"/>
    <w:rsid w:val="002F45EF"/>
    <w:rsid w:val="002F7164"/>
    <w:rsid w:val="002F78EC"/>
    <w:rsid w:val="00300693"/>
    <w:rsid w:val="00304EC1"/>
    <w:rsid w:val="003061C1"/>
    <w:rsid w:val="003079C9"/>
    <w:rsid w:val="00310C56"/>
    <w:rsid w:val="003130AF"/>
    <w:rsid w:val="00316C2E"/>
    <w:rsid w:val="00324797"/>
    <w:rsid w:val="0032693D"/>
    <w:rsid w:val="00333CB4"/>
    <w:rsid w:val="00362FE6"/>
    <w:rsid w:val="00363770"/>
    <w:rsid w:val="003654F3"/>
    <w:rsid w:val="00366C08"/>
    <w:rsid w:val="00367428"/>
    <w:rsid w:val="0037724C"/>
    <w:rsid w:val="00381D60"/>
    <w:rsid w:val="00382118"/>
    <w:rsid w:val="003823A4"/>
    <w:rsid w:val="003829EC"/>
    <w:rsid w:val="00385BEE"/>
    <w:rsid w:val="00387EAC"/>
    <w:rsid w:val="00391216"/>
    <w:rsid w:val="00394B05"/>
    <w:rsid w:val="00397881"/>
    <w:rsid w:val="00397DF1"/>
    <w:rsid w:val="003A1A23"/>
    <w:rsid w:val="003A22EB"/>
    <w:rsid w:val="003A519A"/>
    <w:rsid w:val="003B043C"/>
    <w:rsid w:val="003B1F61"/>
    <w:rsid w:val="003B3667"/>
    <w:rsid w:val="003C046A"/>
    <w:rsid w:val="003C1172"/>
    <w:rsid w:val="003C2DA6"/>
    <w:rsid w:val="003C2E2E"/>
    <w:rsid w:val="003C5ADC"/>
    <w:rsid w:val="003C7783"/>
    <w:rsid w:val="003D167E"/>
    <w:rsid w:val="003D1B3B"/>
    <w:rsid w:val="003D4BB2"/>
    <w:rsid w:val="003D629E"/>
    <w:rsid w:val="003D6B5B"/>
    <w:rsid w:val="003E24E6"/>
    <w:rsid w:val="003E6932"/>
    <w:rsid w:val="003E7385"/>
    <w:rsid w:val="003E7A9A"/>
    <w:rsid w:val="003E7F6B"/>
    <w:rsid w:val="003F05ED"/>
    <w:rsid w:val="003F146E"/>
    <w:rsid w:val="003F3E1B"/>
    <w:rsid w:val="003F6790"/>
    <w:rsid w:val="00402C7C"/>
    <w:rsid w:val="004128FD"/>
    <w:rsid w:val="0041356D"/>
    <w:rsid w:val="00417D66"/>
    <w:rsid w:val="00424490"/>
    <w:rsid w:val="0042503C"/>
    <w:rsid w:val="0042568C"/>
    <w:rsid w:val="00425AAD"/>
    <w:rsid w:val="00427B57"/>
    <w:rsid w:val="00427CE6"/>
    <w:rsid w:val="004318D0"/>
    <w:rsid w:val="00432D7C"/>
    <w:rsid w:val="00435486"/>
    <w:rsid w:val="00452BA0"/>
    <w:rsid w:val="00454C16"/>
    <w:rsid w:val="004575B3"/>
    <w:rsid w:val="00462644"/>
    <w:rsid w:val="00462D06"/>
    <w:rsid w:val="00463A64"/>
    <w:rsid w:val="00465E78"/>
    <w:rsid w:val="004708B2"/>
    <w:rsid w:val="004731B6"/>
    <w:rsid w:val="0047332B"/>
    <w:rsid w:val="004743A5"/>
    <w:rsid w:val="00477D76"/>
    <w:rsid w:val="00477D89"/>
    <w:rsid w:val="00484787"/>
    <w:rsid w:val="00485A12"/>
    <w:rsid w:val="00485B03"/>
    <w:rsid w:val="00486472"/>
    <w:rsid w:val="004901B7"/>
    <w:rsid w:val="004936FD"/>
    <w:rsid w:val="00494660"/>
    <w:rsid w:val="004A4D77"/>
    <w:rsid w:val="004A5259"/>
    <w:rsid w:val="004A56E8"/>
    <w:rsid w:val="004B089B"/>
    <w:rsid w:val="004B2E64"/>
    <w:rsid w:val="004B4144"/>
    <w:rsid w:val="004B4FFB"/>
    <w:rsid w:val="004C0C2C"/>
    <w:rsid w:val="004C132B"/>
    <w:rsid w:val="004C41E7"/>
    <w:rsid w:val="004C46FF"/>
    <w:rsid w:val="004C6E06"/>
    <w:rsid w:val="004D00E9"/>
    <w:rsid w:val="004D171B"/>
    <w:rsid w:val="004D222B"/>
    <w:rsid w:val="004D371C"/>
    <w:rsid w:val="004D3BFA"/>
    <w:rsid w:val="004D5DBD"/>
    <w:rsid w:val="004E22D0"/>
    <w:rsid w:val="004E3051"/>
    <w:rsid w:val="004E42C2"/>
    <w:rsid w:val="004E4BDF"/>
    <w:rsid w:val="004F032D"/>
    <w:rsid w:val="004F2B53"/>
    <w:rsid w:val="00506889"/>
    <w:rsid w:val="00514F92"/>
    <w:rsid w:val="005153DF"/>
    <w:rsid w:val="0051679D"/>
    <w:rsid w:val="00516B6D"/>
    <w:rsid w:val="00517D5C"/>
    <w:rsid w:val="0052117D"/>
    <w:rsid w:val="005221B4"/>
    <w:rsid w:val="00526E6F"/>
    <w:rsid w:val="00532AE4"/>
    <w:rsid w:val="005348C6"/>
    <w:rsid w:val="00536737"/>
    <w:rsid w:val="00544B6F"/>
    <w:rsid w:val="00544E8F"/>
    <w:rsid w:val="0055025F"/>
    <w:rsid w:val="00554FDA"/>
    <w:rsid w:val="005552AC"/>
    <w:rsid w:val="005555CB"/>
    <w:rsid w:val="005567D8"/>
    <w:rsid w:val="00556E01"/>
    <w:rsid w:val="005607D8"/>
    <w:rsid w:val="00560DEA"/>
    <w:rsid w:val="00560E31"/>
    <w:rsid w:val="005610A1"/>
    <w:rsid w:val="005626CE"/>
    <w:rsid w:val="00563A9E"/>
    <w:rsid w:val="00575DCF"/>
    <w:rsid w:val="00576E90"/>
    <w:rsid w:val="00577438"/>
    <w:rsid w:val="005779D3"/>
    <w:rsid w:val="00580255"/>
    <w:rsid w:val="00581599"/>
    <w:rsid w:val="00581A69"/>
    <w:rsid w:val="00582BF7"/>
    <w:rsid w:val="00584A58"/>
    <w:rsid w:val="00591561"/>
    <w:rsid w:val="00592626"/>
    <w:rsid w:val="00593E75"/>
    <w:rsid w:val="005940BC"/>
    <w:rsid w:val="005965CB"/>
    <w:rsid w:val="0059759D"/>
    <w:rsid w:val="005A22DC"/>
    <w:rsid w:val="005A31D6"/>
    <w:rsid w:val="005A59C0"/>
    <w:rsid w:val="005B05FF"/>
    <w:rsid w:val="005B2814"/>
    <w:rsid w:val="005B303C"/>
    <w:rsid w:val="005B3352"/>
    <w:rsid w:val="005B4F46"/>
    <w:rsid w:val="005C173F"/>
    <w:rsid w:val="005D0AC1"/>
    <w:rsid w:val="005D7348"/>
    <w:rsid w:val="005E07C3"/>
    <w:rsid w:val="005E1AB1"/>
    <w:rsid w:val="005F012C"/>
    <w:rsid w:val="005F382D"/>
    <w:rsid w:val="005F3983"/>
    <w:rsid w:val="00603350"/>
    <w:rsid w:val="006039C0"/>
    <w:rsid w:val="006113AF"/>
    <w:rsid w:val="00614A45"/>
    <w:rsid w:val="0061796A"/>
    <w:rsid w:val="00617BF5"/>
    <w:rsid w:val="00622705"/>
    <w:rsid w:val="0062409B"/>
    <w:rsid w:val="00625444"/>
    <w:rsid w:val="00625C33"/>
    <w:rsid w:val="00626908"/>
    <w:rsid w:val="00632B5B"/>
    <w:rsid w:val="00640123"/>
    <w:rsid w:val="006408B1"/>
    <w:rsid w:val="00640BEA"/>
    <w:rsid w:val="00640CD1"/>
    <w:rsid w:val="006410F7"/>
    <w:rsid w:val="00642301"/>
    <w:rsid w:val="00646CD1"/>
    <w:rsid w:val="00646CDA"/>
    <w:rsid w:val="0065129B"/>
    <w:rsid w:val="0065299B"/>
    <w:rsid w:val="006551EB"/>
    <w:rsid w:val="00657AED"/>
    <w:rsid w:val="00660D18"/>
    <w:rsid w:val="00662A6D"/>
    <w:rsid w:val="006655A0"/>
    <w:rsid w:val="006712B1"/>
    <w:rsid w:val="00672068"/>
    <w:rsid w:val="00673287"/>
    <w:rsid w:val="00673996"/>
    <w:rsid w:val="00673DFD"/>
    <w:rsid w:val="00676FC4"/>
    <w:rsid w:val="006774F6"/>
    <w:rsid w:val="00680EA8"/>
    <w:rsid w:val="00683AB8"/>
    <w:rsid w:val="00685213"/>
    <w:rsid w:val="00692B38"/>
    <w:rsid w:val="006964B2"/>
    <w:rsid w:val="006A25CA"/>
    <w:rsid w:val="006A3996"/>
    <w:rsid w:val="006A5B11"/>
    <w:rsid w:val="006B1BB6"/>
    <w:rsid w:val="006B1BD7"/>
    <w:rsid w:val="006B4052"/>
    <w:rsid w:val="006B677C"/>
    <w:rsid w:val="006C00C3"/>
    <w:rsid w:val="006C10C6"/>
    <w:rsid w:val="006C3C8B"/>
    <w:rsid w:val="006C4D2C"/>
    <w:rsid w:val="006D560D"/>
    <w:rsid w:val="006D57F9"/>
    <w:rsid w:val="006D58D8"/>
    <w:rsid w:val="006D62A9"/>
    <w:rsid w:val="006D6D07"/>
    <w:rsid w:val="006D6E9E"/>
    <w:rsid w:val="006D7D3D"/>
    <w:rsid w:val="006E0CD6"/>
    <w:rsid w:val="006E33AE"/>
    <w:rsid w:val="006E4F16"/>
    <w:rsid w:val="006F0CB2"/>
    <w:rsid w:val="006F0F91"/>
    <w:rsid w:val="006F2330"/>
    <w:rsid w:val="006F2808"/>
    <w:rsid w:val="006F2B40"/>
    <w:rsid w:val="006F5264"/>
    <w:rsid w:val="006F6DFF"/>
    <w:rsid w:val="007028E5"/>
    <w:rsid w:val="007073AE"/>
    <w:rsid w:val="007103C2"/>
    <w:rsid w:val="00710B65"/>
    <w:rsid w:val="00712D26"/>
    <w:rsid w:val="007151F6"/>
    <w:rsid w:val="007177E3"/>
    <w:rsid w:val="00721C7B"/>
    <w:rsid w:val="00723B8D"/>
    <w:rsid w:val="00723D27"/>
    <w:rsid w:val="00726F9C"/>
    <w:rsid w:val="007270E8"/>
    <w:rsid w:val="00730AD9"/>
    <w:rsid w:val="00732384"/>
    <w:rsid w:val="00733157"/>
    <w:rsid w:val="007359F1"/>
    <w:rsid w:val="007376A3"/>
    <w:rsid w:val="00741514"/>
    <w:rsid w:val="00741E10"/>
    <w:rsid w:val="0074349D"/>
    <w:rsid w:val="0074442C"/>
    <w:rsid w:val="00745AD2"/>
    <w:rsid w:val="00752BCB"/>
    <w:rsid w:val="00753C0D"/>
    <w:rsid w:val="00755DB2"/>
    <w:rsid w:val="00756571"/>
    <w:rsid w:val="0075692B"/>
    <w:rsid w:val="00763C55"/>
    <w:rsid w:val="00765856"/>
    <w:rsid w:val="00765F4D"/>
    <w:rsid w:val="0076696B"/>
    <w:rsid w:val="007707D7"/>
    <w:rsid w:val="00773EB6"/>
    <w:rsid w:val="0077712F"/>
    <w:rsid w:val="00780E3C"/>
    <w:rsid w:val="00784C39"/>
    <w:rsid w:val="00785BFE"/>
    <w:rsid w:val="00786CD5"/>
    <w:rsid w:val="00786E63"/>
    <w:rsid w:val="00787F61"/>
    <w:rsid w:val="00793CCD"/>
    <w:rsid w:val="007A3D3F"/>
    <w:rsid w:val="007A4527"/>
    <w:rsid w:val="007A6E1A"/>
    <w:rsid w:val="007B1229"/>
    <w:rsid w:val="007B2644"/>
    <w:rsid w:val="007B2A1D"/>
    <w:rsid w:val="007B2DCF"/>
    <w:rsid w:val="007B31D3"/>
    <w:rsid w:val="007B3948"/>
    <w:rsid w:val="007B3B8C"/>
    <w:rsid w:val="007B5345"/>
    <w:rsid w:val="007B6AAF"/>
    <w:rsid w:val="007C4FD4"/>
    <w:rsid w:val="007C60E0"/>
    <w:rsid w:val="007D096B"/>
    <w:rsid w:val="007D0984"/>
    <w:rsid w:val="007D1E71"/>
    <w:rsid w:val="007D5BA2"/>
    <w:rsid w:val="007D5FE9"/>
    <w:rsid w:val="007D6509"/>
    <w:rsid w:val="007E08F7"/>
    <w:rsid w:val="007E15D3"/>
    <w:rsid w:val="007E5601"/>
    <w:rsid w:val="007E7C09"/>
    <w:rsid w:val="007F3051"/>
    <w:rsid w:val="007F3F45"/>
    <w:rsid w:val="007F7FAE"/>
    <w:rsid w:val="007F7FEE"/>
    <w:rsid w:val="008001E3"/>
    <w:rsid w:val="0080668C"/>
    <w:rsid w:val="008129D0"/>
    <w:rsid w:val="00813DE5"/>
    <w:rsid w:val="008143BC"/>
    <w:rsid w:val="00816A95"/>
    <w:rsid w:val="00820CC7"/>
    <w:rsid w:val="008215BD"/>
    <w:rsid w:val="00822DD9"/>
    <w:rsid w:val="00823499"/>
    <w:rsid w:val="00823D2F"/>
    <w:rsid w:val="0082405D"/>
    <w:rsid w:val="008253F5"/>
    <w:rsid w:val="00825B8C"/>
    <w:rsid w:val="00832BE8"/>
    <w:rsid w:val="00834D5C"/>
    <w:rsid w:val="008372A0"/>
    <w:rsid w:val="00837A8B"/>
    <w:rsid w:val="00841D82"/>
    <w:rsid w:val="00841E72"/>
    <w:rsid w:val="008464AD"/>
    <w:rsid w:val="0084719E"/>
    <w:rsid w:val="008478BD"/>
    <w:rsid w:val="00847D6B"/>
    <w:rsid w:val="00853B3E"/>
    <w:rsid w:val="00854B1B"/>
    <w:rsid w:val="00856A7A"/>
    <w:rsid w:val="00857502"/>
    <w:rsid w:val="00863820"/>
    <w:rsid w:val="00863BCF"/>
    <w:rsid w:val="00867B52"/>
    <w:rsid w:val="00871A15"/>
    <w:rsid w:val="008739AA"/>
    <w:rsid w:val="00873E21"/>
    <w:rsid w:val="00877222"/>
    <w:rsid w:val="00884BC0"/>
    <w:rsid w:val="0088542E"/>
    <w:rsid w:val="00885787"/>
    <w:rsid w:val="00885A1D"/>
    <w:rsid w:val="00890FAE"/>
    <w:rsid w:val="008938BA"/>
    <w:rsid w:val="00893AF2"/>
    <w:rsid w:val="00893CE6"/>
    <w:rsid w:val="008A63CE"/>
    <w:rsid w:val="008A7383"/>
    <w:rsid w:val="008B04D0"/>
    <w:rsid w:val="008B2759"/>
    <w:rsid w:val="008B532D"/>
    <w:rsid w:val="008B77F5"/>
    <w:rsid w:val="008C3D0E"/>
    <w:rsid w:val="008D3BBE"/>
    <w:rsid w:val="008D5B8B"/>
    <w:rsid w:val="008E0C49"/>
    <w:rsid w:val="008E1891"/>
    <w:rsid w:val="008E3CD9"/>
    <w:rsid w:val="008F1F8C"/>
    <w:rsid w:val="008F238B"/>
    <w:rsid w:val="008F687B"/>
    <w:rsid w:val="009023E5"/>
    <w:rsid w:val="009047A2"/>
    <w:rsid w:val="00905239"/>
    <w:rsid w:val="00906214"/>
    <w:rsid w:val="00907D64"/>
    <w:rsid w:val="00911473"/>
    <w:rsid w:val="00914395"/>
    <w:rsid w:val="00916AF0"/>
    <w:rsid w:val="00916EF6"/>
    <w:rsid w:val="00917269"/>
    <w:rsid w:val="00917DEA"/>
    <w:rsid w:val="00921287"/>
    <w:rsid w:val="0092176F"/>
    <w:rsid w:val="00926E22"/>
    <w:rsid w:val="00927545"/>
    <w:rsid w:val="0093083A"/>
    <w:rsid w:val="009337B7"/>
    <w:rsid w:val="009341BB"/>
    <w:rsid w:val="00937779"/>
    <w:rsid w:val="00941E31"/>
    <w:rsid w:val="00946B01"/>
    <w:rsid w:val="0095165A"/>
    <w:rsid w:val="00952791"/>
    <w:rsid w:val="00955B6E"/>
    <w:rsid w:val="0095727C"/>
    <w:rsid w:val="009640AD"/>
    <w:rsid w:val="00964156"/>
    <w:rsid w:val="00964574"/>
    <w:rsid w:val="00970BC0"/>
    <w:rsid w:val="00973F8E"/>
    <w:rsid w:val="00982466"/>
    <w:rsid w:val="00984EE2"/>
    <w:rsid w:val="00986874"/>
    <w:rsid w:val="00990948"/>
    <w:rsid w:val="00991F75"/>
    <w:rsid w:val="009A3157"/>
    <w:rsid w:val="009A3878"/>
    <w:rsid w:val="009A49EE"/>
    <w:rsid w:val="009A55A5"/>
    <w:rsid w:val="009A75FC"/>
    <w:rsid w:val="009B5A53"/>
    <w:rsid w:val="009B6742"/>
    <w:rsid w:val="009C24C7"/>
    <w:rsid w:val="009C6907"/>
    <w:rsid w:val="009C6D79"/>
    <w:rsid w:val="009C7379"/>
    <w:rsid w:val="009C7B70"/>
    <w:rsid w:val="009D2B5F"/>
    <w:rsid w:val="009D431F"/>
    <w:rsid w:val="009F73E8"/>
    <w:rsid w:val="00A0073F"/>
    <w:rsid w:val="00A00CE3"/>
    <w:rsid w:val="00A025E9"/>
    <w:rsid w:val="00A04AE3"/>
    <w:rsid w:val="00A04DEF"/>
    <w:rsid w:val="00A04F0A"/>
    <w:rsid w:val="00A10F14"/>
    <w:rsid w:val="00A10F8A"/>
    <w:rsid w:val="00A142BF"/>
    <w:rsid w:val="00A21092"/>
    <w:rsid w:val="00A21759"/>
    <w:rsid w:val="00A24FBB"/>
    <w:rsid w:val="00A25106"/>
    <w:rsid w:val="00A35DFF"/>
    <w:rsid w:val="00A368C8"/>
    <w:rsid w:val="00A40CCF"/>
    <w:rsid w:val="00A4260D"/>
    <w:rsid w:val="00A4459A"/>
    <w:rsid w:val="00A46A52"/>
    <w:rsid w:val="00A47FD9"/>
    <w:rsid w:val="00A50659"/>
    <w:rsid w:val="00A50BE6"/>
    <w:rsid w:val="00A50E2A"/>
    <w:rsid w:val="00A7160B"/>
    <w:rsid w:val="00A71844"/>
    <w:rsid w:val="00A71AB7"/>
    <w:rsid w:val="00A76AEF"/>
    <w:rsid w:val="00A76F0C"/>
    <w:rsid w:val="00A77795"/>
    <w:rsid w:val="00A80F4F"/>
    <w:rsid w:val="00A81BC6"/>
    <w:rsid w:val="00A84516"/>
    <w:rsid w:val="00A86D76"/>
    <w:rsid w:val="00A8729D"/>
    <w:rsid w:val="00A91873"/>
    <w:rsid w:val="00A94400"/>
    <w:rsid w:val="00A964AC"/>
    <w:rsid w:val="00A9780B"/>
    <w:rsid w:val="00AA19F9"/>
    <w:rsid w:val="00AA2AB2"/>
    <w:rsid w:val="00AA4713"/>
    <w:rsid w:val="00AB2C8B"/>
    <w:rsid w:val="00AB3B28"/>
    <w:rsid w:val="00AB600D"/>
    <w:rsid w:val="00AB7A6B"/>
    <w:rsid w:val="00AC3856"/>
    <w:rsid w:val="00AC5633"/>
    <w:rsid w:val="00AC6300"/>
    <w:rsid w:val="00AD5461"/>
    <w:rsid w:val="00AD5DBB"/>
    <w:rsid w:val="00AE39C3"/>
    <w:rsid w:val="00AE60D5"/>
    <w:rsid w:val="00AE672A"/>
    <w:rsid w:val="00AF4ED2"/>
    <w:rsid w:val="00AF57B0"/>
    <w:rsid w:val="00AF6D5F"/>
    <w:rsid w:val="00AF71AF"/>
    <w:rsid w:val="00B03680"/>
    <w:rsid w:val="00B050DF"/>
    <w:rsid w:val="00B063DC"/>
    <w:rsid w:val="00B10283"/>
    <w:rsid w:val="00B13771"/>
    <w:rsid w:val="00B1577C"/>
    <w:rsid w:val="00B15D6E"/>
    <w:rsid w:val="00B2036A"/>
    <w:rsid w:val="00B20BC9"/>
    <w:rsid w:val="00B24338"/>
    <w:rsid w:val="00B24F53"/>
    <w:rsid w:val="00B3091C"/>
    <w:rsid w:val="00B32A52"/>
    <w:rsid w:val="00B3385D"/>
    <w:rsid w:val="00B34BA7"/>
    <w:rsid w:val="00B41CCD"/>
    <w:rsid w:val="00B50DCA"/>
    <w:rsid w:val="00B51760"/>
    <w:rsid w:val="00B541D2"/>
    <w:rsid w:val="00B55A39"/>
    <w:rsid w:val="00B601B7"/>
    <w:rsid w:val="00B619AC"/>
    <w:rsid w:val="00B62F5E"/>
    <w:rsid w:val="00B65588"/>
    <w:rsid w:val="00B65E4A"/>
    <w:rsid w:val="00B71E6C"/>
    <w:rsid w:val="00B744B0"/>
    <w:rsid w:val="00B74589"/>
    <w:rsid w:val="00B7517B"/>
    <w:rsid w:val="00B7650E"/>
    <w:rsid w:val="00B806B0"/>
    <w:rsid w:val="00B82A44"/>
    <w:rsid w:val="00B844EB"/>
    <w:rsid w:val="00B911B3"/>
    <w:rsid w:val="00BA135E"/>
    <w:rsid w:val="00BA2431"/>
    <w:rsid w:val="00BA3F3E"/>
    <w:rsid w:val="00BA7ADD"/>
    <w:rsid w:val="00BB13FD"/>
    <w:rsid w:val="00BB44A7"/>
    <w:rsid w:val="00BB4721"/>
    <w:rsid w:val="00BB7164"/>
    <w:rsid w:val="00BC7095"/>
    <w:rsid w:val="00BD0C80"/>
    <w:rsid w:val="00BD2374"/>
    <w:rsid w:val="00BD33A6"/>
    <w:rsid w:val="00BD7BF4"/>
    <w:rsid w:val="00BE26B1"/>
    <w:rsid w:val="00BE33CD"/>
    <w:rsid w:val="00BE7B49"/>
    <w:rsid w:val="00BF49AE"/>
    <w:rsid w:val="00BF6CD5"/>
    <w:rsid w:val="00BF78B4"/>
    <w:rsid w:val="00C00679"/>
    <w:rsid w:val="00C01BDD"/>
    <w:rsid w:val="00C10620"/>
    <w:rsid w:val="00C15449"/>
    <w:rsid w:val="00C15620"/>
    <w:rsid w:val="00C17BA2"/>
    <w:rsid w:val="00C35EAF"/>
    <w:rsid w:val="00C36B80"/>
    <w:rsid w:val="00C36DF4"/>
    <w:rsid w:val="00C37124"/>
    <w:rsid w:val="00C41E65"/>
    <w:rsid w:val="00C4337E"/>
    <w:rsid w:val="00C44ABC"/>
    <w:rsid w:val="00C44E66"/>
    <w:rsid w:val="00C46A82"/>
    <w:rsid w:val="00C47D4B"/>
    <w:rsid w:val="00C505F0"/>
    <w:rsid w:val="00C51A43"/>
    <w:rsid w:val="00C520BA"/>
    <w:rsid w:val="00C52629"/>
    <w:rsid w:val="00C54AFB"/>
    <w:rsid w:val="00C550FC"/>
    <w:rsid w:val="00C5532D"/>
    <w:rsid w:val="00C56613"/>
    <w:rsid w:val="00C566EB"/>
    <w:rsid w:val="00C56797"/>
    <w:rsid w:val="00C5756E"/>
    <w:rsid w:val="00C6146D"/>
    <w:rsid w:val="00C6287D"/>
    <w:rsid w:val="00C65E38"/>
    <w:rsid w:val="00C66009"/>
    <w:rsid w:val="00C66D77"/>
    <w:rsid w:val="00C723A4"/>
    <w:rsid w:val="00C73DB4"/>
    <w:rsid w:val="00C7660B"/>
    <w:rsid w:val="00C808EE"/>
    <w:rsid w:val="00C820CD"/>
    <w:rsid w:val="00C823D7"/>
    <w:rsid w:val="00C82C1A"/>
    <w:rsid w:val="00C865F9"/>
    <w:rsid w:val="00C90620"/>
    <w:rsid w:val="00C9407F"/>
    <w:rsid w:val="00C96033"/>
    <w:rsid w:val="00CA0BCB"/>
    <w:rsid w:val="00CA6AC4"/>
    <w:rsid w:val="00CB06D8"/>
    <w:rsid w:val="00CB34E6"/>
    <w:rsid w:val="00CB389D"/>
    <w:rsid w:val="00CC0C05"/>
    <w:rsid w:val="00CD147E"/>
    <w:rsid w:val="00CD28FD"/>
    <w:rsid w:val="00CD44C4"/>
    <w:rsid w:val="00CD76AA"/>
    <w:rsid w:val="00CD7E4F"/>
    <w:rsid w:val="00CE031A"/>
    <w:rsid w:val="00CE3576"/>
    <w:rsid w:val="00CE4B6A"/>
    <w:rsid w:val="00CE4C95"/>
    <w:rsid w:val="00CE6F00"/>
    <w:rsid w:val="00CF739D"/>
    <w:rsid w:val="00D042CA"/>
    <w:rsid w:val="00D04314"/>
    <w:rsid w:val="00D06F9E"/>
    <w:rsid w:val="00D23605"/>
    <w:rsid w:val="00D259F5"/>
    <w:rsid w:val="00D26893"/>
    <w:rsid w:val="00D339CE"/>
    <w:rsid w:val="00D35789"/>
    <w:rsid w:val="00D37946"/>
    <w:rsid w:val="00D43631"/>
    <w:rsid w:val="00D445A0"/>
    <w:rsid w:val="00D44E42"/>
    <w:rsid w:val="00D464A7"/>
    <w:rsid w:val="00D504B6"/>
    <w:rsid w:val="00D50EAD"/>
    <w:rsid w:val="00D51302"/>
    <w:rsid w:val="00D57B47"/>
    <w:rsid w:val="00D61BF4"/>
    <w:rsid w:val="00D62A50"/>
    <w:rsid w:val="00D803D5"/>
    <w:rsid w:val="00D80B14"/>
    <w:rsid w:val="00D820CB"/>
    <w:rsid w:val="00D83BF1"/>
    <w:rsid w:val="00D8621A"/>
    <w:rsid w:val="00D900FD"/>
    <w:rsid w:val="00D909EC"/>
    <w:rsid w:val="00D93BC8"/>
    <w:rsid w:val="00D94174"/>
    <w:rsid w:val="00D948D9"/>
    <w:rsid w:val="00D96C83"/>
    <w:rsid w:val="00DA1483"/>
    <w:rsid w:val="00DA27B2"/>
    <w:rsid w:val="00DA2D45"/>
    <w:rsid w:val="00DA3072"/>
    <w:rsid w:val="00DA4C7E"/>
    <w:rsid w:val="00DB0A2B"/>
    <w:rsid w:val="00DB2B8A"/>
    <w:rsid w:val="00DB2DD3"/>
    <w:rsid w:val="00DB4182"/>
    <w:rsid w:val="00DB49BE"/>
    <w:rsid w:val="00DB6678"/>
    <w:rsid w:val="00DB7139"/>
    <w:rsid w:val="00DC016F"/>
    <w:rsid w:val="00DC03E2"/>
    <w:rsid w:val="00DC2E41"/>
    <w:rsid w:val="00DC41EF"/>
    <w:rsid w:val="00DC5571"/>
    <w:rsid w:val="00DD1671"/>
    <w:rsid w:val="00DD5DEE"/>
    <w:rsid w:val="00DD6A1A"/>
    <w:rsid w:val="00DE0FB2"/>
    <w:rsid w:val="00DE4B80"/>
    <w:rsid w:val="00DE702D"/>
    <w:rsid w:val="00DF005D"/>
    <w:rsid w:val="00DF07FE"/>
    <w:rsid w:val="00DF4A08"/>
    <w:rsid w:val="00DF5C43"/>
    <w:rsid w:val="00E007E8"/>
    <w:rsid w:val="00E00A82"/>
    <w:rsid w:val="00E02E8D"/>
    <w:rsid w:val="00E034A6"/>
    <w:rsid w:val="00E038DD"/>
    <w:rsid w:val="00E075D8"/>
    <w:rsid w:val="00E13394"/>
    <w:rsid w:val="00E137E8"/>
    <w:rsid w:val="00E14860"/>
    <w:rsid w:val="00E169C3"/>
    <w:rsid w:val="00E205CC"/>
    <w:rsid w:val="00E23327"/>
    <w:rsid w:val="00E24636"/>
    <w:rsid w:val="00E251FD"/>
    <w:rsid w:val="00E2523A"/>
    <w:rsid w:val="00E26DB1"/>
    <w:rsid w:val="00E32B63"/>
    <w:rsid w:val="00E338CA"/>
    <w:rsid w:val="00E36C87"/>
    <w:rsid w:val="00E36D36"/>
    <w:rsid w:val="00E37999"/>
    <w:rsid w:val="00E40144"/>
    <w:rsid w:val="00E41FCC"/>
    <w:rsid w:val="00E430BD"/>
    <w:rsid w:val="00E45A52"/>
    <w:rsid w:val="00E45D12"/>
    <w:rsid w:val="00E4695E"/>
    <w:rsid w:val="00E50510"/>
    <w:rsid w:val="00E5155E"/>
    <w:rsid w:val="00E57E55"/>
    <w:rsid w:val="00E66B25"/>
    <w:rsid w:val="00E66B2F"/>
    <w:rsid w:val="00E72980"/>
    <w:rsid w:val="00E72B07"/>
    <w:rsid w:val="00E73A8B"/>
    <w:rsid w:val="00E75E45"/>
    <w:rsid w:val="00E76765"/>
    <w:rsid w:val="00E821C6"/>
    <w:rsid w:val="00E83544"/>
    <w:rsid w:val="00E83FB4"/>
    <w:rsid w:val="00E84727"/>
    <w:rsid w:val="00E86331"/>
    <w:rsid w:val="00E87B19"/>
    <w:rsid w:val="00E90D95"/>
    <w:rsid w:val="00E97896"/>
    <w:rsid w:val="00EA2C5B"/>
    <w:rsid w:val="00EA2D69"/>
    <w:rsid w:val="00EA35A8"/>
    <w:rsid w:val="00EB2A32"/>
    <w:rsid w:val="00EB2C92"/>
    <w:rsid w:val="00EB4B0F"/>
    <w:rsid w:val="00EB4B76"/>
    <w:rsid w:val="00EB5685"/>
    <w:rsid w:val="00EB6D82"/>
    <w:rsid w:val="00EC0960"/>
    <w:rsid w:val="00EC13D8"/>
    <w:rsid w:val="00EC1EF0"/>
    <w:rsid w:val="00EC3075"/>
    <w:rsid w:val="00EC6016"/>
    <w:rsid w:val="00ED2258"/>
    <w:rsid w:val="00ED6B28"/>
    <w:rsid w:val="00EE069C"/>
    <w:rsid w:val="00EE7435"/>
    <w:rsid w:val="00EF06ED"/>
    <w:rsid w:val="00EF400A"/>
    <w:rsid w:val="00EF5EFD"/>
    <w:rsid w:val="00EF79AA"/>
    <w:rsid w:val="00F02A4D"/>
    <w:rsid w:val="00F042FA"/>
    <w:rsid w:val="00F04DF2"/>
    <w:rsid w:val="00F11678"/>
    <w:rsid w:val="00F11A3A"/>
    <w:rsid w:val="00F12427"/>
    <w:rsid w:val="00F125B3"/>
    <w:rsid w:val="00F16559"/>
    <w:rsid w:val="00F17991"/>
    <w:rsid w:val="00F20F5C"/>
    <w:rsid w:val="00F21722"/>
    <w:rsid w:val="00F2276F"/>
    <w:rsid w:val="00F2420C"/>
    <w:rsid w:val="00F24E85"/>
    <w:rsid w:val="00F24FEB"/>
    <w:rsid w:val="00F27582"/>
    <w:rsid w:val="00F27741"/>
    <w:rsid w:val="00F30D0B"/>
    <w:rsid w:val="00F315C7"/>
    <w:rsid w:val="00F31A44"/>
    <w:rsid w:val="00F353F2"/>
    <w:rsid w:val="00F42062"/>
    <w:rsid w:val="00F428F6"/>
    <w:rsid w:val="00F442F8"/>
    <w:rsid w:val="00F45A01"/>
    <w:rsid w:val="00F50D69"/>
    <w:rsid w:val="00F5120C"/>
    <w:rsid w:val="00F5164A"/>
    <w:rsid w:val="00F52F25"/>
    <w:rsid w:val="00F55FC8"/>
    <w:rsid w:val="00F561AF"/>
    <w:rsid w:val="00F66300"/>
    <w:rsid w:val="00F71FEC"/>
    <w:rsid w:val="00F74FCE"/>
    <w:rsid w:val="00F75905"/>
    <w:rsid w:val="00F75994"/>
    <w:rsid w:val="00F77796"/>
    <w:rsid w:val="00F83DCB"/>
    <w:rsid w:val="00F8449B"/>
    <w:rsid w:val="00F8481A"/>
    <w:rsid w:val="00F85427"/>
    <w:rsid w:val="00F8783D"/>
    <w:rsid w:val="00F910EC"/>
    <w:rsid w:val="00F9238D"/>
    <w:rsid w:val="00F927BD"/>
    <w:rsid w:val="00F96DCC"/>
    <w:rsid w:val="00FA0930"/>
    <w:rsid w:val="00FA10B2"/>
    <w:rsid w:val="00FA17ED"/>
    <w:rsid w:val="00FA7A37"/>
    <w:rsid w:val="00FB3536"/>
    <w:rsid w:val="00FB3B16"/>
    <w:rsid w:val="00FB595B"/>
    <w:rsid w:val="00FC4344"/>
    <w:rsid w:val="00FC4814"/>
    <w:rsid w:val="00FC4F15"/>
    <w:rsid w:val="00FC4F71"/>
    <w:rsid w:val="00FC5896"/>
    <w:rsid w:val="00FD1009"/>
    <w:rsid w:val="00FD1132"/>
    <w:rsid w:val="00FD1852"/>
    <w:rsid w:val="00FD3B03"/>
    <w:rsid w:val="00FE4F62"/>
    <w:rsid w:val="00FE6777"/>
    <w:rsid w:val="00FE7528"/>
    <w:rsid w:val="00FF1641"/>
    <w:rsid w:val="00FF239D"/>
    <w:rsid w:val="1D8C7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78307E2"/>
  <w15:docId w15:val="{5B6ECEBD-CA97-41A1-871C-91D51FE1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pPr>
      <w:keepNext/>
      <w:keepLines/>
      <w:spacing w:after="240" w:line="360" w:lineRule="auto"/>
      <w:jc w:val="both"/>
      <w:outlineLvl w:val="1"/>
    </w:pPr>
    <w:rPr>
      <w:rFonts w:ascii="Times New Roman" w:eastAsia="Times New Roman+FPEF" w:hAnsi="Times New Roman" w:cs="Times New Roman"/>
      <w:b/>
      <w:bCs/>
      <w:kern w:val="36"/>
      <w:sz w:val="24"/>
      <w:szCs w:val="20"/>
    </w:rPr>
  </w:style>
  <w:style w:type="paragraph" w:styleId="Heading3">
    <w:name w:val="heading 3"/>
    <w:basedOn w:val="Normal"/>
    <w:next w:val="Normal"/>
    <w:link w:val="Heading3Char"/>
    <w:autoRedefine/>
    <w:uiPriority w:val="9"/>
    <w:unhideWhenUsed/>
    <w:qFormat/>
    <w:pPr>
      <w:keepNext/>
      <w:keepLines/>
      <w:tabs>
        <w:tab w:val="left" w:pos="270"/>
      </w:tabs>
      <w:spacing w:before="100" w:beforeAutospacing="1" w:after="100" w:afterAutospacing="1" w:line="240" w:lineRule="auto"/>
      <w:ind w:left="90" w:hanging="270"/>
      <w:jc w:val="both"/>
      <w:outlineLvl w:val="2"/>
    </w:pPr>
    <w:rPr>
      <w:rFonts w:ascii="Times New Roman" w:eastAsia="Times New Roman" w:hAnsi="Times New Roman" w:cstheme="majorBidi"/>
      <w:bCs/>
      <w:i/>
      <w:sz w:val="24"/>
    </w:rPr>
  </w:style>
  <w:style w:type="paragraph" w:styleId="Heading4">
    <w:name w:val="heading 4"/>
    <w:basedOn w:val="Normal"/>
    <w:next w:val="Normal"/>
    <w:link w:val="Heading4Char"/>
    <w:autoRedefine/>
    <w:uiPriority w:val="9"/>
    <w:unhideWhenUsed/>
    <w:qFormat/>
    <w:pPr>
      <w:spacing w:after="120" w:line="252" w:lineRule="auto"/>
      <w:outlineLvl w:val="3"/>
    </w:pPr>
    <w:rPr>
      <w:rFonts w:eastAsiaTheme="majorEastAsia"/>
      <w:caps/>
      <w:color w:val="000000" w:themeColor="text1"/>
      <w:spacing w:val="1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TOC3">
    <w:name w:val="toc 3"/>
    <w:basedOn w:val="Normal"/>
    <w:next w:val="Normal"/>
    <w:autoRedefine/>
    <w:uiPriority w:val="39"/>
    <w:unhideWhenUsed/>
    <w:pPr>
      <w:spacing w:after="100"/>
      <w:ind w:left="44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paragraph" w:styleId="TOC1">
    <w:name w:val="toc 1"/>
    <w:basedOn w:val="Normal"/>
    <w:next w:val="Normal"/>
    <w:autoRedefine/>
    <w:uiPriority w:val="39"/>
    <w:unhideWhenUsed/>
    <w:pPr>
      <w:tabs>
        <w:tab w:val="left" w:pos="440"/>
        <w:tab w:val="right" w:leader="hyphen" w:pos="9926"/>
      </w:tabs>
      <w:spacing w:before="100" w:beforeAutospacing="1" w:after="100" w:afterAutospacing="1" w:line="240" w:lineRule="auto"/>
      <w:jc w:val="both"/>
    </w:pPr>
    <w:rPr>
      <w:rFonts w:ascii="Times New Roman" w:eastAsia="Calibri" w:hAnsi="Times New Roman" w:cs="Times New Roman"/>
      <w:b/>
      <w:sz w:val="24"/>
      <w:szCs w:val="24"/>
      <w:lang w:bidi="en-US"/>
    </w:rPr>
  </w:style>
  <w:style w:type="paragraph" w:styleId="TableofFigures">
    <w:name w:val="table of figures"/>
    <w:basedOn w:val="Normal"/>
    <w:next w:val="Normal"/>
    <w:uiPriority w:val="99"/>
    <w:unhideWhenUsed/>
    <w:pPr>
      <w:spacing w:after="0"/>
    </w:pPr>
  </w:style>
  <w:style w:type="paragraph" w:styleId="TOC2">
    <w:name w:val="toc 2"/>
    <w:basedOn w:val="Normal"/>
    <w:next w:val="Normal"/>
    <w:autoRedefine/>
    <w:uiPriority w:val="39"/>
    <w:unhideWhenUsed/>
    <w:pPr>
      <w:tabs>
        <w:tab w:val="right" w:leader="hyphen" w:pos="9494"/>
      </w:tabs>
      <w:spacing w:after="100"/>
    </w:pPr>
    <w:rPr>
      <w:b/>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pPr>
      <w:spacing w:beforeAutospacing="1" w:afterAutospacing="1"/>
    </w:pPr>
    <w:rPr>
      <w:rFonts w:ascii="Times New Roman" w:eastAsia="Times New Roman" w:hAnsi="Times New Roman" w:cs="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neNumber">
    <w:name w:val="line number"/>
    <w:basedOn w:val="DefaultParagraphFont"/>
    <w:uiPriority w:val="99"/>
    <w:semiHidden/>
    <w:unhideWhenUsed/>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uiPriority w:val="99"/>
    <w:semiHidden/>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pPr>
    <w:rPr>
      <w:rFonts w:ascii="Minion Pro" w:eastAsia="Times New Roman" w:hAnsi="Minion Pro" w:cs="Minion Pro"/>
      <w:color w:val="000000"/>
      <w:sz w:val="24"/>
      <w:szCs w:val="24"/>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imes New Roman" w:eastAsia="Times New Roman+FPEF" w:hAnsi="Times New Roman" w:cs="Times New Roman"/>
      <w:b/>
      <w:bCs/>
      <w:kern w:val="36"/>
      <w:sz w:val="24"/>
      <w:szCs w:val="20"/>
    </w:rPr>
  </w:style>
  <w:style w:type="character" w:customStyle="1" w:styleId="Heading3Char">
    <w:name w:val="Heading 3 Char"/>
    <w:basedOn w:val="DefaultParagraphFont"/>
    <w:link w:val="Heading3"/>
    <w:uiPriority w:val="9"/>
    <w:rPr>
      <w:rFonts w:ascii="Times New Roman" w:eastAsia="Times New Roman" w:hAnsi="Times New Roman" w:cstheme="majorBidi"/>
      <w:bCs/>
      <w:i/>
      <w:sz w:val="24"/>
    </w:rPr>
  </w:style>
  <w:style w:type="character" w:customStyle="1" w:styleId="Heading4Char">
    <w:name w:val="Heading 4 Char"/>
    <w:basedOn w:val="DefaultParagraphFont"/>
    <w:link w:val="Heading4"/>
    <w:uiPriority w:val="9"/>
    <w:rPr>
      <w:rFonts w:eastAsiaTheme="majorEastAsia"/>
      <w:caps/>
      <w:color w:val="000000" w:themeColor="text1"/>
      <w:spacing w:val="10"/>
      <w:lang w:bidi="en-US"/>
    </w:rPr>
  </w:style>
  <w:style w:type="paragraph" w:customStyle="1" w:styleId="Pa7">
    <w:name w:val="Pa7"/>
    <w:basedOn w:val="Default"/>
    <w:next w:val="Default"/>
    <w:uiPriority w:val="99"/>
    <w:pPr>
      <w:spacing w:line="221" w:lineRule="atLeast"/>
    </w:pPr>
    <w:rPr>
      <w:rFonts w:cs="Times New Roman"/>
      <w:color w:val="auto"/>
    </w:rPr>
  </w:style>
  <w:style w:type="character" w:customStyle="1" w:styleId="A3">
    <w:name w:val="A3"/>
    <w:uiPriority w:val="99"/>
    <w:rPr>
      <w:rFonts w:ascii="Cambria" w:hAnsi="Cambria" w:cs="Cambria"/>
      <w:color w:val="000000"/>
      <w:sz w:val="18"/>
      <w:szCs w:val="18"/>
    </w:rPr>
  </w:style>
  <w:style w:type="character" w:customStyle="1" w:styleId="A9">
    <w:name w:val="A9"/>
    <w:uiPriority w:val="99"/>
    <w:rPr>
      <w:rFonts w:ascii="Cambria" w:hAnsi="Cambria" w:cs="Cambria"/>
      <w:color w:val="000000"/>
      <w:sz w:val="10"/>
      <w:szCs w:val="10"/>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basedOn w:val="Normal"/>
    <w:link w:val="NoSpacingChar"/>
    <w:uiPriority w:val="1"/>
    <w:qFormat/>
    <w:pPr>
      <w:spacing w:after="0" w:line="240" w:lineRule="auto"/>
    </w:pPr>
    <w:rPr>
      <w:rFonts w:ascii="Calibri" w:eastAsia="Times New Roman" w:hAnsi="Calibri" w:cs="Times New Roman"/>
      <w:lang w:bidi="en-US"/>
    </w:rPr>
  </w:style>
  <w:style w:type="character" w:customStyle="1" w:styleId="NoSpacingChar">
    <w:name w:val="No Spacing Char"/>
    <w:basedOn w:val="DefaultParagraphFont"/>
    <w:link w:val="NoSpacing"/>
    <w:uiPriority w:val="1"/>
    <w:rPr>
      <w:rFonts w:ascii="Calibri" w:eastAsia="Times New Roman" w:hAnsi="Calibri" w:cs="Times New Roman"/>
      <w:lang w:bidi="en-US"/>
    </w:rPr>
  </w:style>
  <w:style w:type="paragraph" w:customStyle="1" w:styleId="Pa6">
    <w:name w:val="Pa6"/>
    <w:basedOn w:val="Default"/>
    <w:next w:val="Default"/>
    <w:uiPriority w:val="99"/>
    <w:pPr>
      <w:spacing w:line="221" w:lineRule="atLeast"/>
    </w:pPr>
    <w:rPr>
      <w:rFonts w:cs="Times New Roman"/>
      <w:color w:val="auto"/>
    </w:rPr>
  </w:style>
  <w:style w:type="character" w:customStyle="1" w:styleId="A10">
    <w:name w:val="A10"/>
    <w:uiPriority w:val="99"/>
    <w:rPr>
      <w:rFonts w:ascii="Cambria" w:hAnsi="Cambria" w:cs="Cambria"/>
      <w:b/>
      <w:bCs/>
      <w:color w:val="000000"/>
      <w:sz w:val="20"/>
      <w:szCs w:val="20"/>
    </w:rPr>
  </w:style>
  <w:style w:type="character" w:customStyle="1" w:styleId="A2">
    <w:name w:val="A2"/>
    <w:uiPriority w:val="99"/>
    <w:rPr>
      <w:rFonts w:ascii="Cambria" w:hAnsi="Cambria" w:cs="Cambria"/>
      <w:color w:val="000000"/>
      <w:sz w:val="16"/>
      <w:szCs w:val="16"/>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5">
    <w:name w:val="A5"/>
    <w:uiPriority w:val="99"/>
    <w:rPr>
      <w:rFonts w:ascii="Cambria" w:hAnsi="Cambria" w:cs="Cambria"/>
      <w:color w:val="000000"/>
      <w:sz w:val="14"/>
      <w:szCs w:val="14"/>
    </w:rPr>
  </w:style>
  <w:style w:type="paragraph" w:customStyle="1" w:styleId="Pa1">
    <w:name w:val="Pa1"/>
    <w:basedOn w:val="Default"/>
    <w:next w:val="Default"/>
    <w:uiPriority w:val="99"/>
    <w:pPr>
      <w:spacing w:line="241" w:lineRule="atLeast"/>
    </w:pPr>
    <w:rPr>
      <w:rFonts w:cs="Times New Roman"/>
      <w:color w:val="auto"/>
    </w:rPr>
  </w:style>
  <w:style w:type="paragraph" w:customStyle="1" w:styleId="Pa11">
    <w:name w:val="Pa11"/>
    <w:basedOn w:val="Default"/>
    <w:next w:val="Default"/>
    <w:uiPriority w:val="99"/>
    <w:pPr>
      <w:spacing w:line="221" w:lineRule="atLeast"/>
    </w:pPr>
    <w:rPr>
      <w:rFonts w:cs="Times New Roman"/>
      <w:color w:val="auto"/>
    </w:rPr>
  </w:style>
  <w:style w:type="character" w:customStyle="1" w:styleId="A11">
    <w:name w:val="A11"/>
    <w:uiPriority w:val="99"/>
    <w:rPr>
      <w:rFonts w:ascii="Cambria" w:hAnsi="Cambria" w:cs="Cambria"/>
      <w:b/>
      <w:bCs/>
      <w:color w:val="000000"/>
      <w:sz w:val="9"/>
      <w:szCs w:val="9"/>
    </w:rPr>
  </w:style>
  <w:style w:type="paragraph" w:customStyle="1" w:styleId="Pa12">
    <w:name w:val="Pa12"/>
    <w:basedOn w:val="Default"/>
    <w:next w:val="Default"/>
    <w:uiPriority w:val="99"/>
    <w:pPr>
      <w:spacing w:line="221" w:lineRule="atLeast"/>
    </w:pPr>
    <w:rPr>
      <w:rFonts w:cs="Times New Roman"/>
      <w:color w:val="auto"/>
    </w:rPr>
  </w:style>
  <w:style w:type="paragraph" w:customStyle="1" w:styleId="Pa2">
    <w:name w:val="Pa2"/>
    <w:basedOn w:val="Default"/>
    <w:next w:val="Default"/>
    <w:uiPriority w:val="99"/>
    <w:pPr>
      <w:spacing w:line="241" w:lineRule="atLeast"/>
    </w:pPr>
    <w:rPr>
      <w:rFonts w:cs="Times New Roman"/>
      <w:color w:val="auto"/>
    </w:rPr>
  </w:style>
  <w:style w:type="character" w:customStyle="1" w:styleId="A6">
    <w:name w:val="A6"/>
    <w:uiPriority w:val="99"/>
    <w:rPr>
      <w:rFonts w:ascii="Cambria" w:hAnsi="Cambria" w:cs="Cambria"/>
      <w:color w:val="000000"/>
      <w:sz w:val="16"/>
      <w:szCs w:val="16"/>
      <w:u w:val="single"/>
    </w:rPr>
  </w:style>
  <w:style w:type="paragraph" w:customStyle="1" w:styleId="TOCHeading1">
    <w:name w:val="TOC Heading1"/>
    <w:basedOn w:val="Heading1"/>
    <w:next w:val="Normal"/>
    <w:uiPriority w:val="39"/>
    <w:unhideWhenUsed/>
    <w:qFormat/>
    <w:pPr>
      <w:outlineLvl w:val="9"/>
    </w:pPr>
  </w:style>
  <w:style w:type="table" w:customStyle="1" w:styleId="LightShading1">
    <w:name w:val="Light Shading1"/>
    <w:basedOn w:val="TableNormal"/>
    <w:uiPriority w:val="60"/>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DefaultParagraphFont1">
    <w:name w:val="Default Paragraph Font1"/>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dx.doi.org/10.7537/marsrsj160224.0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ER\Desktop\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800" b="0" i="0" u="none" strike="noStrike" kern="1200" baseline="0">
                <a:solidFill>
                  <a:schemeClr val="dk1">
                    <a:lumMod val="65000"/>
                    <a:lumOff val="35000"/>
                  </a:schemeClr>
                </a:solidFill>
                <a:effectLst/>
                <a:latin typeface="+mn-lt"/>
                <a:ea typeface="+mn-ea"/>
                <a:cs typeface="+mn-cs"/>
              </a:defRPr>
            </a:pPr>
            <a:r>
              <a:rPr lang="en-US"/>
              <a:t>Bovine</a:t>
            </a:r>
            <a:r>
              <a:rPr lang="en-US" baseline="0"/>
              <a:t> trypanosomosis prevalence</a:t>
            </a:r>
            <a:r>
              <a:rPr lang="en-US"/>
              <a:t>%</a:t>
            </a:r>
          </a:p>
        </c:rich>
      </c:tx>
      <c:overlay val="0"/>
      <c:spPr>
        <a:noFill/>
        <a:ln>
          <a:noFill/>
        </a:ln>
        <a:effectLst/>
      </c:spPr>
      <c:txPr>
        <a:bodyPr rot="0" spcFirstLastPara="1" vertOverflow="ellipsis" vert="horz" wrap="square" anchor="ctr" anchorCtr="1"/>
        <a:lstStyle/>
        <a:p>
          <a:pPr>
            <a:defRPr lang="zh-CN" sz="1800"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tx>
            <c:strRef>
              <c:f>[Book1.xlsx]Sheet1!$B$1</c:f>
              <c:strCache>
                <c:ptCount val="1"/>
                <c:pt idx="0">
                  <c:v>%</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[Book1.xlsx]Sheet1!$A$2:$A$6</c:f>
              <c:strCache>
                <c:ptCount val="5"/>
                <c:pt idx="0">
                  <c:v>amhara</c:v>
                </c:pt>
                <c:pt idx="1">
                  <c:v>oromia</c:v>
                </c:pt>
                <c:pt idx="2">
                  <c:v>Southern</c:v>
                </c:pt>
                <c:pt idx="3">
                  <c:v>BG</c:v>
                </c:pt>
                <c:pt idx="4">
                  <c:v>Gambella</c:v>
                </c:pt>
              </c:strCache>
            </c:strRef>
          </c:cat>
          <c:val>
            <c:numRef>
              <c:f>[Book1.xlsx]Sheet1!$B$2:$B$6</c:f>
              <c:numCache>
                <c:formatCode>General</c:formatCode>
                <c:ptCount val="5"/>
                <c:pt idx="0">
                  <c:v>7.01</c:v>
                </c:pt>
                <c:pt idx="1">
                  <c:v>8.84</c:v>
                </c:pt>
                <c:pt idx="2">
                  <c:v>7.22</c:v>
                </c:pt>
                <c:pt idx="3">
                  <c:v>12.44</c:v>
                </c:pt>
                <c:pt idx="4">
                  <c:v>16.899999999999999</c:v>
                </c:pt>
              </c:numCache>
            </c:numRef>
          </c:val>
          <c:extLst>
            <c:ext xmlns:c16="http://schemas.microsoft.com/office/drawing/2014/chart" uri="{C3380CC4-5D6E-409C-BE32-E72D297353CC}">
              <c16:uniqueId val="{00000000-33E8-4540-8C5D-ED9346791764}"/>
            </c:ext>
          </c:extLst>
        </c:ser>
        <c:dLbls>
          <c:showLegendKey val="0"/>
          <c:showVal val="1"/>
          <c:showCatName val="0"/>
          <c:showSerName val="0"/>
          <c:showPercent val="0"/>
          <c:showBubbleSize val="0"/>
        </c:dLbls>
        <c:gapWidth val="41"/>
        <c:axId val="-34533904"/>
        <c:axId val="-34531184"/>
      </c:barChart>
      <c:catAx>
        <c:axId val="-345339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dk1">
                    <a:lumMod val="65000"/>
                    <a:lumOff val="35000"/>
                  </a:schemeClr>
                </a:solidFill>
                <a:effectLst/>
                <a:latin typeface="+mn-lt"/>
                <a:ea typeface="+mn-ea"/>
                <a:cs typeface="+mn-cs"/>
              </a:defRPr>
            </a:pPr>
            <a:endParaRPr lang="en-US"/>
          </a:p>
        </c:txPr>
        <c:crossAx val="-34531184"/>
        <c:crosses val="autoZero"/>
        <c:auto val="1"/>
        <c:lblAlgn val="ctr"/>
        <c:lblOffset val="100"/>
        <c:noMultiLvlLbl val="0"/>
      </c:catAx>
      <c:valAx>
        <c:axId val="-34531184"/>
        <c:scaling>
          <c:orientation val="minMax"/>
        </c:scaling>
        <c:delete val="1"/>
        <c:axPos val="l"/>
        <c:numFmt formatCode="General" sourceLinked="1"/>
        <c:majorTickMark val="none"/>
        <c:minorTickMark val="none"/>
        <c:tickLblPos val="nextTo"/>
        <c:crossAx val="-34533904"/>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lang="zh-CN"/>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baseline="0">
                <a:solidFill>
                  <a:schemeClr val="tx2"/>
                </a:solidFill>
                <a:latin typeface="+mn-lt"/>
                <a:ea typeface="+mn-ea"/>
                <a:cs typeface="+mn-cs"/>
              </a:defRPr>
            </a:pPr>
            <a:r>
              <a:rPr lang="en-US"/>
              <a:t>Fly per trap per day (f/t/d) in the five regions</a:t>
            </a:r>
          </a:p>
        </c:rich>
      </c:tx>
      <c:layout>
        <c:manualLayout>
          <c:xMode val="edge"/>
          <c:yMode val="edge"/>
          <c:x val="0.14490966754155701"/>
          <c:y val="2.7777777777777801E-2"/>
        </c:manualLayout>
      </c:layout>
      <c:overlay val="0"/>
      <c:spPr>
        <a:noFill/>
        <a:ln>
          <a:noFill/>
        </a:ln>
        <a:effectLst/>
      </c:spPr>
      <c:txPr>
        <a:bodyPr rot="0" spcFirstLastPara="1" vertOverflow="ellipsis" vert="horz" wrap="square" anchor="ctr" anchorCtr="1"/>
        <a:lstStyle/>
        <a:p>
          <a:pPr>
            <a:defRPr lang="zh-CN"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[Book1.xlsx]Sheet1!$G$1</c:f>
              <c:strCache>
                <c:ptCount val="1"/>
                <c:pt idx="0">
                  <c:v>f/t/d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[Book1.xlsx]Sheet1!$F$2:$F$6</c:f>
              <c:strCache>
                <c:ptCount val="5"/>
                <c:pt idx="0">
                  <c:v>amhara</c:v>
                </c:pt>
                <c:pt idx="1">
                  <c:v>oromia</c:v>
                </c:pt>
                <c:pt idx="2">
                  <c:v>Southern</c:v>
                </c:pt>
                <c:pt idx="3">
                  <c:v>BG</c:v>
                </c:pt>
                <c:pt idx="4">
                  <c:v>Gambella</c:v>
                </c:pt>
              </c:strCache>
            </c:strRef>
          </c:cat>
          <c:val>
            <c:numRef>
              <c:f>[Book1.xlsx]Sheet1!$G$2:$G$6</c:f>
              <c:numCache>
                <c:formatCode>General</c:formatCode>
                <c:ptCount val="5"/>
                <c:pt idx="0">
                  <c:v>18.399999999999999</c:v>
                </c:pt>
                <c:pt idx="1">
                  <c:v>46.43</c:v>
                </c:pt>
                <c:pt idx="2">
                  <c:v>39.340000000000003</c:v>
                </c:pt>
                <c:pt idx="3">
                  <c:v>93.96</c:v>
                </c:pt>
                <c:pt idx="4">
                  <c:v>7.31</c:v>
                </c:pt>
              </c:numCache>
            </c:numRef>
          </c:val>
          <c:extLst>
            <c:ext xmlns:c16="http://schemas.microsoft.com/office/drawing/2014/chart" uri="{C3380CC4-5D6E-409C-BE32-E72D297353CC}">
              <c16:uniqueId val="{00000000-FD4A-447F-AAA9-DE394FD34344}"/>
            </c:ext>
          </c:extLst>
        </c:ser>
        <c:dLbls>
          <c:showLegendKey val="0"/>
          <c:showVal val="1"/>
          <c:showCatName val="0"/>
          <c:showSerName val="0"/>
          <c:showPercent val="0"/>
          <c:showBubbleSize val="0"/>
        </c:dLbls>
        <c:gapWidth val="100"/>
        <c:overlap val="-24"/>
        <c:axId val="-34545872"/>
        <c:axId val="-34540432"/>
      </c:barChart>
      <c:catAx>
        <c:axId val="-3454587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endParaRPr lang="en-US"/>
          </a:p>
        </c:txPr>
        <c:crossAx val="-34540432"/>
        <c:crosses val="autoZero"/>
        <c:auto val="1"/>
        <c:lblAlgn val="ctr"/>
        <c:lblOffset val="100"/>
        <c:noMultiLvlLbl val="0"/>
      </c:catAx>
      <c:valAx>
        <c:axId val="-3454043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endParaRPr lang="en-US"/>
          </a:p>
        </c:txPr>
        <c:crossAx val="-34545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96D36-58CB-4142-A89C-E55CA729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7861</Words>
  <Characters>44808</Characters>
  <Application>Microsoft Office Word</Application>
  <DocSecurity>0</DocSecurity>
  <Lines>373</Lines>
  <Paragraphs>105</Paragraphs>
  <ScaleCrop>false</ScaleCrop>
  <Company/>
  <LinksUpToDate>false</LinksUpToDate>
  <CharactersWithSpaces>52564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706</cp:revision>
  <dcterms:created xsi:type="dcterms:W3CDTF">2020-03-04T15:41:00Z</dcterms:created>
  <dcterms:modified xsi:type="dcterms:W3CDTF">2024-03-20T00:36:00Z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3976BC75C6844BF297FC1B75BC21D293_12</vt:lpwstr>
  </property>
</Properties>
</file>