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B05" w:rsidRPr="00C04C4A" w:rsidRDefault="00BB5B05" w:rsidP="00C04C4A">
      <w:pPr>
        <w:adjustRightInd w:val="0"/>
        <w:snapToGrid w:val="0"/>
        <w:spacing w:after="0" w:line="240" w:lineRule="auto"/>
        <w:jc w:val="center"/>
        <w:rPr>
          <w:rFonts w:ascii="Times New Roman" w:hAnsi="Times New Roman" w:cs="Times New Roman"/>
          <w:b/>
          <w:bCs/>
          <w:sz w:val="20"/>
          <w:szCs w:val="20"/>
        </w:rPr>
      </w:pPr>
      <w:r w:rsidRPr="00C04C4A">
        <w:rPr>
          <w:rFonts w:ascii="Times New Roman" w:hAnsi="Times New Roman" w:cs="Times New Roman"/>
          <w:b/>
          <w:bCs/>
          <w:sz w:val="20"/>
          <w:szCs w:val="20"/>
        </w:rPr>
        <w:t>Effects of Super absorbent polymer on tomato’s yield under water stress conditions and its role in the maintenance and release of nitrate</w:t>
      </w:r>
    </w:p>
    <w:p w:rsidR="00722040" w:rsidRPr="00C04C4A" w:rsidRDefault="00722040" w:rsidP="00C04C4A">
      <w:pPr>
        <w:adjustRightInd w:val="0"/>
        <w:snapToGrid w:val="0"/>
        <w:spacing w:after="0" w:line="240" w:lineRule="auto"/>
        <w:jc w:val="center"/>
        <w:rPr>
          <w:rFonts w:ascii="Times New Roman" w:hAnsi="Times New Roman" w:cs="Times New Roman"/>
          <w:sz w:val="20"/>
          <w:szCs w:val="20"/>
        </w:rPr>
      </w:pPr>
    </w:p>
    <w:p w:rsidR="00BB5B05" w:rsidRPr="00C04C4A" w:rsidRDefault="00BB5B05" w:rsidP="00C04C4A">
      <w:pPr>
        <w:adjustRightInd w:val="0"/>
        <w:snapToGrid w:val="0"/>
        <w:spacing w:after="0" w:line="240" w:lineRule="auto"/>
        <w:jc w:val="center"/>
        <w:rPr>
          <w:rFonts w:ascii="Times New Roman" w:hAnsi="Times New Roman" w:cs="Times New Roman"/>
          <w:sz w:val="20"/>
          <w:szCs w:val="20"/>
        </w:rPr>
      </w:pPr>
      <w:r w:rsidRPr="00C04C4A">
        <w:rPr>
          <w:rFonts w:ascii="Times New Roman" w:hAnsi="Times New Roman" w:cs="Times New Roman"/>
          <w:sz w:val="20"/>
          <w:szCs w:val="20"/>
        </w:rPr>
        <w:t>Zohre</w:t>
      </w:r>
      <w:r w:rsidR="00D41FD5" w:rsidRPr="00C04C4A">
        <w:rPr>
          <w:rFonts w:ascii="Times New Roman" w:hAnsi="Times New Roman" w:cs="Times New Roman"/>
          <w:sz w:val="20"/>
          <w:szCs w:val="20"/>
        </w:rPr>
        <w:t>S</w:t>
      </w:r>
      <w:r w:rsidRPr="00C04C4A">
        <w:rPr>
          <w:rFonts w:ascii="Times New Roman" w:hAnsi="Times New Roman" w:cs="Times New Roman"/>
          <w:sz w:val="20"/>
          <w:szCs w:val="20"/>
        </w:rPr>
        <w:t>hahrokhian</w:t>
      </w:r>
      <w:r w:rsidR="00A34700" w:rsidRPr="00C04C4A">
        <w:rPr>
          <w:rFonts w:ascii="Times New Roman" w:hAnsi="Times New Roman" w:cs="Times New Roman"/>
          <w:sz w:val="20"/>
          <w:szCs w:val="20"/>
          <w:vertAlign w:val="superscript"/>
        </w:rPr>
        <w:t>1</w:t>
      </w:r>
      <w:r w:rsidR="00A34700" w:rsidRPr="00C04C4A">
        <w:rPr>
          <w:rFonts w:ascii="Times New Roman" w:hAnsi="Times New Roman" w:cs="Times New Roman"/>
          <w:sz w:val="20"/>
          <w:szCs w:val="20"/>
        </w:rPr>
        <w:t>,</w:t>
      </w:r>
      <w:r w:rsidR="00C04C4A">
        <w:rPr>
          <w:rFonts w:ascii="Times New Roman" w:hAnsi="Times New Roman" w:cs="Times New Roman"/>
          <w:sz w:val="20"/>
          <w:szCs w:val="20"/>
        </w:rPr>
        <w:t xml:space="preserve"> </w:t>
      </w:r>
      <w:r w:rsidRPr="00C04C4A">
        <w:rPr>
          <w:rFonts w:ascii="Times New Roman" w:hAnsi="Times New Roman" w:cs="Times New Roman"/>
          <w:sz w:val="20"/>
          <w:szCs w:val="20"/>
        </w:rPr>
        <w:t>Farhad</w:t>
      </w:r>
      <w:r w:rsidR="00D41FD5" w:rsidRPr="00C04C4A">
        <w:rPr>
          <w:rFonts w:ascii="Times New Roman" w:hAnsi="Times New Roman" w:cs="Times New Roman"/>
          <w:sz w:val="20"/>
          <w:szCs w:val="20"/>
        </w:rPr>
        <w:t>M</w:t>
      </w:r>
      <w:r w:rsidRPr="00C04C4A">
        <w:rPr>
          <w:rFonts w:ascii="Times New Roman" w:hAnsi="Times New Roman" w:cs="Times New Roman"/>
          <w:sz w:val="20"/>
          <w:szCs w:val="20"/>
        </w:rPr>
        <w:t>irzaei</w:t>
      </w:r>
      <w:r w:rsidRPr="00C04C4A">
        <w:rPr>
          <w:rFonts w:ascii="Times New Roman" w:hAnsi="Times New Roman" w:cs="Times New Roman"/>
          <w:sz w:val="20"/>
          <w:szCs w:val="20"/>
          <w:vertAlign w:val="superscript"/>
        </w:rPr>
        <w:t>2</w:t>
      </w:r>
      <w:r w:rsidRPr="00C04C4A">
        <w:rPr>
          <w:rFonts w:ascii="Times New Roman" w:hAnsi="Times New Roman" w:cs="Times New Roman"/>
          <w:sz w:val="20"/>
          <w:szCs w:val="20"/>
        </w:rPr>
        <w:t>,</w:t>
      </w:r>
      <w:r w:rsidR="00C04C4A">
        <w:rPr>
          <w:rFonts w:ascii="Times New Roman" w:hAnsi="Times New Roman" w:cs="Times New Roman"/>
          <w:sz w:val="20"/>
          <w:szCs w:val="20"/>
        </w:rPr>
        <w:t xml:space="preserve"> </w:t>
      </w:r>
      <w:r w:rsidRPr="00C04C4A">
        <w:rPr>
          <w:rFonts w:ascii="Times New Roman" w:hAnsi="Times New Roman" w:cs="Times New Roman"/>
          <w:sz w:val="20"/>
          <w:szCs w:val="20"/>
        </w:rPr>
        <w:t>Azad</w:t>
      </w:r>
      <w:r w:rsidR="00D41FD5" w:rsidRPr="00C04C4A">
        <w:rPr>
          <w:rFonts w:ascii="Times New Roman" w:hAnsi="Times New Roman" w:cs="Times New Roman"/>
          <w:sz w:val="20"/>
          <w:szCs w:val="20"/>
        </w:rPr>
        <w:t>H</w:t>
      </w:r>
      <w:r w:rsidRPr="00C04C4A">
        <w:rPr>
          <w:rFonts w:ascii="Times New Roman" w:hAnsi="Times New Roman" w:cs="Times New Roman"/>
          <w:sz w:val="20"/>
          <w:szCs w:val="20"/>
        </w:rPr>
        <w:t>eidari</w:t>
      </w:r>
      <w:r w:rsidRPr="00C04C4A">
        <w:rPr>
          <w:rFonts w:ascii="Times New Roman" w:hAnsi="Times New Roman" w:cs="Times New Roman"/>
          <w:sz w:val="20"/>
          <w:szCs w:val="20"/>
          <w:vertAlign w:val="superscript"/>
        </w:rPr>
        <w:t>3</w:t>
      </w:r>
    </w:p>
    <w:p w:rsidR="00134113" w:rsidRPr="00C04C4A" w:rsidRDefault="00134113" w:rsidP="00C04C4A">
      <w:pPr>
        <w:adjustRightInd w:val="0"/>
        <w:snapToGrid w:val="0"/>
        <w:spacing w:after="0" w:line="240" w:lineRule="auto"/>
        <w:jc w:val="center"/>
        <w:rPr>
          <w:rFonts w:ascii="Times New Roman" w:hAnsi="Times New Roman" w:cs="Times New Roman"/>
          <w:b/>
          <w:bCs/>
          <w:sz w:val="20"/>
          <w:szCs w:val="20"/>
        </w:rPr>
      </w:pPr>
    </w:p>
    <w:p w:rsidR="00134113" w:rsidRPr="00C04C4A" w:rsidRDefault="00134113" w:rsidP="00C04C4A">
      <w:pPr>
        <w:tabs>
          <w:tab w:val="right" w:pos="5245"/>
          <w:tab w:val="right" w:pos="6946"/>
        </w:tabs>
        <w:adjustRightInd w:val="0"/>
        <w:snapToGrid w:val="0"/>
        <w:spacing w:after="0" w:line="240" w:lineRule="auto"/>
        <w:jc w:val="center"/>
        <w:rPr>
          <w:rFonts w:ascii="Times New Roman" w:hAnsi="Times New Roman" w:cs="Times New Roman"/>
          <w:sz w:val="20"/>
          <w:szCs w:val="20"/>
        </w:rPr>
      </w:pPr>
      <w:r w:rsidRPr="00C04C4A">
        <w:rPr>
          <w:rFonts w:ascii="Times New Roman" w:hAnsi="Times New Roman" w:cs="Times New Roman"/>
          <w:sz w:val="20"/>
          <w:szCs w:val="20"/>
        </w:rPr>
        <w:t>1.</w:t>
      </w:r>
      <w:r w:rsidR="00C04C4A">
        <w:rPr>
          <w:rFonts w:ascii="Times New Roman" w:hAnsi="Times New Roman" w:cs="Times New Roman"/>
          <w:sz w:val="20"/>
          <w:szCs w:val="20"/>
        </w:rPr>
        <w:t xml:space="preserve"> </w:t>
      </w:r>
      <w:r w:rsidRPr="00C04C4A">
        <w:rPr>
          <w:rFonts w:ascii="Times New Roman" w:hAnsi="Times New Roman" w:cs="Times New Roman"/>
          <w:sz w:val="20"/>
          <w:szCs w:val="20"/>
        </w:rPr>
        <w:t>Master of Irrigation and Drainage</w:t>
      </w:r>
      <w:r w:rsidR="0057012E" w:rsidRPr="00C04C4A">
        <w:rPr>
          <w:rFonts w:ascii="Times New Roman" w:hAnsi="Times New Roman" w:cs="Times New Roman"/>
          <w:sz w:val="20"/>
          <w:szCs w:val="20"/>
        </w:rPr>
        <w:t xml:space="preserve"> Engineering</w:t>
      </w:r>
      <w:r w:rsidR="00A8750C">
        <w:rPr>
          <w:rFonts w:ascii="Times New Roman" w:hAnsi="Times New Roman" w:cs="Times New Roman"/>
          <w:sz w:val="20"/>
          <w:szCs w:val="20"/>
        </w:rPr>
        <w:t>,</w:t>
      </w:r>
      <w:r w:rsidR="00601E4F" w:rsidRPr="00C04C4A">
        <w:rPr>
          <w:rFonts w:ascii="Times New Roman" w:hAnsi="Times New Roman" w:cs="Times New Roman"/>
          <w:sz w:val="20"/>
          <w:szCs w:val="20"/>
        </w:rPr>
        <w:t xml:space="preserve"> Irrigation &amp; Reclamation Engineering Department</w:t>
      </w:r>
      <w:r w:rsidRPr="00C04C4A">
        <w:rPr>
          <w:rFonts w:ascii="Times New Roman" w:hAnsi="Times New Roman" w:cs="Times New Roman"/>
          <w:sz w:val="20"/>
          <w:szCs w:val="20"/>
        </w:rPr>
        <w:t xml:space="preserve">, </w:t>
      </w:r>
      <w:r w:rsidR="00601E4F" w:rsidRPr="00C04C4A">
        <w:rPr>
          <w:rFonts w:ascii="Times New Roman" w:hAnsi="Times New Roman" w:cs="Times New Roman"/>
          <w:sz w:val="20"/>
          <w:szCs w:val="20"/>
        </w:rPr>
        <w:t>University of Tehran</w:t>
      </w:r>
      <w:r w:rsidRPr="00C04C4A">
        <w:rPr>
          <w:rFonts w:ascii="Times New Roman" w:hAnsi="Times New Roman" w:cs="Times New Roman"/>
          <w:sz w:val="20"/>
          <w:szCs w:val="20"/>
        </w:rPr>
        <w:t>, Iran.</w:t>
      </w:r>
    </w:p>
    <w:p w:rsidR="00134113" w:rsidRPr="00C04C4A" w:rsidRDefault="00134113" w:rsidP="00A8750C">
      <w:pPr>
        <w:adjustRightInd w:val="0"/>
        <w:snapToGrid w:val="0"/>
        <w:spacing w:after="0" w:line="240" w:lineRule="auto"/>
        <w:jc w:val="center"/>
        <w:rPr>
          <w:rFonts w:ascii="Times New Roman" w:hAnsi="Times New Roman" w:cs="Times New Roman"/>
          <w:sz w:val="20"/>
          <w:szCs w:val="20"/>
          <w:rtl/>
        </w:rPr>
      </w:pPr>
      <w:r w:rsidRPr="00C04C4A">
        <w:rPr>
          <w:rFonts w:ascii="Times New Roman" w:hAnsi="Times New Roman" w:cs="Times New Roman"/>
          <w:sz w:val="20"/>
          <w:szCs w:val="20"/>
        </w:rPr>
        <w:t xml:space="preserve">Email: </w:t>
      </w:r>
      <w:hyperlink r:id="rId8" w:history="1">
        <w:r w:rsidR="00601E4F" w:rsidRPr="00C04C4A">
          <w:rPr>
            <w:rStyle w:val="Hyperlink"/>
            <w:rFonts w:ascii="Times New Roman" w:hAnsi="Times New Roman" w:cs="Times New Roman"/>
            <w:sz w:val="20"/>
            <w:szCs w:val="20"/>
          </w:rPr>
          <w:t>zshahrokhian@alumni.ut.ac.ir</w:t>
        </w:r>
      </w:hyperlink>
    </w:p>
    <w:p w:rsidR="00134113" w:rsidRPr="00C04C4A" w:rsidRDefault="00E20B16" w:rsidP="00C04C4A">
      <w:pPr>
        <w:adjustRightInd w:val="0"/>
        <w:snapToGrid w:val="0"/>
        <w:spacing w:after="0" w:line="240" w:lineRule="auto"/>
        <w:jc w:val="center"/>
        <w:rPr>
          <w:rFonts w:ascii="Times New Roman" w:hAnsi="Times New Roman" w:cs="Times New Roman"/>
          <w:sz w:val="20"/>
          <w:szCs w:val="20"/>
        </w:rPr>
      </w:pPr>
      <w:r w:rsidRPr="00C04C4A">
        <w:rPr>
          <w:rFonts w:ascii="Times New Roman" w:hAnsi="Times New Roman" w:cs="Times New Roman"/>
          <w:sz w:val="20"/>
          <w:szCs w:val="20"/>
        </w:rPr>
        <w:t>2.</w:t>
      </w:r>
      <w:r w:rsidR="00C04C4A">
        <w:rPr>
          <w:rFonts w:ascii="Times New Roman" w:hAnsi="Times New Roman" w:cs="Times New Roman"/>
          <w:sz w:val="20"/>
          <w:szCs w:val="20"/>
        </w:rPr>
        <w:t xml:space="preserve"> </w:t>
      </w:r>
      <w:r w:rsidR="00134113" w:rsidRPr="00C04C4A">
        <w:rPr>
          <w:rFonts w:ascii="Times New Roman" w:hAnsi="Times New Roman" w:cs="Times New Roman"/>
          <w:sz w:val="20"/>
          <w:szCs w:val="20"/>
        </w:rPr>
        <w:t xml:space="preserve">Assistant Professor </w:t>
      </w:r>
      <w:r w:rsidR="0057012E" w:rsidRPr="00C04C4A">
        <w:rPr>
          <w:rFonts w:ascii="Times New Roman" w:hAnsi="Times New Roman" w:cs="Times New Roman"/>
          <w:sz w:val="20"/>
          <w:szCs w:val="20"/>
        </w:rPr>
        <w:t>at</w:t>
      </w:r>
      <w:r w:rsidR="00134113" w:rsidRPr="00C04C4A">
        <w:rPr>
          <w:rFonts w:ascii="Times New Roman" w:hAnsi="Times New Roman" w:cs="Times New Roman"/>
          <w:sz w:val="20"/>
          <w:szCs w:val="20"/>
        </w:rPr>
        <w:t xml:space="preserve"> University</w:t>
      </w:r>
      <w:r w:rsidR="0057012E" w:rsidRPr="00C04C4A">
        <w:rPr>
          <w:rFonts w:ascii="Times New Roman" w:hAnsi="Times New Roman" w:cs="Times New Roman"/>
          <w:sz w:val="20"/>
          <w:szCs w:val="20"/>
        </w:rPr>
        <w:t xml:space="preserve"> of Tehran</w:t>
      </w:r>
      <w:r w:rsidR="00A8750C">
        <w:rPr>
          <w:rFonts w:ascii="Times New Roman" w:hAnsi="Times New Roman" w:cs="Times New Roman"/>
          <w:sz w:val="20"/>
          <w:szCs w:val="20"/>
        </w:rPr>
        <w:t>,</w:t>
      </w:r>
      <w:r w:rsidR="00601E4F" w:rsidRPr="00C04C4A">
        <w:rPr>
          <w:rFonts w:ascii="Times New Roman" w:hAnsi="Times New Roman" w:cs="Times New Roman"/>
          <w:sz w:val="20"/>
          <w:szCs w:val="20"/>
        </w:rPr>
        <w:t xml:space="preserve"> Irrigation &amp; Reclamation Engineering Department, University of Tehran, Iran.</w:t>
      </w:r>
    </w:p>
    <w:p w:rsidR="00134113" w:rsidRPr="00C04C4A" w:rsidRDefault="00134113" w:rsidP="00C04C4A">
      <w:pPr>
        <w:tabs>
          <w:tab w:val="right" w:pos="5245"/>
          <w:tab w:val="right" w:pos="6946"/>
        </w:tabs>
        <w:adjustRightInd w:val="0"/>
        <w:snapToGrid w:val="0"/>
        <w:spacing w:after="0" w:line="240" w:lineRule="auto"/>
        <w:jc w:val="center"/>
        <w:rPr>
          <w:rFonts w:ascii="Times New Roman" w:hAnsi="Times New Roman" w:cs="Times New Roman"/>
          <w:sz w:val="20"/>
          <w:szCs w:val="20"/>
        </w:rPr>
      </w:pPr>
      <w:r w:rsidRPr="00C04C4A">
        <w:rPr>
          <w:rFonts w:ascii="Times New Roman" w:hAnsi="Times New Roman" w:cs="Times New Roman"/>
          <w:sz w:val="20"/>
          <w:szCs w:val="20"/>
        </w:rPr>
        <w:t xml:space="preserve">Email: </w:t>
      </w:r>
      <w:hyperlink r:id="rId9" w:history="1">
        <w:r w:rsidR="00E20B16" w:rsidRPr="00C04C4A">
          <w:rPr>
            <w:rStyle w:val="Hyperlink"/>
            <w:rFonts w:ascii="Times New Roman" w:hAnsi="Times New Roman" w:cs="Times New Roman"/>
            <w:sz w:val="20"/>
            <w:szCs w:val="20"/>
          </w:rPr>
          <w:t>fmirzaei@ut.ac.ir</w:t>
        </w:r>
      </w:hyperlink>
    </w:p>
    <w:p w:rsidR="00134113" w:rsidRPr="00C04C4A" w:rsidRDefault="00E20B16" w:rsidP="00C04C4A">
      <w:pPr>
        <w:tabs>
          <w:tab w:val="right" w:pos="5245"/>
          <w:tab w:val="right" w:pos="6946"/>
        </w:tabs>
        <w:adjustRightInd w:val="0"/>
        <w:snapToGrid w:val="0"/>
        <w:spacing w:after="0" w:line="240" w:lineRule="auto"/>
        <w:jc w:val="center"/>
        <w:rPr>
          <w:rFonts w:ascii="Times New Roman" w:hAnsi="Times New Roman" w:cs="Times New Roman"/>
          <w:sz w:val="20"/>
          <w:szCs w:val="20"/>
        </w:rPr>
      </w:pPr>
      <w:r w:rsidRPr="00C04C4A">
        <w:rPr>
          <w:rFonts w:ascii="Times New Roman" w:hAnsi="Times New Roman" w:cs="Times New Roman"/>
          <w:sz w:val="20"/>
          <w:szCs w:val="20"/>
        </w:rPr>
        <w:t>3.</w:t>
      </w:r>
      <w:r w:rsidR="00C04C4A">
        <w:rPr>
          <w:rFonts w:ascii="Times New Roman" w:hAnsi="Times New Roman" w:cs="Times New Roman"/>
          <w:sz w:val="20"/>
          <w:szCs w:val="20"/>
        </w:rPr>
        <w:t xml:space="preserve"> </w:t>
      </w:r>
      <w:r w:rsidR="00134113" w:rsidRPr="00C04C4A">
        <w:rPr>
          <w:rFonts w:ascii="Times New Roman" w:hAnsi="Times New Roman" w:cs="Times New Roman"/>
          <w:sz w:val="20"/>
          <w:szCs w:val="20"/>
        </w:rPr>
        <w:t>Master of Irrigation and Drainage</w:t>
      </w:r>
      <w:r w:rsidR="0057012E" w:rsidRPr="00C04C4A">
        <w:rPr>
          <w:rFonts w:ascii="Times New Roman" w:hAnsi="Times New Roman" w:cs="Times New Roman"/>
          <w:sz w:val="20"/>
          <w:szCs w:val="20"/>
        </w:rPr>
        <w:t xml:space="preserve"> Engineering</w:t>
      </w:r>
      <w:r w:rsidR="00A8750C">
        <w:rPr>
          <w:rFonts w:ascii="Times New Roman" w:hAnsi="Times New Roman" w:cs="Times New Roman"/>
          <w:sz w:val="20"/>
          <w:szCs w:val="20"/>
        </w:rPr>
        <w:t>,</w:t>
      </w:r>
      <w:r w:rsidR="00601E4F" w:rsidRPr="00C04C4A">
        <w:rPr>
          <w:rFonts w:ascii="Times New Roman" w:hAnsi="Times New Roman" w:cs="Times New Roman"/>
          <w:sz w:val="20"/>
          <w:szCs w:val="20"/>
        </w:rPr>
        <w:t xml:space="preserve"> Irrigation &amp; Reclamation Engineering Department, University of Tehran, Iran.</w:t>
      </w:r>
    </w:p>
    <w:p w:rsidR="00601E4F" w:rsidRPr="00C04C4A" w:rsidRDefault="0032504D" w:rsidP="00C04C4A">
      <w:pPr>
        <w:tabs>
          <w:tab w:val="right" w:pos="5245"/>
          <w:tab w:val="right" w:pos="6946"/>
        </w:tabs>
        <w:adjustRightInd w:val="0"/>
        <w:snapToGrid w:val="0"/>
        <w:spacing w:after="0" w:line="240" w:lineRule="auto"/>
        <w:jc w:val="center"/>
        <w:rPr>
          <w:rStyle w:val="Hyperlink"/>
          <w:rFonts w:ascii="Times New Roman" w:hAnsi="Times New Roman" w:cs="Times New Roman"/>
          <w:sz w:val="20"/>
          <w:szCs w:val="20"/>
        </w:rPr>
      </w:pPr>
      <w:r w:rsidRPr="00C04C4A">
        <w:rPr>
          <w:rFonts w:ascii="Times New Roman" w:hAnsi="Times New Roman" w:cs="Times New Roman"/>
          <w:sz w:val="20"/>
          <w:szCs w:val="20"/>
        </w:rPr>
        <w:t xml:space="preserve">Email: </w:t>
      </w:r>
      <w:hyperlink r:id="rId10" w:history="1">
        <w:r w:rsidR="0057012E" w:rsidRPr="00C04C4A">
          <w:rPr>
            <w:rStyle w:val="Hyperlink"/>
            <w:rFonts w:ascii="Times New Roman" w:hAnsi="Times New Roman" w:cs="Times New Roman"/>
            <w:sz w:val="20"/>
            <w:szCs w:val="20"/>
          </w:rPr>
          <w:t>Azad.Heidari1988@gmail.com</w:t>
        </w:r>
      </w:hyperlink>
    </w:p>
    <w:p w:rsidR="0032504D" w:rsidRPr="00C04C4A" w:rsidRDefault="0032504D" w:rsidP="00C04C4A">
      <w:pPr>
        <w:tabs>
          <w:tab w:val="right" w:pos="5245"/>
          <w:tab w:val="right" w:pos="6946"/>
        </w:tabs>
        <w:adjustRightInd w:val="0"/>
        <w:snapToGrid w:val="0"/>
        <w:spacing w:after="0" w:line="240" w:lineRule="auto"/>
        <w:jc w:val="center"/>
        <w:rPr>
          <w:rStyle w:val="Hyperlink"/>
          <w:rFonts w:ascii="Times New Roman" w:hAnsi="Times New Roman" w:cs="Times New Roman"/>
          <w:sz w:val="20"/>
          <w:szCs w:val="20"/>
        </w:rPr>
      </w:pPr>
    </w:p>
    <w:p w:rsidR="000320CD" w:rsidRPr="00C04C4A" w:rsidRDefault="000320CD" w:rsidP="00C04C4A">
      <w:pPr>
        <w:adjustRightInd w:val="0"/>
        <w:snapToGrid w:val="0"/>
        <w:spacing w:after="0" w:line="240" w:lineRule="auto"/>
        <w:jc w:val="both"/>
        <w:rPr>
          <w:rFonts w:ascii="Times New Roman" w:hAnsi="Times New Roman" w:cs="Times New Roman"/>
          <w:sz w:val="20"/>
          <w:szCs w:val="20"/>
          <w:lang w:eastAsia="zh-CN"/>
        </w:rPr>
      </w:pPr>
      <w:r w:rsidRPr="00C04C4A">
        <w:rPr>
          <w:rFonts w:ascii="Times New Roman" w:hAnsi="Times New Roman" w:cs="Times New Roman"/>
          <w:b/>
          <w:bCs/>
          <w:sz w:val="20"/>
          <w:szCs w:val="20"/>
        </w:rPr>
        <w:t>Abstract</w:t>
      </w:r>
      <w:r w:rsidR="0032504D" w:rsidRPr="00C04C4A">
        <w:rPr>
          <w:rFonts w:ascii="Times New Roman" w:hAnsi="Times New Roman" w:cs="Times New Roman"/>
          <w:b/>
          <w:bCs/>
          <w:sz w:val="20"/>
          <w:szCs w:val="20"/>
        </w:rPr>
        <w:t>:</w:t>
      </w:r>
      <w:r w:rsidR="00C04C4A">
        <w:rPr>
          <w:rFonts w:ascii="Times New Roman" w:hAnsi="Times New Roman" w:cs="Times New Roman"/>
          <w:b/>
          <w:bCs/>
          <w:sz w:val="20"/>
          <w:szCs w:val="20"/>
        </w:rPr>
        <w:t xml:space="preserve"> </w:t>
      </w:r>
      <w:r w:rsidR="00D41FD5" w:rsidRPr="00C04C4A">
        <w:rPr>
          <w:rFonts w:ascii="Times New Roman" w:hAnsi="Times New Roman" w:cs="Times New Roman"/>
          <w:sz w:val="20"/>
          <w:szCs w:val="20"/>
        </w:rPr>
        <w:t>Iran is located in an</w:t>
      </w:r>
      <w:r w:rsidRPr="00C04C4A">
        <w:rPr>
          <w:rFonts w:ascii="Times New Roman" w:hAnsi="Times New Roman" w:cs="Times New Roman"/>
          <w:sz w:val="20"/>
          <w:szCs w:val="20"/>
        </w:rPr>
        <w:t xml:space="preserve"> arid and semi-arid region and therefore water is the first and foremost limiting factor in agricultural productions. </w:t>
      </w:r>
      <w:r w:rsidR="00D41FD5" w:rsidRPr="00C04C4A">
        <w:rPr>
          <w:rFonts w:ascii="Times New Roman" w:hAnsi="Times New Roman" w:cs="Times New Roman"/>
          <w:sz w:val="20"/>
          <w:szCs w:val="20"/>
        </w:rPr>
        <w:t>Scattered</w:t>
      </w:r>
      <w:r w:rsidRPr="00C04C4A">
        <w:rPr>
          <w:rFonts w:ascii="Times New Roman" w:hAnsi="Times New Roman" w:cs="Times New Roman"/>
          <w:sz w:val="20"/>
          <w:szCs w:val="20"/>
        </w:rPr>
        <w:t xml:space="preserve"> rainfall pattern </w:t>
      </w:r>
      <w:r w:rsidR="00D41FD5" w:rsidRPr="00C04C4A">
        <w:rPr>
          <w:rFonts w:ascii="Times New Roman" w:hAnsi="Times New Roman" w:cs="Times New Roman"/>
          <w:sz w:val="20"/>
          <w:szCs w:val="20"/>
        </w:rPr>
        <w:t>and limited water resources have le</w:t>
      </w:r>
      <w:r w:rsidR="00183857" w:rsidRPr="00C04C4A">
        <w:rPr>
          <w:rFonts w:ascii="Times New Roman" w:hAnsi="Times New Roman" w:cs="Times New Roman"/>
          <w:sz w:val="20"/>
          <w:szCs w:val="20"/>
        </w:rPr>
        <w:t>d to hardiness in plant establishments. Proper managements and applying advanced techniques to con</w:t>
      </w:r>
      <w:r w:rsidR="000F4264" w:rsidRPr="00C04C4A">
        <w:rPr>
          <w:rFonts w:ascii="Times New Roman" w:hAnsi="Times New Roman" w:cs="Times New Roman"/>
          <w:sz w:val="20"/>
          <w:szCs w:val="20"/>
        </w:rPr>
        <w:t>serv</w:t>
      </w:r>
      <w:r w:rsidR="00183857" w:rsidRPr="00C04C4A">
        <w:rPr>
          <w:rFonts w:ascii="Times New Roman" w:hAnsi="Times New Roman" w:cs="Times New Roman"/>
          <w:sz w:val="20"/>
          <w:szCs w:val="20"/>
        </w:rPr>
        <w:t>e soil moisture storage are two of the most effective measures to ensure a better use of these limited water resources. One way to use scattered precipitations and other water resources for</w:t>
      </w:r>
      <w:r w:rsidR="001A33BC" w:rsidRPr="00C04C4A">
        <w:rPr>
          <w:rFonts w:ascii="Times New Roman" w:hAnsi="Times New Roman" w:cs="Times New Roman"/>
          <w:sz w:val="20"/>
          <w:szCs w:val="20"/>
        </w:rPr>
        <w:t xml:space="preserve"> storage and</w:t>
      </w:r>
      <w:r w:rsidR="00183857" w:rsidRPr="00C04C4A">
        <w:rPr>
          <w:rFonts w:ascii="Times New Roman" w:hAnsi="Times New Roman" w:cs="Times New Roman"/>
          <w:sz w:val="20"/>
          <w:szCs w:val="20"/>
        </w:rPr>
        <w:t xml:space="preserve"> conserving </w:t>
      </w:r>
      <w:r w:rsidR="001A33BC" w:rsidRPr="00C04C4A">
        <w:rPr>
          <w:rFonts w:ascii="Times New Roman" w:hAnsi="Times New Roman" w:cs="Times New Roman"/>
          <w:sz w:val="20"/>
          <w:szCs w:val="20"/>
        </w:rPr>
        <w:t>water</w:t>
      </w:r>
      <w:r w:rsidR="00183857" w:rsidRPr="00C04C4A">
        <w:rPr>
          <w:rFonts w:ascii="Times New Roman" w:hAnsi="Times New Roman" w:cs="Times New Roman"/>
          <w:sz w:val="20"/>
          <w:szCs w:val="20"/>
        </w:rPr>
        <w:t xml:space="preserve"> is to apply additives to soil </w:t>
      </w:r>
      <w:r w:rsidR="001A33BC" w:rsidRPr="00C04C4A">
        <w:rPr>
          <w:rFonts w:ascii="Times New Roman" w:hAnsi="Times New Roman" w:cs="Times New Roman"/>
          <w:sz w:val="20"/>
          <w:szCs w:val="20"/>
        </w:rPr>
        <w:t>such as super absorbent polymer. To do so a</w:t>
      </w:r>
      <w:r w:rsidR="00D41FD5" w:rsidRPr="00C04C4A">
        <w:rPr>
          <w:rFonts w:ascii="Times New Roman" w:hAnsi="Times New Roman" w:cs="Times New Roman"/>
          <w:sz w:val="20"/>
          <w:szCs w:val="20"/>
        </w:rPr>
        <w:t>,</w:t>
      </w:r>
      <w:r w:rsidR="001A33BC" w:rsidRPr="00C04C4A">
        <w:rPr>
          <w:rFonts w:ascii="Times New Roman" w:hAnsi="Times New Roman" w:cs="Times New Roman"/>
          <w:sz w:val="20"/>
          <w:szCs w:val="20"/>
        </w:rPr>
        <w:t xml:space="preserve"> completely randomized block design experiment was conducted.</w:t>
      </w:r>
      <w:r w:rsidR="009A213A" w:rsidRPr="00C04C4A">
        <w:rPr>
          <w:rFonts w:ascii="Times New Roman" w:hAnsi="Times New Roman" w:cs="Times New Roman"/>
          <w:sz w:val="20"/>
          <w:szCs w:val="20"/>
        </w:rPr>
        <w:t xml:space="preserve"> Main plot </w:t>
      </w:r>
      <w:proofErr w:type="spellStart"/>
      <w:r w:rsidR="009A213A" w:rsidRPr="00C04C4A">
        <w:rPr>
          <w:rFonts w:ascii="Times New Roman" w:hAnsi="Times New Roman" w:cs="Times New Roman"/>
          <w:sz w:val="20"/>
          <w:szCs w:val="20"/>
        </w:rPr>
        <w:t>wasthree</w:t>
      </w:r>
      <w:proofErr w:type="spellEnd"/>
      <w:r w:rsidR="009A213A" w:rsidRPr="00C04C4A">
        <w:rPr>
          <w:rFonts w:ascii="Times New Roman" w:hAnsi="Times New Roman" w:cs="Times New Roman"/>
          <w:sz w:val="20"/>
          <w:szCs w:val="20"/>
        </w:rPr>
        <w:t xml:space="preserve"> levels of irrigation (50, 75 and 100 percent of water demand) and three levels of A-200 super absorbent polymer, 12.5 and 25 gram per plant (or 0.45 and 0.9 ton per Hectare respectively) was applied as the subplot. The goal was to observe and study the effects of treatments on Tomato’s yield under field conditions in city of Karaj.</w:t>
      </w:r>
      <w:r w:rsidR="006E47C3" w:rsidRPr="00C04C4A">
        <w:rPr>
          <w:rFonts w:ascii="Times New Roman" w:hAnsi="Times New Roman" w:cs="Times New Roman"/>
          <w:sz w:val="20"/>
          <w:szCs w:val="20"/>
        </w:rPr>
        <w:t xml:space="preserve"> The results showed that among all of the treatments, application of 25 grams of super absorbent had the most effects on the Tomato’s yield under </w:t>
      </w:r>
      <w:r w:rsidR="009E0F30" w:rsidRPr="00C04C4A">
        <w:rPr>
          <w:rFonts w:ascii="Times New Roman" w:hAnsi="Times New Roman" w:cs="Times New Roman"/>
          <w:sz w:val="20"/>
          <w:szCs w:val="20"/>
        </w:rPr>
        <w:t>all of the</w:t>
      </w:r>
      <w:r w:rsidR="006E47C3" w:rsidRPr="00C04C4A">
        <w:rPr>
          <w:rFonts w:ascii="Times New Roman" w:hAnsi="Times New Roman" w:cs="Times New Roman"/>
          <w:sz w:val="20"/>
          <w:szCs w:val="20"/>
        </w:rPr>
        <w:t xml:space="preserve"> irrigation conditions.</w:t>
      </w:r>
      <w:r w:rsidR="009E0F30" w:rsidRPr="00C04C4A">
        <w:rPr>
          <w:rFonts w:ascii="Times New Roman" w:hAnsi="Times New Roman" w:cs="Times New Roman"/>
          <w:sz w:val="20"/>
          <w:szCs w:val="20"/>
        </w:rPr>
        <w:t xml:space="preserve"> The highest yield obtained was from the treatment of 0.45 super absorbent per hectare and full irrigation with a yield increase of 56 percent in comparison with the treatment of same</w:t>
      </w:r>
      <w:r w:rsidR="00D41FD5" w:rsidRPr="00C04C4A">
        <w:rPr>
          <w:rFonts w:ascii="Times New Roman" w:hAnsi="Times New Roman" w:cs="Times New Roman"/>
          <w:sz w:val="20"/>
          <w:szCs w:val="20"/>
        </w:rPr>
        <w:t xml:space="preserve"> amount of</w:t>
      </w:r>
      <w:r w:rsidR="009E0F30" w:rsidRPr="00C04C4A">
        <w:rPr>
          <w:rFonts w:ascii="Times New Roman" w:hAnsi="Times New Roman" w:cs="Times New Roman"/>
          <w:sz w:val="20"/>
          <w:szCs w:val="20"/>
        </w:rPr>
        <w:t xml:space="preserve"> irrigation with no super absorbent</w:t>
      </w:r>
      <w:r w:rsidR="00816AE9" w:rsidRPr="00C04C4A">
        <w:rPr>
          <w:rFonts w:ascii="Times New Roman" w:hAnsi="Times New Roman" w:cs="Times New Roman"/>
          <w:sz w:val="20"/>
          <w:szCs w:val="20"/>
        </w:rPr>
        <w:t xml:space="preserve">. The treatment of 0.9 ton per hectare </w:t>
      </w:r>
      <w:proofErr w:type="spellStart"/>
      <w:r w:rsidR="00816AE9" w:rsidRPr="00C04C4A">
        <w:rPr>
          <w:rFonts w:ascii="Times New Roman" w:hAnsi="Times New Roman" w:cs="Times New Roman"/>
          <w:sz w:val="20"/>
          <w:szCs w:val="20"/>
        </w:rPr>
        <w:t>Hydrogel</w:t>
      </w:r>
      <w:proofErr w:type="spellEnd"/>
      <w:r w:rsidR="00816AE9" w:rsidRPr="00C04C4A">
        <w:rPr>
          <w:rFonts w:ascii="Times New Roman" w:hAnsi="Times New Roman" w:cs="Times New Roman"/>
          <w:sz w:val="20"/>
          <w:szCs w:val="20"/>
        </w:rPr>
        <w:t xml:space="preserve"> and full irrigation had a</w:t>
      </w:r>
      <w:r w:rsidR="00C51793" w:rsidRPr="00C04C4A">
        <w:rPr>
          <w:rFonts w:ascii="Times New Roman" w:hAnsi="Times New Roman" w:cs="Times New Roman"/>
          <w:sz w:val="20"/>
          <w:szCs w:val="20"/>
        </w:rPr>
        <w:t xml:space="preserve"> yield improvement of 20 percent compared to</w:t>
      </w:r>
      <w:r w:rsidR="00D41FD5" w:rsidRPr="00C04C4A">
        <w:rPr>
          <w:rFonts w:ascii="Times New Roman" w:hAnsi="Times New Roman" w:cs="Times New Roman"/>
          <w:sz w:val="20"/>
          <w:szCs w:val="20"/>
        </w:rPr>
        <w:t xml:space="preserve"> </w:t>
      </w:r>
      <w:proofErr w:type="spellStart"/>
      <w:r w:rsidR="00D41FD5" w:rsidRPr="00C04C4A">
        <w:rPr>
          <w:rFonts w:ascii="Times New Roman" w:hAnsi="Times New Roman" w:cs="Times New Roman"/>
          <w:sz w:val="20"/>
          <w:szCs w:val="20"/>
        </w:rPr>
        <w:t>the</w:t>
      </w:r>
      <w:r w:rsidR="007B040A" w:rsidRPr="00C04C4A">
        <w:rPr>
          <w:rStyle w:val="hps"/>
          <w:rFonts w:ascii="Times New Roman" w:hAnsi="Times New Roman" w:cs="Times New Roman"/>
          <w:sz w:val="20"/>
          <w:szCs w:val="20"/>
        </w:rPr>
        <w:t>control</w:t>
      </w:r>
      <w:r w:rsidR="00C51793" w:rsidRPr="00C04C4A">
        <w:rPr>
          <w:rFonts w:ascii="Times New Roman" w:hAnsi="Times New Roman" w:cs="Times New Roman"/>
          <w:sz w:val="20"/>
          <w:szCs w:val="20"/>
        </w:rPr>
        <w:t>treatment.</w:t>
      </w:r>
      <w:r w:rsidR="000F10DB" w:rsidRPr="00C04C4A">
        <w:rPr>
          <w:rFonts w:ascii="Times New Roman" w:hAnsi="Times New Roman" w:cs="Times New Roman"/>
          <w:sz w:val="20"/>
          <w:szCs w:val="20"/>
        </w:rPr>
        <w:t>Also</w:t>
      </w:r>
      <w:proofErr w:type="spellEnd"/>
      <w:r w:rsidR="000F10DB" w:rsidRPr="00C04C4A">
        <w:rPr>
          <w:rFonts w:ascii="Times New Roman" w:hAnsi="Times New Roman" w:cs="Times New Roman"/>
          <w:sz w:val="20"/>
          <w:szCs w:val="20"/>
        </w:rPr>
        <w:t xml:space="preserve"> the presence of</w:t>
      </w:r>
      <w:r w:rsidR="00C51793" w:rsidRPr="00C04C4A">
        <w:rPr>
          <w:rFonts w:ascii="Times New Roman" w:hAnsi="Times New Roman" w:cs="Times New Roman"/>
          <w:sz w:val="20"/>
          <w:szCs w:val="20"/>
        </w:rPr>
        <w:t xml:space="preserve"> the super absorbent </w:t>
      </w:r>
      <w:r w:rsidR="000F10DB" w:rsidRPr="00C04C4A">
        <w:rPr>
          <w:rFonts w:ascii="Times New Roman" w:hAnsi="Times New Roman" w:cs="Times New Roman"/>
          <w:sz w:val="20"/>
          <w:szCs w:val="20"/>
        </w:rPr>
        <w:t>in the root zone in 0.9 and 0.45 ton per hectare treatments led to 31and 20 percent decrease in nitrate’s deep percolation respectivel</w:t>
      </w:r>
      <w:r w:rsidR="0002260C" w:rsidRPr="00C04C4A">
        <w:rPr>
          <w:rFonts w:ascii="Times New Roman" w:hAnsi="Times New Roman" w:cs="Times New Roman"/>
          <w:sz w:val="20"/>
          <w:szCs w:val="20"/>
        </w:rPr>
        <w:t xml:space="preserve">y. </w:t>
      </w:r>
      <w:proofErr w:type="spellStart"/>
      <w:r w:rsidR="0002260C" w:rsidRPr="00C04C4A">
        <w:rPr>
          <w:rFonts w:ascii="Times New Roman" w:hAnsi="Times New Roman" w:cs="Times New Roman"/>
          <w:sz w:val="20"/>
          <w:szCs w:val="20"/>
        </w:rPr>
        <w:t>Thisenhances</w:t>
      </w:r>
      <w:proofErr w:type="spellEnd"/>
      <w:r w:rsidR="0002260C" w:rsidRPr="00C04C4A">
        <w:rPr>
          <w:rFonts w:ascii="Times New Roman" w:hAnsi="Times New Roman" w:cs="Times New Roman"/>
          <w:sz w:val="20"/>
          <w:szCs w:val="20"/>
        </w:rPr>
        <w:t xml:space="preserve"> fertilizer use efficiency and reduces the environmental problems caused by nitrate transport to ground waters.</w:t>
      </w:r>
      <w:r w:rsidR="00A8750C">
        <w:rPr>
          <w:rFonts w:ascii="Times New Roman" w:hAnsi="Times New Roman" w:cs="Times New Roman"/>
          <w:sz w:val="20"/>
          <w:szCs w:val="20"/>
        </w:rPr>
        <w:t xml:space="preserve"> </w:t>
      </w:r>
    </w:p>
    <w:p w:rsidR="00492BDE" w:rsidRDefault="00C04C4A" w:rsidP="00C04C4A">
      <w:pPr>
        <w:adjustRightInd w:val="0"/>
        <w:snapToGrid w:val="0"/>
        <w:spacing w:after="0" w:line="240" w:lineRule="auto"/>
        <w:jc w:val="both"/>
        <w:rPr>
          <w:rFonts w:ascii="Times New Roman" w:hAnsi="Times New Roman" w:cs="Times New Roman"/>
          <w:color w:val="000000"/>
          <w:sz w:val="20"/>
          <w:szCs w:val="20"/>
          <w:lang w:eastAsia="zh-CN"/>
        </w:rPr>
      </w:pPr>
      <w:r>
        <w:rPr>
          <w:rFonts w:ascii="Times New Roman" w:hAnsi="Times New Roman" w:cs="Times New Roman"/>
          <w:sz w:val="20"/>
          <w:szCs w:val="20"/>
        </w:rPr>
        <w:t>[</w:t>
      </w:r>
      <w:proofErr w:type="spellStart"/>
      <w:r w:rsidRPr="00C04C4A">
        <w:rPr>
          <w:rFonts w:ascii="Times New Roman" w:hAnsi="Times New Roman" w:cs="Times New Roman"/>
          <w:sz w:val="20"/>
          <w:szCs w:val="20"/>
        </w:rPr>
        <w:t>ZohreShahrokhian</w:t>
      </w:r>
      <w:proofErr w:type="spellEnd"/>
      <w:r w:rsidRPr="00C04C4A">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C04C4A">
        <w:rPr>
          <w:rFonts w:ascii="Times New Roman" w:hAnsi="Times New Roman" w:cs="Times New Roman"/>
          <w:sz w:val="20"/>
          <w:szCs w:val="20"/>
        </w:rPr>
        <w:t>FarhadMirzaei</w:t>
      </w:r>
      <w:proofErr w:type="spellEnd"/>
      <w:r w:rsidRPr="00C04C4A">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C04C4A">
        <w:rPr>
          <w:rFonts w:ascii="Times New Roman" w:hAnsi="Times New Roman" w:cs="Times New Roman"/>
          <w:sz w:val="20"/>
          <w:szCs w:val="20"/>
        </w:rPr>
        <w:t>AzadHeidari</w:t>
      </w:r>
      <w:proofErr w:type="spellEnd"/>
      <w:r>
        <w:rPr>
          <w:rFonts w:ascii="Times New Roman" w:hAnsi="Times New Roman" w:cs="Times New Roman"/>
          <w:sz w:val="20"/>
          <w:szCs w:val="20"/>
        </w:rPr>
        <w:t>.</w:t>
      </w:r>
      <w:r w:rsidRPr="00C04C4A">
        <w:rPr>
          <w:rFonts w:ascii="Times New Roman" w:hAnsi="Times New Roman" w:cs="Times New Roman"/>
          <w:b/>
          <w:bCs/>
          <w:sz w:val="20"/>
          <w:szCs w:val="20"/>
        </w:rPr>
        <w:t xml:space="preserve"> Effects of Super absorbent polymer on tomato’s yield under water stress conditions and its role in the maintenance and release of nitrate</w:t>
      </w:r>
      <w:r>
        <w:rPr>
          <w:rFonts w:ascii="Times New Roman" w:hAnsi="Times New Roman" w:cs="Times New Roman"/>
          <w:b/>
          <w:bCs/>
          <w:sz w:val="20"/>
          <w:szCs w:val="20"/>
        </w:rPr>
        <w:t>.</w:t>
      </w:r>
      <w:r w:rsidRPr="00C04C4A">
        <w:rPr>
          <w:rFonts w:ascii="Times New Roman" w:hAnsi="Times New Roman" w:cs="Times New Roman"/>
          <w:bCs/>
          <w:i/>
          <w:sz w:val="20"/>
          <w:szCs w:val="20"/>
        </w:rPr>
        <w:t xml:space="preserve"> </w:t>
      </w:r>
      <w:r w:rsidR="00492BDE" w:rsidRPr="00C04C4A">
        <w:rPr>
          <w:rFonts w:ascii="Times New Roman" w:hAnsi="Times New Roman" w:cs="Times New Roman"/>
          <w:bCs/>
          <w:i/>
          <w:sz w:val="20"/>
          <w:szCs w:val="20"/>
        </w:rPr>
        <w:t xml:space="preserve">World Rural </w:t>
      </w:r>
      <w:proofErr w:type="spellStart"/>
      <w:r w:rsidR="00492BDE" w:rsidRPr="00C04C4A">
        <w:rPr>
          <w:rFonts w:ascii="Times New Roman" w:hAnsi="Times New Roman" w:cs="Times New Roman"/>
          <w:bCs/>
          <w:i/>
          <w:sz w:val="20"/>
          <w:szCs w:val="20"/>
        </w:rPr>
        <w:t>Observ</w:t>
      </w:r>
      <w:proofErr w:type="spellEnd"/>
      <w:r w:rsidR="00492BDE" w:rsidRPr="00C04C4A">
        <w:rPr>
          <w:rFonts w:ascii="Times New Roman" w:hAnsi="Times New Roman" w:cs="Times New Roman"/>
          <w:bCs/>
          <w:sz w:val="20"/>
          <w:szCs w:val="20"/>
        </w:rPr>
        <w:t xml:space="preserve"> </w:t>
      </w:r>
      <w:r w:rsidR="00492BDE" w:rsidRPr="00C04C4A">
        <w:rPr>
          <w:rFonts w:ascii="Times New Roman" w:hAnsi="Times New Roman" w:cs="Times New Roman"/>
          <w:sz w:val="20"/>
          <w:szCs w:val="20"/>
        </w:rPr>
        <w:t>2013;5(</w:t>
      </w:r>
      <w:r w:rsidR="00492BDE" w:rsidRPr="00C04C4A">
        <w:rPr>
          <w:rFonts w:ascii="Times New Roman" w:hAnsi="Times New Roman" w:cs="Times New Roman"/>
          <w:sz w:val="20"/>
          <w:szCs w:val="20"/>
          <w:lang w:eastAsia="zh-CN"/>
        </w:rPr>
        <w:t>2</w:t>
      </w:r>
      <w:r w:rsidR="00492BDE" w:rsidRPr="00C04C4A">
        <w:rPr>
          <w:rFonts w:ascii="Times New Roman" w:hAnsi="Times New Roman" w:cs="Times New Roman"/>
          <w:sz w:val="20"/>
          <w:szCs w:val="20"/>
        </w:rPr>
        <w:t>):</w:t>
      </w:r>
      <w:r w:rsidRPr="00C04C4A">
        <w:rPr>
          <w:rFonts w:ascii="Times New Roman" w:hAnsi="Times New Roman" w:cs="Times New Roman"/>
          <w:sz w:val="20"/>
          <w:szCs w:val="20"/>
        </w:rPr>
        <w:t>15</w:t>
      </w:r>
      <w:r w:rsidR="00492BDE" w:rsidRPr="00C04C4A">
        <w:rPr>
          <w:rFonts w:ascii="Times New Roman" w:hAnsi="Times New Roman" w:cs="Times New Roman"/>
          <w:sz w:val="20"/>
          <w:szCs w:val="20"/>
          <w:lang w:eastAsia="zh-CN"/>
        </w:rPr>
        <w:t>-</w:t>
      </w:r>
      <w:r w:rsidR="002D0A7B">
        <w:rPr>
          <w:rFonts w:ascii="Times New Roman" w:hAnsi="Times New Roman" w:cs="Times New Roman"/>
          <w:sz w:val="20"/>
          <w:szCs w:val="20"/>
          <w:lang w:eastAsia="zh-CN"/>
        </w:rPr>
        <w:t>19</w:t>
      </w:r>
      <w:r w:rsidR="00492BDE" w:rsidRPr="00C04C4A">
        <w:rPr>
          <w:rFonts w:ascii="Times New Roman" w:hAnsi="Times New Roman" w:cs="Times New Roman"/>
          <w:sz w:val="20"/>
          <w:szCs w:val="20"/>
        </w:rPr>
        <w:t>]</w:t>
      </w:r>
      <w:r w:rsidR="00492BDE" w:rsidRPr="00C04C4A">
        <w:rPr>
          <w:rFonts w:ascii="Times New Roman" w:hAnsi="Times New Roman" w:cs="Times New Roman"/>
          <w:sz w:val="20"/>
          <w:szCs w:val="20"/>
          <w:lang w:eastAsia="zh-CN"/>
        </w:rPr>
        <w:t>.</w:t>
      </w:r>
      <w:r w:rsidR="00492BDE" w:rsidRPr="00C04C4A">
        <w:rPr>
          <w:rFonts w:ascii="Times New Roman" w:hAnsi="Times New Roman" w:cs="Times New Roman"/>
          <w:sz w:val="20"/>
          <w:szCs w:val="20"/>
        </w:rPr>
        <w:t xml:space="preserve"> ISSN: 1944-6543 (Print); ISSN: 1944-6551 (Online). </w:t>
      </w:r>
      <w:hyperlink r:id="rId11" w:history="1">
        <w:r w:rsidRPr="00D11B9C">
          <w:rPr>
            <w:rStyle w:val="Hyperlink"/>
            <w:rFonts w:ascii="Times New Roman" w:hAnsi="Times New Roman" w:cs="Times New Roman"/>
            <w:sz w:val="20"/>
            <w:szCs w:val="20"/>
          </w:rPr>
          <w:t>http://www.sciencepub.net/rural</w:t>
        </w:r>
        <w:r w:rsidRPr="00C04C4A">
          <w:rPr>
            <w:rStyle w:val="Hyperlink"/>
            <w:rFonts w:ascii="Times New Roman" w:hAnsi="Times New Roman" w:cs="Times New Roman"/>
            <w:sz w:val="20"/>
            <w:szCs w:val="20"/>
            <w:u w:val="none"/>
          </w:rPr>
          <w:t xml:space="preserve">. </w:t>
        </w:r>
        <w:r w:rsidRPr="00C04C4A">
          <w:rPr>
            <w:rStyle w:val="Hyperlink"/>
            <w:rFonts w:ascii="Times New Roman" w:hAnsi="Times New Roman" w:cs="Times New Roman"/>
            <w:sz w:val="20"/>
            <w:szCs w:val="20"/>
            <w:u w:val="none"/>
            <w:lang w:eastAsia="zh-CN"/>
          </w:rPr>
          <w:t>4</w:t>
        </w:r>
      </w:hyperlink>
    </w:p>
    <w:p w:rsidR="00C04C4A" w:rsidRPr="00C04C4A" w:rsidRDefault="00C04C4A" w:rsidP="00C04C4A">
      <w:pPr>
        <w:adjustRightInd w:val="0"/>
        <w:snapToGrid w:val="0"/>
        <w:spacing w:after="0" w:line="240" w:lineRule="auto"/>
        <w:jc w:val="both"/>
        <w:rPr>
          <w:rFonts w:ascii="Times New Roman" w:hAnsi="Times New Roman" w:cs="Times New Roman"/>
          <w:b/>
          <w:bCs/>
          <w:sz w:val="20"/>
          <w:szCs w:val="20"/>
          <w:lang w:eastAsia="zh-CN"/>
        </w:rPr>
      </w:pPr>
    </w:p>
    <w:p w:rsidR="00D41FD5" w:rsidRPr="00C04C4A" w:rsidRDefault="0002260C" w:rsidP="00C04C4A">
      <w:pPr>
        <w:adjustRightInd w:val="0"/>
        <w:snapToGrid w:val="0"/>
        <w:spacing w:after="0" w:line="240" w:lineRule="auto"/>
        <w:jc w:val="both"/>
        <w:rPr>
          <w:rFonts w:ascii="Times New Roman" w:hAnsi="Times New Roman" w:cs="Times New Roman"/>
          <w:sz w:val="20"/>
          <w:szCs w:val="20"/>
        </w:rPr>
      </w:pPr>
      <w:r w:rsidRPr="00C04C4A">
        <w:rPr>
          <w:rFonts w:ascii="Times New Roman" w:hAnsi="Times New Roman" w:cs="Times New Roman"/>
          <w:b/>
          <w:bCs/>
          <w:sz w:val="20"/>
          <w:szCs w:val="20"/>
        </w:rPr>
        <w:t>Key word</w:t>
      </w:r>
      <w:r w:rsidRPr="00C04C4A">
        <w:rPr>
          <w:rFonts w:ascii="Times New Roman" w:hAnsi="Times New Roman" w:cs="Times New Roman"/>
          <w:sz w:val="20"/>
          <w:szCs w:val="20"/>
        </w:rPr>
        <w:t>:</w:t>
      </w:r>
      <w:r w:rsidR="00A8750C">
        <w:rPr>
          <w:rFonts w:ascii="Times New Roman" w:hAnsi="Times New Roman" w:cs="Times New Roman"/>
          <w:sz w:val="20"/>
          <w:szCs w:val="20"/>
        </w:rPr>
        <w:t xml:space="preserve"> </w:t>
      </w:r>
      <w:r w:rsidRPr="00C04C4A">
        <w:rPr>
          <w:rFonts w:ascii="Times New Roman" w:hAnsi="Times New Roman" w:cs="Times New Roman"/>
          <w:sz w:val="20"/>
          <w:szCs w:val="20"/>
        </w:rPr>
        <w:t>Super absorbent, irrigation, Tomato</w:t>
      </w:r>
      <w:r w:rsidR="00D41FD5" w:rsidRPr="00C04C4A">
        <w:rPr>
          <w:rFonts w:ascii="Times New Roman" w:hAnsi="Times New Roman" w:cs="Times New Roman"/>
          <w:sz w:val="20"/>
          <w:szCs w:val="20"/>
        </w:rPr>
        <w:t>, Yield</w:t>
      </w:r>
    </w:p>
    <w:p w:rsidR="00C06885" w:rsidRPr="00C04C4A" w:rsidRDefault="00C06885" w:rsidP="00C04C4A">
      <w:pPr>
        <w:adjustRightInd w:val="0"/>
        <w:snapToGrid w:val="0"/>
        <w:spacing w:after="0" w:line="240" w:lineRule="auto"/>
        <w:jc w:val="both"/>
        <w:rPr>
          <w:rFonts w:ascii="Times New Roman" w:hAnsi="Times New Roman" w:cs="Times New Roman"/>
          <w:sz w:val="20"/>
          <w:szCs w:val="20"/>
        </w:rPr>
      </w:pPr>
    </w:p>
    <w:p w:rsidR="00C04C4A" w:rsidRPr="00C04C4A" w:rsidRDefault="00C04C4A" w:rsidP="00C04C4A">
      <w:pPr>
        <w:adjustRightInd w:val="0"/>
        <w:snapToGrid w:val="0"/>
        <w:spacing w:after="0" w:line="240" w:lineRule="auto"/>
        <w:jc w:val="both"/>
        <w:rPr>
          <w:rFonts w:ascii="Times New Roman" w:hAnsi="Times New Roman" w:cs="Times New Roman"/>
          <w:sz w:val="20"/>
          <w:szCs w:val="20"/>
        </w:rPr>
        <w:sectPr w:rsidR="00C04C4A" w:rsidRPr="00C04C4A" w:rsidSect="00C04C4A">
          <w:headerReference w:type="default" r:id="rId12"/>
          <w:footerReference w:type="default" r:id="rId13"/>
          <w:pgSz w:w="12240" w:h="15840" w:code="1"/>
          <w:pgMar w:top="1440" w:right="1440" w:bottom="1440" w:left="1440" w:header="720" w:footer="720" w:gutter="0"/>
          <w:pgNumType w:start="15"/>
          <w:cols w:space="720"/>
          <w:docGrid w:linePitch="360"/>
        </w:sectPr>
      </w:pPr>
    </w:p>
    <w:p w:rsidR="00C04C4A" w:rsidRPr="00C04C4A" w:rsidRDefault="00C04C4A" w:rsidP="00C04C4A">
      <w:pPr>
        <w:pStyle w:val="ListParagraph"/>
        <w:numPr>
          <w:ilvl w:val="0"/>
          <w:numId w:val="3"/>
        </w:numPr>
        <w:bidi w:val="0"/>
        <w:adjustRightInd w:val="0"/>
        <w:snapToGrid w:val="0"/>
        <w:spacing w:after="0" w:line="240" w:lineRule="auto"/>
        <w:ind w:left="284" w:hanging="284"/>
        <w:contextualSpacing w:val="0"/>
        <w:jc w:val="both"/>
        <w:rPr>
          <w:rFonts w:ascii="Times New Roman" w:hAnsi="Times New Roman" w:cs="Times New Roman"/>
          <w:b/>
          <w:bCs/>
          <w:sz w:val="20"/>
          <w:szCs w:val="20"/>
        </w:rPr>
      </w:pPr>
      <w:r w:rsidRPr="00C04C4A">
        <w:rPr>
          <w:rFonts w:ascii="Times New Roman" w:hAnsi="Times New Roman" w:cs="Times New Roman"/>
          <w:b/>
          <w:bCs/>
          <w:sz w:val="20"/>
          <w:szCs w:val="20"/>
        </w:rPr>
        <w:lastRenderedPageBreak/>
        <w:t>Introductions</w:t>
      </w:r>
    </w:p>
    <w:p w:rsidR="008E1A78" w:rsidRPr="00C04C4A" w:rsidRDefault="0002260C" w:rsidP="00C04C4A">
      <w:pPr>
        <w:adjustRightInd w:val="0"/>
        <w:snapToGrid w:val="0"/>
        <w:spacing w:after="0" w:line="240" w:lineRule="auto"/>
        <w:ind w:firstLine="284"/>
        <w:jc w:val="both"/>
        <w:rPr>
          <w:rFonts w:ascii="Times New Roman" w:hAnsi="Times New Roman" w:cs="Times New Roman"/>
          <w:sz w:val="20"/>
          <w:szCs w:val="20"/>
        </w:rPr>
      </w:pPr>
      <w:r w:rsidRPr="00C04C4A">
        <w:rPr>
          <w:rFonts w:ascii="Times New Roman" w:hAnsi="Times New Roman" w:cs="Times New Roman"/>
          <w:sz w:val="20"/>
          <w:szCs w:val="20"/>
        </w:rPr>
        <w:t xml:space="preserve">Iran is located among the arid and semiarid regions in the world. According to an increasing population </w:t>
      </w:r>
      <w:r w:rsidR="00C10244" w:rsidRPr="00C04C4A">
        <w:rPr>
          <w:rFonts w:ascii="Times New Roman" w:hAnsi="Times New Roman" w:cs="Times New Roman"/>
          <w:sz w:val="20"/>
          <w:szCs w:val="20"/>
        </w:rPr>
        <w:t>there is a significant demand of food production and becoming self-sufficient on this subject is an important goal. Among the many effort that are made to achieve the goal, water issues and proper use of water resources is of great importan</w:t>
      </w:r>
      <w:r w:rsidR="00D41FD5" w:rsidRPr="00C04C4A">
        <w:rPr>
          <w:rFonts w:ascii="Times New Roman" w:hAnsi="Times New Roman" w:cs="Times New Roman"/>
          <w:sz w:val="20"/>
          <w:szCs w:val="20"/>
        </w:rPr>
        <w:t>ce,</w:t>
      </w:r>
      <w:r w:rsidR="00C10244" w:rsidRPr="00C04C4A">
        <w:rPr>
          <w:rFonts w:ascii="Times New Roman" w:hAnsi="Times New Roman" w:cs="Times New Roman"/>
          <w:sz w:val="20"/>
          <w:szCs w:val="20"/>
        </w:rPr>
        <w:t xml:space="preserve"> since the first and foremost limiting factor in</w:t>
      </w:r>
      <w:r w:rsidR="00A35D15" w:rsidRPr="00C04C4A">
        <w:rPr>
          <w:rFonts w:ascii="Times New Roman" w:hAnsi="Times New Roman" w:cs="Times New Roman"/>
          <w:sz w:val="20"/>
          <w:szCs w:val="20"/>
        </w:rPr>
        <w:t xml:space="preserve"> improving</w:t>
      </w:r>
      <w:r w:rsidR="00C10244" w:rsidRPr="00C04C4A">
        <w:rPr>
          <w:rFonts w:ascii="Times New Roman" w:hAnsi="Times New Roman" w:cs="Times New Roman"/>
          <w:sz w:val="20"/>
          <w:szCs w:val="20"/>
        </w:rPr>
        <w:t xml:space="preserve"> agricultural production is water.</w:t>
      </w:r>
      <w:r w:rsidR="00916BD7" w:rsidRPr="00C04C4A">
        <w:rPr>
          <w:rFonts w:ascii="Times New Roman" w:hAnsi="Times New Roman" w:cs="Times New Roman"/>
          <w:sz w:val="20"/>
          <w:szCs w:val="20"/>
        </w:rPr>
        <w:t xml:space="preserve"> Using super a</w:t>
      </w:r>
      <w:r w:rsidR="003A0721" w:rsidRPr="00C04C4A">
        <w:rPr>
          <w:rFonts w:ascii="Times New Roman" w:hAnsi="Times New Roman" w:cs="Times New Roman"/>
          <w:sz w:val="20"/>
          <w:szCs w:val="20"/>
        </w:rPr>
        <w:t xml:space="preserve">bsorbent is a proper management, </w:t>
      </w:r>
      <w:r w:rsidR="00916BD7" w:rsidRPr="00C04C4A">
        <w:rPr>
          <w:rFonts w:ascii="Times New Roman" w:hAnsi="Times New Roman" w:cs="Times New Roman"/>
          <w:sz w:val="20"/>
          <w:szCs w:val="20"/>
        </w:rPr>
        <w:t>if an optimal use of water resources is intended. These polymers have a high absorption capability and are considered as modifiers for soil. They have been named as materials that can hold large amount of nitrate, so they can prevent nitrate from percolating to lower layers of soil and as a result there is a less need for nitrate removal (</w:t>
      </w:r>
      <w:proofErr w:type="spellStart"/>
      <w:r w:rsidR="00C014F9" w:rsidRPr="00C04C4A">
        <w:rPr>
          <w:rFonts w:ascii="Times New Roman" w:hAnsi="Times New Roman" w:cs="Times New Roman"/>
          <w:sz w:val="20"/>
          <w:szCs w:val="20"/>
        </w:rPr>
        <w:t>R</w:t>
      </w:r>
      <w:r w:rsidR="00916BD7" w:rsidRPr="00C04C4A">
        <w:rPr>
          <w:rFonts w:ascii="Times New Roman" w:hAnsi="Times New Roman" w:cs="Times New Roman"/>
          <w:sz w:val="20"/>
          <w:szCs w:val="20"/>
        </w:rPr>
        <w:t>aj</w:t>
      </w:r>
      <w:r w:rsidR="00C014F9" w:rsidRPr="00C04C4A">
        <w:rPr>
          <w:rFonts w:ascii="Times New Roman" w:hAnsi="Times New Roman" w:cs="Times New Roman"/>
          <w:sz w:val="20"/>
          <w:szCs w:val="20"/>
        </w:rPr>
        <w:t>u</w:t>
      </w:r>
      <w:r w:rsidR="00916BD7" w:rsidRPr="00C04C4A">
        <w:rPr>
          <w:rFonts w:ascii="Times New Roman" w:hAnsi="Times New Roman" w:cs="Times New Roman"/>
          <w:sz w:val="20"/>
          <w:szCs w:val="20"/>
        </w:rPr>
        <w:t>et</w:t>
      </w:r>
      <w:proofErr w:type="spellEnd"/>
      <w:r w:rsidR="00916BD7" w:rsidRPr="00C04C4A">
        <w:rPr>
          <w:rFonts w:ascii="Times New Roman" w:hAnsi="Times New Roman" w:cs="Times New Roman"/>
          <w:sz w:val="20"/>
          <w:szCs w:val="20"/>
        </w:rPr>
        <w:t xml:space="preserve"> al 2002).</w:t>
      </w:r>
      <w:r w:rsidR="00B904BB" w:rsidRPr="00C04C4A">
        <w:rPr>
          <w:rFonts w:ascii="Times New Roman" w:hAnsi="Times New Roman" w:cs="Times New Roman"/>
          <w:sz w:val="20"/>
          <w:szCs w:val="20"/>
        </w:rPr>
        <w:t xml:space="preserve">materials such as </w:t>
      </w:r>
      <w:proofErr w:type="spellStart"/>
      <w:r w:rsidR="00B904BB" w:rsidRPr="00C04C4A">
        <w:rPr>
          <w:rFonts w:ascii="Times New Roman" w:hAnsi="Times New Roman" w:cs="Times New Roman"/>
          <w:sz w:val="20"/>
          <w:szCs w:val="20"/>
        </w:rPr>
        <w:lastRenderedPageBreak/>
        <w:t>hydrogels</w:t>
      </w:r>
      <w:proofErr w:type="spellEnd"/>
      <w:r w:rsidR="00B904BB" w:rsidRPr="00C04C4A">
        <w:rPr>
          <w:rFonts w:ascii="Times New Roman" w:hAnsi="Times New Roman" w:cs="Times New Roman"/>
          <w:sz w:val="20"/>
          <w:szCs w:val="20"/>
        </w:rPr>
        <w:t>, in sand soils, usually reduced hydraulic conductivity (HC), but in heavy clay soil</w:t>
      </w:r>
      <w:r w:rsidR="00C04C4A">
        <w:rPr>
          <w:rFonts w:ascii="Times New Roman" w:hAnsi="Times New Roman" w:cs="Times New Roman"/>
          <w:sz w:val="20"/>
          <w:szCs w:val="20"/>
        </w:rPr>
        <w:t xml:space="preserve"> </w:t>
      </w:r>
      <w:r w:rsidR="00B904BB" w:rsidRPr="00C04C4A">
        <w:rPr>
          <w:rFonts w:ascii="Times New Roman" w:hAnsi="Times New Roman" w:cs="Times New Roman"/>
          <w:sz w:val="20"/>
          <w:szCs w:val="20"/>
        </w:rPr>
        <w:t xml:space="preserve">porosity will increased. The final swelling </w:t>
      </w:r>
      <w:proofErr w:type="spellStart"/>
      <w:r w:rsidR="00B904BB" w:rsidRPr="00C04C4A">
        <w:rPr>
          <w:rFonts w:ascii="Times New Roman" w:hAnsi="Times New Roman" w:cs="Times New Roman"/>
          <w:sz w:val="20"/>
          <w:szCs w:val="20"/>
        </w:rPr>
        <w:t>hydrogels</w:t>
      </w:r>
      <w:proofErr w:type="spellEnd"/>
      <w:r w:rsidR="00B904BB" w:rsidRPr="00C04C4A">
        <w:rPr>
          <w:rFonts w:ascii="Times New Roman" w:hAnsi="Times New Roman" w:cs="Times New Roman"/>
          <w:sz w:val="20"/>
          <w:szCs w:val="20"/>
        </w:rPr>
        <w:t xml:space="preserve"> in soil is less than the free state</w:t>
      </w:r>
      <w:r w:rsidR="0048318A" w:rsidRPr="00C04C4A">
        <w:rPr>
          <w:rFonts w:ascii="Times New Roman" w:hAnsi="Times New Roman" w:cs="Times New Roman"/>
          <w:sz w:val="20"/>
          <w:szCs w:val="20"/>
        </w:rPr>
        <w:t xml:space="preserve"> </w:t>
      </w:r>
      <w:r w:rsidR="00B904BB" w:rsidRPr="00C04C4A">
        <w:rPr>
          <w:rFonts w:ascii="Times New Roman" w:hAnsi="Times New Roman" w:cs="Times New Roman"/>
          <w:sz w:val="20"/>
          <w:szCs w:val="20"/>
        </w:rPr>
        <w:t>(</w:t>
      </w:r>
      <w:proofErr w:type="spellStart"/>
      <w:r w:rsidR="00B904BB" w:rsidRPr="00C04C4A">
        <w:rPr>
          <w:rFonts w:ascii="Times New Roman" w:hAnsi="Times New Roman" w:cs="Times New Roman"/>
          <w:sz w:val="20"/>
          <w:szCs w:val="20"/>
        </w:rPr>
        <w:t>Habibollahi</w:t>
      </w:r>
      <w:proofErr w:type="spellEnd"/>
      <w:r w:rsidR="00B904BB" w:rsidRPr="00C04C4A">
        <w:rPr>
          <w:rFonts w:ascii="Times New Roman" w:hAnsi="Times New Roman" w:cs="Times New Roman"/>
          <w:sz w:val="20"/>
          <w:szCs w:val="20"/>
        </w:rPr>
        <w:t xml:space="preserve"> and</w:t>
      </w:r>
      <w:r w:rsidR="00A8750C">
        <w:rPr>
          <w:rFonts w:ascii="Times New Roman" w:hAnsi="Times New Roman" w:cs="Times New Roman"/>
          <w:sz w:val="20"/>
          <w:szCs w:val="20"/>
        </w:rPr>
        <w:t xml:space="preserve"> </w:t>
      </w:r>
      <w:proofErr w:type="spellStart"/>
      <w:r w:rsidR="00B904BB" w:rsidRPr="00C04C4A">
        <w:rPr>
          <w:rFonts w:ascii="Times New Roman" w:hAnsi="Times New Roman" w:cs="Times New Roman"/>
          <w:sz w:val="20"/>
          <w:szCs w:val="20"/>
        </w:rPr>
        <w:t>Hooshmand</w:t>
      </w:r>
      <w:proofErr w:type="spellEnd"/>
      <w:r w:rsidR="00B904BB" w:rsidRPr="00C04C4A">
        <w:rPr>
          <w:rFonts w:ascii="Times New Roman" w:hAnsi="Times New Roman" w:cs="Times New Roman"/>
          <w:sz w:val="20"/>
          <w:szCs w:val="20"/>
        </w:rPr>
        <w:t xml:space="preserve"> 2012). </w:t>
      </w:r>
      <w:r w:rsidR="00916BD7" w:rsidRPr="00C04C4A">
        <w:rPr>
          <w:rFonts w:ascii="Times New Roman" w:hAnsi="Times New Roman" w:cs="Times New Roman"/>
          <w:sz w:val="20"/>
          <w:szCs w:val="20"/>
        </w:rPr>
        <w:t>Tomato</w:t>
      </w:r>
      <w:r w:rsidR="003A0721" w:rsidRPr="00C04C4A">
        <w:rPr>
          <w:rFonts w:ascii="Times New Roman" w:hAnsi="Times New Roman" w:cs="Times New Roman"/>
          <w:sz w:val="20"/>
          <w:szCs w:val="20"/>
        </w:rPr>
        <w:t xml:space="preserve"> is a</w:t>
      </w:r>
      <w:r w:rsidR="00841E87" w:rsidRPr="00C04C4A">
        <w:rPr>
          <w:rFonts w:ascii="Times New Roman" w:hAnsi="Times New Roman" w:cs="Times New Roman"/>
          <w:sz w:val="20"/>
          <w:szCs w:val="20"/>
        </w:rPr>
        <w:t xml:space="preserve"> </w:t>
      </w:r>
      <w:proofErr w:type="spellStart"/>
      <w:r w:rsidR="00841E87" w:rsidRPr="00C04C4A">
        <w:rPr>
          <w:rFonts w:ascii="Times New Roman" w:hAnsi="Times New Roman" w:cs="Times New Roman"/>
          <w:sz w:val="20"/>
          <w:szCs w:val="20"/>
        </w:rPr>
        <w:t>dicot</w:t>
      </w:r>
      <w:proofErr w:type="spellEnd"/>
      <w:r w:rsidR="003A0721" w:rsidRPr="00C04C4A">
        <w:rPr>
          <w:rFonts w:ascii="Times New Roman" w:hAnsi="Times New Roman" w:cs="Times New Roman"/>
          <w:sz w:val="20"/>
          <w:szCs w:val="20"/>
        </w:rPr>
        <w:t xml:space="preserve"> flowering plant</w:t>
      </w:r>
      <w:r w:rsidR="00C04C4A">
        <w:rPr>
          <w:rFonts w:ascii="Times New Roman" w:hAnsi="Times New Roman" w:cs="Times New Roman"/>
          <w:sz w:val="20"/>
          <w:szCs w:val="20"/>
        </w:rPr>
        <w:t xml:space="preserve"> </w:t>
      </w:r>
      <w:r w:rsidR="003A0721" w:rsidRPr="00C04C4A">
        <w:rPr>
          <w:rFonts w:ascii="Times New Roman" w:hAnsi="Times New Roman" w:cs="Times New Roman"/>
          <w:sz w:val="20"/>
          <w:szCs w:val="20"/>
        </w:rPr>
        <w:t>from</w:t>
      </w:r>
      <w:r w:rsidR="00092C4F" w:rsidRPr="00C04C4A">
        <w:rPr>
          <w:rFonts w:ascii="Times New Roman" w:hAnsi="Times New Roman" w:cs="Times New Roman"/>
          <w:sz w:val="20"/>
          <w:szCs w:val="20"/>
        </w:rPr>
        <w:t xml:space="preserve"> the family of </w:t>
      </w:r>
      <w:proofErr w:type="spellStart"/>
      <w:r w:rsidR="00092C4F" w:rsidRPr="00C04C4A">
        <w:rPr>
          <w:rFonts w:ascii="Times New Roman" w:hAnsi="Times New Roman" w:cs="Times New Roman"/>
          <w:i/>
          <w:iCs/>
          <w:sz w:val="20"/>
          <w:szCs w:val="20"/>
        </w:rPr>
        <w:t>solanaceae</w:t>
      </w:r>
      <w:proofErr w:type="spellEnd"/>
      <w:r w:rsidR="00C04C4A">
        <w:rPr>
          <w:rFonts w:ascii="Times New Roman" w:hAnsi="Times New Roman" w:cs="Times New Roman"/>
          <w:i/>
          <w:iCs/>
          <w:sz w:val="20"/>
          <w:szCs w:val="20"/>
        </w:rPr>
        <w:t xml:space="preserve"> </w:t>
      </w:r>
      <w:r w:rsidR="00841E87" w:rsidRPr="00C04C4A">
        <w:rPr>
          <w:rFonts w:ascii="Times New Roman" w:hAnsi="Times New Roman" w:cs="Times New Roman"/>
          <w:sz w:val="20"/>
          <w:szCs w:val="20"/>
        </w:rPr>
        <w:t>and the</w:t>
      </w:r>
      <w:r w:rsidR="00092C4F" w:rsidRPr="00C04C4A">
        <w:rPr>
          <w:rFonts w:ascii="Times New Roman" w:hAnsi="Times New Roman" w:cs="Times New Roman"/>
          <w:sz w:val="20"/>
          <w:szCs w:val="20"/>
        </w:rPr>
        <w:t xml:space="preserve"> order</w:t>
      </w:r>
      <w:r w:rsidR="00C04C4A">
        <w:rPr>
          <w:rFonts w:ascii="Times New Roman" w:hAnsi="Times New Roman" w:cs="Times New Roman"/>
          <w:sz w:val="20"/>
          <w:szCs w:val="20"/>
        </w:rPr>
        <w:t xml:space="preserve"> </w:t>
      </w:r>
      <w:r w:rsidR="00092C4F" w:rsidRPr="00C04C4A">
        <w:rPr>
          <w:rFonts w:ascii="Times New Roman" w:hAnsi="Times New Roman" w:cs="Times New Roman"/>
          <w:sz w:val="20"/>
          <w:szCs w:val="20"/>
        </w:rPr>
        <w:t xml:space="preserve">is </w:t>
      </w:r>
      <w:proofErr w:type="spellStart"/>
      <w:r w:rsidR="00092C4F" w:rsidRPr="00C04C4A">
        <w:rPr>
          <w:rFonts w:ascii="Times New Roman" w:hAnsi="Times New Roman" w:cs="Times New Roman"/>
          <w:i/>
          <w:iCs/>
          <w:sz w:val="20"/>
          <w:szCs w:val="20"/>
        </w:rPr>
        <w:t>lycopercicum</w:t>
      </w:r>
      <w:proofErr w:type="spellEnd"/>
      <w:r w:rsidR="00092C4F" w:rsidRPr="00C04C4A">
        <w:rPr>
          <w:rFonts w:ascii="Times New Roman" w:hAnsi="Times New Roman" w:cs="Times New Roman"/>
          <w:sz w:val="20"/>
          <w:szCs w:val="20"/>
        </w:rPr>
        <w:t xml:space="preserve"> genus</w:t>
      </w:r>
      <w:r w:rsidR="00841E87" w:rsidRPr="00C04C4A">
        <w:rPr>
          <w:rFonts w:ascii="Times New Roman" w:hAnsi="Times New Roman" w:cs="Times New Roman"/>
          <w:sz w:val="20"/>
          <w:szCs w:val="20"/>
        </w:rPr>
        <w:t xml:space="preserve">. It </w:t>
      </w:r>
      <w:r w:rsidR="00AA0104" w:rsidRPr="00C04C4A">
        <w:rPr>
          <w:rFonts w:ascii="Times New Roman" w:hAnsi="Times New Roman" w:cs="Times New Roman"/>
          <w:sz w:val="20"/>
          <w:szCs w:val="20"/>
        </w:rPr>
        <w:t>is</w:t>
      </w:r>
      <w:r w:rsidR="00841E87" w:rsidRPr="00C04C4A">
        <w:rPr>
          <w:rFonts w:ascii="Times New Roman" w:hAnsi="Times New Roman" w:cs="Times New Roman"/>
          <w:sz w:val="20"/>
          <w:szCs w:val="20"/>
        </w:rPr>
        <w:t xml:space="preserve"> a</w:t>
      </w:r>
      <w:r w:rsidR="00AA0104" w:rsidRPr="00C04C4A">
        <w:rPr>
          <w:rFonts w:ascii="Times New Roman" w:hAnsi="Times New Roman" w:cs="Times New Roman"/>
          <w:sz w:val="20"/>
          <w:szCs w:val="20"/>
        </w:rPr>
        <w:t xml:space="preserve"> rich source for vitam</w:t>
      </w:r>
      <w:r w:rsidR="00660D88" w:rsidRPr="00C04C4A">
        <w:rPr>
          <w:rFonts w:ascii="Times New Roman" w:hAnsi="Times New Roman" w:cs="Times New Roman"/>
          <w:sz w:val="20"/>
          <w:szCs w:val="20"/>
        </w:rPr>
        <w:t xml:space="preserve">ins, minerals and anti oxidant. Tomato is considered one of the most important horticultural crops in aspect of human health and food ( </w:t>
      </w:r>
      <w:r w:rsidR="00C014F9" w:rsidRPr="00C04C4A">
        <w:rPr>
          <w:rFonts w:ascii="Times New Roman" w:hAnsi="Times New Roman" w:cs="Times New Roman"/>
          <w:sz w:val="20"/>
          <w:szCs w:val="20"/>
        </w:rPr>
        <w:t>D</w:t>
      </w:r>
      <w:r w:rsidR="00660D88" w:rsidRPr="00C04C4A">
        <w:rPr>
          <w:rFonts w:ascii="Times New Roman" w:hAnsi="Times New Roman" w:cs="Times New Roman"/>
          <w:sz w:val="20"/>
          <w:szCs w:val="20"/>
        </w:rPr>
        <w:t>oris et al 2001) and accounts for 25 percent of world’s total vegetable productions (</w:t>
      </w:r>
      <w:proofErr w:type="spellStart"/>
      <w:r w:rsidR="00C014F9" w:rsidRPr="00C04C4A">
        <w:rPr>
          <w:rFonts w:ascii="Times New Roman" w:hAnsi="Times New Roman" w:cs="Times New Roman"/>
          <w:sz w:val="20"/>
          <w:szCs w:val="20"/>
        </w:rPr>
        <w:t>U</w:t>
      </w:r>
      <w:r w:rsidR="00660D88" w:rsidRPr="00C04C4A">
        <w:rPr>
          <w:rFonts w:ascii="Times New Roman" w:hAnsi="Times New Roman" w:cs="Times New Roman"/>
          <w:sz w:val="20"/>
          <w:szCs w:val="20"/>
        </w:rPr>
        <w:t>ysal</w:t>
      </w:r>
      <w:proofErr w:type="spellEnd"/>
      <w:r w:rsidR="00660D88" w:rsidRPr="00C04C4A">
        <w:rPr>
          <w:rFonts w:ascii="Times New Roman" w:hAnsi="Times New Roman" w:cs="Times New Roman"/>
          <w:sz w:val="20"/>
          <w:szCs w:val="20"/>
        </w:rPr>
        <w:t xml:space="preserve">, 2006). There </w:t>
      </w:r>
      <w:r w:rsidR="006922E6" w:rsidRPr="00C04C4A">
        <w:rPr>
          <w:rFonts w:ascii="Times New Roman" w:hAnsi="Times New Roman" w:cs="Times New Roman"/>
          <w:sz w:val="20"/>
          <w:szCs w:val="20"/>
        </w:rPr>
        <w:t>is a growing interest for</w:t>
      </w:r>
      <w:r w:rsidR="00660D88" w:rsidRPr="00C04C4A">
        <w:rPr>
          <w:rFonts w:ascii="Times New Roman" w:hAnsi="Times New Roman" w:cs="Times New Roman"/>
          <w:sz w:val="20"/>
          <w:szCs w:val="20"/>
        </w:rPr>
        <w:t xml:space="preserve"> deficit irrigation </w:t>
      </w:r>
      <w:r w:rsidR="006922E6" w:rsidRPr="00C04C4A">
        <w:rPr>
          <w:rFonts w:ascii="Times New Roman" w:hAnsi="Times New Roman" w:cs="Times New Roman"/>
          <w:sz w:val="20"/>
          <w:szCs w:val="20"/>
        </w:rPr>
        <w:t>in improving water use efficiency approaches. Deficit irrigation is a method that the amount of water used is less than the full irrigation and the crop experiences a mild water stress that has a minimal impact on production.</w:t>
      </w:r>
      <w:r w:rsidR="00C04C4A">
        <w:rPr>
          <w:rFonts w:ascii="Times New Roman" w:hAnsi="Times New Roman" w:cs="Times New Roman"/>
          <w:sz w:val="20"/>
          <w:szCs w:val="20"/>
        </w:rPr>
        <w:t xml:space="preserve"> </w:t>
      </w:r>
      <w:r w:rsidR="00E578CA" w:rsidRPr="00C04C4A">
        <w:rPr>
          <w:rFonts w:ascii="Times New Roman" w:hAnsi="Times New Roman" w:cs="Times New Roman"/>
          <w:sz w:val="20"/>
          <w:szCs w:val="20"/>
        </w:rPr>
        <w:t xml:space="preserve">When there is drought or low available water conditions, “deficit </w:t>
      </w:r>
      <w:r w:rsidR="00E578CA" w:rsidRPr="00C04C4A">
        <w:rPr>
          <w:rFonts w:ascii="Times New Roman" w:hAnsi="Times New Roman" w:cs="Times New Roman"/>
          <w:sz w:val="20"/>
          <w:szCs w:val="20"/>
        </w:rPr>
        <w:lastRenderedPageBreak/>
        <w:t>irrigation” technique can increase the economical benefit of production</w:t>
      </w:r>
      <w:r w:rsidR="00841E87" w:rsidRPr="00C04C4A">
        <w:rPr>
          <w:rFonts w:ascii="Times New Roman" w:hAnsi="Times New Roman" w:cs="Times New Roman"/>
          <w:sz w:val="20"/>
          <w:szCs w:val="20"/>
        </w:rPr>
        <w:t xml:space="preserve"> instead of </w:t>
      </w:r>
      <w:r w:rsidR="00E578CA" w:rsidRPr="00C04C4A">
        <w:rPr>
          <w:rFonts w:ascii="Times New Roman" w:hAnsi="Times New Roman" w:cs="Times New Roman"/>
          <w:sz w:val="20"/>
          <w:szCs w:val="20"/>
        </w:rPr>
        <w:t>producing the maximum yield per drop of irrigation water. The main purpose of deficit irrigation is to improve water use efficiency by incre</w:t>
      </w:r>
      <w:r w:rsidR="00841E87" w:rsidRPr="00C04C4A">
        <w:rPr>
          <w:rFonts w:ascii="Times New Roman" w:hAnsi="Times New Roman" w:cs="Times New Roman"/>
          <w:sz w:val="20"/>
          <w:szCs w:val="20"/>
        </w:rPr>
        <w:t xml:space="preserve">asing irrigation sufficiency </w:t>
      </w:r>
      <w:r w:rsidR="00E578CA" w:rsidRPr="00C04C4A">
        <w:rPr>
          <w:rFonts w:ascii="Times New Roman" w:hAnsi="Times New Roman" w:cs="Times New Roman"/>
          <w:sz w:val="20"/>
          <w:szCs w:val="20"/>
        </w:rPr>
        <w:t>(Engl</w:t>
      </w:r>
      <w:r w:rsidR="00A9023E" w:rsidRPr="00C04C4A">
        <w:rPr>
          <w:rFonts w:ascii="Times New Roman" w:hAnsi="Times New Roman" w:cs="Times New Roman"/>
          <w:sz w:val="20"/>
          <w:szCs w:val="20"/>
        </w:rPr>
        <w:t>is</w:t>
      </w:r>
      <w:r w:rsidR="002B76FE" w:rsidRPr="00C04C4A">
        <w:rPr>
          <w:rFonts w:ascii="Times New Roman" w:hAnsi="Times New Roman" w:cs="Times New Roman"/>
          <w:sz w:val="20"/>
          <w:szCs w:val="20"/>
        </w:rPr>
        <w:t>h</w:t>
      </w:r>
      <w:r w:rsidR="00841E87" w:rsidRPr="00C04C4A">
        <w:rPr>
          <w:rFonts w:ascii="Times New Roman" w:hAnsi="Times New Roman" w:cs="Times New Roman"/>
          <w:sz w:val="20"/>
          <w:szCs w:val="20"/>
        </w:rPr>
        <w:t xml:space="preserve">, 1990). Henderson et </w:t>
      </w:r>
      <w:r w:rsidR="00E578CA" w:rsidRPr="00C04C4A">
        <w:rPr>
          <w:rFonts w:ascii="Times New Roman" w:hAnsi="Times New Roman" w:cs="Times New Roman"/>
          <w:sz w:val="20"/>
          <w:szCs w:val="20"/>
        </w:rPr>
        <w:t xml:space="preserve">al(1985) combined 0, 2 and 4 grams of </w:t>
      </w:r>
      <w:proofErr w:type="spellStart"/>
      <w:r w:rsidR="00E578CA" w:rsidRPr="00C04C4A">
        <w:rPr>
          <w:rFonts w:ascii="Times New Roman" w:hAnsi="Times New Roman" w:cs="Times New Roman"/>
          <w:sz w:val="20"/>
          <w:szCs w:val="20"/>
        </w:rPr>
        <w:t>Hydrogel</w:t>
      </w:r>
      <w:proofErr w:type="spellEnd"/>
      <w:r w:rsidR="00E578CA" w:rsidRPr="00C04C4A">
        <w:rPr>
          <w:rFonts w:ascii="Times New Roman" w:hAnsi="Times New Roman" w:cs="Times New Roman"/>
          <w:sz w:val="20"/>
          <w:szCs w:val="20"/>
        </w:rPr>
        <w:t xml:space="preserve"> per cubic meter of </w:t>
      </w:r>
      <w:r w:rsidR="003F57B9" w:rsidRPr="00C04C4A">
        <w:rPr>
          <w:rFonts w:ascii="Times New Roman" w:hAnsi="Times New Roman" w:cs="Times New Roman"/>
          <w:sz w:val="20"/>
          <w:szCs w:val="20"/>
        </w:rPr>
        <w:t>siliceous</w:t>
      </w:r>
      <w:r w:rsidR="00742CB5" w:rsidRPr="00C04C4A">
        <w:rPr>
          <w:rFonts w:ascii="Times New Roman" w:hAnsi="Times New Roman" w:cs="Times New Roman"/>
          <w:sz w:val="20"/>
          <w:szCs w:val="20"/>
        </w:rPr>
        <w:t xml:space="preserve"> sand. Next they added Ammonium nitrate solution to saturated sand (dried sand which was saturated by distilled water).</w:t>
      </w:r>
      <w:r w:rsidR="00423CD1" w:rsidRPr="00C04C4A">
        <w:rPr>
          <w:rFonts w:ascii="Times New Roman" w:hAnsi="Times New Roman" w:cs="Times New Roman"/>
          <w:sz w:val="20"/>
          <w:szCs w:val="20"/>
        </w:rPr>
        <w:t xml:space="preserve"> Then after each wash of sand with distilled water they</w:t>
      </w:r>
      <w:r w:rsidR="00742CB5" w:rsidRPr="00C04C4A">
        <w:rPr>
          <w:rFonts w:ascii="Times New Roman" w:hAnsi="Times New Roman" w:cs="Times New Roman"/>
          <w:sz w:val="20"/>
          <w:szCs w:val="20"/>
        </w:rPr>
        <w:t xml:space="preserve"> measured the </w:t>
      </w:r>
      <w:r w:rsidR="00423CD1" w:rsidRPr="00C04C4A">
        <w:rPr>
          <w:rFonts w:ascii="Times New Roman" w:hAnsi="Times New Roman" w:cs="Times New Roman"/>
          <w:sz w:val="20"/>
          <w:szCs w:val="20"/>
        </w:rPr>
        <w:t xml:space="preserve">amount of removed nitrate and ammonium. They came to conclusion that remained amounts of ammonium in the soil with </w:t>
      </w:r>
      <w:proofErr w:type="spellStart"/>
      <w:r w:rsidR="00423CD1" w:rsidRPr="00C04C4A">
        <w:rPr>
          <w:rFonts w:ascii="Times New Roman" w:hAnsi="Times New Roman" w:cs="Times New Roman"/>
          <w:sz w:val="20"/>
          <w:szCs w:val="20"/>
        </w:rPr>
        <w:t>hydrogel</w:t>
      </w:r>
      <w:proofErr w:type="spellEnd"/>
      <w:r w:rsidR="00423CD1" w:rsidRPr="00C04C4A">
        <w:rPr>
          <w:rFonts w:ascii="Times New Roman" w:hAnsi="Times New Roman" w:cs="Times New Roman"/>
          <w:sz w:val="20"/>
          <w:szCs w:val="20"/>
        </w:rPr>
        <w:t xml:space="preserve"> were more than the remained amounts in the soil without </w:t>
      </w:r>
      <w:proofErr w:type="spellStart"/>
      <w:r w:rsidR="00423CD1" w:rsidRPr="00C04C4A">
        <w:rPr>
          <w:rFonts w:ascii="Times New Roman" w:hAnsi="Times New Roman" w:cs="Times New Roman"/>
          <w:sz w:val="20"/>
          <w:szCs w:val="20"/>
        </w:rPr>
        <w:t>hydrogel</w:t>
      </w:r>
      <w:proofErr w:type="spellEnd"/>
      <w:r w:rsidR="00423CD1" w:rsidRPr="00C04C4A">
        <w:rPr>
          <w:rFonts w:ascii="Times New Roman" w:hAnsi="Times New Roman" w:cs="Times New Roman"/>
          <w:sz w:val="20"/>
          <w:szCs w:val="20"/>
        </w:rPr>
        <w:t>, especially in unsaturated cases but, nitrate was removed by a high amount in all of the soils.</w:t>
      </w:r>
      <w:r w:rsidR="00707287" w:rsidRPr="00C04C4A">
        <w:rPr>
          <w:rFonts w:ascii="Times New Roman" w:hAnsi="Times New Roman" w:cs="Times New Roman"/>
          <w:sz w:val="20"/>
          <w:szCs w:val="20"/>
        </w:rPr>
        <w:t xml:space="preserve"> Adding superabsorbent to soil can have many benefits which can be named as: improving soil capacity and length of retaining water and nutrients, a steady use of water by plant, improved root growth, lesser removal and percolation of water and nutrients, a maximized crop production potential, a faster and healthier growth of plants especially in hot and dry areas and optim</w:t>
      </w:r>
      <w:r w:rsidR="00850B38" w:rsidRPr="00C04C4A">
        <w:rPr>
          <w:rFonts w:ascii="Times New Roman" w:hAnsi="Times New Roman" w:cs="Times New Roman"/>
          <w:sz w:val="20"/>
          <w:szCs w:val="20"/>
        </w:rPr>
        <w:t>al use of water and fertilizers. This research was conducted to study the effects of superabsorbent on: water-holding capacities of soil; water productivity; performance, quality and quantity of produced tomato under water stress conditions and finally nitrate’s retention and removal from soil.</w:t>
      </w:r>
    </w:p>
    <w:p w:rsidR="00850B38" w:rsidRPr="00C04C4A" w:rsidRDefault="00850B38" w:rsidP="00C04C4A">
      <w:pPr>
        <w:pStyle w:val="ListParagraph"/>
        <w:numPr>
          <w:ilvl w:val="0"/>
          <w:numId w:val="3"/>
        </w:numPr>
        <w:bidi w:val="0"/>
        <w:adjustRightInd w:val="0"/>
        <w:snapToGrid w:val="0"/>
        <w:spacing w:after="0" w:line="240" w:lineRule="auto"/>
        <w:ind w:left="426"/>
        <w:contextualSpacing w:val="0"/>
        <w:jc w:val="both"/>
        <w:rPr>
          <w:rFonts w:ascii="Times New Roman" w:hAnsi="Times New Roman" w:cs="Times New Roman"/>
          <w:b/>
          <w:bCs/>
          <w:sz w:val="20"/>
          <w:szCs w:val="20"/>
        </w:rPr>
      </w:pPr>
      <w:r w:rsidRPr="00C04C4A">
        <w:rPr>
          <w:rFonts w:ascii="Times New Roman" w:hAnsi="Times New Roman" w:cs="Times New Roman"/>
          <w:b/>
          <w:bCs/>
          <w:sz w:val="20"/>
          <w:szCs w:val="20"/>
        </w:rPr>
        <w:t>Materials and Methods</w:t>
      </w:r>
    </w:p>
    <w:p w:rsidR="00EC682A" w:rsidRPr="00C04C4A" w:rsidRDefault="00282628" w:rsidP="00C04C4A">
      <w:pPr>
        <w:adjustRightInd w:val="0"/>
        <w:snapToGrid w:val="0"/>
        <w:spacing w:after="0" w:line="240" w:lineRule="auto"/>
        <w:ind w:firstLine="426"/>
        <w:jc w:val="both"/>
        <w:rPr>
          <w:rFonts w:ascii="Times New Roman" w:hAnsi="Times New Roman" w:cs="Times New Roman"/>
          <w:sz w:val="20"/>
          <w:szCs w:val="20"/>
        </w:rPr>
      </w:pPr>
      <w:r w:rsidRPr="00C04C4A">
        <w:rPr>
          <w:rFonts w:ascii="Times New Roman" w:hAnsi="Times New Roman" w:cs="Times New Roman"/>
          <w:sz w:val="20"/>
          <w:szCs w:val="20"/>
        </w:rPr>
        <w:t>This research was conducted on 2012 at the research field adjacent to the weather station of the Agriculture and Natural Resources campus of University of Tehran in Karaj with latitude of 35</w:t>
      </w:r>
      <w:r w:rsidR="002B76FE" w:rsidRPr="00C04C4A">
        <w:rPr>
          <w:rFonts w:ascii="Times New Roman" w:hAnsi="Times New Roman" w:cs="Times New Roman"/>
          <w:sz w:val="20"/>
          <w:szCs w:val="20"/>
        </w:rPr>
        <w:sym w:font="Symbol" w:char="F0B0"/>
      </w:r>
      <w:r w:rsidRPr="00C04C4A">
        <w:rPr>
          <w:rFonts w:ascii="Times New Roman" w:hAnsi="Times New Roman" w:cs="Times New Roman"/>
          <w:sz w:val="20"/>
          <w:szCs w:val="20"/>
        </w:rPr>
        <w:t xml:space="preserve"> and 55</w:t>
      </w:r>
      <w:r w:rsidR="006E4415" w:rsidRPr="00C04C4A">
        <w:rPr>
          <w:rFonts w:ascii="Times New Roman" w:hAnsi="Times New Roman" w:cs="Times New Roman"/>
          <w:sz w:val="20"/>
          <w:szCs w:val="20"/>
        </w:rPr>
        <w:sym w:font="Symbol" w:char="F0B0"/>
      </w:r>
      <w:r w:rsidRPr="00C04C4A">
        <w:rPr>
          <w:rFonts w:ascii="Times New Roman" w:hAnsi="Times New Roman" w:cs="Times New Roman"/>
          <w:sz w:val="20"/>
          <w:szCs w:val="20"/>
        </w:rPr>
        <w:t>longitude of 50</w:t>
      </w:r>
      <w:r w:rsidR="006E4415" w:rsidRPr="00C04C4A">
        <w:rPr>
          <w:rFonts w:ascii="Times New Roman" w:hAnsi="Times New Roman" w:cs="Times New Roman"/>
          <w:sz w:val="20"/>
          <w:szCs w:val="20"/>
        </w:rPr>
        <w:sym w:font="Symbol" w:char="F0B0"/>
      </w:r>
      <w:r w:rsidRPr="00C04C4A">
        <w:rPr>
          <w:rFonts w:ascii="Times New Roman" w:hAnsi="Times New Roman" w:cs="Times New Roman"/>
          <w:sz w:val="20"/>
          <w:szCs w:val="20"/>
        </w:rPr>
        <w:t xml:space="preserve"> and 54</w:t>
      </w:r>
      <w:r w:rsidR="006E4415" w:rsidRPr="00C04C4A">
        <w:rPr>
          <w:rFonts w:ascii="Times New Roman" w:hAnsi="Times New Roman" w:cs="Times New Roman"/>
          <w:sz w:val="20"/>
          <w:szCs w:val="20"/>
        </w:rPr>
        <w:sym w:font="Symbol" w:char="F0A2"/>
      </w:r>
      <w:r w:rsidRPr="00C04C4A">
        <w:rPr>
          <w:rFonts w:ascii="Times New Roman" w:hAnsi="Times New Roman" w:cs="Times New Roman"/>
          <w:sz w:val="20"/>
          <w:szCs w:val="20"/>
        </w:rPr>
        <w:t xml:space="preserve"> and the altitude of 1312.5 m. Average annual precipitation</w:t>
      </w:r>
      <w:r w:rsidR="00967AFE" w:rsidRPr="00C04C4A">
        <w:rPr>
          <w:rFonts w:ascii="Times New Roman" w:hAnsi="Times New Roman" w:cs="Times New Roman"/>
          <w:sz w:val="20"/>
          <w:szCs w:val="20"/>
        </w:rPr>
        <w:t xml:space="preserve"> in this region is </w:t>
      </w:r>
      <w:r w:rsidR="00967AFE" w:rsidRPr="00C04C4A">
        <w:rPr>
          <w:rFonts w:ascii="Times New Roman" w:hAnsi="Times New Roman" w:cs="Times New Roman"/>
          <w:sz w:val="20"/>
          <w:szCs w:val="20"/>
        </w:rPr>
        <w:lastRenderedPageBreak/>
        <w:t xml:space="preserve">260mm. Mean annual temperature is 14.1 </w:t>
      </w:r>
      <w:r w:rsidR="006E4415" w:rsidRPr="00C04C4A">
        <w:rPr>
          <w:rFonts w:ascii="Times New Roman" w:hAnsi="Times New Roman" w:cs="Times New Roman"/>
          <w:sz w:val="20"/>
          <w:szCs w:val="20"/>
        </w:rPr>
        <w:sym w:font="Symbol" w:char="F0B0"/>
      </w:r>
      <w:r w:rsidR="006E4415" w:rsidRPr="00C04C4A">
        <w:rPr>
          <w:rFonts w:ascii="Times New Roman" w:hAnsi="Times New Roman" w:cs="Times New Roman"/>
          <w:sz w:val="20"/>
          <w:szCs w:val="20"/>
        </w:rPr>
        <w:t>C</w:t>
      </w:r>
      <w:r w:rsidR="00967AFE" w:rsidRPr="00C04C4A">
        <w:rPr>
          <w:rFonts w:ascii="Times New Roman" w:hAnsi="Times New Roman" w:cs="Times New Roman"/>
          <w:sz w:val="20"/>
          <w:szCs w:val="20"/>
        </w:rPr>
        <w:t xml:space="preserve"> with maximum and minimum of 42 and -20 </w:t>
      </w:r>
      <w:r w:rsidR="006E4415" w:rsidRPr="00C04C4A">
        <w:rPr>
          <w:rFonts w:ascii="Times New Roman" w:hAnsi="Times New Roman" w:cs="Times New Roman"/>
          <w:sz w:val="20"/>
          <w:szCs w:val="20"/>
        </w:rPr>
        <w:sym w:font="Symbol" w:char="F0B0"/>
      </w:r>
      <w:r w:rsidR="006E4415" w:rsidRPr="00C04C4A">
        <w:rPr>
          <w:rFonts w:ascii="Times New Roman" w:hAnsi="Times New Roman" w:cs="Times New Roman"/>
          <w:sz w:val="20"/>
          <w:szCs w:val="20"/>
        </w:rPr>
        <w:t>C</w:t>
      </w:r>
      <w:r w:rsidR="00967AFE" w:rsidRPr="00C04C4A">
        <w:rPr>
          <w:rFonts w:ascii="Times New Roman" w:hAnsi="Times New Roman" w:cs="Times New Roman"/>
          <w:sz w:val="20"/>
          <w:szCs w:val="20"/>
        </w:rPr>
        <w:t xml:space="preserve"> respectively. The average relative humidity is 53 percent and annual evaporation is 2184 mm. This region is considered a semi-arid climate with relatively cold winters and temperate summers. A dominant wind of North West</w:t>
      </w:r>
      <w:r w:rsidR="00841E87" w:rsidRPr="00C04C4A">
        <w:rPr>
          <w:rFonts w:ascii="Times New Roman" w:hAnsi="Times New Roman" w:cs="Times New Roman"/>
          <w:sz w:val="20"/>
          <w:szCs w:val="20"/>
        </w:rPr>
        <w:t xml:space="preserve"> to </w:t>
      </w:r>
      <w:r w:rsidR="00967AFE" w:rsidRPr="00C04C4A">
        <w:rPr>
          <w:rFonts w:ascii="Times New Roman" w:hAnsi="Times New Roman" w:cs="Times New Roman"/>
          <w:sz w:val="20"/>
          <w:szCs w:val="20"/>
        </w:rPr>
        <w:t>South East with</w:t>
      </w:r>
      <w:r w:rsidR="0068347D" w:rsidRPr="00C04C4A">
        <w:rPr>
          <w:rFonts w:ascii="Times New Roman" w:hAnsi="Times New Roman" w:cs="Times New Roman"/>
          <w:sz w:val="20"/>
          <w:szCs w:val="20"/>
        </w:rPr>
        <w:t xml:space="preserve"> d</w:t>
      </w:r>
      <w:r w:rsidR="00967AFE" w:rsidRPr="00C04C4A">
        <w:rPr>
          <w:rFonts w:ascii="Times New Roman" w:hAnsi="Times New Roman" w:cs="Times New Roman"/>
          <w:sz w:val="20"/>
          <w:szCs w:val="20"/>
        </w:rPr>
        <w:t xml:space="preserve">aily average wind speed </w:t>
      </w:r>
      <w:r w:rsidR="0068347D" w:rsidRPr="00C04C4A">
        <w:rPr>
          <w:rFonts w:ascii="Times New Roman" w:hAnsi="Times New Roman" w:cs="Times New Roman"/>
          <w:sz w:val="20"/>
          <w:szCs w:val="20"/>
        </w:rPr>
        <w:t xml:space="preserve">of 2.2 m/s and the total annual sunshine is calculated to be 2899 hours. About 43, 28, 28 and 1 percent of annual rain falls in winter, autumn, spring and summer respectively. March and April are rainiest months while, August and September are the least rainiest. </w:t>
      </w:r>
      <w:r w:rsidR="006C2FE9" w:rsidRPr="00C04C4A">
        <w:rPr>
          <w:rFonts w:ascii="Times New Roman" w:hAnsi="Times New Roman" w:cs="Times New Roman"/>
          <w:sz w:val="20"/>
          <w:szCs w:val="20"/>
        </w:rPr>
        <w:t>July is the hottest- driest month and January is the wettest-coldest month of the year. The average of longest periods of droughts is reported to be 77 days and the dry period begins at late April and lasts to late October.</w:t>
      </w:r>
      <w:r w:rsidR="00A8750C">
        <w:rPr>
          <w:rFonts w:ascii="Times New Roman" w:hAnsi="Times New Roman" w:cs="Times New Roman"/>
          <w:sz w:val="20"/>
          <w:szCs w:val="20"/>
        </w:rPr>
        <w:t xml:space="preserve"> </w:t>
      </w:r>
      <w:r w:rsidR="00F35ADE" w:rsidRPr="00C04C4A">
        <w:rPr>
          <w:rFonts w:ascii="Times New Roman" w:hAnsi="Times New Roman" w:cs="Times New Roman"/>
          <w:sz w:val="20"/>
          <w:szCs w:val="20"/>
        </w:rPr>
        <w:t xml:space="preserve">Completely randomized block with three replications and five plants in each plot was the design of the experiment to examine different levels of super absorbent and irrigation. The three levels of super absorbent were 0, 12.5 and 25 grams per plant and irrigation levels were 50, 75 and 100 percent of crop water demand. </w:t>
      </w:r>
      <w:proofErr w:type="spellStart"/>
      <w:r w:rsidR="00EC682A" w:rsidRPr="00C04C4A">
        <w:rPr>
          <w:rFonts w:ascii="Times New Roman" w:hAnsi="Times New Roman" w:cs="Times New Roman"/>
          <w:sz w:val="20"/>
          <w:szCs w:val="20"/>
        </w:rPr>
        <w:t>K</w:t>
      </w:r>
      <w:r w:rsidR="00F35ADE" w:rsidRPr="00C04C4A">
        <w:rPr>
          <w:rFonts w:ascii="Times New Roman" w:hAnsi="Times New Roman" w:cs="Times New Roman"/>
          <w:sz w:val="20"/>
          <w:szCs w:val="20"/>
        </w:rPr>
        <w:t>oral</w:t>
      </w:r>
      <w:proofErr w:type="spellEnd"/>
      <w:r w:rsidR="00841E87" w:rsidRPr="00C04C4A">
        <w:rPr>
          <w:rFonts w:ascii="Times New Roman" w:hAnsi="Times New Roman" w:cs="Times New Roman"/>
          <w:sz w:val="20"/>
          <w:szCs w:val="20"/>
        </w:rPr>
        <w:t xml:space="preserve"> varieties</w:t>
      </w:r>
      <w:r w:rsidR="00F35ADE" w:rsidRPr="00C04C4A">
        <w:rPr>
          <w:rFonts w:ascii="Times New Roman" w:hAnsi="Times New Roman" w:cs="Times New Roman"/>
          <w:sz w:val="20"/>
          <w:szCs w:val="20"/>
        </w:rPr>
        <w:t xml:space="preserve"> of tomato seed w</w:t>
      </w:r>
      <w:r w:rsidR="00B8678A" w:rsidRPr="00C04C4A">
        <w:rPr>
          <w:rFonts w:ascii="Times New Roman" w:hAnsi="Times New Roman" w:cs="Times New Roman"/>
          <w:sz w:val="20"/>
          <w:szCs w:val="20"/>
        </w:rPr>
        <w:t>ere</w:t>
      </w:r>
      <w:r w:rsidR="00F35ADE" w:rsidRPr="00C04C4A">
        <w:rPr>
          <w:rFonts w:ascii="Times New Roman" w:hAnsi="Times New Roman" w:cs="Times New Roman"/>
          <w:sz w:val="20"/>
          <w:szCs w:val="20"/>
        </w:rPr>
        <w:t xml:space="preserve"> used. </w:t>
      </w:r>
      <w:r w:rsidR="0005691C" w:rsidRPr="00C04C4A">
        <w:rPr>
          <w:rFonts w:ascii="Times New Roman" w:hAnsi="Times New Roman" w:cs="Times New Roman"/>
          <w:sz w:val="20"/>
          <w:szCs w:val="20"/>
        </w:rPr>
        <w:t xml:space="preserve">The seeds were planted in small plastic plots in greenhouse with a soil combination of equal proportions of sand, clay and </w:t>
      </w:r>
      <w:r w:rsidR="00F34985" w:rsidRPr="00C04C4A">
        <w:rPr>
          <w:rStyle w:val="hps"/>
          <w:rFonts w:ascii="Times New Roman" w:hAnsi="Times New Roman" w:cs="Times New Roman"/>
          <w:sz w:val="20"/>
          <w:szCs w:val="20"/>
        </w:rPr>
        <w:t xml:space="preserve">Leaf </w:t>
      </w:r>
      <w:proofErr w:type="spellStart"/>
      <w:r w:rsidR="00F34985" w:rsidRPr="00C04C4A">
        <w:rPr>
          <w:rStyle w:val="hps"/>
          <w:rFonts w:ascii="Times New Roman" w:hAnsi="Times New Roman" w:cs="Times New Roman"/>
          <w:sz w:val="20"/>
          <w:szCs w:val="20"/>
        </w:rPr>
        <w:t>composts</w:t>
      </w:r>
      <w:r w:rsidR="0070717F" w:rsidRPr="00C04C4A">
        <w:rPr>
          <w:rFonts w:ascii="Times New Roman" w:hAnsi="Times New Roman" w:cs="Times New Roman"/>
          <w:sz w:val="20"/>
          <w:szCs w:val="20"/>
        </w:rPr>
        <w:t>.</w:t>
      </w:r>
      <w:r w:rsidR="0005691C" w:rsidRPr="00C04C4A">
        <w:rPr>
          <w:rFonts w:ascii="Times New Roman" w:hAnsi="Times New Roman" w:cs="Times New Roman"/>
          <w:sz w:val="20"/>
          <w:szCs w:val="20"/>
        </w:rPr>
        <w:t>The</w:t>
      </w:r>
      <w:proofErr w:type="spellEnd"/>
      <w:r w:rsidR="0005691C" w:rsidRPr="00C04C4A">
        <w:rPr>
          <w:rFonts w:ascii="Times New Roman" w:hAnsi="Times New Roman" w:cs="Times New Roman"/>
          <w:sz w:val="20"/>
          <w:szCs w:val="20"/>
        </w:rPr>
        <w:t xml:space="preserve"> seedlings were readied to be moved to field after 35 days from the planting date. The seedling were moved and planted in a loamy soil field with 41.2, 14.8 and44 percent of sand, clay and silt respectively. The average bulk density was 1.55 gram per cubic centimeters </w:t>
      </w:r>
      <w:proofErr w:type="spellStart"/>
      <w:r w:rsidR="00EC682A" w:rsidRPr="00C04C4A">
        <w:rPr>
          <w:rFonts w:ascii="Times New Roman" w:hAnsi="Times New Roman" w:cs="Times New Roman"/>
          <w:sz w:val="20"/>
          <w:szCs w:val="20"/>
        </w:rPr>
        <w:t>with</w:t>
      </w:r>
      <w:r w:rsidR="00ED7905" w:rsidRPr="00C04C4A">
        <w:rPr>
          <w:rStyle w:val="hps"/>
          <w:rFonts w:ascii="Times New Roman" w:hAnsi="Times New Roman" w:cs="Times New Roman"/>
          <w:sz w:val="20"/>
          <w:szCs w:val="20"/>
        </w:rPr>
        <w:t>Contentmoisture</w:t>
      </w:r>
      <w:proofErr w:type="spellEnd"/>
      <w:r w:rsidR="00EC682A" w:rsidRPr="00C04C4A">
        <w:rPr>
          <w:rFonts w:ascii="Times New Roman" w:hAnsi="Times New Roman" w:cs="Times New Roman"/>
          <w:sz w:val="20"/>
          <w:szCs w:val="20"/>
        </w:rPr>
        <w:t xml:space="preserve"> a</w:t>
      </w:r>
      <w:r w:rsidR="00ED7905" w:rsidRPr="00C04C4A">
        <w:rPr>
          <w:rFonts w:ascii="Times New Roman" w:hAnsi="Times New Roman" w:cs="Times New Roman"/>
          <w:sz w:val="20"/>
          <w:szCs w:val="20"/>
        </w:rPr>
        <w:t>t</w:t>
      </w:r>
      <w:r w:rsidR="00EC682A" w:rsidRPr="00C04C4A">
        <w:rPr>
          <w:rFonts w:ascii="Times New Roman" w:hAnsi="Times New Roman" w:cs="Times New Roman"/>
          <w:sz w:val="20"/>
          <w:szCs w:val="20"/>
        </w:rPr>
        <w:t xml:space="preserve"> field capacity of 28 percent and permanent wilting point of 11 </w:t>
      </w:r>
      <w:proofErr w:type="spellStart"/>
      <w:r w:rsidR="00EC682A" w:rsidRPr="00C04C4A">
        <w:rPr>
          <w:rFonts w:ascii="Times New Roman" w:hAnsi="Times New Roman" w:cs="Times New Roman"/>
          <w:sz w:val="20"/>
          <w:szCs w:val="20"/>
        </w:rPr>
        <w:t>percent.The</w:t>
      </w:r>
      <w:proofErr w:type="spellEnd"/>
      <w:r w:rsidR="00EC682A" w:rsidRPr="00C04C4A">
        <w:rPr>
          <w:rFonts w:ascii="Times New Roman" w:hAnsi="Times New Roman" w:cs="Times New Roman"/>
          <w:sz w:val="20"/>
          <w:szCs w:val="20"/>
        </w:rPr>
        <w:t xml:space="preserve"> chemical properties of soil are presented in Table 1.</w:t>
      </w:r>
    </w:p>
    <w:p w:rsidR="00E51B14" w:rsidRPr="00C04C4A" w:rsidRDefault="00E51B14" w:rsidP="00C04C4A">
      <w:pPr>
        <w:adjustRightInd w:val="0"/>
        <w:snapToGrid w:val="0"/>
        <w:spacing w:after="0" w:line="240" w:lineRule="auto"/>
        <w:jc w:val="both"/>
        <w:rPr>
          <w:rFonts w:ascii="Times New Roman" w:hAnsi="Times New Roman" w:cs="Times New Roman"/>
          <w:sz w:val="20"/>
          <w:szCs w:val="20"/>
        </w:rPr>
        <w:sectPr w:rsidR="00E51B14" w:rsidRPr="00C04C4A" w:rsidSect="0009679A">
          <w:type w:val="continuous"/>
          <w:pgSz w:w="12240" w:h="15840" w:code="1"/>
          <w:pgMar w:top="1440" w:right="1440" w:bottom="1440" w:left="1440" w:header="720" w:footer="720" w:gutter="0"/>
          <w:cols w:num="2" w:space="720"/>
          <w:docGrid w:linePitch="360"/>
        </w:sectPr>
      </w:pPr>
    </w:p>
    <w:p w:rsidR="00A73B9A" w:rsidRPr="00C04C4A" w:rsidRDefault="00A73B9A" w:rsidP="00C04C4A">
      <w:pPr>
        <w:adjustRightInd w:val="0"/>
        <w:snapToGrid w:val="0"/>
        <w:spacing w:after="0" w:line="240" w:lineRule="auto"/>
        <w:jc w:val="both"/>
        <w:rPr>
          <w:rFonts w:ascii="Times New Roman" w:hAnsi="Times New Roman" w:cs="Times New Roman"/>
          <w:sz w:val="20"/>
          <w:szCs w:val="20"/>
        </w:rPr>
      </w:pPr>
    </w:p>
    <w:p w:rsidR="001675AF" w:rsidRPr="00C04C4A" w:rsidRDefault="001675AF" w:rsidP="00C04C4A">
      <w:pPr>
        <w:adjustRightInd w:val="0"/>
        <w:snapToGrid w:val="0"/>
        <w:spacing w:after="0" w:line="240" w:lineRule="auto"/>
        <w:jc w:val="center"/>
        <w:rPr>
          <w:rFonts w:ascii="Times New Roman" w:hAnsi="Times New Roman" w:cs="Times New Roman"/>
          <w:sz w:val="20"/>
          <w:szCs w:val="20"/>
        </w:rPr>
      </w:pPr>
      <w:r w:rsidRPr="00C04C4A">
        <w:rPr>
          <w:rFonts w:ascii="Times New Roman" w:hAnsi="Times New Roman" w:cs="Times New Roman"/>
          <w:sz w:val="20"/>
          <w:szCs w:val="20"/>
        </w:rPr>
        <w:t xml:space="preserve">Table 1.The chemical properties of soil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
        <w:gridCol w:w="835"/>
        <w:gridCol w:w="528"/>
        <w:gridCol w:w="685"/>
        <w:gridCol w:w="602"/>
        <w:gridCol w:w="860"/>
        <w:gridCol w:w="879"/>
        <w:gridCol w:w="764"/>
        <w:gridCol w:w="608"/>
        <w:gridCol w:w="608"/>
        <w:gridCol w:w="911"/>
        <w:gridCol w:w="924"/>
        <w:gridCol w:w="956"/>
      </w:tblGrid>
      <w:tr w:rsidR="00A8750C" w:rsidRPr="00A8750C" w:rsidTr="00A8750C">
        <w:trPr>
          <w:cantSplit/>
          <w:jc w:val="center"/>
        </w:trPr>
        <w:tc>
          <w:tcPr>
            <w:tcW w:w="0" w:type="auto"/>
            <w:vMerge w:val="restart"/>
            <w:shd w:val="clear" w:color="000000" w:fill="FFFFFF"/>
            <w:vAlign w:val="center"/>
            <w:hideMark/>
          </w:tcPr>
          <w:p w:rsidR="001675AF" w:rsidRPr="00A8750C" w:rsidRDefault="001675AF" w:rsidP="00C04C4A">
            <w:pPr>
              <w:bidi/>
              <w:adjustRightInd w:val="0"/>
              <w:snapToGrid w:val="0"/>
              <w:spacing w:after="0" w:line="240" w:lineRule="auto"/>
              <w:jc w:val="center"/>
              <w:rPr>
                <w:rFonts w:ascii="Times New Roman" w:eastAsia="Times New Roman" w:hAnsi="Times New Roman" w:cs="Times New Roman"/>
                <w:color w:val="000000"/>
                <w:sz w:val="16"/>
                <w:szCs w:val="16"/>
                <w:rtl/>
                <w:lang w:bidi="fa-IR"/>
              </w:rPr>
            </w:pPr>
            <w:bookmarkStart w:id="6" w:name="RANGE!A1"/>
            <w:bookmarkStart w:id="7" w:name="_Toc269691513" w:colFirst="1" w:colLast="12"/>
            <w:r w:rsidRPr="00A8750C">
              <w:rPr>
                <w:rFonts w:ascii="Times New Roman" w:eastAsia="Times New Roman" w:hAnsi="Times New Roman" w:cs="Times New Roman"/>
                <w:color w:val="000000"/>
                <w:sz w:val="16"/>
                <w:szCs w:val="16"/>
                <w:lang w:bidi="fa-IR"/>
              </w:rPr>
              <w:t>pH</w:t>
            </w:r>
            <w:bookmarkEnd w:id="6"/>
          </w:p>
        </w:tc>
        <w:tc>
          <w:tcPr>
            <w:tcW w:w="0" w:type="auto"/>
            <w:vMerge w:val="restart"/>
            <w:shd w:val="clear" w:color="000000" w:fill="FFFFFF"/>
            <w:vAlign w:val="center"/>
            <w:hideMark/>
          </w:tcPr>
          <w:p w:rsidR="001675AF" w:rsidRPr="00A8750C" w:rsidRDefault="001675AF" w:rsidP="00C04C4A">
            <w:pPr>
              <w:bidi/>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EC (</w:t>
            </w:r>
            <w:proofErr w:type="spellStart"/>
            <w:r w:rsidRPr="00A8750C">
              <w:rPr>
                <w:rFonts w:ascii="Times New Roman" w:eastAsia="Times New Roman" w:hAnsi="Times New Roman" w:cs="Times New Roman"/>
                <w:color w:val="000000"/>
                <w:sz w:val="16"/>
                <w:szCs w:val="16"/>
                <w:lang w:bidi="fa-IR"/>
              </w:rPr>
              <w:t>dS</w:t>
            </w:r>
            <w:proofErr w:type="spellEnd"/>
            <w:r w:rsidRPr="00A8750C">
              <w:rPr>
                <w:rFonts w:ascii="Times New Roman" w:eastAsia="Times New Roman" w:hAnsi="Times New Roman" w:cs="Times New Roman"/>
                <w:color w:val="000000"/>
                <w:sz w:val="16"/>
                <w:szCs w:val="16"/>
                <w:lang w:bidi="fa-IR"/>
              </w:rPr>
              <w:t>/m)</w:t>
            </w:r>
          </w:p>
        </w:tc>
        <w:tc>
          <w:tcPr>
            <w:tcW w:w="0" w:type="auto"/>
            <w:vMerge w:val="restart"/>
            <w:shd w:val="clear" w:color="000000" w:fill="FFFFFF"/>
            <w:vAlign w:val="center"/>
            <w:hideMark/>
          </w:tcPr>
          <w:p w:rsidR="001675AF" w:rsidRPr="00A8750C" w:rsidRDefault="001675AF" w:rsidP="00C04C4A">
            <w:pPr>
              <w:bidi/>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SAR</w:t>
            </w:r>
          </w:p>
        </w:tc>
        <w:tc>
          <w:tcPr>
            <w:tcW w:w="0" w:type="auto"/>
            <w:vMerge w:val="restart"/>
            <w:shd w:val="clear" w:color="000000" w:fill="FFFFFF"/>
            <w:vAlign w:val="center"/>
            <w:hideMark/>
          </w:tcPr>
          <w:p w:rsidR="001675AF" w:rsidRPr="00A8750C" w:rsidRDefault="001675AF" w:rsidP="00C04C4A">
            <w:pPr>
              <w:bidi/>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O.C (%)</w:t>
            </w:r>
          </w:p>
        </w:tc>
        <w:tc>
          <w:tcPr>
            <w:tcW w:w="0" w:type="auto"/>
            <w:vMerge w:val="restart"/>
            <w:shd w:val="clear" w:color="000000" w:fill="FFFFFF"/>
            <w:vAlign w:val="center"/>
            <w:hideMark/>
          </w:tcPr>
          <w:p w:rsidR="001675AF" w:rsidRPr="00A8750C" w:rsidRDefault="001675AF" w:rsidP="00C04C4A">
            <w:pPr>
              <w:bidi/>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N</w:t>
            </w:r>
            <w:r w:rsidR="00A8750C">
              <w:rPr>
                <w:rFonts w:ascii="Times New Roman" w:eastAsia="Times New Roman" w:hAnsi="Times New Roman" w:cs="Times New Roman"/>
                <w:color w:val="000000"/>
                <w:sz w:val="16"/>
                <w:szCs w:val="16"/>
                <w:lang w:bidi="fa-IR"/>
              </w:rPr>
              <w:t xml:space="preserve"> </w:t>
            </w:r>
            <w:r w:rsidRPr="00A8750C">
              <w:rPr>
                <w:rFonts w:ascii="Times New Roman" w:eastAsia="Times New Roman" w:hAnsi="Times New Roman" w:cs="Times New Roman"/>
                <w:color w:val="000000"/>
                <w:sz w:val="16"/>
                <w:szCs w:val="16"/>
                <w:rtl/>
                <w:lang w:bidi="fa-IR"/>
              </w:rPr>
              <w:t>(%)</w:t>
            </w:r>
          </w:p>
        </w:tc>
        <w:tc>
          <w:tcPr>
            <w:tcW w:w="0" w:type="auto"/>
            <w:vMerge w:val="restart"/>
            <w:shd w:val="clear" w:color="000000" w:fill="FFFFFF"/>
            <w:vAlign w:val="center"/>
            <w:hideMark/>
          </w:tcPr>
          <w:p w:rsidR="001675AF" w:rsidRPr="00A8750C" w:rsidRDefault="001675AF" w:rsidP="00C04C4A">
            <w:pPr>
              <w:bidi/>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P (mg/Kg)</w:t>
            </w:r>
          </w:p>
        </w:tc>
        <w:tc>
          <w:tcPr>
            <w:tcW w:w="0" w:type="auto"/>
            <w:vMerge w:val="restart"/>
            <w:shd w:val="clear" w:color="000000" w:fill="FFFFFF"/>
            <w:vAlign w:val="center"/>
            <w:hideMark/>
          </w:tcPr>
          <w:p w:rsidR="001675AF" w:rsidRPr="00A8750C" w:rsidRDefault="001675AF" w:rsidP="00C04C4A">
            <w:pPr>
              <w:bidi/>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K (mg/Kg)</w:t>
            </w:r>
          </w:p>
        </w:tc>
        <w:tc>
          <w:tcPr>
            <w:tcW w:w="0" w:type="auto"/>
            <w:vMerge w:val="restart"/>
            <w:shd w:val="clear" w:color="000000" w:fill="FFFFFF"/>
            <w:vAlign w:val="center"/>
            <w:hideMark/>
          </w:tcPr>
          <w:p w:rsidR="001675AF" w:rsidRPr="00A8750C" w:rsidRDefault="001675AF" w:rsidP="00C04C4A">
            <w:pPr>
              <w:bidi/>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Ca (</w:t>
            </w:r>
            <w:proofErr w:type="spellStart"/>
            <w:r w:rsidRPr="00A8750C">
              <w:rPr>
                <w:rFonts w:ascii="Times New Roman" w:eastAsia="Times New Roman" w:hAnsi="Times New Roman" w:cs="Times New Roman"/>
                <w:color w:val="000000"/>
                <w:sz w:val="16"/>
                <w:szCs w:val="16"/>
                <w:lang w:bidi="fa-IR"/>
              </w:rPr>
              <w:t>ppm</w:t>
            </w:r>
            <w:proofErr w:type="spellEnd"/>
            <w:r w:rsidRPr="00A8750C">
              <w:rPr>
                <w:rFonts w:ascii="Times New Roman" w:eastAsia="Times New Roman" w:hAnsi="Times New Roman" w:cs="Times New Roman"/>
                <w:color w:val="000000"/>
                <w:sz w:val="16"/>
                <w:szCs w:val="16"/>
                <w:lang w:bidi="fa-IR"/>
              </w:rPr>
              <w:t>)</w:t>
            </w:r>
          </w:p>
        </w:tc>
        <w:tc>
          <w:tcPr>
            <w:tcW w:w="0" w:type="auto"/>
            <w:shd w:val="clear" w:color="000000" w:fill="FFFFFF"/>
            <w:vAlign w:val="center"/>
            <w:hideMark/>
          </w:tcPr>
          <w:p w:rsidR="001675AF" w:rsidRPr="00A8750C" w:rsidRDefault="001675AF" w:rsidP="00C04C4A">
            <w:pPr>
              <w:bidi/>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Mg</w:t>
            </w:r>
          </w:p>
        </w:tc>
        <w:tc>
          <w:tcPr>
            <w:tcW w:w="0" w:type="auto"/>
            <w:shd w:val="clear" w:color="000000" w:fill="FFFFFF"/>
            <w:vAlign w:val="center"/>
            <w:hideMark/>
          </w:tcPr>
          <w:p w:rsidR="001675AF" w:rsidRPr="00A8750C" w:rsidRDefault="001675AF" w:rsidP="00C04C4A">
            <w:pPr>
              <w:bidi/>
              <w:adjustRightInd w:val="0"/>
              <w:snapToGrid w:val="0"/>
              <w:spacing w:after="0" w:line="240" w:lineRule="auto"/>
              <w:jc w:val="center"/>
              <w:rPr>
                <w:rFonts w:ascii="Times New Roman" w:eastAsia="Times New Roman" w:hAnsi="Times New Roman" w:cs="Times New Roman"/>
                <w:color w:val="000000"/>
                <w:sz w:val="16"/>
                <w:szCs w:val="16"/>
                <w:rtl/>
                <w:lang w:bidi="fa-IR"/>
              </w:rPr>
            </w:pPr>
            <w:r w:rsidRPr="00A8750C">
              <w:rPr>
                <w:rFonts w:ascii="Times New Roman" w:eastAsia="Times New Roman" w:hAnsi="Times New Roman" w:cs="Times New Roman"/>
                <w:color w:val="000000"/>
                <w:sz w:val="16"/>
                <w:szCs w:val="16"/>
                <w:lang w:bidi="fa-IR"/>
              </w:rPr>
              <w:t>Na</w:t>
            </w:r>
          </w:p>
        </w:tc>
        <w:tc>
          <w:tcPr>
            <w:tcW w:w="0" w:type="auto"/>
            <w:vMerge w:val="restart"/>
            <w:shd w:val="clear" w:color="000000" w:fill="FFFFFF"/>
            <w:vAlign w:val="center"/>
            <w:hideMark/>
          </w:tcPr>
          <w:p w:rsidR="001675AF" w:rsidRPr="00A8750C" w:rsidRDefault="001675AF" w:rsidP="00C04C4A">
            <w:pPr>
              <w:bidi/>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Fe (mg/Kg)</w:t>
            </w:r>
          </w:p>
        </w:tc>
        <w:tc>
          <w:tcPr>
            <w:tcW w:w="0" w:type="auto"/>
            <w:vMerge w:val="restart"/>
            <w:shd w:val="clear" w:color="000000" w:fill="FFFFFF"/>
            <w:vAlign w:val="center"/>
            <w:hideMark/>
          </w:tcPr>
          <w:p w:rsidR="001675AF" w:rsidRPr="00A8750C" w:rsidRDefault="001675AF" w:rsidP="00C04C4A">
            <w:pPr>
              <w:bidi/>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Zn (mg/Kg)</w:t>
            </w:r>
          </w:p>
        </w:tc>
        <w:tc>
          <w:tcPr>
            <w:tcW w:w="0" w:type="auto"/>
            <w:vMerge w:val="restart"/>
            <w:shd w:val="clear" w:color="000000" w:fill="FFFFFF"/>
            <w:vAlign w:val="center"/>
            <w:hideMark/>
          </w:tcPr>
          <w:p w:rsidR="001675AF" w:rsidRPr="00A8750C" w:rsidRDefault="001675AF" w:rsidP="00C04C4A">
            <w:pPr>
              <w:bidi/>
              <w:adjustRightInd w:val="0"/>
              <w:snapToGrid w:val="0"/>
              <w:spacing w:after="0" w:line="240" w:lineRule="auto"/>
              <w:jc w:val="center"/>
              <w:rPr>
                <w:rFonts w:ascii="Times New Roman" w:eastAsia="Times New Roman" w:hAnsi="Times New Roman" w:cs="Times New Roman"/>
                <w:color w:val="000000"/>
                <w:sz w:val="16"/>
                <w:szCs w:val="16"/>
                <w:rtl/>
                <w:lang w:bidi="fa-IR"/>
              </w:rPr>
            </w:pPr>
            <w:proofErr w:type="spellStart"/>
            <w:r w:rsidRPr="00A8750C">
              <w:rPr>
                <w:rFonts w:ascii="Times New Roman" w:eastAsia="Times New Roman" w:hAnsi="Times New Roman" w:cs="Times New Roman"/>
                <w:color w:val="000000"/>
                <w:sz w:val="16"/>
                <w:szCs w:val="16"/>
                <w:lang w:bidi="fa-IR"/>
              </w:rPr>
              <w:t>Mn</w:t>
            </w:r>
            <w:proofErr w:type="spellEnd"/>
            <w:r w:rsidRPr="00A8750C">
              <w:rPr>
                <w:rFonts w:ascii="Times New Roman" w:eastAsia="Times New Roman" w:hAnsi="Times New Roman" w:cs="Times New Roman"/>
                <w:color w:val="000000"/>
                <w:sz w:val="16"/>
                <w:szCs w:val="16"/>
                <w:lang w:bidi="fa-IR"/>
              </w:rPr>
              <w:t xml:space="preserve"> (mg/Kg)</w:t>
            </w:r>
          </w:p>
        </w:tc>
      </w:tr>
      <w:tr w:rsidR="00A8750C" w:rsidRPr="00A8750C" w:rsidTr="00A8750C">
        <w:trPr>
          <w:cantSplit/>
          <w:jc w:val="center"/>
        </w:trPr>
        <w:tc>
          <w:tcPr>
            <w:tcW w:w="0" w:type="auto"/>
            <w:vMerge/>
            <w:vAlign w:val="center"/>
            <w:hideMark/>
          </w:tcPr>
          <w:p w:rsidR="001675AF" w:rsidRPr="00A8750C" w:rsidRDefault="001675AF" w:rsidP="00C04C4A">
            <w:pPr>
              <w:adjustRightInd w:val="0"/>
              <w:snapToGrid w:val="0"/>
              <w:spacing w:after="0" w:line="240" w:lineRule="auto"/>
              <w:rPr>
                <w:rFonts w:ascii="Times New Roman" w:eastAsia="Times New Roman" w:hAnsi="Times New Roman" w:cs="Times New Roman"/>
                <w:color w:val="000000"/>
                <w:sz w:val="16"/>
                <w:szCs w:val="16"/>
                <w:lang w:bidi="fa-IR"/>
              </w:rPr>
            </w:pPr>
          </w:p>
        </w:tc>
        <w:tc>
          <w:tcPr>
            <w:tcW w:w="0" w:type="auto"/>
            <w:vMerge/>
            <w:vAlign w:val="center"/>
            <w:hideMark/>
          </w:tcPr>
          <w:p w:rsidR="001675AF" w:rsidRPr="00A8750C" w:rsidRDefault="001675AF" w:rsidP="00C04C4A">
            <w:pPr>
              <w:adjustRightInd w:val="0"/>
              <w:snapToGrid w:val="0"/>
              <w:spacing w:after="0" w:line="240" w:lineRule="auto"/>
              <w:rPr>
                <w:rFonts w:ascii="Times New Roman" w:eastAsia="Times New Roman" w:hAnsi="Times New Roman" w:cs="Times New Roman"/>
                <w:color w:val="000000"/>
                <w:sz w:val="16"/>
                <w:szCs w:val="16"/>
                <w:lang w:bidi="fa-IR"/>
              </w:rPr>
            </w:pPr>
          </w:p>
        </w:tc>
        <w:tc>
          <w:tcPr>
            <w:tcW w:w="0" w:type="auto"/>
            <w:vMerge/>
            <w:vAlign w:val="center"/>
            <w:hideMark/>
          </w:tcPr>
          <w:p w:rsidR="001675AF" w:rsidRPr="00A8750C" w:rsidRDefault="001675AF" w:rsidP="00C04C4A">
            <w:pPr>
              <w:adjustRightInd w:val="0"/>
              <w:snapToGrid w:val="0"/>
              <w:spacing w:after="0" w:line="240" w:lineRule="auto"/>
              <w:rPr>
                <w:rFonts w:ascii="Times New Roman" w:eastAsia="Times New Roman" w:hAnsi="Times New Roman" w:cs="Times New Roman"/>
                <w:color w:val="000000"/>
                <w:sz w:val="16"/>
                <w:szCs w:val="16"/>
                <w:lang w:bidi="fa-IR"/>
              </w:rPr>
            </w:pPr>
          </w:p>
        </w:tc>
        <w:tc>
          <w:tcPr>
            <w:tcW w:w="0" w:type="auto"/>
            <w:vMerge/>
            <w:vAlign w:val="center"/>
            <w:hideMark/>
          </w:tcPr>
          <w:p w:rsidR="001675AF" w:rsidRPr="00A8750C" w:rsidRDefault="001675AF" w:rsidP="00C04C4A">
            <w:pPr>
              <w:adjustRightInd w:val="0"/>
              <w:snapToGrid w:val="0"/>
              <w:spacing w:after="0" w:line="240" w:lineRule="auto"/>
              <w:rPr>
                <w:rFonts w:ascii="Times New Roman" w:eastAsia="Times New Roman" w:hAnsi="Times New Roman" w:cs="Times New Roman"/>
                <w:color w:val="000000"/>
                <w:sz w:val="16"/>
                <w:szCs w:val="16"/>
                <w:lang w:bidi="fa-IR"/>
              </w:rPr>
            </w:pPr>
          </w:p>
        </w:tc>
        <w:tc>
          <w:tcPr>
            <w:tcW w:w="0" w:type="auto"/>
            <w:vMerge/>
            <w:vAlign w:val="center"/>
            <w:hideMark/>
          </w:tcPr>
          <w:p w:rsidR="001675AF" w:rsidRPr="00A8750C" w:rsidRDefault="001675AF" w:rsidP="00C04C4A">
            <w:pPr>
              <w:adjustRightInd w:val="0"/>
              <w:snapToGrid w:val="0"/>
              <w:spacing w:after="0" w:line="240" w:lineRule="auto"/>
              <w:rPr>
                <w:rFonts w:ascii="Times New Roman" w:eastAsia="Times New Roman" w:hAnsi="Times New Roman" w:cs="Times New Roman"/>
                <w:color w:val="000000"/>
                <w:sz w:val="16"/>
                <w:szCs w:val="16"/>
                <w:lang w:bidi="fa-IR"/>
              </w:rPr>
            </w:pPr>
          </w:p>
        </w:tc>
        <w:tc>
          <w:tcPr>
            <w:tcW w:w="0" w:type="auto"/>
            <w:vMerge/>
            <w:vAlign w:val="center"/>
            <w:hideMark/>
          </w:tcPr>
          <w:p w:rsidR="001675AF" w:rsidRPr="00A8750C" w:rsidRDefault="001675AF" w:rsidP="00C04C4A">
            <w:pPr>
              <w:adjustRightInd w:val="0"/>
              <w:snapToGrid w:val="0"/>
              <w:spacing w:after="0" w:line="240" w:lineRule="auto"/>
              <w:rPr>
                <w:rFonts w:ascii="Times New Roman" w:eastAsia="Times New Roman" w:hAnsi="Times New Roman" w:cs="Times New Roman"/>
                <w:color w:val="000000"/>
                <w:sz w:val="16"/>
                <w:szCs w:val="16"/>
                <w:lang w:bidi="fa-IR"/>
              </w:rPr>
            </w:pPr>
          </w:p>
        </w:tc>
        <w:tc>
          <w:tcPr>
            <w:tcW w:w="0" w:type="auto"/>
            <w:vMerge/>
            <w:vAlign w:val="center"/>
            <w:hideMark/>
          </w:tcPr>
          <w:p w:rsidR="001675AF" w:rsidRPr="00A8750C" w:rsidRDefault="001675AF" w:rsidP="00C04C4A">
            <w:pPr>
              <w:adjustRightInd w:val="0"/>
              <w:snapToGrid w:val="0"/>
              <w:spacing w:after="0" w:line="240" w:lineRule="auto"/>
              <w:rPr>
                <w:rFonts w:ascii="Times New Roman" w:eastAsia="Times New Roman" w:hAnsi="Times New Roman" w:cs="Times New Roman"/>
                <w:color w:val="000000"/>
                <w:sz w:val="16"/>
                <w:szCs w:val="16"/>
                <w:lang w:bidi="fa-IR"/>
              </w:rPr>
            </w:pPr>
          </w:p>
        </w:tc>
        <w:tc>
          <w:tcPr>
            <w:tcW w:w="0" w:type="auto"/>
            <w:vMerge/>
            <w:vAlign w:val="center"/>
            <w:hideMark/>
          </w:tcPr>
          <w:p w:rsidR="001675AF" w:rsidRPr="00A8750C" w:rsidRDefault="001675AF" w:rsidP="00C04C4A">
            <w:pPr>
              <w:adjustRightInd w:val="0"/>
              <w:snapToGrid w:val="0"/>
              <w:spacing w:after="0" w:line="240" w:lineRule="auto"/>
              <w:rPr>
                <w:rFonts w:ascii="Times New Roman" w:eastAsia="Times New Roman" w:hAnsi="Times New Roman" w:cs="Times New Roman"/>
                <w:color w:val="000000"/>
                <w:sz w:val="16"/>
                <w:szCs w:val="16"/>
                <w:lang w:bidi="fa-IR"/>
              </w:rPr>
            </w:pPr>
          </w:p>
        </w:tc>
        <w:tc>
          <w:tcPr>
            <w:tcW w:w="0" w:type="auto"/>
            <w:shd w:val="clear" w:color="000000" w:fill="FFFFFF"/>
            <w:vAlign w:val="center"/>
            <w:hideMark/>
          </w:tcPr>
          <w:p w:rsidR="001675AF" w:rsidRPr="00A8750C" w:rsidRDefault="001675AF" w:rsidP="00C04C4A">
            <w:pPr>
              <w:bidi/>
              <w:adjustRightInd w:val="0"/>
              <w:snapToGrid w:val="0"/>
              <w:spacing w:after="0" w:line="240" w:lineRule="auto"/>
              <w:jc w:val="center"/>
              <w:rPr>
                <w:rFonts w:ascii="Times New Roman" w:eastAsia="Times New Roman" w:hAnsi="Times New Roman" w:cs="Times New Roman"/>
                <w:color w:val="000000"/>
                <w:sz w:val="16"/>
                <w:szCs w:val="16"/>
                <w:rtl/>
                <w:lang w:bidi="fa-IR"/>
              </w:rPr>
            </w:pPr>
            <w:r w:rsidRPr="00A8750C">
              <w:rPr>
                <w:rFonts w:ascii="Times New Roman" w:eastAsia="Times New Roman" w:hAnsi="Times New Roman" w:cs="Times New Roman"/>
                <w:color w:val="000000"/>
                <w:sz w:val="16"/>
                <w:szCs w:val="16"/>
                <w:rtl/>
                <w:lang w:bidi="fa-IR"/>
              </w:rPr>
              <w:t>(</w:t>
            </w:r>
            <w:proofErr w:type="spellStart"/>
            <w:r w:rsidRPr="00A8750C">
              <w:rPr>
                <w:rFonts w:ascii="Times New Roman" w:eastAsia="Times New Roman" w:hAnsi="Times New Roman" w:cs="Times New Roman"/>
                <w:color w:val="000000"/>
                <w:sz w:val="16"/>
                <w:szCs w:val="16"/>
                <w:lang w:bidi="fa-IR"/>
              </w:rPr>
              <w:t>ppm</w:t>
            </w:r>
            <w:proofErr w:type="spellEnd"/>
            <w:r w:rsidRPr="00A8750C">
              <w:rPr>
                <w:rFonts w:ascii="Times New Roman" w:eastAsia="Times New Roman" w:hAnsi="Times New Roman" w:cs="Times New Roman"/>
                <w:color w:val="000000"/>
                <w:sz w:val="16"/>
                <w:szCs w:val="16"/>
                <w:rtl/>
                <w:lang w:bidi="fa-IR"/>
              </w:rPr>
              <w:t>)</w:t>
            </w:r>
          </w:p>
        </w:tc>
        <w:tc>
          <w:tcPr>
            <w:tcW w:w="0" w:type="auto"/>
            <w:shd w:val="clear" w:color="000000" w:fill="FFFFFF"/>
            <w:vAlign w:val="center"/>
            <w:hideMark/>
          </w:tcPr>
          <w:p w:rsidR="001675AF" w:rsidRPr="00A8750C" w:rsidRDefault="001675AF" w:rsidP="00C04C4A">
            <w:pPr>
              <w:bidi/>
              <w:adjustRightInd w:val="0"/>
              <w:snapToGrid w:val="0"/>
              <w:spacing w:after="0" w:line="240" w:lineRule="auto"/>
              <w:jc w:val="center"/>
              <w:rPr>
                <w:rFonts w:ascii="Times New Roman" w:eastAsia="Times New Roman" w:hAnsi="Times New Roman" w:cs="Times New Roman"/>
                <w:color w:val="000000"/>
                <w:sz w:val="16"/>
                <w:szCs w:val="16"/>
                <w:rtl/>
                <w:lang w:bidi="fa-IR"/>
              </w:rPr>
            </w:pPr>
            <w:r w:rsidRPr="00A8750C">
              <w:rPr>
                <w:rFonts w:ascii="Times New Roman" w:eastAsia="Times New Roman" w:hAnsi="Times New Roman" w:cs="Times New Roman"/>
                <w:color w:val="000000"/>
                <w:sz w:val="16"/>
                <w:szCs w:val="16"/>
                <w:rtl/>
                <w:lang w:bidi="fa-IR"/>
              </w:rPr>
              <w:t>(</w:t>
            </w:r>
            <w:proofErr w:type="spellStart"/>
            <w:r w:rsidRPr="00A8750C">
              <w:rPr>
                <w:rFonts w:ascii="Times New Roman" w:eastAsia="Times New Roman" w:hAnsi="Times New Roman" w:cs="Times New Roman"/>
                <w:color w:val="000000"/>
                <w:sz w:val="16"/>
                <w:szCs w:val="16"/>
                <w:lang w:bidi="fa-IR"/>
              </w:rPr>
              <w:t>ppm</w:t>
            </w:r>
            <w:proofErr w:type="spellEnd"/>
            <w:r w:rsidRPr="00A8750C">
              <w:rPr>
                <w:rFonts w:ascii="Times New Roman" w:eastAsia="Times New Roman" w:hAnsi="Times New Roman" w:cs="Times New Roman"/>
                <w:color w:val="000000"/>
                <w:sz w:val="16"/>
                <w:szCs w:val="16"/>
                <w:rtl/>
                <w:lang w:bidi="fa-IR"/>
              </w:rPr>
              <w:t>)</w:t>
            </w:r>
          </w:p>
        </w:tc>
        <w:tc>
          <w:tcPr>
            <w:tcW w:w="0" w:type="auto"/>
            <w:vMerge/>
            <w:vAlign w:val="center"/>
            <w:hideMark/>
          </w:tcPr>
          <w:p w:rsidR="001675AF" w:rsidRPr="00A8750C" w:rsidRDefault="001675AF" w:rsidP="00C04C4A">
            <w:pPr>
              <w:adjustRightInd w:val="0"/>
              <w:snapToGrid w:val="0"/>
              <w:spacing w:after="0" w:line="240" w:lineRule="auto"/>
              <w:rPr>
                <w:rFonts w:ascii="Times New Roman" w:eastAsia="Times New Roman" w:hAnsi="Times New Roman" w:cs="Times New Roman"/>
                <w:color w:val="000000"/>
                <w:sz w:val="16"/>
                <w:szCs w:val="16"/>
                <w:lang w:bidi="fa-IR"/>
              </w:rPr>
            </w:pPr>
          </w:p>
        </w:tc>
        <w:tc>
          <w:tcPr>
            <w:tcW w:w="0" w:type="auto"/>
            <w:vMerge/>
            <w:vAlign w:val="center"/>
            <w:hideMark/>
          </w:tcPr>
          <w:p w:rsidR="001675AF" w:rsidRPr="00A8750C" w:rsidRDefault="001675AF" w:rsidP="00C04C4A">
            <w:pPr>
              <w:adjustRightInd w:val="0"/>
              <w:snapToGrid w:val="0"/>
              <w:spacing w:after="0" w:line="240" w:lineRule="auto"/>
              <w:rPr>
                <w:rFonts w:ascii="Times New Roman" w:eastAsia="Times New Roman" w:hAnsi="Times New Roman" w:cs="Times New Roman"/>
                <w:color w:val="000000"/>
                <w:sz w:val="16"/>
                <w:szCs w:val="16"/>
                <w:lang w:bidi="fa-IR"/>
              </w:rPr>
            </w:pPr>
          </w:p>
        </w:tc>
        <w:tc>
          <w:tcPr>
            <w:tcW w:w="0" w:type="auto"/>
            <w:vMerge/>
            <w:vAlign w:val="center"/>
            <w:hideMark/>
          </w:tcPr>
          <w:p w:rsidR="001675AF" w:rsidRPr="00A8750C" w:rsidRDefault="001675AF" w:rsidP="00C04C4A">
            <w:pPr>
              <w:adjustRightInd w:val="0"/>
              <w:snapToGrid w:val="0"/>
              <w:spacing w:after="0" w:line="240" w:lineRule="auto"/>
              <w:rPr>
                <w:rFonts w:ascii="Times New Roman" w:eastAsia="Times New Roman" w:hAnsi="Times New Roman" w:cs="Times New Roman"/>
                <w:color w:val="000000"/>
                <w:sz w:val="16"/>
                <w:szCs w:val="16"/>
                <w:lang w:bidi="fa-IR"/>
              </w:rPr>
            </w:pPr>
          </w:p>
        </w:tc>
      </w:tr>
      <w:tr w:rsidR="00A8750C" w:rsidRPr="00A8750C" w:rsidTr="00A8750C">
        <w:trPr>
          <w:cantSplit/>
          <w:jc w:val="center"/>
        </w:trPr>
        <w:tc>
          <w:tcPr>
            <w:tcW w:w="0" w:type="auto"/>
            <w:shd w:val="clear" w:color="000000" w:fill="FFFFFF"/>
            <w:noWrap/>
            <w:vAlign w:val="center"/>
            <w:hideMark/>
          </w:tcPr>
          <w:p w:rsidR="001675AF" w:rsidRPr="00A8750C" w:rsidRDefault="001675AF" w:rsidP="00A8750C">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8.2</w:t>
            </w:r>
          </w:p>
        </w:tc>
        <w:tc>
          <w:tcPr>
            <w:tcW w:w="0" w:type="auto"/>
            <w:shd w:val="clear" w:color="000000" w:fill="FFFFFF"/>
            <w:noWrap/>
            <w:vAlign w:val="center"/>
            <w:hideMark/>
          </w:tcPr>
          <w:p w:rsidR="001675AF" w:rsidRPr="00A8750C" w:rsidRDefault="001675AF" w:rsidP="00A8750C">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1.01</w:t>
            </w:r>
          </w:p>
        </w:tc>
        <w:tc>
          <w:tcPr>
            <w:tcW w:w="0" w:type="auto"/>
            <w:shd w:val="clear" w:color="000000" w:fill="FFFFFF"/>
            <w:noWrap/>
            <w:vAlign w:val="center"/>
            <w:hideMark/>
          </w:tcPr>
          <w:p w:rsidR="001675AF" w:rsidRPr="00A8750C" w:rsidRDefault="001675AF" w:rsidP="00A8750C">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1.23</w:t>
            </w:r>
          </w:p>
        </w:tc>
        <w:tc>
          <w:tcPr>
            <w:tcW w:w="0" w:type="auto"/>
            <w:shd w:val="clear" w:color="000000" w:fill="FFFFFF"/>
            <w:noWrap/>
            <w:vAlign w:val="center"/>
            <w:hideMark/>
          </w:tcPr>
          <w:p w:rsidR="001675AF" w:rsidRPr="00A8750C" w:rsidRDefault="001675AF" w:rsidP="00A8750C">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0.87</w:t>
            </w:r>
          </w:p>
        </w:tc>
        <w:tc>
          <w:tcPr>
            <w:tcW w:w="0" w:type="auto"/>
            <w:shd w:val="clear" w:color="000000" w:fill="FFFFFF"/>
            <w:noWrap/>
            <w:vAlign w:val="center"/>
            <w:hideMark/>
          </w:tcPr>
          <w:p w:rsidR="001675AF" w:rsidRPr="00A8750C" w:rsidRDefault="001675AF" w:rsidP="00A8750C">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0.105</w:t>
            </w:r>
          </w:p>
        </w:tc>
        <w:tc>
          <w:tcPr>
            <w:tcW w:w="0" w:type="auto"/>
            <w:shd w:val="clear" w:color="000000" w:fill="FFFFFF"/>
            <w:noWrap/>
            <w:vAlign w:val="center"/>
            <w:hideMark/>
          </w:tcPr>
          <w:p w:rsidR="001675AF" w:rsidRPr="00A8750C" w:rsidRDefault="001675AF" w:rsidP="00A8750C">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31.4</w:t>
            </w:r>
          </w:p>
        </w:tc>
        <w:tc>
          <w:tcPr>
            <w:tcW w:w="0" w:type="auto"/>
            <w:shd w:val="clear" w:color="000000" w:fill="FFFFFF"/>
            <w:noWrap/>
            <w:vAlign w:val="center"/>
            <w:hideMark/>
          </w:tcPr>
          <w:p w:rsidR="001675AF" w:rsidRPr="00A8750C" w:rsidRDefault="001675AF" w:rsidP="00A8750C">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574</w:t>
            </w:r>
          </w:p>
        </w:tc>
        <w:tc>
          <w:tcPr>
            <w:tcW w:w="0" w:type="auto"/>
            <w:shd w:val="clear" w:color="000000" w:fill="FFFFFF"/>
            <w:noWrap/>
            <w:vAlign w:val="center"/>
            <w:hideMark/>
          </w:tcPr>
          <w:p w:rsidR="001675AF" w:rsidRPr="00A8750C" w:rsidRDefault="001675AF" w:rsidP="00A8750C">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160</w:t>
            </w:r>
          </w:p>
        </w:tc>
        <w:tc>
          <w:tcPr>
            <w:tcW w:w="0" w:type="auto"/>
            <w:shd w:val="clear" w:color="000000" w:fill="FFFFFF"/>
            <w:noWrap/>
            <w:vAlign w:val="center"/>
            <w:hideMark/>
          </w:tcPr>
          <w:p w:rsidR="001675AF" w:rsidRPr="00A8750C" w:rsidRDefault="001675AF" w:rsidP="00A8750C">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17</w:t>
            </w:r>
          </w:p>
        </w:tc>
        <w:tc>
          <w:tcPr>
            <w:tcW w:w="0" w:type="auto"/>
            <w:shd w:val="clear" w:color="000000" w:fill="FFFFFF"/>
            <w:noWrap/>
            <w:vAlign w:val="center"/>
            <w:hideMark/>
          </w:tcPr>
          <w:p w:rsidR="001675AF" w:rsidRPr="00A8750C" w:rsidRDefault="001675AF" w:rsidP="00A8750C">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61</w:t>
            </w:r>
          </w:p>
        </w:tc>
        <w:tc>
          <w:tcPr>
            <w:tcW w:w="0" w:type="auto"/>
            <w:shd w:val="clear" w:color="000000" w:fill="FFFFFF"/>
            <w:noWrap/>
            <w:vAlign w:val="center"/>
            <w:hideMark/>
          </w:tcPr>
          <w:p w:rsidR="001675AF" w:rsidRPr="00A8750C" w:rsidRDefault="001675AF" w:rsidP="00A8750C">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5.81</w:t>
            </w:r>
          </w:p>
        </w:tc>
        <w:tc>
          <w:tcPr>
            <w:tcW w:w="0" w:type="auto"/>
            <w:shd w:val="clear" w:color="000000" w:fill="FFFFFF"/>
            <w:noWrap/>
            <w:vAlign w:val="center"/>
            <w:hideMark/>
          </w:tcPr>
          <w:p w:rsidR="001675AF" w:rsidRPr="00A8750C" w:rsidRDefault="001675AF" w:rsidP="00A8750C">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2.64</w:t>
            </w:r>
          </w:p>
        </w:tc>
        <w:tc>
          <w:tcPr>
            <w:tcW w:w="0" w:type="auto"/>
            <w:shd w:val="clear" w:color="000000" w:fill="FFFFFF"/>
            <w:noWrap/>
            <w:vAlign w:val="center"/>
            <w:hideMark/>
          </w:tcPr>
          <w:p w:rsidR="001675AF" w:rsidRPr="00A8750C" w:rsidRDefault="001675AF" w:rsidP="00A8750C">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8.5</w:t>
            </w:r>
          </w:p>
        </w:tc>
      </w:tr>
      <w:bookmarkEnd w:id="7"/>
    </w:tbl>
    <w:p w:rsidR="001675AF" w:rsidRPr="00C04C4A" w:rsidRDefault="001675AF" w:rsidP="00C04C4A">
      <w:pPr>
        <w:adjustRightInd w:val="0"/>
        <w:snapToGrid w:val="0"/>
        <w:spacing w:after="0" w:line="240" w:lineRule="auto"/>
        <w:jc w:val="both"/>
        <w:rPr>
          <w:rFonts w:ascii="Times New Roman" w:hAnsi="Times New Roman" w:cs="Times New Roman"/>
          <w:sz w:val="20"/>
          <w:szCs w:val="20"/>
        </w:rPr>
      </w:pPr>
    </w:p>
    <w:p w:rsidR="00E51B14" w:rsidRPr="00C04C4A" w:rsidRDefault="00E51B14" w:rsidP="00C04C4A">
      <w:pPr>
        <w:adjustRightInd w:val="0"/>
        <w:snapToGrid w:val="0"/>
        <w:spacing w:after="0" w:line="240" w:lineRule="auto"/>
        <w:jc w:val="both"/>
        <w:rPr>
          <w:rFonts w:ascii="Times New Roman" w:hAnsi="Times New Roman" w:cs="Times New Roman"/>
          <w:sz w:val="20"/>
          <w:szCs w:val="20"/>
        </w:rPr>
        <w:sectPr w:rsidR="00E51B14" w:rsidRPr="00C04C4A" w:rsidSect="0009679A">
          <w:type w:val="continuous"/>
          <w:pgSz w:w="12240" w:h="15840" w:code="1"/>
          <w:pgMar w:top="1440" w:right="1440" w:bottom="1440" w:left="1440" w:header="720" w:footer="720" w:gutter="0"/>
          <w:cols w:space="720"/>
          <w:docGrid w:linePitch="360"/>
        </w:sectPr>
      </w:pPr>
    </w:p>
    <w:p w:rsidR="00E51B14" w:rsidRPr="00C04C4A" w:rsidRDefault="00EC682A" w:rsidP="00C04C4A">
      <w:pPr>
        <w:adjustRightInd w:val="0"/>
        <w:snapToGrid w:val="0"/>
        <w:spacing w:after="0" w:line="240" w:lineRule="auto"/>
        <w:ind w:firstLine="284"/>
        <w:jc w:val="both"/>
        <w:rPr>
          <w:rFonts w:ascii="Times New Roman" w:hAnsi="Times New Roman" w:cs="Times New Roman"/>
          <w:sz w:val="20"/>
          <w:szCs w:val="20"/>
        </w:rPr>
      </w:pPr>
      <w:r w:rsidRPr="00C04C4A">
        <w:rPr>
          <w:rFonts w:ascii="Times New Roman" w:hAnsi="Times New Roman" w:cs="Times New Roman"/>
          <w:sz w:val="20"/>
          <w:szCs w:val="20"/>
        </w:rPr>
        <w:lastRenderedPageBreak/>
        <w:t xml:space="preserve">Since at the early stages of the planting, plants had a shallow root, then all the treatments were irrigated equally (0.7 </w:t>
      </w:r>
      <w:proofErr w:type="spellStart"/>
      <w:r w:rsidRPr="00C04C4A">
        <w:rPr>
          <w:rFonts w:ascii="Times New Roman" w:hAnsi="Times New Roman" w:cs="Times New Roman"/>
          <w:sz w:val="20"/>
          <w:szCs w:val="20"/>
        </w:rPr>
        <w:t>d</w:t>
      </w:r>
      <w:r w:rsidR="00E10EF8" w:rsidRPr="00C04C4A">
        <w:rPr>
          <w:rFonts w:ascii="Times New Roman" w:hAnsi="Times New Roman" w:cs="Times New Roman"/>
          <w:sz w:val="20"/>
          <w:szCs w:val="20"/>
        </w:rPr>
        <w:t>s</w:t>
      </w:r>
      <w:proofErr w:type="spellEnd"/>
      <w:r w:rsidRPr="00C04C4A">
        <w:rPr>
          <w:rFonts w:ascii="Times New Roman" w:hAnsi="Times New Roman" w:cs="Times New Roman"/>
          <w:sz w:val="20"/>
          <w:szCs w:val="20"/>
        </w:rPr>
        <w:t xml:space="preserve">/m), so the irrigation level treatments </w:t>
      </w:r>
      <w:r w:rsidR="009B040A" w:rsidRPr="00C04C4A">
        <w:rPr>
          <w:rFonts w:ascii="Times New Roman" w:hAnsi="Times New Roman" w:cs="Times New Roman"/>
          <w:sz w:val="20"/>
          <w:szCs w:val="20"/>
        </w:rPr>
        <w:t xml:space="preserve">started two weeks after the seedling transplanting to the study field. The amount of </w:t>
      </w:r>
      <w:r w:rsidR="00E10EF8" w:rsidRPr="00C04C4A">
        <w:rPr>
          <w:rFonts w:ascii="Times New Roman" w:hAnsi="Times New Roman" w:cs="Times New Roman"/>
          <w:sz w:val="20"/>
          <w:szCs w:val="20"/>
        </w:rPr>
        <w:t xml:space="preserve">irrigation </w:t>
      </w:r>
      <w:r w:rsidR="009B040A" w:rsidRPr="00C04C4A">
        <w:rPr>
          <w:rFonts w:ascii="Times New Roman" w:hAnsi="Times New Roman" w:cs="Times New Roman"/>
          <w:sz w:val="20"/>
          <w:szCs w:val="20"/>
        </w:rPr>
        <w:t>water was calculated based on soil moisture deficiency, according to soil moisture content at field capacity and measured moisture by the Profile Probe device.</w:t>
      </w:r>
    </w:p>
    <w:p w:rsidR="009B040A" w:rsidRPr="00C04C4A" w:rsidRDefault="009B040A" w:rsidP="00C04C4A">
      <w:pPr>
        <w:pStyle w:val="ListParagraph"/>
        <w:numPr>
          <w:ilvl w:val="0"/>
          <w:numId w:val="3"/>
        </w:numPr>
        <w:bidi w:val="0"/>
        <w:adjustRightInd w:val="0"/>
        <w:snapToGrid w:val="0"/>
        <w:spacing w:after="0" w:line="240" w:lineRule="auto"/>
        <w:ind w:left="284" w:hanging="284"/>
        <w:contextualSpacing w:val="0"/>
        <w:jc w:val="both"/>
        <w:rPr>
          <w:rFonts w:ascii="Times New Roman" w:hAnsi="Times New Roman" w:cs="Times New Roman"/>
          <w:sz w:val="20"/>
          <w:szCs w:val="20"/>
        </w:rPr>
      </w:pPr>
      <w:r w:rsidRPr="00C04C4A">
        <w:rPr>
          <w:rFonts w:ascii="Times New Roman" w:hAnsi="Times New Roman" w:cs="Times New Roman"/>
          <w:b/>
          <w:bCs/>
          <w:sz w:val="20"/>
          <w:szCs w:val="20"/>
        </w:rPr>
        <w:t>Results</w:t>
      </w:r>
    </w:p>
    <w:p w:rsidR="00E51B14" w:rsidRPr="00C04C4A" w:rsidRDefault="00D93991" w:rsidP="00C04C4A">
      <w:pPr>
        <w:adjustRightInd w:val="0"/>
        <w:snapToGrid w:val="0"/>
        <w:spacing w:after="0" w:line="240" w:lineRule="auto"/>
        <w:ind w:firstLine="284"/>
        <w:jc w:val="both"/>
        <w:rPr>
          <w:rFonts w:ascii="Times New Roman" w:hAnsi="Times New Roman" w:cs="Times New Roman"/>
          <w:sz w:val="20"/>
          <w:szCs w:val="20"/>
        </w:rPr>
      </w:pPr>
      <w:r w:rsidRPr="00C04C4A">
        <w:rPr>
          <w:rFonts w:ascii="Times New Roman" w:hAnsi="Times New Roman" w:cs="Times New Roman"/>
          <w:sz w:val="20"/>
          <w:szCs w:val="20"/>
        </w:rPr>
        <w:t xml:space="preserve">Among the irrigation treatments for the soils with </w:t>
      </w:r>
      <w:proofErr w:type="spellStart"/>
      <w:r w:rsidRPr="00C04C4A">
        <w:rPr>
          <w:rFonts w:ascii="Times New Roman" w:hAnsi="Times New Roman" w:cs="Times New Roman"/>
          <w:sz w:val="20"/>
          <w:szCs w:val="20"/>
        </w:rPr>
        <w:t>Hydrogel</w:t>
      </w:r>
      <w:proofErr w:type="spellEnd"/>
      <w:r w:rsidRPr="00C04C4A">
        <w:rPr>
          <w:rFonts w:ascii="Times New Roman" w:hAnsi="Times New Roman" w:cs="Times New Roman"/>
          <w:sz w:val="20"/>
          <w:szCs w:val="20"/>
        </w:rPr>
        <w:t xml:space="preserve">, there were significance differences in number, weight and diameter of the fruit per plant, </w:t>
      </w:r>
      <w:r w:rsidRPr="00C04C4A">
        <w:rPr>
          <w:rFonts w:ascii="Times New Roman" w:hAnsi="Times New Roman" w:cs="Times New Roman"/>
          <w:sz w:val="20"/>
          <w:szCs w:val="20"/>
        </w:rPr>
        <w:lastRenderedPageBreak/>
        <w:t>fresh and dry matter of brushwood</w:t>
      </w:r>
      <w:r w:rsidR="0048318A" w:rsidRPr="00C04C4A">
        <w:rPr>
          <w:rFonts w:ascii="Times New Roman" w:hAnsi="Times New Roman" w:cs="Times New Roman"/>
          <w:sz w:val="20"/>
          <w:szCs w:val="20"/>
        </w:rPr>
        <w:t xml:space="preserve"> </w:t>
      </w:r>
      <w:r w:rsidR="000D1605" w:rsidRPr="00C04C4A">
        <w:rPr>
          <w:rFonts w:ascii="Times New Roman" w:hAnsi="Times New Roman" w:cs="Times New Roman"/>
          <w:sz w:val="20"/>
          <w:szCs w:val="20"/>
        </w:rPr>
        <w:t>and stem length</w:t>
      </w:r>
      <w:r w:rsidR="00EB4890" w:rsidRPr="00C04C4A">
        <w:rPr>
          <w:rFonts w:ascii="Times New Roman" w:hAnsi="Times New Roman" w:cs="Times New Roman"/>
          <w:sz w:val="20"/>
          <w:szCs w:val="20"/>
        </w:rPr>
        <w:t xml:space="preserve"> at</w:t>
      </w:r>
      <w:r w:rsidRPr="00C04C4A">
        <w:rPr>
          <w:rFonts w:ascii="Times New Roman" w:hAnsi="Times New Roman" w:cs="Times New Roman"/>
          <w:sz w:val="20"/>
          <w:szCs w:val="20"/>
        </w:rPr>
        <w:t xml:space="preserve"> 1 percent level</w:t>
      </w:r>
      <w:r w:rsidR="00EB4890" w:rsidRPr="00C04C4A">
        <w:rPr>
          <w:rFonts w:ascii="Times New Roman" w:hAnsi="Times New Roman" w:cs="Times New Roman"/>
          <w:sz w:val="20"/>
          <w:szCs w:val="20"/>
        </w:rPr>
        <w:t>(</w:t>
      </w:r>
      <w:r w:rsidR="000D1605" w:rsidRPr="00C04C4A">
        <w:rPr>
          <w:rFonts w:ascii="Times New Roman" w:hAnsi="Times New Roman" w:cs="Times New Roman"/>
          <w:sz w:val="20"/>
          <w:szCs w:val="20"/>
        </w:rPr>
        <w:t>Table2). There was a significance difference</w:t>
      </w:r>
      <w:r w:rsidR="00896B90" w:rsidRPr="00C04C4A">
        <w:rPr>
          <w:rFonts w:ascii="Times New Roman" w:hAnsi="Times New Roman" w:cs="Times New Roman"/>
          <w:sz w:val="20"/>
          <w:szCs w:val="20"/>
        </w:rPr>
        <w:t xml:space="preserve"> in dry matter percentage at 1 percent level</w:t>
      </w:r>
      <w:r w:rsidR="000D1605" w:rsidRPr="00C04C4A">
        <w:rPr>
          <w:rFonts w:ascii="Times New Roman" w:hAnsi="Times New Roman" w:cs="Times New Roman"/>
          <w:sz w:val="20"/>
          <w:szCs w:val="20"/>
        </w:rPr>
        <w:t xml:space="preserve"> among irrigation treatments and interactions between them</w:t>
      </w:r>
      <w:r w:rsidR="00896B90" w:rsidRPr="00C04C4A">
        <w:rPr>
          <w:rFonts w:ascii="Times New Roman" w:hAnsi="Times New Roman" w:cs="Times New Roman"/>
          <w:sz w:val="20"/>
          <w:szCs w:val="20"/>
        </w:rPr>
        <w:t>. In addition</w:t>
      </w:r>
      <w:r w:rsidR="00B8678A" w:rsidRPr="00C04C4A">
        <w:rPr>
          <w:rFonts w:ascii="Times New Roman" w:hAnsi="Times New Roman" w:cs="Times New Roman"/>
          <w:sz w:val="20"/>
          <w:szCs w:val="20"/>
        </w:rPr>
        <w:t>,</w:t>
      </w:r>
      <w:r w:rsidR="00896B90" w:rsidRPr="00C04C4A">
        <w:rPr>
          <w:rFonts w:ascii="Times New Roman" w:hAnsi="Times New Roman" w:cs="Times New Roman"/>
          <w:sz w:val="20"/>
          <w:szCs w:val="20"/>
        </w:rPr>
        <w:t xml:space="preserve"> direct relationship between Vitamin C and amount of water in the plant was observed. These results indicate that by lowering the amount of water, processes involved in producing vitamin C </w:t>
      </w:r>
      <w:r w:rsidR="00740F81" w:rsidRPr="00C04C4A">
        <w:rPr>
          <w:rFonts w:ascii="Times New Roman" w:hAnsi="Times New Roman" w:cs="Times New Roman"/>
          <w:sz w:val="20"/>
          <w:szCs w:val="20"/>
        </w:rPr>
        <w:t>reduces</w:t>
      </w:r>
      <w:r w:rsidR="00896B90" w:rsidRPr="00C04C4A">
        <w:rPr>
          <w:rFonts w:ascii="Times New Roman" w:hAnsi="Times New Roman" w:cs="Times New Roman"/>
          <w:sz w:val="20"/>
          <w:szCs w:val="20"/>
        </w:rPr>
        <w:t xml:space="preserve"> dramatically. </w:t>
      </w:r>
      <w:r w:rsidR="00740F81" w:rsidRPr="00C04C4A">
        <w:rPr>
          <w:rFonts w:ascii="Times New Roman" w:hAnsi="Times New Roman" w:cs="Times New Roman"/>
          <w:sz w:val="20"/>
          <w:szCs w:val="20"/>
        </w:rPr>
        <w:t xml:space="preserve">Among the irrigation and </w:t>
      </w:r>
      <w:proofErr w:type="spellStart"/>
      <w:r w:rsidR="00740F81" w:rsidRPr="00C04C4A">
        <w:rPr>
          <w:rFonts w:ascii="Times New Roman" w:hAnsi="Times New Roman" w:cs="Times New Roman"/>
          <w:sz w:val="20"/>
          <w:szCs w:val="20"/>
        </w:rPr>
        <w:t>Hyrdolgel</w:t>
      </w:r>
      <w:proofErr w:type="spellEnd"/>
      <w:r w:rsidR="00740F81" w:rsidRPr="00C04C4A">
        <w:rPr>
          <w:rFonts w:ascii="Times New Roman" w:hAnsi="Times New Roman" w:cs="Times New Roman"/>
          <w:sz w:val="20"/>
          <w:szCs w:val="20"/>
        </w:rPr>
        <w:t xml:space="preserve"> add</w:t>
      </w:r>
      <w:r w:rsidR="00B8678A" w:rsidRPr="00C04C4A">
        <w:rPr>
          <w:rFonts w:ascii="Times New Roman" w:hAnsi="Times New Roman" w:cs="Times New Roman"/>
          <w:sz w:val="20"/>
          <w:szCs w:val="20"/>
        </w:rPr>
        <w:t>ed</w:t>
      </w:r>
      <w:r w:rsidR="00740F81" w:rsidRPr="00C04C4A">
        <w:rPr>
          <w:rFonts w:ascii="Times New Roman" w:hAnsi="Times New Roman" w:cs="Times New Roman"/>
          <w:sz w:val="20"/>
          <w:szCs w:val="20"/>
        </w:rPr>
        <w:t xml:space="preserve"> soil treatments and the interaction between them, there was a significance difference in yield at 1 percent level (table2).</w:t>
      </w:r>
    </w:p>
    <w:p w:rsidR="00E51B14" w:rsidRPr="00C04C4A" w:rsidRDefault="00E51B14" w:rsidP="00C04C4A">
      <w:pPr>
        <w:adjustRightInd w:val="0"/>
        <w:snapToGrid w:val="0"/>
        <w:spacing w:after="0" w:line="240" w:lineRule="auto"/>
        <w:jc w:val="both"/>
        <w:rPr>
          <w:rFonts w:ascii="Times New Roman" w:hAnsi="Times New Roman" w:cs="Times New Roman"/>
          <w:sz w:val="20"/>
          <w:szCs w:val="20"/>
        </w:rPr>
      </w:pPr>
    </w:p>
    <w:p w:rsidR="00E51B14" w:rsidRPr="00C04C4A" w:rsidRDefault="00E51B14" w:rsidP="00C04C4A">
      <w:pPr>
        <w:adjustRightInd w:val="0"/>
        <w:snapToGrid w:val="0"/>
        <w:spacing w:after="0" w:line="240" w:lineRule="auto"/>
        <w:jc w:val="both"/>
        <w:rPr>
          <w:rFonts w:ascii="Times New Roman" w:hAnsi="Times New Roman" w:cs="Times New Roman"/>
          <w:sz w:val="20"/>
          <w:szCs w:val="20"/>
        </w:rPr>
        <w:sectPr w:rsidR="00E51B14" w:rsidRPr="00C04C4A" w:rsidSect="0009679A">
          <w:headerReference w:type="default" r:id="rId14"/>
          <w:type w:val="continuous"/>
          <w:pgSz w:w="12240" w:h="15840" w:code="1"/>
          <w:pgMar w:top="1440" w:right="1440" w:bottom="1440" w:left="1440" w:header="720" w:footer="720" w:gutter="0"/>
          <w:cols w:num="2" w:space="720"/>
          <w:docGrid w:linePitch="360"/>
        </w:sectPr>
      </w:pPr>
    </w:p>
    <w:p w:rsidR="00C04C4A" w:rsidRPr="00C04C4A" w:rsidRDefault="00C04C4A" w:rsidP="00C04C4A">
      <w:pPr>
        <w:adjustRightInd w:val="0"/>
        <w:snapToGrid w:val="0"/>
        <w:spacing w:after="0" w:line="240" w:lineRule="auto"/>
        <w:jc w:val="both"/>
        <w:rPr>
          <w:rFonts w:ascii="Times New Roman" w:hAnsi="Times New Roman" w:cs="Times New Roman"/>
          <w:sz w:val="20"/>
          <w:szCs w:val="20"/>
        </w:rPr>
      </w:pPr>
    </w:p>
    <w:p w:rsidR="00B8678A" w:rsidRPr="00C04C4A" w:rsidRDefault="00735A93" w:rsidP="00C04C4A">
      <w:pPr>
        <w:adjustRightInd w:val="0"/>
        <w:snapToGrid w:val="0"/>
        <w:spacing w:after="0" w:line="240" w:lineRule="auto"/>
        <w:jc w:val="both"/>
        <w:rPr>
          <w:rFonts w:ascii="Times New Roman" w:hAnsi="Times New Roman" w:cs="Times New Roman"/>
          <w:sz w:val="20"/>
          <w:szCs w:val="20"/>
        </w:rPr>
      </w:pPr>
      <w:r w:rsidRPr="00C04C4A">
        <w:rPr>
          <w:rFonts w:ascii="Times New Roman" w:hAnsi="Times New Roman" w:cs="Times New Roman"/>
          <w:sz w:val="20"/>
          <w:szCs w:val="20"/>
        </w:rPr>
        <w:t>Table 2.</w:t>
      </w:r>
      <w:r w:rsidR="00055A3B" w:rsidRPr="00C04C4A">
        <w:rPr>
          <w:rFonts w:ascii="Times New Roman" w:hAnsi="Times New Roman" w:cs="Times New Roman"/>
          <w:sz w:val="20"/>
          <w:szCs w:val="20"/>
        </w:rPr>
        <w:t xml:space="preserve"> Variance analysis for the effects of irrigation and </w:t>
      </w:r>
      <w:proofErr w:type="spellStart"/>
      <w:r w:rsidR="00055A3B" w:rsidRPr="00C04C4A">
        <w:rPr>
          <w:rFonts w:ascii="Times New Roman" w:hAnsi="Times New Roman" w:cs="Times New Roman"/>
          <w:sz w:val="20"/>
          <w:szCs w:val="20"/>
        </w:rPr>
        <w:t>Hydrogel</w:t>
      </w:r>
      <w:proofErr w:type="spellEnd"/>
      <w:r w:rsidR="00055A3B" w:rsidRPr="00C04C4A">
        <w:rPr>
          <w:rFonts w:ascii="Times New Roman" w:hAnsi="Times New Roman" w:cs="Times New Roman"/>
          <w:sz w:val="20"/>
          <w:szCs w:val="20"/>
        </w:rPr>
        <w:t xml:space="preserve"> levels on mea</w:t>
      </w:r>
      <w:r w:rsidR="00FE2672" w:rsidRPr="00C04C4A">
        <w:rPr>
          <w:rFonts w:ascii="Times New Roman" w:hAnsi="Times New Roman" w:cs="Times New Roman"/>
          <w:sz w:val="20"/>
          <w:szCs w:val="20"/>
        </w:rPr>
        <w:t>sured characteristics and wate</w:t>
      </w:r>
      <w:r w:rsidR="0048318A" w:rsidRPr="00C04C4A">
        <w:rPr>
          <w:rFonts w:ascii="Times New Roman" w:hAnsi="Times New Roman" w:cs="Times New Roman"/>
          <w:sz w:val="20"/>
          <w:szCs w:val="20"/>
        </w:rPr>
        <w:t xml:space="preserve">r </w:t>
      </w:r>
      <w:r w:rsidR="00055A3B" w:rsidRPr="00C04C4A">
        <w:rPr>
          <w:rFonts w:ascii="Times New Roman" w:hAnsi="Times New Roman" w:cs="Times New Roman"/>
          <w:sz w:val="20"/>
          <w:szCs w:val="20"/>
        </w:rPr>
        <w:t>and fertilizer use efficiency</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0"/>
        <w:gridCol w:w="505"/>
        <w:gridCol w:w="791"/>
        <w:gridCol w:w="770"/>
        <w:gridCol w:w="885"/>
        <w:gridCol w:w="824"/>
        <w:gridCol w:w="860"/>
        <w:gridCol w:w="909"/>
        <w:gridCol w:w="854"/>
        <w:gridCol w:w="757"/>
        <w:gridCol w:w="951"/>
      </w:tblGrid>
      <w:tr w:rsidR="00483745" w:rsidRPr="00A8750C" w:rsidTr="00C04C4A">
        <w:trPr>
          <w:cantSplit/>
          <w:jc w:val="center"/>
        </w:trPr>
        <w:tc>
          <w:tcPr>
            <w:tcW w:w="1587" w:type="dxa"/>
            <w:vMerge w:val="restart"/>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resource variation</w:t>
            </w:r>
          </w:p>
        </w:tc>
        <w:tc>
          <w:tcPr>
            <w:tcW w:w="532" w:type="dxa"/>
            <w:vMerge w:val="restart"/>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proofErr w:type="spellStart"/>
            <w:r w:rsidRPr="00A8750C">
              <w:rPr>
                <w:rFonts w:ascii="Times New Roman" w:eastAsia="Times New Roman" w:hAnsi="Times New Roman" w:cs="Times New Roman"/>
                <w:color w:val="000000"/>
                <w:sz w:val="14"/>
                <w:szCs w:val="14"/>
                <w:lang w:bidi="fa-IR"/>
              </w:rPr>
              <w:t>Df</w:t>
            </w:r>
            <w:proofErr w:type="spellEnd"/>
          </w:p>
        </w:tc>
        <w:tc>
          <w:tcPr>
            <w:tcW w:w="844" w:type="dxa"/>
            <w:shd w:val="clear" w:color="000000" w:fill="FFFFFF"/>
            <w:noWrap/>
            <w:vAlign w:val="center"/>
            <w:hideMark/>
          </w:tcPr>
          <w:p w:rsidR="00483745" w:rsidRPr="00A8750C" w:rsidRDefault="00483745" w:rsidP="00C04C4A">
            <w:pPr>
              <w:adjustRightInd w:val="0"/>
              <w:snapToGrid w:val="0"/>
              <w:spacing w:after="0" w:line="240" w:lineRule="auto"/>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w:t>
            </w:r>
          </w:p>
        </w:tc>
        <w:tc>
          <w:tcPr>
            <w:tcW w:w="822" w:type="dxa"/>
            <w:shd w:val="clear" w:color="auto" w:fill="auto"/>
            <w:noWrap/>
            <w:vAlign w:val="bottom"/>
            <w:hideMark/>
          </w:tcPr>
          <w:p w:rsidR="00483745" w:rsidRPr="00A8750C" w:rsidRDefault="00483745" w:rsidP="00C04C4A">
            <w:pPr>
              <w:adjustRightInd w:val="0"/>
              <w:snapToGrid w:val="0"/>
              <w:spacing w:after="0" w:line="240" w:lineRule="auto"/>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Mean-square</w:t>
            </w:r>
          </w:p>
        </w:tc>
        <w:tc>
          <w:tcPr>
            <w:tcW w:w="947" w:type="dxa"/>
            <w:shd w:val="clear" w:color="000000" w:fill="FFFFFF"/>
            <w:noWrap/>
            <w:vAlign w:val="center"/>
            <w:hideMark/>
          </w:tcPr>
          <w:p w:rsidR="00483745" w:rsidRPr="00A8750C" w:rsidRDefault="00483745" w:rsidP="00C04C4A">
            <w:pPr>
              <w:adjustRightInd w:val="0"/>
              <w:snapToGrid w:val="0"/>
              <w:spacing w:after="0" w:line="240" w:lineRule="auto"/>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w:t>
            </w:r>
          </w:p>
        </w:tc>
        <w:tc>
          <w:tcPr>
            <w:tcW w:w="881" w:type="dxa"/>
            <w:shd w:val="clear" w:color="000000" w:fill="FFFFFF"/>
            <w:noWrap/>
            <w:vAlign w:val="center"/>
            <w:hideMark/>
          </w:tcPr>
          <w:p w:rsidR="00483745" w:rsidRPr="00A8750C" w:rsidRDefault="00483745" w:rsidP="00C04C4A">
            <w:pPr>
              <w:adjustRightInd w:val="0"/>
              <w:snapToGrid w:val="0"/>
              <w:spacing w:after="0" w:line="240" w:lineRule="auto"/>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w:t>
            </w:r>
          </w:p>
        </w:tc>
        <w:tc>
          <w:tcPr>
            <w:tcW w:w="0" w:type="auto"/>
            <w:shd w:val="clear" w:color="000000" w:fill="FFFFFF"/>
            <w:noWrap/>
            <w:vAlign w:val="center"/>
          </w:tcPr>
          <w:p w:rsidR="00483745" w:rsidRPr="00A8750C" w:rsidRDefault="00483745" w:rsidP="00C04C4A">
            <w:pPr>
              <w:adjustRightInd w:val="0"/>
              <w:snapToGrid w:val="0"/>
              <w:spacing w:after="0" w:line="240" w:lineRule="auto"/>
              <w:rPr>
                <w:rFonts w:ascii="Times New Roman" w:eastAsia="Times New Roman" w:hAnsi="Times New Roman" w:cs="Times New Roman"/>
                <w:color w:val="000000"/>
                <w:sz w:val="14"/>
                <w:szCs w:val="14"/>
                <w:lang w:bidi="fa-IR"/>
              </w:rPr>
            </w:pPr>
          </w:p>
        </w:tc>
        <w:tc>
          <w:tcPr>
            <w:tcW w:w="973" w:type="dxa"/>
            <w:shd w:val="clear" w:color="000000" w:fill="FFFFFF"/>
            <w:noWrap/>
            <w:vAlign w:val="center"/>
            <w:hideMark/>
          </w:tcPr>
          <w:p w:rsidR="00483745" w:rsidRPr="00A8750C" w:rsidRDefault="00483745" w:rsidP="00C04C4A">
            <w:pPr>
              <w:adjustRightInd w:val="0"/>
              <w:snapToGrid w:val="0"/>
              <w:spacing w:after="0" w:line="240" w:lineRule="auto"/>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w:t>
            </w:r>
          </w:p>
        </w:tc>
        <w:tc>
          <w:tcPr>
            <w:tcW w:w="913" w:type="dxa"/>
            <w:shd w:val="clear" w:color="000000" w:fill="FFFFFF"/>
            <w:noWrap/>
            <w:vAlign w:val="center"/>
            <w:hideMark/>
          </w:tcPr>
          <w:p w:rsidR="00483745" w:rsidRPr="00A8750C" w:rsidRDefault="00483745" w:rsidP="00C04C4A">
            <w:pPr>
              <w:adjustRightInd w:val="0"/>
              <w:snapToGrid w:val="0"/>
              <w:spacing w:after="0" w:line="240" w:lineRule="auto"/>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w:t>
            </w:r>
          </w:p>
        </w:tc>
        <w:tc>
          <w:tcPr>
            <w:tcW w:w="807" w:type="dxa"/>
            <w:shd w:val="clear" w:color="auto" w:fill="auto"/>
            <w:noWrap/>
            <w:vAlign w:val="bottom"/>
            <w:hideMark/>
          </w:tcPr>
          <w:p w:rsidR="00483745" w:rsidRPr="00A8750C" w:rsidRDefault="00483745" w:rsidP="00C04C4A">
            <w:pPr>
              <w:adjustRightInd w:val="0"/>
              <w:snapToGrid w:val="0"/>
              <w:spacing w:after="0" w:line="240" w:lineRule="auto"/>
              <w:rPr>
                <w:rFonts w:ascii="Times New Roman" w:eastAsia="Times New Roman" w:hAnsi="Times New Roman" w:cs="Times New Roman"/>
                <w:color w:val="000000"/>
                <w:sz w:val="14"/>
                <w:szCs w:val="14"/>
                <w:lang w:bidi="fa-IR"/>
              </w:rPr>
            </w:pPr>
          </w:p>
        </w:tc>
        <w:tc>
          <w:tcPr>
            <w:tcW w:w="1019" w:type="dxa"/>
            <w:shd w:val="clear" w:color="auto" w:fill="auto"/>
            <w:noWrap/>
            <w:vAlign w:val="bottom"/>
            <w:hideMark/>
          </w:tcPr>
          <w:p w:rsidR="00483745" w:rsidRPr="00A8750C" w:rsidRDefault="00483745" w:rsidP="00C04C4A">
            <w:pPr>
              <w:adjustRightInd w:val="0"/>
              <w:snapToGrid w:val="0"/>
              <w:spacing w:after="0" w:line="240" w:lineRule="auto"/>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w:t>
            </w:r>
          </w:p>
        </w:tc>
      </w:tr>
      <w:tr w:rsidR="00483745" w:rsidRPr="00A8750C" w:rsidTr="00C04C4A">
        <w:trPr>
          <w:cantSplit/>
          <w:jc w:val="center"/>
        </w:trPr>
        <w:tc>
          <w:tcPr>
            <w:tcW w:w="1587" w:type="dxa"/>
            <w:vMerge/>
            <w:vAlign w:val="center"/>
            <w:hideMark/>
          </w:tcPr>
          <w:p w:rsidR="00483745" w:rsidRPr="00A8750C" w:rsidRDefault="00483745" w:rsidP="00C04C4A">
            <w:pPr>
              <w:adjustRightInd w:val="0"/>
              <w:snapToGrid w:val="0"/>
              <w:spacing w:after="0" w:line="240" w:lineRule="auto"/>
              <w:rPr>
                <w:rFonts w:ascii="Times New Roman" w:eastAsia="Times New Roman" w:hAnsi="Times New Roman" w:cs="Times New Roman"/>
                <w:color w:val="000000"/>
                <w:sz w:val="14"/>
                <w:szCs w:val="14"/>
                <w:lang w:bidi="fa-IR"/>
              </w:rPr>
            </w:pPr>
          </w:p>
        </w:tc>
        <w:tc>
          <w:tcPr>
            <w:tcW w:w="532" w:type="dxa"/>
            <w:vMerge/>
            <w:vAlign w:val="center"/>
            <w:hideMark/>
          </w:tcPr>
          <w:p w:rsidR="00483745" w:rsidRPr="00A8750C" w:rsidRDefault="00483745" w:rsidP="00C04C4A">
            <w:pPr>
              <w:adjustRightInd w:val="0"/>
              <w:snapToGrid w:val="0"/>
              <w:spacing w:after="0" w:line="240" w:lineRule="auto"/>
              <w:rPr>
                <w:rFonts w:ascii="Times New Roman" w:eastAsia="Times New Roman" w:hAnsi="Times New Roman" w:cs="Times New Roman"/>
                <w:color w:val="000000"/>
                <w:sz w:val="14"/>
                <w:szCs w:val="14"/>
                <w:lang w:bidi="fa-IR"/>
              </w:rPr>
            </w:pPr>
          </w:p>
        </w:tc>
        <w:tc>
          <w:tcPr>
            <w:tcW w:w="844"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fruit weight</w:t>
            </w:r>
          </w:p>
        </w:tc>
        <w:tc>
          <w:tcPr>
            <w:tcW w:w="822"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fruit diameter</w:t>
            </w:r>
          </w:p>
        </w:tc>
        <w:tc>
          <w:tcPr>
            <w:tcW w:w="947"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percentage of</w:t>
            </w:r>
          </w:p>
        </w:tc>
        <w:tc>
          <w:tcPr>
            <w:tcW w:w="881"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fruit stiffness</w:t>
            </w:r>
          </w:p>
        </w:tc>
        <w:tc>
          <w:tcPr>
            <w:tcW w:w="0" w:type="auto"/>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proofErr w:type="spellStart"/>
            <w:r w:rsidRPr="00A8750C">
              <w:rPr>
                <w:rFonts w:ascii="Times New Roman" w:eastAsia="Times New Roman" w:hAnsi="Times New Roman" w:cs="Times New Roman"/>
                <w:color w:val="000000"/>
                <w:sz w:val="14"/>
                <w:szCs w:val="14"/>
                <w:lang w:bidi="fa-IR"/>
              </w:rPr>
              <w:t>Vit</w:t>
            </w:r>
            <w:proofErr w:type="spellEnd"/>
            <w:r w:rsidRPr="00A8750C">
              <w:rPr>
                <w:rFonts w:ascii="Times New Roman" w:eastAsia="Times New Roman" w:hAnsi="Times New Roman" w:cs="Times New Roman"/>
                <w:color w:val="000000"/>
                <w:sz w:val="14"/>
                <w:szCs w:val="14"/>
                <w:lang w:bidi="fa-IR"/>
              </w:rPr>
              <w:t xml:space="preserve"> C</w:t>
            </w:r>
          </w:p>
        </w:tc>
        <w:tc>
          <w:tcPr>
            <w:tcW w:w="973"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Plant dry matter </w:t>
            </w:r>
          </w:p>
        </w:tc>
        <w:tc>
          <w:tcPr>
            <w:tcW w:w="913"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stem </w:t>
            </w:r>
            <w:proofErr w:type="spellStart"/>
            <w:r w:rsidRPr="00A8750C">
              <w:rPr>
                <w:rFonts w:ascii="Times New Roman" w:eastAsia="Times New Roman" w:hAnsi="Times New Roman" w:cs="Times New Roman"/>
                <w:color w:val="000000"/>
                <w:sz w:val="14"/>
                <w:szCs w:val="14"/>
                <w:lang w:bidi="fa-IR"/>
              </w:rPr>
              <w:t>lenght</w:t>
            </w:r>
            <w:proofErr w:type="spellEnd"/>
          </w:p>
        </w:tc>
        <w:tc>
          <w:tcPr>
            <w:tcW w:w="807"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stem diameter</w:t>
            </w:r>
          </w:p>
        </w:tc>
        <w:tc>
          <w:tcPr>
            <w:tcW w:w="1019"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Plant fresh</w:t>
            </w:r>
          </w:p>
        </w:tc>
      </w:tr>
      <w:tr w:rsidR="00483745" w:rsidRPr="00A8750C" w:rsidTr="00A8750C">
        <w:trPr>
          <w:cantSplit/>
          <w:trHeight w:val="70"/>
          <w:jc w:val="center"/>
        </w:trPr>
        <w:tc>
          <w:tcPr>
            <w:tcW w:w="1587" w:type="dxa"/>
            <w:vMerge/>
            <w:vAlign w:val="center"/>
            <w:hideMark/>
          </w:tcPr>
          <w:p w:rsidR="00483745" w:rsidRPr="00A8750C" w:rsidRDefault="00483745" w:rsidP="00C04C4A">
            <w:pPr>
              <w:adjustRightInd w:val="0"/>
              <w:snapToGrid w:val="0"/>
              <w:spacing w:after="0" w:line="240" w:lineRule="auto"/>
              <w:rPr>
                <w:rFonts w:ascii="Times New Roman" w:eastAsia="Times New Roman" w:hAnsi="Times New Roman" w:cs="Times New Roman"/>
                <w:color w:val="000000"/>
                <w:sz w:val="14"/>
                <w:szCs w:val="14"/>
                <w:lang w:bidi="fa-IR"/>
              </w:rPr>
            </w:pPr>
          </w:p>
        </w:tc>
        <w:tc>
          <w:tcPr>
            <w:tcW w:w="532" w:type="dxa"/>
            <w:vMerge/>
            <w:vAlign w:val="center"/>
            <w:hideMark/>
          </w:tcPr>
          <w:p w:rsidR="00483745" w:rsidRPr="00A8750C" w:rsidRDefault="00483745" w:rsidP="00C04C4A">
            <w:pPr>
              <w:adjustRightInd w:val="0"/>
              <w:snapToGrid w:val="0"/>
              <w:spacing w:after="0" w:line="240" w:lineRule="auto"/>
              <w:rPr>
                <w:rFonts w:ascii="Times New Roman" w:eastAsia="Times New Roman" w:hAnsi="Times New Roman" w:cs="Times New Roman"/>
                <w:color w:val="000000"/>
                <w:sz w:val="14"/>
                <w:szCs w:val="14"/>
                <w:lang w:bidi="fa-IR"/>
              </w:rPr>
            </w:pPr>
          </w:p>
        </w:tc>
        <w:tc>
          <w:tcPr>
            <w:tcW w:w="844"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proofErr w:type="spellStart"/>
            <w:r w:rsidRPr="00A8750C">
              <w:rPr>
                <w:rFonts w:ascii="Times New Roman" w:eastAsia="Times New Roman" w:hAnsi="Times New Roman" w:cs="Times New Roman"/>
                <w:color w:val="000000"/>
                <w:sz w:val="14"/>
                <w:szCs w:val="14"/>
                <w:lang w:bidi="fa-IR"/>
              </w:rPr>
              <w:t>gr</w:t>
            </w:r>
            <w:proofErr w:type="spellEnd"/>
          </w:p>
        </w:tc>
        <w:tc>
          <w:tcPr>
            <w:tcW w:w="822"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cm</w:t>
            </w:r>
          </w:p>
        </w:tc>
        <w:tc>
          <w:tcPr>
            <w:tcW w:w="947"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 dry fruit %</w:t>
            </w:r>
          </w:p>
        </w:tc>
        <w:tc>
          <w:tcPr>
            <w:tcW w:w="881"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kg/cm²</w:t>
            </w:r>
          </w:p>
        </w:tc>
        <w:tc>
          <w:tcPr>
            <w:tcW w:w="0" w:type="auto"/>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mg.100gFW</w:t>
            </w:r>
          </w:p>
        </w:tc>
        <w:tc>
          <w:tcPr>
            <w:tcW w:w="973"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Percentage</w:t>
            </w:r>
          </w:p>
        </w:tc>
        <w:tc>
          <w:tcPr>
            <w:tcW w:w="913"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Cm</w:t>
            </w:r>
          </w:p>
        </w:tc>
        <w:tc>
          <w:tcPr>
            <w:tcW w:w="807"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Cm</w:t>
            </w:r>
          </w:p>
        </w:tc>
        <w:tc>
          <w:tcPr>
            <w:tcW w:w="1019"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 weight</w:t>
            </w:r>
            <w:r w:rsidR="00A8750C" w:rsidRPr="00A8750C">
              <w:rPr>
                <w:rFonts w:ascii="Times New Roman" w:eastAsia="Times New Roman" w:hAnsi="Times New Roman" w:cs="Times New Roman"/>
                <w:color w:val="000000"/>
                <w:sz w:val="14"/>
                <w:szCs w:val="14"/>
                <w:lang w:bidi="fa-IR"/>
              </w:rPr>
              <w:t xml:space="preserve"> </w:t>
            </w:r>
            <w:r w:rsidRPr="00A8750C">
              <w:rPr>
                <w:rFonts w:ascii="Times New Roman" w:eastAsia="Times New Roman" w:hAnsi="Times New Roman" w:cs="Times New Roman"/>
                <w:color w:val="000000"/>
                <w:sz w:val="14"/>
                <w:szCs w:val="14"/>
                <w:lang w:bidi="fa-IR"/>
              </w:rPr>
              <w:t>-</w:t>
            </w:r>
            <w:proofErr w:type="spellStart"/>
            <w:r w:rsidRPr="00A8750C">
              <w:rPr>
                <w:rFonts w:ascii="Times New Roman" w:eastAsia="Times New Roman" w:hAnsi="Times New Roman" w:cs="Times New Roman"/>
                <w:color w:val="000000"/>
                <w:sz w:val="14"/>
                <w:szCs w:val="14"/>
                <w:lang w:bidi="fa-IR"/>
              </w:rPr>
              <w:t>gr</w:t>
            </w:r>
            <w:proofErr w:type="spellEnd"/>
          </w:p>
        </w:tc>
      </w:tr>
      <w:tr w:rsidR="00483745" w:rsidRPr="00A8750C" w:rsidTr="00C04C4A">
        <w:trPr>
          <w:cantSplit/>
          <w:jc w:val="center"/>
        </w:trPr>
        <w:tc>
          <w:tcPr>
            <w:tcW w:w="1587"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block</w:t>
            </w:r>
          </w:p>
        </w:tc>
        <w:tc>
          <w:tcPr>
            <w:tcW w:w="532"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2</w:t>
            </w:r>
          </w:p>
        </w:tc>
        <w:tc>
          <w:tcPr>
            <w:tcW w:w="844"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 9.55ⁿˢ</w:t>
            </w:r>
          </w:p>
        </w:tc>
        <w:tc>
          <w:tcPr>
            <w:tcW w:w="822" w:type="dxa"/>
            <w:shd w:val="clear" w:color="000000" w:fill="FFFFFF"/>
            <w:noWrap/>
            <w:vAlign w:val="center"/>
            <w:hideMark/>
          </w:tcPr>
          <w:p w:rsidR="00483745" w:rsidRPr="00A8750C" w:rsidRDefault="00A8750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 </w:t>
            </w:r>
            <w:r w:rsidR="00483745" w:rsidRPr="00A8750C">
              <w:rPr>
                <w:rFonts w:ascii="Times New Roman" w:eastAsia="Times New Roman" w:hAnsi="Times New Roman" w:cs="Times New Roman"/>
                <w:color w:val="000000"/>
                <w:sz w:val="14"/>
                <w:szCs w:val="14"/>
                <w:lang w:bidi="fa-IR"/>
              </w:rPr>
              <w:t>0.275ⁿˢ</w:t>
            </w:r>
          </w:p>
        </w:tc>
        <w:tc>
          <w:tcPr>
            <w:tcW w:w="947" w:type="dxa"/>
            <w:shd w:val="clear" w:color="000000" w:fill="FFFFFF"/>
            <w:noWrap/>
            <w:vAlign w:val="center"/>
            <w:hideMark/>
          </w:tcPr>
          <w:p w:rsidR="00483745" w:rsidRPr="00A8750C" w:rsidRDefault="00A8750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 </w:t>
            </w:r>
            <w:r w:rsidR="00483745" w:rsidRPr="00A8750C">
              <w:rPr>
                <w:rFonts w:ascii="Times New Roman" w:eastAsia="Times New Roman" w:hAnsi="Times New Roman" w:cs="Times New Roman"/>
                <w:color w:val="000000"/>
                <w:sz w:val="14"/>
                <w:szCs w:val="14"/>
                <w:lang w:bidi="fa-IR"/>
              </w:rPr>
              <w:t>0.0217ⁿˢ</w:t>
            </w:r>
          </w:p>
        </w:tc>
        <w:tc>
          <w:tcPr>
            <w:tcW w:w="881"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0.012 ⁿˢ</w:t>
            </w:r>
          </w:p>
        </w:tc>
        <w:tc>
          <w:tcPr>
            <w:tcW w:w="0" w:type="auto"/>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 0.173ⁿˢ</w:t>
            </w:r>
          </w:p>
        </w:tc>
        <w:tc>
          <w:tcPr>
            <w:tcW w:w="973"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 4.9ⁿˢ</w:t>
            </w:r>
          </w:p>
        </w:tc>
        <w:tc>
          <w:tcPr>
            <w:tcW w:w="913"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 1.59ⁿˢ</w:t>
            </w:r>
          </w:p>
        </w:tc>
        <w:tc>
          <w:tcPr>
            <w:tcW w:w="807"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0.037 ⁿˢ</w:t>
            </w:r>
          </w:p>
        </w:tc>
        <w:tc>
          <w:tcPr>
            <w:tcW w:w="1019"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 31803.7ⁿˢ</w:t>
            </w:r>
          </w:p>
        </w:tc>
      </w:tr>
      <w:tr w:rsidR="00483745" w:rsidRPr="00A8750C" w:rsidTr="00C04C4A">
        <w:trPr>
          <w:cantSplit/>
          <w:jc w:val="center"/>
        </w:trPr>
        <w:tc>
          <w:tcPr>
            <w:tcW w:w="1587"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irrigation</w:t>
            </w:r>
          </w:p>
        </w:tc>
        <w:tc>
          <w:tcPr>
            <w:tcW w:w="532"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2</w:t>
            </w:r>
          </w:p>
        </w:tc>
        <w:tc>
          <w:tcPr>
            <w:tcW w:w="844"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773.35**</w:t>
            </w:r>
          </w:p>
        </w:tc>
        <w:tc>
          <w:tcPr>
            <w:tcW w:w="822"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20.35 </w:t>
            </w:r>
            <w:r w:rsidRPr="00A8750C">
              <w:rPr>
                <w:rFonts w:ascii="Times New Roman" w:eastAsia="Times New Roman" w:hAnsi="Times New Roman" w:cs="Times New Roman"/>
                <w:color w:val="000000"/>
                <w:sz w:val="14"/>
                <w:szCs w:val="14"/>
                <w:rtl/>
                <w:lang w:bidi="fa-IR"/>
              </w:rPr>
              <w:t>٭٭</w:t>
            </w:r>
          </w:p>
        </w:tc>
        <w:tc>
          <w:tcPr>
            <w:tcW w:w="947" w:type="dxa"/>
            <w:shd w:val="clear" w:color="000000" w:fill="FFFFFF"/>
            <w:noWrap/>
            <w:vAlign w:val="center"/>
            <w:hideMark/>
          </w:tcPr>
          <w:p w:rsidR="00483745" w:rsidRPr="00A8750C" w:rsidRDefault="00483745" w:rsidP="00C04C4A">
            <w:pPr>
              <w:bidi/>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36**</w:t>
            </w:r>
          </w:p>
        </w:tc>
        <w:tc>
          <w:tcPr>
            <w:tcW w:w="881"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20.5 </w:t>
            </w:r>
            <w:r w:rsidRPr="00A8750C">
              <w:rPr>
                <w:rFonts w:ascii="Times New Roman" w:eastAsia="Times New Roman" w:hAnsi="Times New Roman" w:cs="Times New Roman"/>
                <w:color w:val="000000"/>
                <w:sz w:val="14"/>
                <w:szCs w:val="14"/>
                <w:rtl/>
                <w:lang w:bidi="fa-IR"/>
              </w:rPr>
              <w:t>٭٭</w:t>
            </w:r>
          </w:p>
        </w:tc>
        <w:tc>
          <w:tcPr>
            <w:tcW w:w="0" w:type="auto"/>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217.9 </w:t>
            </w:r>
            <w:r w:rsidRPr="00A8750C">
              <w:rPr>
                <w:rFonts w:ascii="Times New Roman" w:eastAsia="Times New Roman" w:hAnsi="Times New Roman" w:cs="Times New Roman"/>
                <w:color w:val="000000"/>
                <w:sz w:val="14"/>
                <w:szCs w:val="14"/>
                <w:rtl/>
                <w:lang w:bidi="fa-IR"/>
              </w:rPr>
              <w:t>٭٭</w:t>
            </w:r>
          </w:p>
        </w:tc>
        <w:tc>
          <w:tcPr>
            <w:tcW w:w="973"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35.5 </w:t>
            </w:r>
            <w:r w:rsidRPr="00A8750C">
              <w:rPr>
                <w:rFonts w:ascii="Times New Roman" w:eastAsia="Times New Roman" w:hAnsi="Times New Roman" w:cs="Times New Roman"/>
                <w:color w:val="000000"/>
                <w:sz w:val="14"/>
                <w:szCs w:val="14"/>
                <w:rtl/>
                <w:lang w:bidi="fa-IR"/>
              </w:rPr>
              <w:t>٭٭</w:t>
            </w:r>
          </w:p>
        </w:tc>
        <w:tc>
          <w:tcPr>
            <w:tcW w:w="913"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319.37 </w:t>
            </w:r>
            <w:r w:rsidRPr="00A8750C">
              <w:rPr>
                <w:rFonts w:ascii="Times New Roman" w:eastAsia="Times New Roman" w:hAnsi="Times New Roman" w:cs="Times New Roman"/>
                <w:color w:val="000000"/>
                <w:sz w:val="14"/>
                <w:szCs w:val="14"/>
                <w:rtl/>
                <w:lang w:bidi="fa-IR"/>
              </w:rPr>
              <w:t>٭٭</w:t>
            </w:r>
          </w:p>
        </w:tc>
        <w:tc>
          <w:tcPr>
            <w:tcW w:w="807"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0.069 ⁿˢ</w:t>
            </w:r>
          </w:p>
        </w:tc>
        <w:tc>
          <w:tcPr>
            <w:tcW w:w="1019"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rtl/>
                <w:lang w:bidi="fa-IR"/>
              </w:rPr>
            </w:pPr>
            <w:r w:rsidRPr="00A8750C">
              <w:rPr>
                <w:rFonts w:ascii="Times New Roman" w:eastAsia="Times New Roman" w:hAnsi="Times New Roman" w:cs="Times New Roman"/>
                <w:color w:val="000000"/>
                <w:sz w:val="14"/>
                <w:szCs w:val="14"/>
                <w:lang w:bidi="fa-IR"/>
              </w:rPr>
              <w:t xml:space="preserve">693425.93 </w:t>
            </w:r>
          </w:p>
        </w:tc>
      </w:tr>
      <w:tr w:rsidR="00483745" w:rsidRPr="00A8750C" w:rsidTr="00C04C4A">
        <w:trPr>
          <w:cantSplit/>
          <w:jc w:val="center"/>
        </w:trPr>
        <w:tc>
          <w:tcPr>
            <w:tcW w:w="1587"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proofErr w:type="spellStart"/>
            <w:r w:rsidRPr="00A8750C">
              <w:rPr>
                <w:rFonts w:ascii="Times New Roman" w:eastAsia="Times New Roman" w:hAnsi="Times New Roman" w:cs="Times New Roman"/>
                <w:color w:val="000000"/>
                <w:sz w:val="14"/>
                <w:szCs w:val="14"/>
                <w:lang w:bidi="fa-IR"/>
              </w:rPr>
              <w:t>Hydrogel</w:t>
            </w:r>
            <w:proofErr w:type="spellEnd"/>
          </w:p>
        </w:tc>
        <w:tc>
          <w:tcPr>
            <w:tcW w:w="532"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2</w:t>
            </w:r>
          </w:p>
        </w:tc>
        <w:tc>
          <w:tcPr>
            <w:tcW w:w="844"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321.46**</w:t>
            </w:r>
          </w:p>
        </w:tc>
        <w:tc>
          <w:tcPr>
            <w:tcW w:w="822"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11.43 </w:t>
            </w:r>
            <w:r w:rsidRPr="00A8750C">
              <w:rPr>
                <w:rFonts w:ascii="Times New Roman" w:eastAsia="Times New Roman" w:hAnsi="Times New Roman" w:cs="Times New Roman"/>
                <w:color w:val="000000"/>
                <w:sz w:val="14"/>
                <w:szCs w:val="14"/>
                <w:rtl/>
                <w:lang w:bidi="fa-IR"/>
              </w:rPr>
              <w:t>٭٭</w:t>
            </w:r>
          </w:p>
        </w:tc>
        <w:tc>
          <w:tcPr>
            <w:tcW w:w="947"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0.237 </w:t>
            </w:r>
            <w:r w:rsidRPr="00A8750C">
              <w:rPr>
                <w:rFonts w:ascii="Times New Roman" w:eastAsia="Times New Roman" w:hAnsi="Times New Roman" w:cs="Times New Roman"/>
                <w:color w:val="000000"/>
                <w:sz w:val="14"/>
                <w:szCs w:val="14"/>
                <w:rtl/>
                <w:lang w:bidi="fa-IR"/>
              </w:rPr>
              <w:t>٭٭</w:t>
            </w:r>
          </w:p>
        </w:tc>
        <w:tc>
          <w:tcPr>
            <w:tcW w:w="881"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1.84 </w:t>
            </w:r>
            <w:r w:rsidRPr="00A8750C">
              <w:rPr>
                <w:rFonts w:ascii="Times New Roman" w:eastAsia="Times New Roman" w:hAnsi="Times New Roman" w:cs="Times New Roman"/>
                <w:color w:val="000000"/>
                <w:sz w:val="14"/>
                <w:szCs w:val="14"/>
                <w:rtl/>
                <w:lang w:bidi="fa-IR"/>
              </w:rPr>
              <w:t>٭٭</w:t>
            </w:r>
          </w:p>
        </w:tc>
        <w:tc>
          <w:tcPr>
            <w:tcW w:w="0" w:type="auto"/>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 51.8 </w:t>
            </w:r>
            <w:r w:rsidRPr="00A8750C">
              <w:rPr>
                <w:rFonts w:ascii="Times New Roman" w:eastAsia="Times New Roman" w:hAnsi="Times New Roman" w:cs="Times New Roman"/>
                <w:color w:val="000000"/>
                <w:sz w:val="14"/>
                <w:szCs w:val="14"/>
                <w:rtl/>
                <w:lang w:bidi="fa-IR"/>
              </w:rPr>
              <w:t>٭٭</w:t>
            </w:r>
          </w:p>
        </w:tc>
        <w:tc>
          <w:tcPr>
            <w:tcW w:w="973"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2.11 ⁿˢ</w:t>
            </w:r>
          </w:p>
        </w:tc>
        <w:tc>
          <w:tcPr>
            <w:tcW w:w="913"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335.81 </w:t>
            </w:r>
            <w:r w:rsidRPr="00A8750C">
              <w:rPr>
                <w:rFonts w:ascii="Times New Roman" w:eastAsia="Times New Roman" w:hAnsi="Times New Roman" w:cs="Times New Roman"/>
                <w:color w:val="000000"/>
                <w:sz w:val="14"/>
                <w:szCs w:val="14"/>
                <w:rtl/>
                <w:lang w:bidi="fa-IR"/>
              </w:rPr>
              <w:t>٭٭</w:t>
            </w:r>
          </w:p>
        </w:tc>
        <w:tc>
          <w:tcPr>
            <w:tcW w:w="807"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0.067 ⁿˢ</w:t>
            </w:r>
          </w:p>
        </w:tc>
        <w:tc>
          <w:tcPr>
            <w:tcW w:w="1019"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rtl/>
                <w:lang w:bidi="fa-IR"/>
              </w:rPr>
            </w:pPr>
            <w:r w:rsidRPr="00A8750C">
              <w:rPr>
                <w:rFonts w:ascii="Times New Roman" w:eastAsia="Times New Roman" w:hAnsi="Times New Roman" w:cs="Times New Roman"/>
                <w:color w:val="000000"/>
                <w:sz w:val="14"/>
                <w:szCs w:val="14"/>
                <w:lang w:bidi="fa-IR"/>
              </w:rPr>
              <w:t>654503.7*</w:t>
            </w:r>
          </w:p>
        </w:tc>
      </w:tr>
      <w:tr w:rsidR="00483745" w:rsidRPr="00A8750C" w:rsidTr="00C04C4A">
        <w:trPr>
          <w:cantSplit/>
          <w:jc w:val="center"/>
        </w:trPr>
        <w:tc>
          <w:tcPr>
            <w:tcW w:w="1587"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proofErr w:type="spellStart"/>
            <w:r w:rsidRPr="00A8750C">
              <w:rPr>
                <w:rFonts w:ascii="Times New Roman" w:eastAsia="Times New Roman" w:hAnsi="Times New Roman" w:cs="Times New Roman"/>
                <w:color w:val="000000"/>
                <w:sz w:val="14"/>
                <w:szCs w:val="14"/>
                <w:lang w:bidi="fa-IR"/>
              </w:rPr>
              <w:t>Hydrogel</w:t>
            </w:r>
            <w:proofErr w:type="spellEnd"/>
            <w:r w:rsidRPr="00A8750C">
              <w:rPr>
                <w:rFonts w:ascii="Times New Roman" w:eastAsia="Times New Roman" w:hAnsi="Times New Roman" w:cs="Times New Roman"/>
                <w:color w:val="000000"/>
                <w:sz w:val="14"/>
                <w:szCs w:val="14"/>
                <w:lang w:bidi="fa-IR"/>
              </w:rPr>
              <w:t>*irrigation</w:t>
            </w:r>
          </w:p>
        </w:tc>
        <w:tc>
          <w:tcPr>
            <w:tcW w:w="532"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4</w:t>
            </w:r>
          </w:p>
        </w:tc>
        <w:tc>
          <w:tcPr>
            <w:tcW w:w="844"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91.74 </w:t>
            </w:r>
            <w:r w:rsidRPr="00A8750C">
              <w:rPr>
                <w:rFonts w:ascii="Times New Roman" w:eastAsia="Times New Roman" w:hAnsi="Times New Roman" w:cs="Times New Roman"/>
                <w:color w:val="000000"/>
                <w:sz w:val="14"/>
                <w:szCs w:val="14"/>
                <w:rtl/>
                <w:lang w:bidi="fa-IR"/>
              </w:rPr>
              <w:t>٭٭</w:t>
            </w:r>
          </w:p>
        </w:tc>
        <w:tc>
          <w:tcPr>
            <w:tcW w:w="822"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 0.339 </w:t>
            </w:r>
            <w:r w:rsidRPr="00A8750C">
              <w:rPr>
                <w:rFonts w:ascii="Times New Roman" w:eastAsia="Times New Roman" w:hAnsi="Times New Roman" w:cs="Times New Roman"/>
                <w:color w:val="000000"/>
                <w:sz w:val="14"/>
                <w:szCs w:val="14"/>
                <w:rtl/>
                <w:lang w:bidi="fa-IR"/>
              </w:rPr>
              <w:t>٭</w:t>
            </w:r>
            <w:r w:rsidRPr="00A8750C">
              <w:rPr>
                <w:rFonts w:ascii="Times New Roman" w:eastAsia="Times New Roman" w:hAnsi="Times New Roman" w:cs="Times New Roman" w:hint="cs"/>
                <w:color w:val="000000"/>
                <w:sz w:val="14"/>
                <w:szCs w:val="14"/>
                <w:rtl/>
                <w:lang w:bidi="fa-IR"/>
              </w:rPr>
              <w:t>*</w:t>
            </w:r>
          </w:p>
        </w:tc>
        <w:tc>
          <w:tcPr>
            <w:tcW w:w="947"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0.737 </w:t>
            </w:r>
            <w:r w:rsidRPr="00A8750C">
              <w:rPr>
                <w:rFonts w:ascii="Times New Roman" w:eastAsia="Times New Roman" w:hAnsi="Times New Roman" w:cs="Times New Roman"/>
                <w:color w:val="000000"/>
                <w:sz w:val="14"/>
                <w:szCs w:val="14"/>
                <w:rtl/>
                <w:lang w:bidi="fa-IR"/>
              </w:rPr>
              <w:t>٭٭</w:t>
            </w:r>
          </w:p>
        </w:tc>
        <w:tc>
          <w:tcPr>
            <w:tcW w:w="881"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0.645 </w:t>
            </w:r>
            <w:r w:rsidRPr="00A8750C">
              <w:rPr>
                <w:rFonts w:ascii="Times New Roman" w:eastAsia="Times New Roman" w:hAnsi="Times New Roman" w:cs="Times New Roman"/>
                <w:color w:val="000000"/>
                <w:sz w:val="14"/>
                <w:szCs w:val="14"/>
                <w:rtl/>
                <w:lang w:bidi="fa-IR"/>
              </w:rPr>
              <w:t>٭٭</w:t>
            </w:r>
          </w:p>
        </w:tc>
        <w:tc>
          <w:tcPr>
            <w:tcW w:w="0" w:type="auto"/>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4.27 </w:t>
            </w:r>
            <w:r w:rsidRPr="00A8750C">
              <w:rPr>
                <w:rFonts w:ascii="Times New Roman" w:eastAsia="Times New Roman" w:hAnsi="Times New Roman" w:cs="Times New Roman"/>
                <w:color w:val="000000"/>
                <w:sz w:val="14"/>
                <w:szCs w:val="14"/>
                <w:rtl/>
                <w:lang w:bidi="fa-IR"/>
              </w:rPr>
              <w:t>٭٭</w:t>
            </w:r>
          </w:p>
        </w:tc>
        <w:tc>
          <w:tcPr>
            <w:tcW w:w="973"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2.45 ⁿˢ</w:t>
            </w:r>
          </w:p>
        </w:tc>
        <w:tc>
          <w:tcPr>
            <w:tcW w:w="913"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0.14 ⁿˢ</w:t>
            </w:r>
          </w:p>
        </w:tc>
        <w:tc>
          <w:tcPr>
            <w:tcW w:w="807"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0.078 ⁿˢ</w:t>
            </w:r>
          </w:p>
        </w:tc>
        <w:tc>
          <w:tcPr>
            <w:tcW w:w="1019"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rtl/>
                <w:lang w:bidi="fa-IR"/>
              </w:rPr>
            </w:pPr>
            <w:r w:rsidRPr="00A8750C">
              <w:rPr>
                <w:rFonts w:ascii="Times New Roman" w:eastAsia="Times New Roman" w:hAnsi="Times New Roman" w:cs="Times New Roman"/>
                <w:color w:val="000000"/>
                <w:sz w:val="14"/>
                <w:szCs w:val="14"/>
                <w:lang w:bidi="fa-IR"/>
              </w:rPr>
              <w:t>275470.37*</w:t>
            </w:r>
          </w:p>
        </w:tc>
      </w:tr>
      <w:tr w:rsidR="00483745" w:rsidRPr="00A8750C" w:rsidTr="00C04C4A">
        <w:trPr>
          <w:cantSplit/>
          <w:jc w:val="center"/>
        </w:trPr>
        <w:tc>
          <w:tcPr>
            <w:tcW w:w="1587"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error</w:t>
            </w:r>
          </w:p>
        </w:tc>
        <w:tc>
          <w:tcPr>
            <w:tcW w:w="532"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16</w:t>
            </w:r>
          </w:p>
        </w:tc>
        <w:tc>
          <w:tcPr>
            <w:tcW w:w="844"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2.46</w:t>
            </w:r>
          </w:p>
        </w:tc>
        <w:tc>
          <w:tcPr>
            <w:tcW w:w="822"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0.122</w:t>
            </w:r>
          </w:p>
        </w:tc>
        <w:tc>
          <w:tcPr>
            <w:tcW w:w="947"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0.0149</w:t>
            </w:r>
          </w:p>
        </w:tc>
        <w:tc>
          <w:tcPr>
            <w:tcW w:w="881"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0.0125</w:t>
            </w:r>
          </w:p>
        </w:tc>
        <w:tc>
          <w:tcPr>
            <w:tcW w:w="0" w:type="auto"/>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0.378</w:t>
            </w:r>
          </w:p>
        </w:tc>
        <w:tc>
          <w:tcPr>
            <w:tcW w:w="973"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4.91</w:t>
            </w:r>
          </w:p>
        </w:tc>
        <w:tc>
          <w:tcPr>
            <w:tcW w:w="913"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16.84</w:t>
            </w:r>
          </w:p>
        </w:tc>
        <w:tc>
          <w:tcPr>
            <w:tcW w:w="807"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0.0439</w:t>
            </w:r>
          </w:p>
        </w:tc>
        <w:tc>
          <w:tcPr>
            <w:tcW w:w="1019" w:type="dxa"/>
            <w:shd w:val="clear" w:color="000000" w:fill="FFFFFF"/>
            <w:noWrap/>
            <w:vAlign w:val="center"/>
            <w:hideMark/>
          </w:tcPr>
          <w:p w:rsidR="00483745" w:rsidRPr="00A8750C" w:rsidRDefault="00483745"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76357.87</w:t>
            </w:r>
          </w:p>
        </w:tc>
      </w:tr>
    </w:tbl>
    <w:p w:rsidR="00483745" w:rsidRPr="00C04C4A" w:rsidRDefault="00483745" w:rsidP="00C04C4A">
      <w:pPr>
        <w:autoSpaceDE w:val="0"/>
        <w:autoSpaceDN w:val="0"/>
        <w:adjustRightInd w:val="0"/>
        <w:snapToGrid w:val="0"/>
        <w:spacing w:after="0" w:line="240" w:lineRule="auto"/>
        <w:jc w:val="both"/>
        <w:rPr>
          <w:rFonts w:ascii="Times New Roman" w:hAnsi="Times New Roman" w:cs="Times New Roman"/>
          <w:b/>
          <w:bCs/>
          <w:sz w:val="20"/>
          <w:szCs w:val="20"/>
          <w:vertAlign w:val="subscript"/>
        </w:rPr>
      </w:pPr>
    </w:p>
    <w:tbl>
      <w:tblPr>
        <w:bidiVisual/>
        <w:tblW w:w="0" w:type="auto"/>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3"/>
        <w:gridCol w:w="357"/>
        <w:gridCol w:w="890"/>
        <w:gridCol w:w="1060"/>
        <w:gridCol w:w="1852"/>
        <w:gridCol w:w="753"/>
        <w:gridCol w:w="1131"/>
        <w:gridCol w:w="682"/>
        <w:gridCol w:w="890"/>
        <w:gridCol w:w="749"/>
      </w:tblGrid>
      <w:tr w:rsidR="00E51B14" w:rsidRPr="00A8750C" w:rsidTr="00A8750C">
        <w:trPr>
          <w:cantSplit/>
          <w:jc w:val="center"/>
        </w:trPr>
        <w:tc>
          <w:tcPr>
            <w:tcW w:w="1442" w:type="dxa"/>
            <w:vMerge w:val="restart"/>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resource variation</w:t>
            </w:r>
          </w:p>
        </w:tc>
        <w:tc>
          <w:tcPr>
            <w:tcW w:w="0" w:type="auto"/>
            <w:vMerge w:val="restart"/>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proofErr w:type="spellStart"/>
            <w:r w:rsidRPr="00A8750C">
              <w:rPr>
                <w:rFonts w:ascii="Times New Roman" w:eastAsia="Times New Roman" w:hAnsi="Times New Roman" w:cs="Times New Roman"/>
                <w:color w:val="000000"/>
                <w:sz w:val="14"/>
                <w:szCs w:val="14"/>
                <w:lang w:bidi="fa-IR"/>
              </w:rPr>
              <w:t>Df</w:t>
            </w:r>
            <w:proofErr w:type="spellEnd"/>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w:t>
            </w:r>
          </w:p>
        </w:tc>
        <w:tc>
          <w:tcPr>
            <w:tcW w:w="0" w:type="auto"/>
            <w:shd w:val="clear" w:color="auto" w:fill="auto"/>
            <w:noWrap/>
            <w:vAlign w:val="center"/>
            <w:hideMark/>
          </w:tcPr>
          <w:p w:rsidR="00E51B14" w:rsidRPr="00A8750C" w:rsidRDefault="00E51B14" w:rsidP="00C04C4A">
            <w:pPr>
              <w:adjustRightInd w:val="0"/>
              <w:snapToGrid w:val="0"/>
              <w:spacing w:after="0" w:line="240" w:lineRule="auto"/>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Mean-square</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w:t>
            </w:r>
          </w:p>
        </w:tc>
        <w:tc>
          <w:tcPr>
            <w:tcW w:w="0" w:type="auto"/>
            <w:gridSpan w:val="3"/>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fertilizer use efficiency</w:t>
            </w:r>
          </w:p>
        </w:tc>
      </w:tr>
      <w:tr w:rsidR="00E51B14" w:rsidRPr="00A8750C" w:rsidTr="00A8750C">
        <w:trPr>
          <w:cantSplit/>
          <w:jc w:val="center"/>
        </w:trPr>
        <w:tc>
          <w:tcPr>
            <w:tcW w:w="1442" w:type="dxa"/>
            <w:vMerge/>
            <w:vAlign w:val="center"/>
            <w:hideMark/>
          </w:tcPr>
          <w:p w:rsidR="00E51B14" w:rsidRPr="00A8750C" w:rsidRDefault="00E51B14" w:rsidP="00C04C4A">
            <w:pPr>
              <w:adjustRightInd w:val="0"/>
              <w:snapToGrid w:val="0"/>
              <w:spacing w:after="0" w:line="240" w:lineRule="auto"/>
              <w:rPr>
                <w:rFonts w:ascii="Times New Roman" w:eastAsia="Times New Roman" w:hAnsi="Times New Roman" w:cs="Times New Roman"/>
                <w:color w:val="000000"/>
                <w:sz w:val="14"/>
                <w:szCs w:val="14"/>
                <w:lang w:bidi="fa-IR"/>
              </w:rPr>
            </w:pPr>
          </w:p>
        </w:tc>
        <w:tc>
          <w:tcPr>
            <w:tcW w:w="0" w:type="auto"/>
            <w:vMerge/>
            <w:vAlign w:val="center"/>
            <w:hideMark/>
          </w:tcPr>
          <w:p w:rsidR="00E51B14" w:rsidRPr="00A8750C" w:rsidRDefault="00E51B14" w:rsidP="00C04C4A">
            <w:pPr>
              <w:adjustRightInd w:val="0"/>
              <w:snapToGrid w:val="0"/>
              <w:spacing w:after="0" w:line="240" w:lineRule="auto"/>
              <w:rPr>
                <w:rFonts w:ascii="Times New Roman" w:eastAsia="Times New Roman" w:hAnsi="Times New Roman" w:cs="Times New Roman"/>
                <w:color w:val="000000"/>
                <w:sz w:val="14"/>
                <w:szCs w:val="14"/>
                <w:lang w:bidi="fa-IR"/>
              </w:rPr>
            </w:pP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Plant dry </w:t>
            </w:r>
          </w:p>
        </w:tc>
        <w:tc>
          <w:tcPr>
            <w:tcW w:w="0" w:type="auto"/>
            <w:shd w:val="clear" w:color="auto" w:fill="auto"/>
            <w:noWrap/>
            <w:vAlign w:val="center"/>
            <w:hideMark/>
          </w:tcPr>
          <w:p w:rsidR="00E51B14" w:rsidRPr="00A8750C" w:rsidRDefault="00E51B14" w:rsidP="00C04C4A">
            <w:pPr>
              <w:adjustRightInd w:val="0"/>
              <w:snapToGrid w:val="0"/>
              <w:spacing w:after="0" w:line="240" w:lineRule="auto"/>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Root dry matter</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%nitrate removed of</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crop yield</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water use</w:t>
            </w:r>
          </w:p>
        </w:tc>
        <w:tc>
          <w:tcPr>
            <w:tcW w:w="0" w:type="auto"/>
            <w:gridSpan w:val="3"/>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g/unit of added nutrients </w:t>
            </w:r>
          </w:p>
        </w:tc>
      </w:tr>
      <w:tr w:rsidR="00E51B14" w:rsidRPr="00A8750C" w:rsidTr="00A8750C">
        <w:trPr>
          <w:cantSplit/>
          <w:jc w:val="center"/>
        </w:trPr>
        <w:tc>
          <w:tcPr>
            <w:tcW w:w="1442" w:type="dxa"/>
            <w:vMerge/>
            <w:vAlign w:val="center"/>
            <w:hideMark/>
          </w:tcPr>
          <w:p w:rsidR="00E51B14" w:rsidRPr="00A8750C" w:rsidRDefault="00E51B14" w:rsidP="00C04C4A">
            <w:pPr>
              <w:adjustRightInd w:val="0"/>
              <w:snapToGrid w:val="0"/>
              <w:spacing w:after="0" w:line="240" w:lineRule="auto"/>
              <w:rPr>
                <w:rFonts w:ascii="Times New Roman" w:eastAsia="Times New Roman" w:hAnsi="Times New Roman" w:cs="Times New Roman"/>
                <w:color w:val="000000"/>
                <w:sz w:val="14"/>
                <w:szCs w:val="14"/>
                <w:lang w:bidi="fa-IR"/>
              </w:rPr>
            </w:pPr>
          </w:p>
        </w:tc>
        <w:tc>
          <w:tcPr>
            <w:tcW w:w="0" w:type="auto"/>
            <w:vMerge/>
            <w:vAlign w:val="center"/>
            <w:hideMark/>
          </w:tcPr>
          <w:p w:rsidR="00E51B14" w:rsidRPr="00A8750C" w:rsidRDefault="00E51B14" w:rsidP="00C04C4A">
            <w:pPr>
              <w:adjustRightInd w:val="0"/>
              <w:snapToGrid w:val="0"/>
              <w:spacing w:after="0" w:line="240" w:lineRule="auto"/>
              <w:rPr>
                <w:rFonts w:ascii="Times New Roman" w:eastAsia="Times New Roman" w:hAnsi="Times New Roman" w:cs="Times New Roman"/>
                <w:color w:val="000000"/>
                <w:sz w:val="14"/>
                <w:szCs w:val="14"/>
                <w:lang w:bidi="fa-IR"/>
              </w:rPr>
            </w:pP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weight-</w:t>
            </w:r>
            <w:proofErr w:type="spellStart"/>
            <w:r w:rsidRPr="00A8750C">
              <w:rPr>
                <w:rFonts w:ascii="Times New Roman" w:eastAsia="Times New Roman" w:hAnsi="Times New Roman" w:cs="Times New Roman"/>
                <w:color w:val="000000"/>
                <w:sz w:val="14"/>
                <w:szCs w:val="14"/>
                <w:lang w:bidi="fa-IR"/>
              </w:rPr>
              <w:t>gr</w:t>
            </w:r>
            <w:proofErr w:type="spellEnd"/>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 percentage</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 combined layer with </w:t>
            </w:r>
            <w:proofErr w:type="spellStart"/>
            <w:r w:rsidRPr="00A8750C">
              <w:rPr>
                <w:rFonts w:ascii="Times New Roman" w:eastAsia="Times New Roman" w:hAnsi="Times New Roman" w:cs="Times New Roman"/>
                <w:color w:val="000000"/>
                <w:sz w:val="14"/>
                <w:szCs w:val="14"/>
                <w:lang w:bidi="fa-IR"/>
              </w:rPr>
              <w:t>hydrogel</w:t>
            </w:r>
            <w:proofErr w:type="spellEnd"/>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kg/plant</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 efficiency-(g/lit)</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NO3</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K</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p</w:t>
            </w:r>
          </w:p>
        </w:tc>
      </w:tr>
      <w:tr w:rsidR="00E51B14" w:rsidRPr="00A8750C" w:rsidTr="00A8750C">
        <w:trPr>
          <w:cantSplit/>
          <w:jc w:val="center"/>
        </w:trPr>
        <w:tc>
          <w:tcPr>
            <w:tcW w:w="1442" w:type="dxa"/>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block</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2</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 675.24ⁿˢ</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 0.108ⁿˢ</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 0.3951ⁿˢ</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 1.32ⁿˢ</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 12.33ⁿˢ</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 444ⁿˢ</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308.33 ⁿˢ</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 1776ⁿˢ</w:t>
            </w:r>
          </w:p>
        </w:tc>
      </w:tr>
      <w:tr w:rsidR="00E51B14" w:rsidRPr="00A8750C" w:rsidTr="00A8750C">
        <w:trPr>
          <w:cantSplit/>
          <w:jc w:val="center"/>
        </w:trPr>
        <w:tc>
          <w:tcPr>
            <w:tcW w:w="1442" w:type="dxa"/>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irrigation</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2</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20604.06 </w:t>
            </w:r>
            <w:r w:rsidRPr="00A8750C">
              <w:rPr>
                <w:rFonts w:ascii="Times New Roman" w:eastAsia="Times New Roman" w:hAnsi="Times New Roman" w:cs="Times New Roman"/>
                <w:color w:val="000000"/>
                <w:sz w:val="14"/>
                <w:szCs w:val="14"/>
                <w:rtl/>
                <w:lang w:bidi="fa-IR"/>
              </w:rPr>
              <w:t>٭٭</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117.46 </w:t>
            </w:r>
            <w:r w:rsidRPr="00A8750C">
              <w:rPr>
                <w:rFonts w:ascii="Times New Roman" w:eastAsia="Times New Roman" w:hAnsi="Times New Roman" w:cs="Times New Roman"/>
                <w:color w:val="000000"/>
                <w:sz w:val="14"/>
                <w:szCs w:val="14"/>
                <w:rtl/>
                <w:lang w:bidi="fa-IR"/>
              </w:rPr>
              <w:t>٭٭</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694.11 </w:t>
            </w:r>
            <w:r w:rsidRPr="00A8750C">
              <w:rPr>
                <w:rFonts w:ascii="Times New Roman" w:eastAsia="Times New Roman" w:hAnsi="Times New Roman" w:cs="Times New Roman"/>
                <w:color w:val="000000"/>
                <w:sz w:val="14"/>
                <w:szCs w:val="14"/>
                <w:rtl/>
                <w:lang w:bidi="fa-IR"/>
              </w:rPr>
              <w:t>٭٭</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7.28 </w:t>
            </w:r>
            <w:r w:rsidRPr="00A8750C">
              <w:rPr>
                <w:rFonts w:ascii="Times New Roman" w:eastAsia="Times New Roman" w:hAnsi="Times New Roman" w:cs="Times New Roman"/>
                <w:color w:val="000000"/>
                <w:sz w:val="14"/>
                <w:szCs w:val="14"/>
                <w:rtl/>
                <w:lang w:bidi="fa-IR"/>
              </w:rPr>
              <w:t>٭٭</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394.11 </w:t>
            </w:r>
            <w:r w:rsidRPr="00A8750C">
              <w:rPr>
                <w:rFonts w:ascii="Times New Roman" w:eastAsia="Times New Roman" w:hAnsi="Times New Roman" w:cs="Times New Roman"/>
                <w:color w:val="000000"/>
                <w:sz w:val="14"/>
                <w:szCs w:val="14"/>
                <w:rtl/>
                <w:lang w:bidi="fa-IR"/>
              </w:rPr>
              <w:t>٭٭</w:t>
            </w:r>
          </w:p>
        </w:tc>
        <w:tc>
          <w:tcPr>
            <w:tcW w:w="0" w:type="auto"/>
            <w:shd w:val="clear" w:color="000000" w:fill="FFFFFF"/>
            <w:noWrap/>
            <w:vAlign w:val="center"/>
            <w:hideMark/>
          </w:tcPr>
          <w:p w:rsidR="00E51B14" w:rsidRPr="00A8750C" w:rsidRDefault="00E51B14" w:rsidP="00C04C4A">
            <w:pPr>
              <w:bidi/>
              <w:adjustRightInd w:val="0"/>
              <w:snapToGrid w:val="0"/>
              <w:spacing w:after="0" w:line="240" w:lineRule="auto"/>
              <w:jc w:val="center"/>
              <w:rPr>
                <w:rFonts w:ascii="Times New Roman" w:eastAsia="Times New Roman" w:hAnsi="Times New Roman" w:cs="Times New Roman"/>
                <w:color w:val="000000"/>
                <w:sz w:val="14"/>
                <w:szCs w:val="14"/>
                <w:rtl/>
                <w:lang w:bidi="fa-IR"/>
              </w:rPr>
            </w:pPr>
            <w:r w:rsidRPr="00A8750C">
              <w:rPr>
                <w:rFonts w:ascii="Times New Roman" w:eastAsia="Times New Roman" w:hAnsi="Times New Roman" w:cs="Times New Roman"/>
                <w:color w:val="000000"/>
                <w:sz w:val="14"/>
                <w:szCs w:val="14"/>
                <w:lang w:bidi="fa-IR"/>
              </w:rPr>
              <w:t>14188**</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rtl/>
                <w:lang w:bidi="fa-IR"/>
              </w:rPr>
            </w:pPr>
            <w:r w:rsidRPr="00A8750C">
              <w:rPr>
                <w:rFonts w:ascii="Times New Roman" w:eastAsia="Times New Roman" w:hAnsi="Times New Roman" w:cs="Times New Roman"/>
                <w:color w:val="000000"/>
                <w:sz w:val="14"/>
                <w:szCs w:val="14"/>
                <w:lang w:bidi="fa-IR"/>
              </w:rPr>
              <w:t xml:space="preserve">9852.77 </w:t>
            </w:r>
            <w:r w:rsidRPr="00A8750C">
              <w:rPr>
                <w:rFonts w:ascii="Times New Roman" w:eastAsia="Times New Roman" w:hAnsi="Times New Roman" w:cs="Times New Roman"/>
                <w:color w:val="000000"/>
                <w:sz w:val="14"/>
                <w:szCs w:val="14"/>
                <w:rtl/>
                <w:lang w:bidi="fa-IR"/>
              </w:rPr>
              <w:t>٭٭</w:t>
            </w:r>
          </w:p>
        </w:tc>
        <w:tc>
          <w:tcPr>
            <w:tcW w:w="0" w:type="auto"/>
            <w:shd w:val="clear" w:color="000000" w:fill="FFFFFF"/>
            <w:noWrap/>
            <w:vAlign w:val="center"/>
            <w:hideMark/>
          </w:tcPr>
          <w:p w:rsidR="00E51B14" w:rsidRPr="00A8750C" w:rsidRDefault="00E51B14" w:rsidP="00C04C4A">
            <w:pPr>
              <w:bidi/>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56752**</w:t>
            </w:r>
          </w:p>
        </w:tc>
      </w:tr>
      <w:tr w:rsidR="00E51B14" w:rsidRPr="00A8750C" w:rsidTr="00A8750C">
        <w:trPr>
          <w:cantSplit/>
          <w:jc w:val="center"/>
        </w:trPr>
        <w:tc>
          <w:tcPr>
            <w:tcW w:w="1442" w:type="dxa"/>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proofErr w:type="spellStart"/>
            <w:r w:rsidRPr="00A8750C">
              <w:rPr>
                <w:rFonts w:ascii="Times New Roman" w:eastAsia="Times New Roman" w:hAnsi="Times New Roman" w:cs="Times New Roman"/>
                <w:color w:val="000000"/>
                <w:sz w:val="14"/>
                <w:szCs w:val="14"/>
                <w:lang w:bidi="fa-IR"/>
              </w:rPr>
              <w:t>Hydrogel</w:t>
            </w:r>
            <w:proofErr w:type="spellEnd"/>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2</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13945.08 </w:t>
            </w:r>
            <w:r w:rsidRPr="00A8750C">
              <w:rPr>
                <w:rFonts w:ascii="Times New Roman" w:eastAsia="Times New Roman" w:hAnsi="Times New Roman" w:cs="Times New Roman"/>
                <w:color w:val="000000"/>
                <w:sz w:val="14"/>
                <w:szCs w:val="14"/>
                <w:rtl/>
                <w:lang w:bidi="fa-IR"/>
              </w:rPr>
              <w:t>٭٭</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14.42 </w:t>
            </w:r>
            <w:r w:rsidRPr="00A8750C">
              <w:rPr>
                <w:rFonts w:ascii="Times New Roman" w:eastAsia="Times New Roman" w:hAnsi="Times New Roman" w:cs="Times New Roman"/>
                <w:color w:val="000000"/>
                <w:sz w:val="14"/>
                <w:szCs w:val="14"/>
                <w:rtl/>
                <w:lang w:bidi="fa-IR"/>
              </w:rPr>
              <w:t>٭٭</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1800.7 </w:t>
            </w:r>
            <w:r w:rsidRPr="00A8750C">
              <w:rPr>
                <w:rFonts w:ascii="Times New Roman" w:eastAsia="Times New Roman" w:hAnsi="Times New Roman" w:cs="Times New Roman"/>
                <w:color w:val="000000"/>
                <w:sz w:val="14"/>
                <w:szCs w:val="14"/>
                <w:rtl/>
                <w:lang w:bidi="fa-IR"/>
              </w:rPr>
              <w:t>٭٭</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7.55 </w:t>
            </w:r>
            <w:r w:rsidRPr="00A8750C">
              <w:rPr>
                <w:rFonts w:ascii="Times New Roman" w:eastAsia="Times New Roman" w:hAnsi="Times New Roman" w:cs="Times New Roman"/>
                <w:color w:val="000000"/>
                <w:sz w:val="14"/>
                <w:szCs w:val="14"/>
                <w:rtl/>
                <w:lang w:bidi="fa-IR"/>
              </w:rPr>
              <w:t>٭٭</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1912.11 </w:t>
            </w:r>
            <w:r w:rsidRPr="00A8750C">
              <w:rPr>
                <w:rFonts w:ascii="Times New Roman" w:eastAsia="Times New Roman" w:hAnsi="Times New Roman" w:cs="Times New Roman"/>
                <w:color w:val="000000"/>
                <w:sz w:val="14"/>
                <w:szCs w:val="14"/>
                <w:rtl/>
                <w:lang w:bidi="fa-IR"/>
              </w:rPr>
              <w:t>٭٭</w:t>
            </w:r>
          </w:p>
        </w:tc>
        <w:tc>
          <w:tcPr>
            <w:tcW w:w="0" w:type="auto"/>
            <w:shd w:val="clear" w:color="000000" w:fill="FFFFFF"/>
            <w:noWrap/>
            <w:vAlign w:val="center"/>
            <w:hideMark/>
          </w:tcPr>
          <w:p w:rsidR="00E51B14" w:rsidRPr="00A8750C" w:rsidRDefault="00E51B14" w:rsidP="00C04C4A">
            <w:pPr>
              <w:bidi/>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68836**</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47802.77 </w:t>
            </w:r>
            <w:r w:rsidRPr="00A8750C">
              <w:rPr>
                <w:rFonts w:ascii="Times New Roman" w:eastAsia="Times New Roman" w:hAnsi="Times New Roman" w:cs="Times New Roman"/>
                <w:color w:val="000000"/>
                <w:sz w:val="14"/>
                <w:szCs w:val="14"/>
                <w:rtl/>
                <w:lang w:bidi="fa-IR"/>
              </w:rPr>
              <w:t>٭٭</w:t>
            </w:r>
          </w:p>
        </w:tc>
        <w:tc>
          <w:tcPr>
            <w:tcW w:w="0" w:type="auto"/>
            <w:shd w:val="clear" w:color="000000" w:fill="FFFFFF"/>
            <w:noWrap/>
            <w:vAlign w:val="center"/>
            <w:hideMark/>
          </w:tcPr>
          <w:p w:rsidR="00E51B14" w:rsidRPr="00A8750C" w:rsidRDefault="00E51B14" w:rsidP="00C04C4A">
            <w:pPr>
              <w:bidi/>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275344**</w:t>
            </w:r>
          </w:p>
        </w:tc>
      </w:tr>
      <w:tr w:rsidR="00E51B14" w:rsidRPr="00A8750C" w:rsidTr="00A8750C">
        <w:trPr>
          <w:cantSplit/>
          <w:jc w:val="center"/>
        </w:trPr>
        <w:tc>
          <w:tcPr>
            <w:tcW w:w="1442" w:type="dxa"/>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proofErr w:type="spellStart"/>
            <w:r w:rsidRPr="00A8750C">
              <w:rPr>
                <w:rFonts w:ascii="Times New Roman" w:eastAsia="Times New Roman" w:hAnsi="Times New Roman" w:cs="Times New Roman"/>
                <w:color w:val="000000"/>
                <w:sz w:val="14"/>
                <w:szCs w:val="14"/>
                <w:lang w:bidi="fa-IR"/>
              </w:rPr>
              <w:t>Hydrogel</w:t>
            </w:r>
            <w:proofErr w:type="spellEnd"/>
            <w:r w:rsidRPr="00A8750C">
              <w:rPr>
                <w:rFonts w:ascii="Times New Roman" w:eastAsia="Times New Roman" w:hAnsi="Times New Roman" w:cs="Times New Roman"/>
                <w:color w:val="000000"/>
                <w:sz w:val="14"/>
                <w:szCs w:val="14"/>
                <w:lang w:bidi="fa-IR"/>
              </w:rPr>
              <w:t>*irrigation</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4</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7447.059 </w:t>
            </w:r>
            <w:r w:rsidRPr="00A8750C">
              <w:rPr>
                <w:rFonts w:ascii="Times New Roman" w:eastAsia="Times New Roman" w:hAnsi="Times New Roman" w:cs="Times New Roman"/>
                <w:color w:val="000000"/>
                <w:sz w:val="14"/>
                <w:szCs w:val="14"/>
                <w:rtl/>
                <w:lang w:bidi="fa-IR"/>
              </w:rPr>
              <w:t>٭٭</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1.756 </w:t>
            </w:r>
            <w:r w:rsidRPr="00A8750C">
              <w:rPr>
                <w:rFonts w:ascii="Times New Roman" w:eastAsia="Times New Roman" w:hAnsi="Times New Roman" w:cs="Times New Roman"/>
                <w:color w:val="000000"/>
                <w:sz w:val="14"/>
                <w:szCs w:val="14"/>
                <w:rtl/>
                <w:lang w:bidi="fa-IR"/>
              </w:rPr>
              <w:t>٭٭</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43.55 </w:t>
            </w:r>
            <w:r w:rsidRPr="00A8750C">
              <w:rPr>
                <w:rFonts w:ascii="Times New Roman" w:eastAsia="Times New Roman" w:hAnsi="Times New Roman" w:cs="Times New Roman"/>
                <w:color w:val="000000"/>
                <w:sz w:val="14"/>
                <w:szCs w:val="14"/>
                <w:rtl/>
                <w:lang w:bidi="fa-IR"/>
              </w:rPr>
              <w:t>٭٭</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0.417 </w:t>
            </w:r>
            <w:r w:rsidRPr="00A8750C">
              <w:rPr>
                <w:rFonts w:ascii="Times New Roman" w:eastAsia="Times New Roman" w:hAnsi="Times New Roman" w:cs="Times New Roman"/>
                <w:color w:val="000000"/>
                <w:sz w:val="14"/>
                <w:szCs w:val="14"/>
                <w:rtl/>
                <w:lang w:bidi="fa-IR"/>
              </w:rPr>
              <w:t>٭</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11.055 </w:t>
            </w:r>
            <w:r w:rsidRPr="00A8750C">
              <w:rPr>
                <w:rFonts w:ascii="Times New Roman" w:eastAsia="Times New Roman" w:hAnsi="Times New Roman" w:cs="Times New Roman"/>
                <w:color w:val="000000"/>
                <w:sz w:val="14"/>
                <w:szCs w:val="14"/>
                <w:rtl/>
                <w:lang w:bidi="fa-IR"/>
              </w:rPr>
              <w:t>٭٭</w:t>
            </w:r>
          </w:p>
        </w:tc>
        <w:tc>
          <w:tcPr>
            <w:tcW w:w="0" w:type="auto"/>
            <w:shd w:val="clear" w:color="000000" w:fill="FFFFFF"/>
            <w:noWrap/>
            <w:vAlign w:val="center"/>
            <w:hideMark/>
          </w:tcPr>
          <w:p w:rsidR="00E51B14" w:rsidRPr="00A8750C" w:rsidRDefault="00E51B14" w:rsidP="00C04C4A">
            <w:pPr>
              <w:bidi/>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398**</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 xml:space="preserve">276.38 </w:t>
            </w:r>
            <w:r w:rsidRPr="00A8750C">
              <w:rPr>
                <w:rFonts w:ascii="Times New Roman" w:eastAsia="Times New Roman" w:hAnsi="Times New Roman" w:cs="Times New Roman"/>
                <w:color w:val="000000"/>
                <w:sz w:val="14"/>
                <w:szCs w:val="14"/>
                <w:rtl/>
                <w:lang w:bidi="fa-IR"/>
              </w:rPr>
              <w:t>٭٭</w:t>
            </w:r>
          </w:p>
        </w:tc>
        <w:tc>
          <w:tcPr>
            <w:tcW w:w="0" w:type="auto"/>
            <w:shd w:val="clear" w:color="000000" w:fill="FFFFFF"/>
            <w:noWrap/>
            <w:vAlign w:val="center"/>
            <w:hideMark/>
          </w:tcPr>
          <w:p w:rsidR="00E51B14" w:rsidRPr="00A8750C" w:rsidRDefault="00E51B14" w:rsidP="00C04C4A">
            <w:pPr>
              <w:bidi/>
              <w:adjustRightInd w:val="0"/>
              <w:snapToGrid w:val="0"/>
              <w:spacing w:after="0" w:line="240" w:lineRule="auto"/>
              <w:jc w:val="center"/>
              <w:rPr>
                <w:rFonts w:ascii="Times New Roman" w:eastAsia="Times New Roman" w:hAnsi="Times New Roman" w:cs="Times New Roman"/>
                <w:color w:val="000000"/>
                <w:sz w:val="14"/>
                <w:szCs w:val="14"/>
                <w:rtl/>
                <w:lang w:bidi="fa-IR"/>
              </w:rPr>
            </w:pPr>
            <w:r w:rsidRPr="00A8750C">
              <w:rPr>
                <w:rFonts w:ascii="Times New Roman" w:eastAsia="Times New Roman" w:hAnsi="Times New Roman" w:cs="Times New Roman"/>
                <w:color w:val="000000"/>
                <w:sz w:val="14"/>
                <w:szCs w:val="14"/>
                <w:lang w:bidi="fa-IR"/>
              </w:rPr>
              <w:t>1592**</w:t>
            </w:r>
          </w:p>
        </w:tc>
      </w:tr>
      <w:tr w:rsidR="00E51B14" w:rsidRPr="00A8750C" w:rsidTr="00A8750C">
        <w:trPr>
          <w:cantSplit/>
          <w:jc w:val="center"/>
        </w:trPr>
        <w:tc>
          <w:tcPr>
            <w:tcW w:w="1442" w:type="dxa"/>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error</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16</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1407.42</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0.29</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0.758</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0.58</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33.33</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75</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52.08</w:t>
            </w:r>
          </w:p>
        </w:tc>
        <w:tc>
          <w:tcPr>
            <w:tcW w:w="0" w:type="auto"/>
            <w:shd w:val="clear" w:color="000000" w:fill="FFFFFF"/>
            <w:noWrap/>
            <w:vAlign w:val="center"/>
            <w:hideMark/>
          </w:tcPr>
          <w:p w:rsidR="00E51B14" w:rsidRPr="00A8750C" w:rsidRDefault="00E51B14"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A8750C">
              <w:rPr>
                <w:rFonts w:ascii="Times New Roman" w:eastAsia="Times New Roman" w:hAnsi="Times New Roman" w:cs="Times New Roman"/>
                <w:color w:val="000000"/>
                <w:sz w:val="14"/>
                <w:szCs w:val="14"/>
                <w:lang w:bidi="fa-IR"/>
              </w:rPr>
              <w:t>30</w:t>
            </w:r>
          </w:p>
        </w:tc>
      </w:tr>
    </w:tbl>
    <w:p w:rsidR="00A73B9A" w:rsidRPr="00C04C4A" w:rsidRDefault="005F4324" w:rsidP="00C04C4A">
      <w:pPr>
        <w:autoSpaceDE w:val="0"/>
        <w:autoSpaceDN w:val="0"/>
        <w:adjustRightInd w:val="0"/>
        <w:snapToGrid w:val="0"/>
        <w:spacing w:after="0" w:line="240" w:lineRule="auto"/>
        <w:jc w:val="both"/>
        <w:rPr>
          <w:rFonts w:ascii="Times New Roman" w:hAnsi="Times New Roman" w:cs="Times New Roman"/>
          <w:b/>
          <w:bCs/>
          <w:sz w:val="20"/>
          <w:szCs w:val="20"/>
          <w:vertAlign w:val="subscript"/>
        </w:rPr>
      </w:pPr>
      <w:r w:rsidRPr="00C04C4A">
        <w:rPr>
          <w:rFonts w:ascii="Times New Roman" w:hAnsi="Times New Roman" w:cs="Times New Roman"/>
          <w:b/>
          <w:bCs/>
          <w:sz w:val="20"/>
          <w:szCs w:val="20"/>
          <w:vertAlign w:val="subscript"/>
        </w:rPr>
        <w:t xml:space="preserve">ns,* and** </w:t>
      </w:r>
      <w:r w:rsidR="00055A3B" w:rsidRPr="00C04C4A">
        <w:rPr>
          <w:rFonts w:ascii="Times New Roman" w:hAnsi="Times New Roman" w:cs="Times New Roman"/>
          <w:b/>
          <w:bCs/>
          <w:sz w:val="20"/>
          <w:szCs w:val="20"/>
          <w:vertAlign w:val="subscript"/>
        </w:rPr>
        <w:t>Indicate that there is no significant difference, s</w:t>
      </w:r>
      <w:r w:rsidR="00680EA3" w:rsidRPr="00C04C4A">
        <w:rPr>
          <w:rFonts w:ascii="Times New Roman" w:hAnsi="Times New Roman" w:cs="Times New Roman"/>
          <w:b/>
          <w:bCs/>
          <w:sz w:val="20"/>
          <w:szCs w:val="20"/>
          <w:vertAlign w:val="subscript"/>
        </w:rPr>
        <w:t>ignificant difference at 5 and 1 percent level, respectively.</w:t>
      </w:r>
    </w:p>
    <w:p w:rsidR="00FE2672" w:rsidRPr="00C04C4A" w:rsidRDefault="00FE2672" w:rsidP="00C04C4A">
      <w:pPr>
        <w:adjustRightInd w:val="0"/>
        <w:snapToGrid w:val="0"/>
        <w:spacing w:after="0" w:line="240" w:lineRule="auto"/>
        <w:jc w:val="both"/>
        <w:rPr>
          <w:rFonts w:ascii="Times New Roman" w:hAnsi="Times New Roman" w:cs="Times New Roman"/>
          <w:sz w:val="20"/>
          <w:szCs w:val="20"/>
        </w:rPr>
      </w:pPr>
    </w:p>
    <w:p w:rsidR="00C04C4A" w:rsidRPr="00C04C4A" w:rsidRDefault="00C04C4A" w:rsidP="00C04C4A">
      <w:pPr>
        <w:adjustRightInd w:val="0"/>
        <w:snapToGrid w:val="0"/>
        <w:spacing w:after="0" w:line="240" w:lineRule="auto"/>
        <w:jc w:val="both"/>
        <w:rPr>
          <w:rFonts w:ascii="Times New Roman" w:hAnsi="Times New Roman" w:cs="Times New Roman"/>
          <w:sz w:val="20"/>
          <w:szCs w:val="20"/>
        </w:rPr>
        <w:sectPr w:rsidR="00C04C4A" w:rsidRPr="00C04C4A" w:rsidSect="0009679A">
          <w:type w:val="continuous"/>
          <w:pgSz w:w="12240" w:h="15840" w:code="1"/>
          <w:pgMar w:top="1440" w:right="1440" w:bottom="1440" w:left="1440" w:header="720" w:footer="720" w:gutter="0"/>
          <w:cols w:space="720"/>
          <w:docGrid w:linePitch="360"/>
        </w:sectPr>
      </w:pPr>
    </w:p>
    <w:p w:rsidR="00FE2672" w:rsidRPr="00C04C4A" w:rsidRDefault="00425671" w:rsidP="00A8750C">
      <w:pPr>
        <w:adjustRightInd w:val="0"/>
        <w:snapToGrid w:val="0"/>
        <w:spacing w:after="0" w:line="240" w:lineRule="auto"/>
        <w:ind w:firstLine="720"/>
        <w:jc w:val="both"/>
        <w:rPr>
          <w:rFonts w:ascii="Times New Roman" w:hAnsi="Times New Roman" w:cs="Times New Roman"/>
          <w:sz w:val="20"/>
          <w:szCs w:val="20"/>
        </w:rPr>
      </w:pPr>
      <w:r w:rsidRPr="00C04C4A">
        <w:rPr>
          <w:rFonts w:ascii="Times New Roman" w:hAnsi="Times New Roman" w:cs="Times New Roman"/>
          <w:sz w:val="20"/>
          <w:szCs w:val="20"/>
        </w:rPr>
        <w:lastRenderedPageBreak/>
        <w:t>For the deficit irrigation treatments, 75 and 50 percent of water demand irrigation had the most and the least water and fertilizer use efficiency respectively (Table3).</w:t>
      </w:r>
      <w:r w:rsidR="00140120" w:rsidRPr="00C04C4A">
        <w:rPr>
          <w:rFonts w:ascii="Times New Roman" w:hAnsi="Times New Roman" w:cs="Times New Roman"/>
          <w:sz w:val="20"/>
          <w:szCs w:val="20"/>
        </w:rPr>
        <w:t xml:space="preserve"> The treatment with 25gram super absorbent per plant had the most water and fertilizer use efficiency while the one with no superabsorbent had the worst (table3). The least yield was observed for the treatment with 50percent deficit irrigation and there was no significance difference between the other two treatments. 50 percent deficit </w:t>
      </w:r>
      <w:r w:rsidR="00140120" w:rsidRPr="00C04C4A">
        <w:rPr>
          <w:rFonts w:ascii="Times New Roman" w:hAnsi="Times New Roman" w:cs="Times New Roman"/>
          <w:sz w:val="20"/>
          <w:szCs w:val="20"/>
        </w:rPr>
        <w:lastRenderedPageBreak/>
        <w:t>irrigation treatment had the most root dry matter and the least root dry matter was observed in full irrigation treatments (table3). The most fruit dry matter was for the 75 percent deficit irrigation</w:t>
      </w:r>
      <w:r w:rsidR="00590B22" w:rsidRPr="00C04C4A">
        <w:rPr>
          <w:rFonts w:ascii="Times New Roman" w:hAnsi="Times New Roman" w:cs="Times New Roman"/>
          <w:sz w:val="20"/>
          <w:szCs w:val="20"/>
        </w:rPr>
        <w:t xml:space="preserve"> treatment</w:t>
      </w:r>
      <w:r w:rsidR="00140120" w:rsidRPr="00C04C4A">
        <w:rPr>
          <w:rFonts w:ascii="Times New Roman" w:hAnsi="Times New Roman" w:cs="Times New Roman"/>
          <w:sz w:val="20"/>
          <w:szCs w:val="20"/>
        </w:rPr>
        <w:t xml:space="preserve"> and the least </w:t>
      </w:r>
      <w:r w:rsidR="0001371B" w:rsidRPr="00C04C4A">
        <w:rPr>
          <w:rFonts w:ascii="Times New Roman" w:hAnsi="Times New Roman" w:cs="Times New Roman"/>
          <w:sz w:val="20"/>
          <w:szCs w:val="20"/>
        </w:rPr>
        <w:t>was for full irrigation (table3). The full irrigation treatments had the most yield and vitamin C amount and the least stiffness, while the 50 percent deficit irrigation had the lowest yield and v</w:t>
      </w:r>
      <w:r w:rsidR="00FB0102" w:rsidRPr="00C04C4A">
        <w:rPr>
          <w:rFonts w:ascii="Times New Roman" w:hAnsi="Times New Roman" w:cs="Times New Roman"/>
          <w:sz w:val="20"/>
          <w:szCs w:val="20"/>
        </w:rPr>
        <w:t>itamin C and the most stiffness (table3).</w:t>
      </w:r>
    </w:p>
    <w:p w:rsidR="00FE2672" w:rsidRPr="00C04C4A" w:rsidRDefault="00FE2672" w:rsidP="00C04C4A">
      <w:pPr>
        <w:adjustRightInd w:val="0"/>
        <w:snapToGrid w:val="0"/>
        <w:spacing w:after="0" w:line="240" w:lineRule="auto"/>
        <w:jc w:val="both"/>
        <w:rPr>
          <w:rFonts w:ascii="Times New Roman" w:hAnsi="Times New Roman" w:cs="Times New Roman"/>
          <w:sz w:val="20"/>
          <w:szCs w:val="20"/>
        </w:rPr>
      </w:pPr>
    </w:p>
    <w:p w:rsidR="00FE2672" w:rsidRPr="00C04C4A" w:rsidRDefault="00FE2672" w:rsidP="00C04C4A">
      <w:pPr>
        <w:adjustRightInd w:val="0"/>
        <w:snapToGrid w:val="0"/>
        <w:spacing w:after="0" w:line="240" w:lineRule="auto"/>
        <w:jc w:val="both"/>
        <w:rPr>
          <w:rFonts w:ascii="Times New Roman" w:hAnsi="Times New Roman" w:cs="Times New Roman"/>
          <w:sz w:val="20"/>
          <w:szCs w:val="20"/>
        </w:rPr>
        <w:sectPr w:rsidR="00FE2672" w:rsidRPr="00C04C4A" w:rsidSect="0009679A">
          <w:type w:val="continuous"/>
          <w:pgSz w:w="12240" w:h="15840" w:code="1"/>
          <w:pgMar w:top="1440" w:right="1440" w:bottom="1440" w:left="1440" w:header="720" w:footer="720" w:gutter="0"/>
          <w:cols w:num="2" w:space="720"/>
          <w:docGrid w:linePitch="360"/>
        </w:sectPr>
      </w:pPr>
    </w:p>
    <w:p w:rsidR="00C04C4A" w:rsidRPr="00C04C4A" w:rsidRDefault="00C04C4A" w:rsidP="00C04C4A">
      <w:pPr>
        <w:adjustRightInd w:val="0"/>
        <w:snapToGrid w:val="0"/>
        <w:spacing w:after="0" w:line="240" w:lineRule="auto"/>
        <w:jc w:val="both"/>
        <w:rPr>
          <w:rFonts w:ascii="Times New Roman" w:hAnsi="Times New Roman" w:cs="Times New Roman"/>
          <w:sz w:val="20"/>
          <w:szCs w:val="20"/>
        </w:rPr>
      </w:pPr>
    </w:p>
    <w:p w:rsidR="00913F18" w:rsidRPr="00C04C4A" w:rsidRDefault="00115C17" w:rsidP="00C04C4A">
      <w:pPr>
        <w:adjustRightInd w:val="0"/>
        <w:snapToGrid w:val="0"/>
        <w:spacing w:after="0" w:line="240" w:lineRule="auto"/>
        <w:jc w:val="both"/>
        <w:rPr>
          <w:rFonts w:ascii="Times New Roman" w:hAnsi="Times New Roman" w:cs="Times New Roman"/>
          <w:sz w:val="20"/>
          <w:szCs w:val="20"/>
        </w:rPr>
      </w:pPr>
      <w:r w:rsidRPr="00C04C4A">
        <w:rPr>
          <w:rFonts w:ascii="Times New Roman" w:hAnsi="Times New Roman" w:cs="Times New Roman"/>
          <w:sz w:val="20"/>
          <w:szCs w:val="20"/>
        </w:rPr>
        <w:t>Table 3.Compari</w:t>
      </w:r>
      <w:r w:rsidR="00125777" w:rsidRPr="00C04C4A">
        <w:rPr>
          <w:rFonts w:ascii="Times New Roman" w:hAnsi="Times New Roman" w:cs="Times New Roman"/>
          <w:sz w:val="20"/>
          <w:szCs w:val="20"/>
        </w:rPr>
        <w:t>ng the</w:t>
      </w:r>
      <w:r w:rsidRPr="00C04C4A">
        <w:rPr>
          <w:rFonts w:ascii="Times New Roman" w:hAnsi="Times New Roman" w:cs="Times New Roman"/>
          <w:sz w:val="20"/>
          <w:szCs w:val="20"/>
        </w:rPr>
        <w:t xml:space="preserve"> effect</w:t>
      </w:r>
      <w:r w:rsidR="00125777" w:rsidRPr="00C04C4A">
        <w:rPr>
          <w:rFonts w:ascii="Times New Roman" w:hAnsi="Times New Roman" w:cs="Times New Roman"/>
          <w:sz w:val="20"/>
          <w:szCs w:val="20"/>
        </w:rPr>
        <w:t>s</w:t>
      </w:r>
      <w:r w:rsidRPr="00C04C4A">
        <w:rPr>
          <w:rFonts w:ascii="Times New Roman" w:hAnsi="Times New Roman" w:cs="Times New Roman"/>
          <w:sz w:val="20"/>
          <w:szCs w:val="20"/>
        </w:rPr>
        <w:t xml:space="preserve"> of different irrigatio</w:t>
      </w:r>
      <w:r w:rsidR="00125777" w:rsidRPr="00C04C4A">
        <w:rPr>
          <w:rFonts w:ascii="Times New Roman" w:hAnsi="Times New Roman" w:cs="Times New Roman"/>
          <w:sz w:val="20"/>
          <w:szCs w:val="20"/>
        </w:rPr>
        <w:t xml:space="preserve">n treatments on measured </w:t>
      </w:r>
      <w:r w:rsidR="00A73B9A" w:rsidRPr="00C04C4A">
        <w:rPr>
          <w:rFonts w:ascii="Times New Roman" w:hAnsi="Times New Roman" w:cs="Times New Roman"/>
          <w:sz w:val="20"/>
          <w:szCs w:val="20"/>
        </w:rPr>
        <w:t>characteristics</w:t>
      </w:r>
      <w:r w:rsidRPr="00C04C4A">
        <w:rPr>
          <w:rFonts w:ascii="Times New Roman" w:hAnsi="Times New Roman" w:cs="Times New Roman"/>
          <w:sz w:val="20"/>
          <w:szCs w:val="20"/>
        </w:rPr>
        <w:t xml:space="preserve">, water and fertilizer use efficiency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2"/>
        <w:gridCol w:w="703"/>
        <w:gridCol w:w="807"/>
        <w:gridCol w:w="1056"/>
        <w:gridCol w:w="807"/>
        <w:gridCol w:w="1016"/>
        <w:gridCol w:w="939"/>
        <w:gridCol w:w="703"/>
        <w:gridCol w:w="773"/>
        <w:gridCol w:w="730"/>
      </w:tblGrid>
      <w:tr w:rsidR="00913F18" w:rsidRPr="00A8750C" w:rsidTr="00C04C4A">
        <w:trPr>
          <w:cantSplit/>
          <w:jc w:val="center"/>
        </w:trPr>
        <w:tc>
          <w:tcPr>
            <w:tcW w:w="2054" w:type="dxa"/>
            <w:vMerge w:val="restart"/>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irrigation treatments</w:t>
            </w:r>
          </w:p>
        </w:tc>
        <w:tc>
          <w:tcPr>
            <w:tcW w:w="706"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fruit weight</w:t>
            </w:r>
          </w:p>
        </w:tc>
        <w:tc>
          <w:tcPr>
            <w:tcW w:w="811"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fruit diameter</w:t>
            </w:r>
          </w:p>
        </w:tc>
        <w:tc>
          <w:tcPr>
            <w:tcW w:w="1061"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 xml:space="preserve">percentage of </w:t>
            </w:r>
          </w:p>
        </w:tc>
        <w:tc>
          <w:tcPr>
            <w:tcW w:w="811"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fruit stiffness</w:t>
            </w:r>
          </w:p>
        </w:tc>
        <w:tc>
          <w:tcPr>
            <w:tcW w:w="1021"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proofErr w:type="spellStart"/>
            <w:r w:rsidRPr="00A8750C">
              <w:rPr>
                <w:rFonts w:ascii="Times New Roman" w:eastAsia="Times New Roman" w:hAnsi="Times New Roman" w:cs="Times New Roman"/>
                <w:color w:val="000000"/>
                <w:sz w:val="16"/>
                <w:szCs w:val="16"/>
                <w:lang w:bidi="fa-IR"/>
              </w:rPr>
              <w:t>Vit</w:t>
            </w:r>
            <w:proofErr w:type="spellEnd"/>
            <w:r w:rsidRPr="00A8750C">
              <w:rPr>
                <w:rFonts w:ascii="Times New Roman" w:eastAsia="Times New Roman" w:hAnsi="Times New Roman" w:cs="Times New Roman"/>
                <w:color w:val="000000"/>
                <w:sz w:val="16"/>
                <w:szCs w:val="16"/>
                <w:lang w:bidi="fa-IR"/>
              </w:rPr>
              <w:t xml:space="preserve"> C</w:t>
            </w:r>
          </w:p>
        </w:tc>
        <w:tc>
          <w:tcPr>
            <w:tcW w:w="943"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 xml:space="preserve">Plant dry matter </w:t>
            </w:r>
          </w:p>
        </w:tc>
        <w:tc>
          <w:tcPr>
            <w:tcW w:w="706"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 xml:space="preserve">stem </w:t>
            </w:r>
            <w:proofErr w:type="spellStart"/>
            <w:r w:rsidRPr="00A8750C">
              <w:rPr>
                <w:rFonts w:ascii="Times New Roman" w:eastAsia="Times New Roman" w:hAnsi="Times New Roman" w:cs="Times New Roman"/>
                <w:color w:val="000000"/>
                <w:sz w:val="16"/>
                <w:szCs w:val="16"/>
                <w:lang w:bidi="fa-IR"/>
              </w:rPr>
              <w:t>lenght</w:t>
            </w:r>
            <w:proofErr w:type="spellEnd"/>
          </w:p>
        </w:tc>
        <w:tc>
          <w:tcPr>
            <w:tcW w:w="776"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stem diameter</w:t>
            </w:r>
          </w:p>
        </w:tc>
        <w:tc>
          <w:tcPr>
            <w:tcW w:w="733"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Plant fresh</w:t>
            </w:r>
          </w:p>
        </w:tc>
      </w:tr>
      <w:tr w:rsidR="00913F18" w:rsidRPr="00A8750C" w:rsidTr="00C04C4A">
        <w:trPr>
          <w:cantSplit/>
          <w:jc w:val="center"/>
        </w:trPr>
        <w:tc>
          <w:tcPr>
            <w:tcW w:w="2054" w:type="dxa"/>
            <w:vMerge/>
            <w:vAlign w:val="center"/>
            <w:hideMark/>
          </w:tcPr>
          <w:p w:rsidR="00913F18" w:rsidRPr="00A8750C" w:rsidRDefault="00913F18" w:rsidP="00C04C4A">
            <w:pPr>
              <w:adjustRightInd w:val="0"/>
              <w:snapToGrid w:val="0"/>
              <w:spacing w:after="0" w:line="240" w:lineRule="auto"/>
              <w:rPr>
                <w:rFonts w:ascii="Times New Roman" w:eastAsia="Times New Roman" w:hAnsi="Times New Roman" w:cs="Times New Roman"/>
                <w:color w:val="000000"/>
                <w:sz w:val="16"/>
                <w:szCs w:val="16"/>
                <w:lang w:bidi="fa-IR"/>
              </w:rPr>
            </w:pPr>
          </w:p>
        </w:tc>
        <w:tc>
          <w:tcPr>
            <w:tcW w:w="706"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proofErr w:type="spellStart"/>
            <w:r w:rsidRPr="00A8750C">
              <w:rPr>
                <w:rFonts w:ascii="Times New Roman" w:eastAsia="Times New Roman" w:hAnsi="Times New Roman" w:cs="Times New Roman"/>
                <w:color w:val="000000"/>
                <w:sz w:val="16"/>
                <w:szCs w:val="16"/>
                <w:lang w:bidi="fa-IR"/>
              </w:rPr>
              <w:t>gr</w:t>
            </w:r>
            <w:proofErr w:type="spellEnd"/>
          </w:p>
        </w:tc>
        <w:tc>
          <w:tcPr>
            <w:tcW w:w="811"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cm</w:t>
            </w:r>
          </w:p>
        </w:tc>
        <w:tc>
          <w:tcPr>
            <w:tcW w:w="1061"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 xml:space="preserve"> dry fruit%</w:t>
            </w:r>
          </w:p>
        </w:tc>
        <w:tc>
          <w:tcPr>
            <w:tcW w:w="811"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kg/cm²</w:t>
            </w:r>
          </w:p>
        </w:tc>
        <w:tc>
          <w:tcPr>
            <w:tcW w:w="1021"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mg.100gFW</w:t>
            </w:r>
          </w:p>
        </w:tc>
        <w:tc>
          <w:tcPr>
            <w:tcW w:w="943"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percentage</w:t>
            </w:r>
          </w:p>
        </w:tc>
        <w:tc>
          <w:tcPr>
            <w:tcW w:w="706"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cm</w:t>
            </w:r>
          </w:p>
        </w:tc>
        <w:tc>
          <w:tcPr>
            <w:tcW w:w="776" w:type="dxa"/>
            <w:shd w:val="clear" w:color="000000" w:fill="FFFFFF"/>
            <w:noWrap/>
            <w:vAlign w:val="center"/>
            <w:hideMark/>
          </w:tcPr>
          <w:p w:rsidR="00913F18" w:rsidRPr="00A8750C" w:rsidRDefault="00BB5B05"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C</w:t>
            </w:r>
            <w:r w:rsidR="00913F18" w:rsidRPr="00A8750C">
              <w:rPr>
                <w:rFonts w:ascii="Times New Roman" w:eastAsia="Times New Roman" w:hAnsi="Times New Roman" w:cs="Times New Roman"/>
                <w:color w:val="000000"/>
                <w:sz w:val="16"/>
                <w:szCs w:val="16"/>
                <w:lang w:bidi="fa-IR"/>
              </w:rPr>
              <w:t>m</w:t>
            </w:r>
          </w:p>
        </w:tc>
        <w:tc>
          <w:tcPr>
            <w:tcW w:w="733"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 xml:space="preserve"> weight</w:t>
            </w:r>
            <w:r w:rsidR="00A8750C" w:rsidRPr="00A8750C">
              <w:rPr>
                <w:rFonts w:ascii="Times New Roman" w:eastAsia="Times New Roman" w:hAnsi="Times New Roman" w:cs="Times New Roman"/>
                <w:color w:val="000000"/>
                <w:sz w:val="16"/>
                <w:szCs w:val="16"/>
                <w:lang w:bidi="fa-IR"/>
              </w:rPr>
              <w:t xml:space="preserve"> </w:t>
            </w:r>
            <w:r w:rsidRPr="00A8750C">
              <w:rPr>
                <w:rFonts w:ascii="Times New Roman" w:eastAsia="Times New Roman" w:hAnsi="Times New Roman" w:cs="Times New Roman"/>
                <w:color w:val="000000"/>
                <w:sz w:val="16"/>
                <w:szCs w:val="16"/>
                <w:lang w:bidi="fa-IR"/>
              </w:rPr>
              <w:t>-</w:t>
            </w:r>
            <w:proofErr w:type="spellStart"/>
            <w:r w:rsidRPr="00A8750C">
              <w:rPr>
                <w:rFonts w:ascii="Times New Roman" w:eastAsia="Times New Roman" w:hAnsi="Times New Roman" w:cs="Times New Roman"/>
                <w:color w:val="000000"/>
                <w:sz w:val="16"/>
                <w:szCs w:val="16"/>
                <w:lang w:bidi="fa-IR"/>
              </w:rPr>
              <w:t>gr</w:t>
            </w:r>
            <w:proofErr w:type="spellEnd"/>
          </w:p>
        </w:tc>
      </w:tr>
      <w:tr w:rsidR="00913F18" w:rsidRPr="00A8750C" w:rsidTr="00C04C4A">
        <w:trPr>
          <w:cantSplit/>
          <w:jc w:val="center"/>
        </w:trPr>
        <w:tc>
          <w:tcPr>
            <w:tcW w:w="2054"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full irrigation</w:t>
            </w:r>
          </w:p>
        </w:tc>
        <w:tc>
          <w:tcPr>
            <w:tcW w:w="706"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67.77a</w:t>
            </w:r>
          </w:p>
        </w:tc>
        <w:tc>
          <w:tcPr>
            <w:tcW w:w="811"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7.02a</w:t>
            </w:r>
          </w:p>
        </w:tc>
        <w:tc>
          <w:tcPr>
            <w:tcW w:w="1061"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5.16c</w:t>
            </w:r>
          </w:p>
        </w:tc>
        <w:tc>
          <w:tcPr>
            <w:tcW w:w="811"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6.84c</w:t>
            </w:r>
          </w:p>
        </w:tc>
        <w:tc>
          <w:tcPr>
            <w:tcW w:w="1021"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40.81 a</w:t>
            </w:r>
          </w:p>
        </w:tc>
        <w:tc>
          <w:tcPr>
            <w:tcW w:w="943"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17.87a</w:t>
            </w:r>
          </w:p>
        </w:tc>
        <w:tc>
          <w:tcPr>
            <w:tcW w:w="706"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72.22a</w:t>
            </w:r>
          </w:p>
        </w:tc>
        <w:tc>
          <w:tcPr>
            <w:tcW w:w="776"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1.68a</w:t>
            </w:r>
          </w:p>
        </w:tc>
        <w:tc>
          <w:tcPr>
            <w:tcW w:w="733"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1406.7a</w:t>
            </w:r>
          </w:p>
        </w:tc>
      </w:tr>
      <w:tr w:rsidR="00913F18" w:rsidRPr="00A8750C" w:rsidTr="00C04C4A">
        <w:trPr>
          <w:cantSplit/>
          <w:jc w:val="center"/>
        </w:trPr>
        <w:tc>
          <w:tcPr>
            <w:tcW w:w="2054"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 xml:space="preserve">low irrigation 75% water </w:t>
            </w:r>
            <w:proofErr w:type="spellStart"/>
            <w:r w:rsidRPr="00A8750C">
              <w:rPr>
                <w:rFonts w:ascii="Times New Roman" w:eastAsia="Times New Roman" w:hAnsi="Times New Roman" w:cs="Times New Roman"/>
                <w:color w:val="000000"/>
                <w:sz w:val="16"/>
                <w:szCs w:val="16"/>
                <w:lang w:bidi="fa-IR"/>
              </w:rPr>
              <w:t>requeirement</w:t>
            </w:r>
            <w:proofErr w:type="spellEnd"/>
          </w:p>
        </w:tc>
        <w:tc>
          <w:tcPr>
            <w:tcW w:w="706"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62.58b</w:t>
            </w:r>
          </w:p>
        </w:tc>
        <w:tc>
          <w:tcPr>
            <w:tcW w:w="811"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6.57b</w:t>
            </w:r>
          </w:p>
        </w:tc>
        <w:tc>
          <w:tcPr>
            <w:tcW w:w="1061"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9.11a</w:t>
            </w:r>
          </w:p>
        </w:tc>
        <w:tc>
          <w:tcPr>
            <w:tcW w:w="811"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8.57b</w:t>
            </w:r>
          </w:p>
        </w:tc>
        <w:tc>
          <w:tcPr>
            <w:tcW w:w="1021"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32.48 b</w:t>
            </w:r>
          </w:p>
        </w:tc>
        <w:tc>
          <w:tcPr>
            <w:tcW w:w="943"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13.9b</w:t>
            </w:r>
          </w:p>
        </w:tc>
        <w:tc>
          <w:tcPr>
            <w:tcW w:w="706"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64.78b</w:t>
            </w:r>
          </w:p>
        </w:tc>
        <w:tc>
          <w:tcPr>
            <w:tcW w:w="776"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1.63a</w:t>
            </w:r>
          </w:p>
        </w:tc>
        <w:tc>
          <w:tcPr>
            <w:tcW w:w="733"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1423.3a</w:t>
            </w:r>
          </w:p>
        </w:tc>
      </w:tr>
      <w:tr w:rsidR="00913F18" w:rsidRPr="00A8750C" w:rsidTr="00C04C4A">
        <w:trPr>
          <w:cantSplit/>
          <w:jc w:val="center"/>
        </w:trPr>
        <w:tc>
          <w:tcPr>
            <w:tcW w:w="2054"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 xml:space="preserve">low irrigation 50% water </w:t>
            </w:r>
            <w:proofErr w:type="spellStart"/>
            <w:r w:rsidRPr="00A8750C">
              <w:rPr>
                <w:rFonts w:ascii="Times New Roman" w:eastAsia="Times New Roman" w:hAnsi="Times New Roman" w:cs="Times New Roman"/>
                <w:color w:val="000000"/>
                <w:sz w:val="16"/>
                <w:szCs w:val="16"/>
                <w:lang w:bidi="fa-IR"/>
              </w:rPr>
              <w:t>requeirement</w:t>
            </w:r>
            <w:proofErr w:type="spellEnd"/>
          </w:p>
        </w:tc>
        <w:tc>
          <w:tcPr>
            <w:tcW w:w="706"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49.76c</w:t>
            </w:r>
          </w:p>
        </w:tc>
        <w:tc>
          <w:tcPr>
            <w:tcW w:w="811"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4.22c</w:t>
            </w:r>
          </w:p>
        </w:tc>
        <w:tc>
          <w:tcPr>
            <w:tcW w:w="1061"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6.72b</w:t>
            </w:r>
          </w:p>
        </w:tc>
        <w:tc>
          <w:tcPr>
            <w:tcW w:w="811"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9.85a</w:t>
            </w:r>
          </w:p>
        </w:tc>
        <w:tc>
          <w:tcPr>
            <w:tcW w:w="1021"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32.11 b</w:t>
            </w:r>
          </w:p>
        </w:tc>
        <w:tc>
          <w:tcPr>
            <w:tcW w:w="943"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15.98ab</w:t>
            </w:r>
          </w:p>
        </w:tc>
        <w:tc>
          <w:tcPr>
            <w:tcW w:w="706"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60.44c</w:t>
            </w:r>
          </w:p>
        </w:tc>
        <w:tc>
          <w:tcPr>
            <w:tcW w:w="776"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1.52a</w:t>
            </w:r>
          </w:p>
        </w:tc>
        <w:tc>
          <w:tcPr>
            <w:tcW w:w="733" w:type="dxa"/>
            <w:shd w:val="clear" w:color="000000" w:fill="FFFFFF"/>
            <w:noWrap/>
            <w:vAlign w:val="center"/>
            <w:hideMark/>
          </w:tcPr>
          <w:p w:rsidR="00913F18" w:rsidRPr="00A8750C" w:rsidRDefault="00913F18"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934.4b</w:t>
            </w:r>
          </w:p>
        </w:tc>
      </w:tr>
    </w:tbl>
    <w:p w:rsidR="00913F18" w:rsidRPr="00C04C4A" w:rsidRDefault="00913F18" w:rsidP="00C04C4A">
      <w:pPr>
        <w:adjustRightInd w:val="0"/>
        <w:snapToGrid w:val="0"/>
        <w:spacing w:after="0" w:line="240" w:lineRule="auto"/>
        <w:jc w:val="both"/>
        <w:rPr>
          <w:rFonts w:ascii="Times New Roman" w:hAnsi="Times New Roman" w:cs="Times New Roman"/>
          <w:sz w:val="20"/>
          <w:szCs w:val="20"/>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6"/>
        <w:gridCol w:w="669"/>
        <w:gridCol w:w="954"/>
        <w:gridCol w:w="1644"/>
        <w:gridCol w:w="685"/>
        <w:gridCol w:w="1015"/>
        <w:gridCol w:w="861"/>
        <w:gridCol w:w="861"/>
        <w:gridCol w:w="861"/>
      </w:tblGrid>
      <w:tr w:rsidR="00115C17" w:rsidRPr="00A8750C" w:rsidTr="00C04C4A">
        <w:trPr>
          <w:cantSplit/>
          <w:jc w:val="center"/>
        </w:trPr>
        <w:tc>
          <w:tcPr>
            <w:tcW w:w="0" w:type="auto"/>
            <w:vMerge w:val="restart"/>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irrigation treatments</w:t>
            </w:r>
          </w:p>
        </w:tc>
        <w:tc>
          <w:tcPr>
            <w:tcW w:w="0" w:type="auto"/>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 xml:space="preserve">Plant dry </w:t>
            </w:r>
          </w:p>
        </w:tc>
        <w:tc>
          <w:tcPr>
            <w:tcW w:w="0" w:type="auto"/>
            <w:shd w:val="clear" w:color="auto" w:fill="auto"/>
            <w:noWrap/>
            <w:vAlign w:val="center"/>
            <w:hideMark/>
          </w:tcPr>
          <w:p w:rsidR="00115C17" w:rsidRPr="00A8750C" w:rsidRDefault="00115C17" w:rsidP="00C04C4A">
            <w:pPr>
              <w:adjustRightInd w:val="0"/>
              <w:snapToGrid w:val="0"/>
              <w:spacing w:after="0" w:line="240" w:lineRule="auto"/>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Root dry matter</w:t>
            </w:r>
          </w:p>
        </w:tc>
        <w:tc>
          <w:tcPr>
            <w:tcW w:w="0" w:type="auto"/>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%nitrate removed of</w:t>
            </w:r>
          </w:p>
        </w:tc>
        <w:tc>
          <w:tcPr>
            <w:tcW w:w="0" w:type="auto"/>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crop yield</w:t>
            </w:r>
          </w:p>
        </w:tc>
        <w:tc>
          <w:tcPr>
            <w:tcW w:w="0" w:type="auto"/>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water use</w:t>
            </w:r>
          </w:p>
        </w:tc>
        <w:tc>
          <w:tcPr>
            <w:tcW w:w="0" w:type="auto"/>
            <w:gridSpan w:val="3"/>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 xml:space="preserve"> fertilizer use </w:t>
            </w:r>
            <w:proofErr w:type="spellStart"/>
            <w:r w:rsidRPr="00A8750C">
              <w:rPr>
                <w:rFonts w:ascii="Times New Roman" w:eastAsia="Times New Roman" w:hAnsi="Times New Roman" w:cs="Times New Roman"/>
                <w:color w:val="000000"/>
                <w:sz w:val="16"/>
                <w:szCs w:val="16"/>
                <w:lang w:bidi="fa-IR"/>
              </w:rPr>
              <w:t>efficiencyg</w:t>
            </w:r>
            <w:proofErr w:type="spellEnd"/>
            <w:r w:rsidRPr="00A8750C">
              <w:rPr>
                <w:rFonts w:ascii="Times New Roman" w:eastAsia="Times New Roman" w:hAnsi="Times New Roman" w:cs="Times New Roman"/>
                <w:color w:val="000000"/>
                <w:sz w:val="16"/>
                <w:szCs w:val="16"/>
                <w:lang w:bidi="fa-IR"/>
              </w:rPr>
              <w:t>/unit of added nutrients</w:t>
            </w:r>
          </w:p>
        </w:tc>
      </w:tr>
      <w:tr w:rsidR="00FE2672" w:rsidRPr="00A8750C" w:rsidTr="00C04C4A">
        <w:trPr>
          <w:cantSplit/>
          <w:jc w:val="center"/>
        </w:trPr>
        <w:tc>
          <w:tcPr>
            <w:tcW w:w="0" w:type="auto"/>
            <w:vMerge/>
            <w:vAlign w:val="center"/>
            <w:hideMark/>
          </w:tcPr>
          <w:p w:rsidR="00115C17" w:rsidRPr="00A8750C" w:rsidRDefault="00115C17" w:rsidP="00C04C4A">
            <w:pPr>
              <w:adjustRightInd w:val="0"/>
              <w:snapToGrid w:val="0"/>
              <w:spacing w:after="0" w:line="240" w:lineRule="auto"/>
              <w:rPr>
                <w:rFonts w:ascii="Times New Roman" w:eastAsia="Times New Roman" w:hAnsi="Times New Roman" w:cs="Times New Roman"/>
                <w:color w:val="000000"/>
                <w:sz w:val="16"/>
                <w:szCs w:val="16"/>
                <w:lang w:bidi="fa-IR"/>
              </w:rPr>
            </w:pPr>
          </w:p>
        </w:tc>
        <w:tc>
          <w:tcPr>
            <w:tcW w:w="0" w:type="auto"/>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weight-</w:t>
            </w:r>
            <w:proofErr w:type="spellStart"/>
            <w:r w:rsidRPr="00A8750C">
              <w:rPr>
                <w:rFonts w:ascii="Times New Roman" w:eastAsia="Times New Roman" w:hAnsi="Times New Roman" w:cs="Times New Roman"/>
                <w:color w:val="000000"/>
                <w:sz w:val="16"/>
                <w:szCs w:val="16"/>
                <w:lang w:bidi="fa-IR"/>
              </w:rPr>
              <w:t>gr</w:t>
            </w:r>
            <w:proofErr w:type="spellEnd"/>
          </w:p>
        </w:tc>
        <w:tc>
          <w:tcPr>
            <w:tcW w:w="0" w:type="auto"/>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 xml:space="preserve"> percentage</w:t>
            </w:r>
          </w:p>
        </w:tc>
        <w:tc>
          <w:tcPr>
            <w:tcW w:w="0" w:type="auto"/>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 xml:space="preserve"> combined layer with </w:t>
            </w:r>
            <w:proofErr w:type="spellStart"/>
            <w:r w:rsidRPr="00A8750C">
              <w:rPr>
                <w:rFonts w:ascii="Times New Roman" w:eastAsia="Times New Roman" w:hAnsi="Times New Roman" w:cs="Times New Roman"/>
                <w:color w:val="000000"/>
                <w:sz w:val="16"/>
                <w:szCs w:val="16"/>
                <w:lang w:bidi="fa-IR"/>
              </w:rPr>
              <w:t>hydrogel</w:t>
            </w:r>
            <w:proofErr w:type="spellEnd"/>
          </w:p>
        </w:tc>
        <w:tc>
          <w:tcPr>
            <w:tcW w:w="0" w:type="auto"/>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kg/plant</w:t>
            </w:r>
          </w:p>
        </w:tc>
        <w:tc>
          <w:tcPr>
            <w:tcW w:w="0" w:type="auto"/>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 xml:space="preserve"> efficiency-(g/lit)</w:t>
            </w:r>
          </w:p>
        </w:tc>
        <w:tc>
          <w:tcPr>
            <w:tcW w:w="0" w:type="auto"/>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NO3</w:t>
            </w:r>
          </w:p>
        </w:tc>
        <w:tc>
          <w:tcPr>
            <w:tcW w:w="0" w:type="auto"/>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k</w:t>
            </w:r>
          </w:p>
        </w:tc>
        <w:tc>
          <w:tcPr>
            <w:tcW w:w="0" w:type="auto"/>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p</w:t>
            </w:r>
          </w:p>
        </w:tc>
      </w:tr>
      <w:tr w:rsidR="00FE2672" w:rsidRPr="00A8750C" w:rsidTr="00C04C4A">
        <w:trPr>
          <w:cantSplit/>
          <w:jc w:val="center"/>
        </w:trPr>
        <w:tc>
          <w:tcPr>
            <w:tcW w:w="0" w:type="auto"/>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full irrigation</w:t>
            </w:r>
          </w:p>
        </w:tc>
        <w:tc>
          <w:tcPr>
            <w:tcW w:w="0" w:type="auto"/>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244.86a</w:t>
            </w:r>
          </w:p>
        </w:tc>
        <w:tc>
          <w:tcPr>
            <w:tcW w:w="0" w:type="auto"/>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34.64c</w:t>
            </w:r>
          </w:p>
        </w:tc>
        <w:tc>
          <w:tcPr>
            <w:tcW w:w="0" w:type="auto"/>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41.79a</w:t>
            </w:r>
          </w:p>
        </w:tc>
        <w:tc>
          <w:tcPr>
            <w:tcW w:w="0" w:type="auto"/>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5.5a</w:t>
            </w:r>
          </w:p>
        </w:tc>
        <w:tc>
          <w:tcPr>
            <w:tcW w:w="0" w:type="auto"/>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67.44b</w:t>
            </w:r>
          </w:p>
        </w:tc>
        <w:tc>
          <w:tcPr>
            <w:tcW w:w="0" w:type="auto"/>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404.67b</w:t>
            </w:r>
          </w:p>
        </w:tc>
        <w:tc>
          <w:tcPr>
            <w:tcW w:w="0" w:type="auto"/>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809.33b</w:t>
            </w:r>
          </w:p>
        </w:tc>
        <w:tc>
          <w:tcPr>
            <w:tcW w:w="0" w:type="auto"/>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337.22b</w:t>
            </w:r>
          </w:p>
        </w:tc>
      </w:tr>
      <w:tr w:rsidR="00FE2672" w:rsidRPr="00A8750C" w:rsidTr="00C04C4A">
        <w:trPr>
          <w:cantSplit/>
          <w:jc w:val="center"/>
        </w:trPr>
        <w:tc>
          <w:tcPr>
            <w:tcW w:w="0" w:type="auto"/>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 xml:space="preserve">low irrigation 75% water </w:t>
            </w:r>
            <w:proofErr w:type="spellStart"/>
            <w:r w:rsidRPr="00A8750C">
              <w:rPr>
                <w:rFonts w:ascii="Times New Roman" w:eastAsia="Times New Roman" w:hAnsi="Times New Roman" w:cs="Times New Roman"/>
                <w:color w:val="000000"/>
                <w:sz w:val="16"/>
                <w:szCs w:val="16"/>
                <w:lang w:bidi="fa-IR"/>
              </w:rPr>
              <w:t>requeirement</w:t>
            </w:r>
            <w:proofErr w:type="spellEnd"/>
          </w:p>
        </w:tc>
        <w:tc>
          <w:tcPr>
            <w:tcW w:w="0" w:type="auto"/>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196.81b</w:t>
            </w:r>
          </w:p>
        </w:tc>
        <w:tc>
          <w:tcPr>
            <w:tcW w:w="0" w:type="auto"/>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36.97b</w:t>
            </w:r>
          </w:p>
        </w:tc>
        <w:tc>
          <w:tcPr>
            <w:tcW w:w="0" w:type="auto"/>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31.66b</w:t>
            </w:r>
          </w:p>
        </w:tc>
        <w:tc>
          <w:tcPr>
            <w:tcW w:w="0" w:type="auto"/>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5.28a</w:t>
            </w:r>
          </w:p>
        </w:tc>
        <w:tc>
          <w:tcPr>
            <w:tcW w:w="0" w:type="auto"/>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74.55a</w:t>
            </w:r>
          </w:p>
        </w:tc>
        <w:tc>
          <w:tcPr>
            <w:tcW w:w="0" w:type="auto"/>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447.33a</w:t>
            </w:r>
          </w:p>
        </w:tc>
        <w:tc>
          <w:tcPr>
            <w:tcW w:w="0" w:type="auto"/>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894.66a</w:t>
            </w:r>
          </w:p>
        </w:tc>
        <w:tc>
          <w:tcPr>
            <w:tcW w:w="0" w:type="auto"/>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372.77a</w:t>
            </w:r>
          </w:p>
        </w:tc>
      </w:tr>
      <w:tr w:rsidR="00FE2672" w:rsidRPr="00A8750C" w:rsidTr="00C04C4A">
        <w:trPr>
          <w:cantSplit/>
          <w:jc w:val="center"/>
        </w:trPr>
        <w:tc>
          <w:tcPr>
            <w:tcW w:w="0" w:type="auto"/>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 xml:space="preserve">low irrigation 50% water </w:t>
            </w:r>
            <w:proofErr w:type="spellStart"/>
            <w:r w:rsidRPr="00A8750C">
              <w:rPr>
                <w:rFonts w:ascii="Times New Roman" w:eastAsia="Times New Roman" w:hAnsi="Times New Roman" w:cs="Times New Roman"/>
                <w:color w:val="000000"/>
                <w:sz w:val="16"/>
                <w:szCs w:val="16"/>
                <w:lang w:bidi="fa-IR"/>
              </w:rPr>
              <w:t>requeirement</w:t>
            </w:r>
            <w:proofErr w:type="spellEnd"/>
          </w:p>
        </w:tc>
        <w:tc>
          <w:tcPr>
            <w:tcW w:w="0" w:type="auto"/>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149.17c</w:t>
            </w:r>
          </w:p>
        </w:tc>
        <w:tc>
          <w:tcPr>
            <w:tcW w:w="0" w:type="auto"/>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41.73a</w:t>
            </w:r>
          </w:p>
        </w:tc>
        <w:tc>
          <w:tcPr>
            <w:tcW w:w="0" w:type="auto"/>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24.30c</w:t>
            </w:r>
          </w:p>
        </w:tc>
        <w:tc>
          <w:tcPr>
            <w:tcW w:w="0" w:type="auto"/>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3.84c</w:t>
            </w:r>
          </w:p>
        </w:tc>
        <w:tc>
          <w:tcPr>
            <w:tcW w:w="0" w:type="auto"/>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61.33c</w:t>
            </w:r>
          </w:p>
        </w:tc>
        <w:tc>
          <w:tcPr>
            <w:tcW w:w="0" w:type="auto"/>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368c</w:t>
            </w:r>
          </w:p>
        </w:tc>
        <w:tc>
          <w:tcPr>
            <w:tcW w:w="0" w:type="auto"/>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736c</w:t>
            </w:r>
          </w:p>
        </w:tc>
        <w:tc>
          <w:tcPr>
            <w:tcW w:w="0" w:type="auto"/>
            <w:shd w:val="clear" w:color="000000" w:fill="FFFFFF"/>
            <w:noWrap/>
            <w:vAlign w:val="center"/>
            <w:hideMark/>
          </w:tcPr>
          <w:p w:rsidR="00115C17" w:rsidRPr="00A8750C" w:rsidRDefault="00115C17" w:rsidP="00C04C4A">
            <w:pPr>
              <w:adjustRightInd w:val="0"/>
              <w:snapToGrid w:val="0"/>
              <w:spacing w:after="0" w:line="240" w:lineRule="auto"/>
              <w:jc w:val="center"/>
              <w:rPr>
                <w:rFonts w:ascii="Times New Roman" w:eastAsia="Times New Roman" w:hAnsi="Times New Roman" w:cs="Times New Roman"/>
                <w:color w:val="000000"/>
                <w:sz w:val="16"/>
                <w:szCs w:val="16"/>
                <w:lang w:bidi="fa-IR"/>
              </w:rPr>
            </w:pPr>
            <w:r w:rsidRPr="00A8750C">
              <w:rPr>
                <w:rFonts w:ascii="Times New Roman" w:eastAsia="Times New Roman" w:hAnsi="Times New Roman" w:cs="Times New Roman"/>
                <w:color w:val="000000"/>
                <w:sz w:val="16"/>
                <w:szCs w:val="16"/>
                <w:lang w:bidi="fa-IR"/>
              </w:rPr>
              <w:t>306.6c</w:t>
            </w:r>
          </w:p>
        </w:tc>
      </w:tr>
    </w:tbl>
    <w:p w:rsidR="00FE2672" w:rsidRPr="00C04C4A" w:rsidRDefault="00FE2672" w:rsidP="00C04C4A">
      <w:pPr>
        <w:adjustRightInd w:val="0"/>
        <w:snapToGrid w:val="0"/>
        <w:spacing w:after="0" w:line="240" w:lineRule="auto"/>
        <w:jc w:val="both"/>
        <w:rPr>
          <w:rFonts w:ascii="Times New Roman" w:hAnsi="Times New Roman" w:cs="Times New Roman"/>
          <w:sz w:val="20"/>
          <w:szCs w:val="20"/>
        </w:rPr>
      </w:pPr>
    </w:p>
    <w:p w:rsidR="00C04C4A" w:rsidRPr="00C04C4A" w:rsidRDefault="00C04C4A" w:rsidP="00C04C4A">
      <w:pPr>
        <w:adjustRightInd w:val="0"/>
        <w:snapToGrid w:val="0"/>
        <w:spacing w:after="0" w:line="240" w:lineRule="auto"/>
        <w:jc w:val="both"/>
        <w:rPr>
          <w:rFonts w:ascii="Times New Roman" w:hAnsi="Times New Roman" w:cs="Times New Roman"/>
          <w:sz w:val="20"/>
          <w:szCs w:val="20"/>
        </w:rPr>
        <w:sectPr w:rsidR="00C04C4A" w:rsidRPr="00C04C4A" w:rsidSect="0009679A">
          <w:type w:val="continuous"/>
          <w:pgSz w:w="12240" w:h="15840" w:code="1"/>
          <w:pgMar w:top="1440" w:right="1440" w:bottom="1440" w:left="1440" w:header="720" w:footer="720" w:gutter="0"/>
          <w:cols w:space="720"/>
          <w:docGrid w:linePitch="360"/>
        </w:sectPr>
      </w:pPr>
    </w:p>
    <w:p w:rsidR="00680EA3" w:rsidRPr="00C04C4A" w:rsidRDefault="00680EA3" w:rsidP="00A8750C">
      <w:pPr>
        <w:adjustRightInd w:val="0"/>
        <w:snapToGrid w:val="0"/>
        <w:spacing w:after="0" w:line="240" w:lineRule="auto"/>
        <w:ind w:firstLine="720"/>
        <w:jc w:val="both"/>
        <w:rPr>
          <w:rFonts w:ascii="Times New Roman" w:hAnsi="Times New Roman" w:cs="Times New Roman"/>
          <w:b/>
          <w:bCs/>
          <w:sz w:val="20"/>
          <w:szCs w:val="20"/>
        </w:rPr>
      </w:pPr>
      <w:r w:rsidRPr="00C04C4A">
        <w:rPr>
          <w:rFonts w:ascii="Times New Roman" w:hAnsi="Times New Roman" w:cs="Times New Roman"/>
          <w:sz w:val="20"/>
          <w:szCs w:val="20"/>
        </w:rPr>
        <w:lastRenderedPageBreak/>
        <w:t xml:space="preserve">Among the </w:t>
      </w:r>
      <w:proofErr w:type="spellStart"/>
      <w:r w:rsidRPr="00C04C4A">
        <w:rPr>
          <w:rFonts w:ascii="Times New Roman" w:hAnsi="Times New Roman" w:cs="Times New Roman"/>
          <w:sz w:val="20"/>
          <w:szCs w:val="20"/>
        </w:rPr>
        <w:t>Hydrogel</w:t>
      </w:r>
      <w:proofErr w:type="spellEnd"/>
      <w:r w:rsidRPr="00C04C4A">
        <w:rPr>
          <w:rFonts w:ascii="Times New Roman" w:hAnsi="Times New Roman" w:cs="Times New Roman"/>
          <w:sz w:val="20"/>
          <w:szCs w:val="20"/>
        </w:rPr>
        <w:t xml:space="preserve"> treatment</w:t>
      </w:r>
      <w:r w:rsidR="00867F07" w:rsidRPr="00C04C4A">
        <w:rPr>
          <w:rFonts w:ascii="Times New Roman" w:hAnsi="Times New Roman" w:cs="Times New Roman"/>
          <w:sz w:val="20"/>
          <w:szCs w:val="20"/>
        </w:rPr>
        <w:t>s,</w:t>
      </w:r>
      <w:r w:rsidRPr="00C04C4A">
        <w:rPr>
          <w:rFonts w:ascii="Times New Roman" w:hAnsi="Times New Roman" w:cs="Times New Roman"/>
          <w:sz w:val="20"/>
          <w:szCs w:val="20"/>
        </w:rPr>
        <w:t xml:space="preserve"> the one with 25gram super absorbent per plant had the most yield, water and fertilizer use efficiency, vitamin C, fresh and dry matter of the plant and number, weight </w:t>
      </w:r>
      <w:r w:rsidRPr="00C04C4A">
        <w:rPr>
          <w:rFonts w:ascii="Times New Roman" w:hAnsi="Times New Roman" w:cs="Times New Roman"/>
          <w:sz w:val="20"/>
          <w:szCs w:val="20"/>
        </w:rPr>
        <w:lastRenderedPageBreak/>
        <w:t>and diameter of the fruit (table4). The most stiffness was for the none-</w:t>
      </w:r>
      <w:proofErr w:type="spellStart"/>
      <w:r w:rsidRPr="00C04C4A">
        <w:rPr>
          <w:rFonts w:ascii="Times New Roman" w:hAnsi="Times New Roman" w:cs="Times New Roman"/>
          <w:sz w:val="20"/>
          <w:szCs w:val="20"/>
        </w:rPr>
        <w:t>Hydrogel</w:t>
      </w:r>
      <w:proofErr w:type="spellEnd"/>
      <w:r w:rsidRPr="00C04C4A">
        <w:rPr>
          <w:rFonts w:ascii="Times New Roman" w:hAnsi="Times New Roman" w:cs="Times New Roman"/>
          <w:sz w:val="20"/>
          <w:szCs w:val="20"/>
        </w:rPr>
        <w:t xml:space="preserve"> treatment and no other significance difference was observed among other treatments</w:t>
      </w:r>
      <w:r w:rsidR="00A8750C">
        <w:rPr>
          <w:rFonts w:ascii="Times New Roman" w:hAnsi="Times New Roman" w:cs="Times New Roman"/>
          <w:sz w:val="20"/>
          <w:szCs w:val="20"/>
        </w:rPr>
        <w:t>.</w:t>
      </w:r>
    </w:p>
    <w:p w:rsidR="00FE2672" w:rsidRPr="00C04C4A" w:rsidRDefault="00FE2672" w:rsidP="00C04C4A">
      <w:pPr>
        <w:adjustRightInd w:val="0"/>
        <w:snapToGrid w:val="0"/>
        <w:spacing w:after="0" w:line="240" w:lineRule="auto"/>
        <w:jc w:val="both"/>
        <w:rPr>
          <w:rFonts w:ascii="Times New Roman" w:hAnsi="Times New Roman" w:cs="Times New Roman"/>
          <w:b/>
          <w:bCs/>
          <w:sz w:val="20"/>
          <w:szCs w:val="20"/>
        </w:rPr>
        <w:sectPr w:rsidR="00FE2672" w:rsidRPr="00C04C4A" w:rsidSect="0009679A">
          <w:type w:val="continuous"/>
          <w:pgSz w:w="12240" w:h="15840" w:code="1"/>
          <w:pgMar w:top="1440" w:right="1440" w:bottom="1440" w:left="1440" w:header="720" w:footer="720" w:gutter="0"/>
          <w:cols w:num="2" w:space="720"/>
          <w:docGrid w:linePitch="360"/>
        </w:sectPr>
      </w:pPr>
    </w:p>
    <w:p w:rsidR="00A8750C" w:rsidRDefault="00A8750C" w:rsidP="00C04C4A">
      <w:pPr>
        <w:adjustRightInd w:val="0"/>
        <w:snapToGrid w:val="0"/>
        <w:spacing w:after="0" w:line="240" w:lineRule="auto"/>
        <w:jc w:val="both"/>
        <w:rPr>
          <w:rFonts w:ascii="Times New Roman" w:hAnsi="Times New Roman" w:cs="Times New Roman"/>
          <w:sz w:val="20"/>
          <w:szCs w:val="20"/>
        </w:rPr>
      </w:pPr>
    </w:p>
    <w:p w:rsidR="002D0A7B" w:rsidRDefault="002D0A7B" w:rsidP="00C04C4A">
      <w:pPr>
        <w:adjustRightInd w:val="0"/>
        <w:snapToGrid w:val="0"/>
        <w:spacing w:after="0" w:line="240" w:lineRule="auto"/>
        <w:jc w:val="both"/>
        <w:rPr>
          <w:rFonts w:ascii="Times New Roman" w:hAnsi="Times New Roman" w:cs="Times New Roman"/>
          <w:sz w:val="20"/>
          <w:szCs w:val="20"/>
        </w:rPr>
      </w:pPr>
    </w:p>
    <w:p w:rsidR="002D0A7B" w:rsidRDefault="002D0A7B" w:rsidP="00C04C4A">
      <w:pPr>
        <w:adjustRightInd w:val="0"/>
        <w:snapToGrid w:val="0"/>
        <w:spacing w:after="0" w:line="240" w:lineRule="auto"/>
        <w:jc w:val="both"/>
        <w:rPr>
          <w:rFonts w:ascii="Times New Roman" w:hAnsi="Times New Roman" w:cs="Times New Roman"/>
          <w:sz w:val="20"/>
          <w:szCs w:val="20"/>
        </w:rPr>
      </w:pPr>
    </w:p>
    <w:p w:rsidR="00CC7A9C" w:rsidRPr="00C04C4A" w:rsidRDefault="00CC7A9C" w:rsidP="00C04C4A">
      <w:pPr>
        <w:adjustRightInd w:val="0"/>
        <w:snapToGrid w:val="0"/>
        <w:spacing w:after="0" w:line="240" w:lineRule="auto"/>
        <w:jc w:val="both"/>
        <w:rPr>
          <w:rFonts w:ascii="Times New Roman" w:hAnsi="Times New Roman" w:cs="Times New Roman"/>
          <w:sz w:val="20"/>
          <w:szCs w:val="20"/>
        </w:rPr>
      </w:pPr>
      <w:r w:rsidRPr="00C04C4A">
        <w:rPr>
          <w:rFonts w:ascii="Times New Roman" w:hAnsi="Times New Roman" w:cs="Times New Roman"/>
          <w:sz w:val="20"/>
          <w:szCs w:val="20"/>
        </w:rPr>
        <w:t>Table 4.</w:t>
      </w:r>
      <w:r w:rsidR="00867F07" w:rsidRPr="00C04C4A">
        <w:rPr>
          <w:rFonts w:ascii="Times New Roman" w:hAnsi="Times New Roman" w:cs="Times New Roman"/>
          <w:sz w:val="20"/>
          <w:szCs w:val="20"/>
        </w:rPr>
        <w:t xml:space="preserve"> Comparing</w:t>
      </w:r>
      <w:r w:rsidR="003E4F05" w:rsidRPr="00C04C4A">
        <w:rPr>
          <w:rFonts w:ascii="Times New Roman" w:hAnsi="Times New Roman" w:cs="Times New Roman"/>
          <w:sz w:val="20"/>
          <w:szCs w:val="20"/>
        </w:rPr>
        <w:t xml:space="preserve"> effect</w:t>
      </w:r>
      <w:r w:rsidR="00867F07" w:rsidRPr="00C04C4A">
        <w:rPr>
          <w:rFonts w:ascii="Times New Roman" w:hAnsi="Times New Roman" w:cs="Times New Roman"/>
          <w:sz w:val="20"/>
          <w:szCs w:val="20"/>
        </w:rPr>
        <w:t>s</w:t>
      </w:r>
      <w:r w:rsidR="003E4F05" w:rsidRPr="00C04C4A">
        <w:rPr>
          <w:rFonts w:ascii="Times New Roman" w:hAnsi="Times New Roman" w:cs="Times New Roman"/>
          <w:sz w:val="20"/>
          <w:szCs w:val="20"/>
        </w:rPr>
        <w:t xml:space="preserve"> of </w:t>
      </w:r>
      <w:r w:rsidR="00867F07" w:rsidRPr="00C04C4A">
        <w:rPr>
          <w:rFonts w:ascii="Times New Roman" w:hAnsi="Times New Roman" w:cs="Times New Roman"/>
          <w:sz w:val="20"/>
          <w:szCs w:val="20"/>
        </w:rPr>
        <w:t>d</w:t>
      </w:r>
      <w:r w:rsidR="003E4F05" w:rsidRPr="00C04C4A">
        <w:rPr>
          <w:rFonts w:ascii="Times New Roman" w:hAnsi="Times New Roman" w:cs="Times New Roman"/>
          <w:sz w:val="20"/>
          <w:szCs w:val="20"/>
        </w:rPr>
        <w:t xml:space="preserve">ifferent levels of </w:t>
      </w:r>
      <w:proofErr w:type="spellStart"/>
      <w:r w:rsidR="00867F07" w:rsidRPr="00C04C4A">
        <w:rPr>
          <w:rFonts w:ascii="Times New Roman" w:hAnsi="Times New Roman" w:cs="Times New Roman"/>
          <w:sz w:val="20"/>
          <w:szCs w:val="20"/>
        </w:rPr>
        <w:t>H</w:t>
      </w:r>
      <w:r w:rsidR="003E4F05" w:rsidRPr="00C04C4A">
        <w:rPr>
          <w:rFonts w:ascii="Times New Roman" w:hAnsi="Times New Roman" w:cs="Times New Roman"/>
          <w:sz w:val="20"/>
          <w:szCs w:val="20"/>
        </w:rPr>
        <w:t>ydrogel</w:t>
      </w:r>
      <w:proofErr w:type="spellEnd"/>
      <w:r w:rsidR="003E4F05" w:rsidRPr="00C04C4A">
        <w:rPr>
          <w:rFonts w:ascii="Times New Roman" w:hAnsi="Times New Roman" w:cs="Times New Roman"/>
          <w:sz w:val="20"/>
          <w:szCs w:val="20"/>
        </w:rPr>
        <w:t xml:space="preserve"> on measured </w:t>
      </w:r>
      <w:r w:rsidR="00A73B9A" w:rsidRPr="00C04C4A">
        <w:rPr>
          <w:rFonts w:ascii="Times New Roman" w:hAnsi="Times New Roman" w:cs="Times New Roman"/>
          <w:sz w:val="20"/>
          <w:szCs w:val="20"/>
        </w:rPr>
        <w:t>characteristics</w:t>
      </w:r>
      <w:r w:rsidR="00A8750C">
        <w:rPr>
          <w:rFonts w:ascii="Times New Roman" w:hAnsi="Times New Roman" w:cs="Times New Roman"/>
          <w:sz w:val="20"/>
          <w:szCs w:val="20"/>
        </w:rPr>
        <w:t>,</w:t>
      </w:r>
      <w:r w:rsidR="003E4F05" w:rsidRPr="00C04C4A">
        <w:rPr>
          <w:rFonts w:ascii="Times New Roman" w:hAnsi="Times New Roman" w:cs="Times New Roman"/>
          <w:sz w:val="20"/>
          <w:szCs w:val="20"/>
        </w:rPr>
        <w:t xml:space="preserve"> water and fertilizer use efficiency</w:t>
      </w:r>
      <w:r w:rsidR="00A8750C">
        <w:rPr>
          <w:rFonts w:ascii="Times New Roman" w:hAnsi="Times New Roman" w:cs="Times New Roman"/>
          <w:sz w:val="20"/>
          <w:szCs w:val="20"/>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4"/>
        <w:gridCol w:w="216"/>
        <w:gridCol w:w="549"/>
        <w:gridCol w:w="216"/>
        <w:gridCol w:w="629"/>
        <w:gridCol w:w="606"/>
        <w:gridCol w:w="933"/>
        <w:gridCol w:w="627"/>
        <w:gridCol w:w="414"/>
        <w:gridCol w:w="399"/>
        <w:gridCol w:w="452"/>
        <w:gridCol w:w="539"/>
        <w:gridCol w:w="474"/>
        <w:gridCol w:w="379"/>
        <w:gridCol w:w="379"/>
        <w:gridCol w:w="431"/>
        <w:gridCol w:w="431"/>
        <w:gridCol w:w="678"/>
      </w:tblGrid>
      <w:tr w:rsidR="00FE2672" w:rsidRPr="002D0A7B" w:rsidTr="002D0A7B">
        <w:trPr>
          <w:cantSplit/>
          <w:jc w:val="center"/>
        </w:trPr>
        <w:tc>
          <w:tcPr>
            <w:tcW w:w="0" w:type="auto"/>
            <w:vMerge w:val="restart"/>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proofErr w:type="spellStart"/>
            <w:r w:rsidRPr="002D0A7B">
              <w:rPr>
                <w:rFonts w:ascii="Times New Roman" w:eastAsia="Times New Roman" w:hAnsi="Times New Roman" w:cs="Times New Roman"/>
                <w:color w:val="000000"/>
                <w:sz w:val="14"/>
                <w:szCs w:val="14"/>
                <w:lang w:bidi="fa-IR"/>
              </w:rPr>
              <w:t>hydrogel</w:t>
            </w:r>
            <w:proofErr w:type="spellEnd"/>
            <w:r w:rsidRPr="002D0A7B">
              <w:rPr>
                <w:rFonts w:ascii="Times New Roman" w:eastAsia="Times New Roman" w:hAnsi="Times New Roman" w:cs="Times New Roman"/>
                <w:color w:val="000000"/>
                <w:sz w:val="14"/>
                <w:szCs w:val="14"/>
                <w:lang w:bidi="fa-IR"/>
              </w:rPr>
              <w:t xml:space="preserve"> levels</w:t>
            </w:r>
          </w:p>
        </w:tc>
        <w:tc>
          <w:tcPr>
            <w:tcW w:w="0" w:type="auto"/>
            <w:gridSpan w:val="3"/>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fruit weight</w:t>
            </w:r>
          </w:p>
        </w:tc>
        <w:tc>
          <w:tcPr>
            <w:tcW w:w="0" w:type="auto"/>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fruit diameter</w:t>
            </w:r>
          </w:p>
        </w:tc>
        <w:tc>
          <w:tcPr>
            <w:tcW w:w="0" w:type="auto"/>
            <w:gridSpan w:val="2"/>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percentage of dry fruit</w:t>
            </w:r>
          </w:p>
        </w:tc>
        <w:tc>
          <w:tcPr>
            <w:tcW w:w="0" w:type="auto"/>
            <w:gridSpan w:val="2"/>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fruit stiffness</w:t>
            </w:r>
          </w:p>
        </w:tc>
        <w:tc>
          <w:tcPr>
            <w:tcW w:w="0" w:type="auto"/>
            <w:gridSpan w:val="2"/>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proofErr w:type="spellStart"/>
            <w:r w:rsidRPr="002D0A7B">
              <w:rPr>
                <w:rFonts w:ascii="Times New Roman" w:eastAsia="Times New Roman" w:hAnsi="Times New Roman" w:cs="Times New Roman"/>
                <w:color w:val="000000"/>
                <w:sz w:val="14"/>
                <w:szCs w:val="14"/>
                <w:lang w:bidi="fa-IR"/>
              </w:rPr>
              <w:t>Vit</w:t>
            </w:r>
            <w:proofErr w:type="spellEnd"/>
            <w:r w:rsidRPr="002D0A7B">
              <w:rPr>
                <w:rFonts w:ascii="Times New Roman" w:eastAsia="Times New Roman" w:hAnsi="Times New Roman" w:cs="Times New Roman"/>
                <w:color w:val="000000"/>
                <w:sz w:val="14"/>
                <w:szCs w:val="14"/>
                <w:lang w:bidi="fa-IR"/>
              </w:rPr>
              <w:t xml:space="preserve"> C</w:t>
            </w:r>
          </w:p>
        </w:tc>
        <w:tc>
          <w:tcPr>
            <w:tcW w:w="0" w:type="auto"/>
            <w:gridSpan w:val="2"/>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 xml:space="preserve">Plant dry matter </w:t>
            </w:r>
          </w:p>
        </w:tc>
        <w:tc>
          <w:tcPr>
            <w:tcW w:w="0" w:type="auto"/>
            <w:gridSpan w:val="2"/>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 xml:space="preserve">stem </w:t>
            </w:r>
            <w:proofErr w:type="spellStart"/>
            <w:r w:rsidRPr="002D0A7B">
              <w:rPr>
                <w:rFonts w:ascii="Times New Roman" w:eastAsia="Times New Roman" w:hAnsi="Times New Roman" w:cs="Times New Roman"/>
                <w:color w:val="000000"/>
                <w:sz w:val="14"/>
                <w:szCs w:val="14"/>
                <w:lang w:bidi="fa-IR"/>
              </w:rPr>
              <w:t>lenght</w:t>
            </w:r>
            <w:proofErr w:type="spellEnd"/>
          </w:p>
        </w:tc>
        <w:tc>
          <w:tcPr>
            <w:tcW w:w="0" w:type="auto"/>
            <w:gridSpan w:val="2"/>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stem diameter</w:t>
            </w:r>
          </w:p>
        </w:tc>
        <w:tc>
          <w:tcPr>
            <w:tcW w:w="0" w:type="auto"/>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Plant fresh</w:t>
            </w:r>
          </w:p>
        </w:tc>
      </w:tr>
      <w:tr w:rsidR="00FE2672" w:rsidRPr="002D0A7B" w:rsidTr="002D0A7B">
        <w:trPr>
          <w:cantSplit/>
          <w:jc w:val="center"/>
        </w:trPr>
        <w:tc>
          <w:tcPr>
            <w:tcW w:w="0" w:type="auto"/>
            <w:vMerge/>
            <w:vAlign w:val="center"/>
            <w:hideMark/>
          </w:tcPr>
          <w:p w:rsidR="00CC7A9C" w:rsidRPr="002D0A7B" w:rsidRDefault="00CC7A9C" w:rsidP="00C04C4A">
            <w:pPr>
              <w:adjustRightInd w:val="0"/>
              <w:snapToGrid w:val="0"/>
              <w:spacing w:after="0" w:line="240" w:lineRule="auto"/>
              <w:rPr>
                <w:rFonts w:ascii="Times New Roman" w:eastAsia="Times New Roman" w:hAnsi="Times New Roman" w:cs="Times New Roman"/>
                <w:color w:val="000000"/>
                <w:sz w:val="14"/>
                <w:szCs w:val="14"/>
                <w:lang w:bidi="fa-IR"/>
              </w:rPr>
            </w:pPr>
          </w:p>
        </w:tc>
        <w:tc>
          <w:tcPr>
            <w:tcW w:w="0" w:type="auto"/>
            <w:gridSpan w:val="3"/>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proofErr w:type="spellStart"/>
            <w:r w:rsidRPr="002D0A7B">
              <w:rPr>
                <w:rFonts w:ascii="Times New Roman" w:eastAsia="Times New Roman" w:hAnsi="Times New Roman" w:cs="Times New Roman"/>
                <w:color w:val="000000"/>
                <w:sz w:val="14"/>
                <w:szCs w:val="14"/>
                <w:lang w:bidi="fa-IR"/>
              </w:rPr>
              <w:t>gr</w:t>
            </w:r>
            <w:proofErr w:type="spellEnd"/>
          </w:p>
        </w:tc>
        <w:tc>
          <w:tcPr>
            <w:tcW w:w="0" w:type="auto"/>
            <w:shd w:val="clear" w:color="000000" w:fill="FFFFFF"/>
            <w:noWrap/>
            <w:vAlign w:val="center"/>
            <w:hideMark/>
          </w:tcPr>
          <w:p w:rsidR="00CC7A9C" w:rsidRPr="002D0A7B" w:rsidRDefault="00A73B9A"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C</w:t>
            </w:r>
            <w:r w:rsidR="00CC7A9C" w:rsidRPr="002D0A7B">
              <w:rPr>
                <w:rFonts w:ascii="Times New Roman" w:eastAsia="Times New Roman" w:hAnsi="Times New Roman" w:cs="Times New Roman"/>
                <w:color w:val="000000"/>
                <w:sz w:val="14"/>
                <w:szCs w:val="14"/>
                <w:lang w:bidi="fa-IR"/>
              </w:rPr>
              <w:t>m</w:t>
            </w:r>
          </w:p>
        </w:tc>
        <w:tc>
          <w:tcPr>
            <w:tcW w:w="0" w:type="auto"/>
            <w:gridSpan w:val="2"/>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w:t>
            </w:r>
          </w:p>
        </w:tc>
        <w:tc>
          <w:tcPr>
            <w:tcW w:w="0" w:type="auto"/>
            <w:gridSpan w:val="2"/>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kg/cm²</w:t>
            </w:r>
          </w:p>
        </w:tc>
        <w:tc>
          <w:tcPr>
            <w:tcW w:w="0" w:type="auto"/>
            <w:gridSpan w:val="2"/>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mg.100gFW</w:t>
            </w:r>
          </w:p>
        </w:tc>
        <w:tc>
          <w:tcPr>
            <w:tcW w:w="0" w:type="auto"/>
            <w:gridSpan w:val="2"/>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percentage</w:t>
            </w:r>
          </w:p>
        </w:tc>
        <w:tc>
          <w:tcPr>
            <w:tcW w:w="0" w:type="auto"/>
            <w:gridSpan w:val="2"/>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cm</w:t>
            </w:r>
          </w:p>
        </w:tc>
        <w:tc>
          <w:tcPr>
            <w:tcW w:w="0" w:type="auto"/>
            <w:gridSpan w:val="2"/>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cm</w:t>
            </w:r>
          </w:p>
        </w:tc>
        <w:tc>
          <w:tcPr>
            <w:tcW w:w="0" w:type="auto"/>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 xml:space="preserve"> weight</w:t>
            </w:r>
            <w:r w:rsidR="00A8750C" w:rsidRPr="002D0A7B">
              <w:rPr>
                <w:rFonts w:ascii="Times New Roman" w:eastAsia="Times New Roman" w:hAnsi="Times New Roman" w:cs="Times New Roman"/>
                <w:color w:val="000000"/>
                <w:sz w:val="14"/>
                <w:szCs w:val="14"/>
                <w:lang w:bidi="fa-IR"/>
              </w:rPr>
              <w:t xml:space="preserve"> </w:t>
            </w:r>
            <w:r w:rsidRPr="002D0A7B">
              <w:rPr>
                <w:rFonts w:ascii="Times New Roman" w:eastAsia="Times New Roman" w:hAnsi="Times New Roman" w:cs="Times New Roman"/>
                <w:color w:val="000000"/>
                <w:sz w:val="14"/>
                <w:szCs w:val="14"/>
                <w:lang w:bidi="fa-IR"/>
              </w:rPr>
              <w:t>-</w:t>
            </w:r>
            <w:proofErr w:type="spellStart"/>
            <w:r w:rsidRPr="002D0A7B">
              <w:rPr>
                <w:rFonts w:ascii="Times New Roman" w:eastAsia="Times New Roman" w:hAnsi="Times New Roman" w:cs="Times New Roman"/>
                <w:color w:val="000000"/>
                <w:sz w:val="14"/>
                <w:szCs w:val="14"/>
                <w:lang w:bidi="fa-IR"/>
              </w:rPr>
              <w:t>gr</w:t>
            </w:r>
            <w:proofErr w:type="spellEnd"/>
          </w:p>
        </w:tc>
      </w:tr>
      <w:tr w:rsidR="00FE2672" w:rsidRPr="002D0A7B" w:rsidTr="002D0A7B">
        <w:trPr>
          <w:cantSplit/>
          <w:jc w:val="center"/>
        </w:trPr>
        <w:tc>
          <w:tcPr>
            <w:tcW w:w="0" w:type="auto"/>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25ghyrdogel per plant</w:t>
            </w:r>
          </w:p>
        </w:tc>
        <w:tc>
          <w:tcPr>
            <w:tcW w:w="0" w:type="auto"/>
            <w:gridSpan w:val="3"/>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63.85a</w:t>
            </w:r>
          </w:p>
        </w:tc>
        <w:tc>
          <w:tcPr>
            <w:tcW w:w="0" w:type="auto"/>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7.0644a</w:t>
            </w:r>
          </w:p>
        </w:tc>
        <w:tc>
          <w:tcPr>
            <w:tcW w:w="0" w:type="auto"/>
            <w:gridSpan w:val="2"/>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6.84c</w:t>
            </w:r>
          </w:p>
        </w:tc>
        <w:tc>
          <w:tcPr>
            <w:tcW w:w="0" w:type="auto"/>
            <w:gridSpan w:val="2"/>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8.939a</w:t>
            </w:r>
          </w:p>
        </w:tc>
        <w:tc>
          <w:tcPr>
            <w:tcW w:w="0" w:type="auto"/>
            <w:gridSpan w:val="2"/>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37.7a</w:t>
            </w:r>
          </w:p>
        </w:tc>
        <w:tc>
          <w:tcPr>
            <w:tcW w:w="0" w:type="auto"/>
            <w:gridSpan w:val="2"/>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15.53a</w:t>
            </w:r>
          </w:p>
        </w:tc>
        <w:tc>
          <w:tcPr>
            <w:tcW w:w="0" w:type="auto"/>
            <w:gridSpan w:val="2"/>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72.33a</w:t>
            </w:r>
          </w:p>
        </w:tc>
        <w:tc>
          <w:tcPr>
            <w:tcW w:w="0" w:type="auto"/>
            <w:gridSpan w:val="2"/>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1.65a</w:t>
            </w:r>
          </w:p>
        </w:tc>
        <w:tc>
          <w:tcPr>
            <w:tcW w:w="0" w:type="auto"/>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1535.6a</w:t>
            </w:r>
          </w:p>
        </w:tc>
      </w:tr>
      <w:tr w:rsidR="00FE2672" w:rsidRPr="002D0A7B" w:rsidTr="002D0A7B">
        <w:trPr>
          <w:cantSplit/>
          <w:jc w:val="center"/>
        </w:trPr>
        <w:tc>
          <w:tcPr>
            <w:tcW w:w="0" w:type="auto"/>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12.5ghyrdogel per plant</w:t>
            </w:r>
          </w:p>
        </w:tc>
        <w:tc>
          <w:tcPr>
            <w:tcW w:w="0" w:type="auto"/>
            <w:gridSpan w:val="3"/>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63.126a</w:t>
            </w:r>
          </w:p>
        </w:tc>
        <w:tc>
          <w:tcPr>
            <w:tcW w:w="0" w:type="auto"/>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5.945b</w:t>
            </w:r>
          </w:p>
        </w:tc>
        <w:tc>
          <w:tcPr>
            <w:tcW w:w="0" w:type="auto"/>
            <w:gridSpan w:val="2"/>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7.16a</w:t>
            </w:r>
          </w:p>
        </w:tc>
        <w:tc>
          <w:tcPr>
            <w:tcW w:w="0" w:type="auto"/>
            <w:gridSpan w:val="2"/>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8.23b</w:t>
            </w:r>
          </w:p>
        </w:tc>
        <w:tc>
          <w:tcPr>
            <w:tcW w:w="0" w:type="auto"/>
            <w:gridSpan w:val="2"/>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34.75b</w:t>
            </w:r>
          </w:p>
        </w:tc>
        <w:tc>
          <w:tcPr>
            <w:tcW w:w="0" w:type="auto"/>
            <w:gridSpan w:val="2"/>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15.75a</w:t>
            </w:r>
          </w:p>
        </w:tc>
        <w:tc>
          <w:tcPr>
            <w:tcW w:w="0" w:type="auto"/>
            <w:gridSpan w:val="2"/>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64.88b</w:t>
            </w:r>
          </w:p>
        </w:tc>
        <w:tc>
          <w:tcPr>
            <w:tcW w:w="0" w:type="auto"/>
            <w:gridSpan w:val="2"/>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1.66a</w:t>
            </w:r>
          </w:p>
        </w:tc>
        <w:tc>
          <w:tcPr>
            <w:tcW w:w="0" w:type="auto"/>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1231.1b</w:t>
            </w:r>
          </w:p>
        </w:tc>
      </w:tr>
      <w:tr w:rsidR="00FE2672" w:rsidRPr="002D0A7B" w:rsidTr="002D0A7B">
        <w:trPr>
          <w:cantSplit/>
          <w:jc w:val="center"/>
        </w:trPr>
        <w:tc>
          <w:tcPr>
            <w:tcW w:w="0" w:type="auto"/>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 xml:space="preserve">without </w:t>
            </w:r>
            <w:proofErr w:type="spellStart"/>
            <w:r w:rsidRPr="002D0A7B">
              <w:rPr>
                <w:rFonts w:ascii="Times New Roman" w:eastAsia="Times New Roman" w:hAnsi="Times New Roman" w:cs="Times New Roman"/>
                <w:color w:val="000000"/>
                <w:sz w:val="14"/>
                <w:szCs w:val="14"/>
                <w:lang w:bidi="fa-IR"/>
              </w:rPr>
              <w:t>hydrogel</w:t>
            </w:r>
            <w:proofErr w:type="spellEnd"/>
          </w:p>
        </w:tc>
        <w:tc>
          <w:tcPr>
            <w:tcW w:w="0" w:type="auto"/>
            <w:gridSpan w:val="3"/>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53.15b</w:t>
            </w:r>
          </w:p>
        </w:tc>
        <w:tc>
          <w:tcPr>
            <w:tcW w:w="0" w:type="auto"/>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4.81c</w:t>
            </w:r>
          </w:p>
        </w:tc>
        <w:tc>
          <w:tcPr>
            <w:tcW w:w="0" w:type="auto"/>
            <w:gridSpan w:val="2"/>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7.01b</w:t>
            </w:r>
          </w:p>
        </w:tc>
        <w:tc>
          <w:tcPr>
            <w:tcW w:w="0" w:type="auto"/>
            <w:gridSpan w:val="2"/>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8.098a</w:t>
            </w:r>
          </w:p>
        </w:tc>
        <w:tc>
          <w:tcPr>
            <w:tcW w:w="0" w:type="auto"/>
            <w:gridSpan w:val="2"/>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32.95c</w:t>
            </w:r>
          </w:p>
        </w:tc>
        <w:tc>
          <w:tcPr>
            <w:tcW w:w="0" w:type="auto"/>
            <w:gridSpan w:val="2"/>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16.46a</w:t>
            </w:r>
          </w:p>
        </w:tc>
        <w:tc>
          <w:tcPr>
            <w:tcW w:w="0" w:type="auto"/>
            <w:gridSpan w:val="2"/>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60.22c</w:t>
            </w:r>
          </w:p>
        </w:tc>
        <w:tc>
          <w:tcPr>
            <w:tcW w:w="0" w:type="auto"/>
            <w:gridSpan w:val="2"/>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1.51a</w:t>
            </w:r>
          </w:p>
        </w:tc>
        <w:tc>
          <w:tcPr>
            <w:tcW w:w="0" w:type="auto"/>
            <w:shd w:val="clear" w:color="000000" w:fill="FFFFFF"/>
            <w:noWrap/>
            <w:vAlign w:val="center"/>
            <w:hideMark/>
          </w:tcPr>
          <w:p w:rsidR="00CC7A9C" w:rsidRPr="002D0A7B" w:rsidRDefault="00CC7A9C" w:rsidP="00C04C4A">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997.8b</w:t>
            </w:r>
          </w:p>
        </w:tc>
      </w:tr>
      <w:tr w:rsidR="00C54668" w:rsidRPr="002D0A7B" w:rsidTr="002D0A7B">
        <w:trPr>
          <w:cantSplit/>
          <w:jc w:val="center"/>
        </w:trPr>
        <w:tc>
          <w:tcPr>
            <w:tcW w:w="0" w:type="auto"/>
            <w:gridSpan w:val="2"/>
            <w:vMerge w:val="restart"/>
            <w:shd w:val="clear" w:color="000000" w:fill="FFFFFF"/>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proofErr w:type="spellStart"/>
            <w:r w:rsidRPr="002D0A7B">
              <w:rPr>
                <w:rFonts w:ascii="Times New Roman" w:eastAsia="Times New Roman" w:hAnsi="Times New Roman" w:cs="Times New Roman"/>
                <w:color w:val="000000"/>
                <w:sz w:val="14"/>
                <w:szCs w:val="14"/>
                <w:lang w:bidi="fa-IR"/>
              </w:rPr>
              <w:t>hydrogel</w:t>
            </w:r>
            <w:proofErr w:type="spellEnd"/>
            <w:r w:rsidRPr="002D0A7B">
              <w:rPr>
                <w:rFonts w:ascii="Times New Roman" w:eastAsia="Times New Roman" w:hAnsi="Times New Roman" w:cs="Times New Roman"/>
                <w:color w:val="000000"/>
                <w:sz w:val="14"/>
                <w:szCs w:val="14"/>
                <w:lang w:bidi="fa-IR"/>
              </w:rPr>
              <w:t xml:space="preserve"> levels</w:t>
            </w:r>
          </w:p>
        </w:tc>
        <w:tc>
          <w:tcPr>
            <w:tcW w:w="0" w:type="auto"/>
            <w:shd w:val="clear" w:color="000000" w:fill="FFFFFF"/>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 xml:space="preserve">Plant dry </w:t>
            </w:r>
          </w:p>
        </w:tc>
        <w:tc>
          <w:tcPr>
            <w:tcW w:w="0" w:type="auto"/>
            <w:gridSpan w:val="3"/>
            <w:shd w:val="clear" w:color="auto" w:fill="auto"/>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Root dry matter</w:t>
            </w:r>
          </w:p>
        </w:tc>
        <w:tc>
          <w:tcPr>
            <w:tcW w:w="0" w:type="auto"/>
            <w:gridSpan w:val="2"/>
            <w:shd w:val="clear" w:color="000000" w:fill="FFFFFF"/>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%nitrate removed of</w:t>
            </w:r>
          </w:p>
        </w:tc>
        <w:tc>
          <w:tcPr>
            <w:tcW w:w="0" w:type="auto"/>
            <w:gridSpan w:val="2"/>
            <w:shd w:val="clear" w:color="000000" w:fill="FFFFFF"/>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crop yield</w:t>
            </w:r>
          </w:p>
        </w:tc>
        <w:tc>
          <w:tcPr>
            <w:tcW w:w="0" w:type="auto"/>
            <w:gridSpan w:val="2"/>
            <w:shd w:val="clear" w:color="000000" w:fill="FFFFFF"/>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water use</w:t>
            </w:r>
          </w:p>
        </w:tc>
        <w:tc>
          <w:tcPr>
            <w:tcW w:w="0" w:type="auto"/>
            <w:gridSpan w:val="6"/>
            <w:shd w:val="clear" w:color="000000" w:fill="FFFFFF"/>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 xml:space="preserve"> fertilizer use </w:t>
            </w:r>
            <w:proofErr w:type="spellStart"/>
            <w:r w:rsidRPr="002D0A7B">
              <w:rPr>
                <w:rFonts w:ascii="Times New Roman" w:eastAsia="Times New Roman" w:hAnsi="Times New Roman" w:cs="Times New Roman"/>
                <w:color w:val="000000"/>
                <w:sz w:val="14"/>
                <w:szCs w:val="14"/>
                <w:lang w:bidi="fa-IR"/>
              </w:rPr>
              <w:t>efficiencyg</w:t>
            </w:r>
            <w:proofErr w:type="spellEnd"/>
            <w:r w:rsidRPr="002D0A7B">
              <w:rPr>
                <w:rFonts w:ascii="Times New Roman" w:eastAsia="Times New Roman" w:hAnsi="Times New Roman" w:cs="Times New Roman"/>
                <w:color w:val="000000"/>
                <w:sz w:val="14"/>
                <w:szCs w:val="14"/>
                <w:lang w:bidi="fa-IR"/>
              </w:rPr>
              <w:t>/unit of added nutrients</w:t>
            </w:r>
          </w:p>
        </w:tc>
      </w:tr>
      <w:tr w:rsidR="00C54668" w:rsidRPr="002D0A7B" w:rsidTr="002D0A7B">
        <w:trPr>
          <w:cantSplit/>
          <w:jc w:val="center"/>
        </w:trPr>
        <w:tc>
          <w:tcPr>
            <w:tcW w:w="0" w:type="auto"/>
            <w:gridSpan w:val="2"/>
            <w:vMerge/>
            <w:vAlign w:val="center"/>
            <w:hideMark/>
          </w:tcPr>
          <w:p w:rsidR="00C54668" w:rsidRPr="002D0A7B" w:rsidRDefault="00C54668" w:rsidP="00EB290E">
            <w:pPr>
              <w:adjustRightInd w:val="0"/>
              <w:snapToGrid w:val="0"/>
              <w:spacing w:after="0" w:line="240" w:lineRule="auto"/>
              <w:rPr>
                <w:rFonts w:ascii="Times New Roman" w:eastAsia="Times New Roman" w:hAnsi="Times New Roman" w:cs="Times New Roman"/>
                <w:color w:val="000000"/>
                <w:sz w:val="14"/>
                <w:szCs w:val="14"/>
                <w:lang w:bidi="fa-IR"/>
              </w:rPr>
            </w:pPr>
          </w:p>
        </w:tc>
        <w:tc>
          <w:tcPr>
            <w:tcW w:w="0" w:type="auto"/>
            <w:shd w:val="clear" w:color="000000" w:fill="FFFFFF"/>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weight-</w:t>
            </w:r>
            <w:proofErr w:type="spellStart"/>
            <w:r w:rsidRPr="002D0A7B">
              <w:rPr>
                <w:rFonts w:ascii="Times New Roman" w:eastAsia="Times New Roman" w:hAnsi="Times New Roman" w:cs="Times New Roman"/>
                <w:color w:val="000000"/>
                <w:sz w:val="14"/>
                <w:szCs w:val="14"/>
                <w:lang w:bidi="fa-IR"/>
              </w:rPr>
              <w:t>gr</w:t>
            </w:r>
            <w:proofErr w:type="spellEnd"/>
          </w:p>
        </w:tc>
        <w:tc>
          <w:tcPr>
            <w:tcW w:w="0" w:type="auto"/>
            <w:gridSpan w:val="3"/>
            <w:shd w:val="clear" w:color="000000" w:fill="FFFFFF"/>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 xml:space="preserve"> percentage</w:t>
            </w:r>
          </w:p>
        </w:tc>
        <w:tc>
          <w:tcPr>
            <w:tcW w:w="0" w:type="auto"/>
            <w:gridSpan w:val="2"/>
            <w:shd w:val="clear" w:color="000000" w:fill="FFFFFF"/>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 xml:space="preserve"> combined layer with </w:t>
            </w:r>
            <w:proofErr w:type="spellStart"/>
            <w:r w:rsidRPr="002D0A7B">
              <w:rPr>
                <w:rFonts w:ascii="Times New Roman" w:eastAsia="Times New Roman" w:hAnsi="Times New Roman" w:cs="Times New Roman"/>
                <w:color w:val="000000"/>
                <w:sz w:val="14"/>
                <w:szCs w:val="14"/>
                <w:lang w:bidi="fa-IR"/>
              </w:rPr>
              <w:t>hydrogel</w:t>
            </w:r>
            <w:proofErr w:type="spellEnd"/>
          </w:p>
        </w:tc>
        <w:tc>
          <w:tcPr>
            <w:tcW w:w="0" w:type="auto"/>
            <w:gridSpan w:val="2"/>
            <w:shd w:val="clear" w:color="000000" w:fill="FFFFFF"/>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kg/plant</w:t>
            </w:r>
          </w:p>
        </w:tc>
        <w:tc>
          <w:tcPr>
            <w:tcW w:w="0" w:type="auto"/>
            <w:gridSpan w:val="2"/>
            <w:shd w:val="clear" w:color="000000" w:fill="FFFFFF"/>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 xml:space="preserve"> efficiency-(g/lit)</w:t>
            </w:r>
          </w:p>
        </w:tc>
        <w:tc>
          <w:tcPr>
            <w:tcW w:w="0" w:type="auto"/>
            <w:gridSpan w:val="2"/>
            <w:shd w:val="clear" w:color="000000" w:fill="FFFFFF"/>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NO3</w:t>
            </w:r>
          </w:p>
        </w:tc>
        <w:tc>
          <w:tcPr>
            <w:tcW w:w="0" w:type="auto"/>
            <w:gridSpan w:val="2"/>
            <w:shd w:val="clear" w:color="000000" w:fill="FFFFFF"/>
            <w:noWrap/>
            <w:vAlign w:val="center"/>
            <w:hideMark/>
          </w:tcPr>
          <w:p w:rsidR="00C54668" w:rsidRPr="002D0A7B" w:rsidRDefault="00BB5B05"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K</w:t>
            </w:r>
          </w:p>
        </w:tc>
        <w:tc>
          <w:tcPr>
            <w:tcW w:w="0" w:type="auto"/>
            <w:gridSpan w:val="2"/>
            <w:shd w:val="clear" w:color="000000" w:fill="FFFFFF"/>
            <w:noWrap/>
            <w:vAlign w:val="center"/>
            <w:hideMark/>
          </w:tcPr>
          <w:p w:rsidR="00C54668" w:rsidRPr="002D0A7B" w:rsidRDefault="00483745"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P</w:t>
            </w:r>
          </w:p>
        </w:tc>
      </w:tr>
      <w:tr w:rsidR="00C54668" w:rsidRPr="002D0A7B" w:rsidTr="002D0A7B">
        <w:trPr>
          <w:cantSplit/>
          <w:jc w:val="center"/>
        </w:trPr>
        <w:tc>
          <w:tcPr>
            <w:tcW w:w="0" w:type="auto"/>
            <w:gridSpan w:val="2"/>
            <w:shd w:val="clear" w:color="000000" w:fill="FFFFFF"/>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25ghyrdogel per plant</w:t>
            </w:r>
          </w:p>
        </w:tc>
        <w:tc>
          <w:tcPr>
            <w:tcW w:w="0" w:type="auto"/>
            <w:shd w:val="clear" w:color="000000" w:fill="FFFFFF"/>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237.73a</w:t>
            </w:r>
          </w:p>
        </w:tc>
        <w:tc>
          <w:tcPr>
            <w:tcW w:w="0" w:type="auto"/>
            <w:gridSpan w:val="3"/>
            <w:shd w:val="clear" w:color="000000" w:fill="FFFFFF"/>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36.83b</w:t>
            </w:r>
          </w:p>
        </w:tc>
        <w:tc>
          <w:tcPr>
            <w:tcW w:w="0" w:type="auto"/>
            <w:gridSpan w:val="2"/>
            <w:shd w:val="clear" w:color="000000" w:fill="FFFFFF"/>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20c</w:t>
            </w:r>
          </w:p>
        </w:tc>
        <w:tc>
          <w:tcPr>
            <w:tcW w:w="0" w:type="auto"/>
            <w:gridSpan w:val="2"/>
            <w:shd w:val="clear" w:color="000000" w:fill="FFFFFF"/>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5.9a</w:t>
            </w:r>
          </w:p>
        </w:tc>
        <w:tc>
          <w:tcPr>
            <w:tcW w:w="0" w:type="auto"/>
            <w:gridSpan w:val="2"/>
            <w:shd w:val="clear" w:color="000000" w:fill="FFFFFF"/>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82.77a</w:t>
            </w:r>
          </w:p>
        </w:tc>
        <w:tc>
          <w:tcPr>
            <w:tcW w:w="0" w:type="auto"/>
            <w:gridSpan w:val="2"/>
            <w:shd w:val="clear" w:color="000000" w:fill="FFFFFF"/>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496.66a</w:t>
            </w:r>
          </w:p>
        </w:tc>
        <w:tc>
          <w:tcPr>
            <w:tcW w:w="0" w:type="auto"/>
            <w:gridSpan w:val="2"/>
            <w:shd w:val="clear" w:color="000000" w:fill="FFFFFF"/>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413.889a</w:t>
            </w:r>
          </w:p>
        </w:tc>
        <w:tc>
          <w:tcPr>
            <w:tcW w:w="0" w:type="auto"/>
            <w:gridSpan w:val="2"/>
            <w:shd w:val="clear" w:color="000000" w:fill="FFFFFF"/>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993.33a</w:t>
            </w:r>
          </w:p>
        </w:tc>
      </w:tr>
      <w:tr w:rsidR="00C54668" w:rsidRPr="002D0A7B" w:rsidTr="002D0A7B">
        <w:trPr>
          <w:cantSplit/>
          <w:jc w:val="center"/>
        </w:trPr>
        <w:tc>
          <w:tcPr>
            <w:tcW w:w="0" w:type="auto"/>
            <w:gridSpan w:val="2"/>
            <w:shd w:val="clear" w:color="000000" w:fill="FFFFFF"/>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12.5ghyrdogel per plant</w:t>
            </w:r>
          </w:p>
        </w:tc>
        <w:tc>
          <w:tcPr>
            <w:tcW w:w="0" w:type="auto"/>
            <w:shd w:val="clear" w:color="000000" w:fill="FFFFFF"/>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193.94b</w:t>
            </w:r>
          </w:p>
        </w:tc>
        <w:tc>
          <w:tcPr>
            <w:tcW w:w="0" w:type="auto"/>
            <w:gridSpan w:val="3"/>
            <w:shd w:val="clear" w:color="000000" w:fill="FFFFFF"/>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37.3b</w:t>
            </w:r>
          </w:p>
        </w:tc>
        <w:tc>
          <w:tcPr>
            <w:tcW w:w="0" w:type="auto"/>
            <w:gridSpan w:val="2"/>
            <w:shd w:val="clear" w:color="000000" w:fill="FFFFFF"/>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29.86b</w:t>
            </w:r>
          </w:p>
        </w:tc>
        <w:tc>
          <w:tcPr>
            <w:tcW w:w="0" w:type="auto"/>
            <w:gridSpan w:val="2"/>
            <w:shd w:val="clear" w:color="000000" w:fill="FFFFFF"/>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4.597b</w:t>
            </w:r>
          </w:p>
        </w:tc>
        <w:tc>
          <w:tcPr>
            <w:tcW w:w="0" w:type="auto"/>
            <w:gridSpan w:val="2"/>
            <w:shd w:val="clear" w:color="000000" w:fill="FFFFFF"/>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66.88b</w:t>
            </w:r>
          </w:p>
        </w:tc>
        <w:tc>
          <w:tcPr>
            <w:tcW w:w="0" w:type="auto"/>
            <w:gridSpan w:val="2"/>
            <w:shd w:val="clear" w:color="000000" w:fill="FFFFFF"/>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401.33b</w:t>
            </w:r>
          </w:p>
        </w:tc>
        <w:tc>
          <w:tcPr>
            <w:tcW w:w="0" w:type="auto"/>
            <w:gridSpan w:val="2"/>
            <w:shd w:val="clear" w:color="000000" w:fill="FFFFFF"/>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334.44b</w:t>
            </w:r>
          </w:p>
        </w:tc>
        <w:tc>
          <w:tcPr>
            <w:tcW w:w="0" w:type="auto"/>
            <w:gridSpan w:val="2"/>
            <w:shd w:val="clear" w:color="000000" w:fill="FFFFFF"/>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802.66b</w:t>
            </w:r>
          </w:p>
        </w:tc>
      </w:tr>
      <w:tr w:rsidR="00C54668" w:rsidRPr="002D0A7B" w:rsidTr="002D0A7B">
        <w:trPr>
          <w:cantSplit/>
          <w:jc w:val="center"/>
        </w:trPr>
        <w:tc>
          <w:tcPr>
            <w:tcW w:w="0" w:type="auto"/>
            <w:gridSpan w:val="2"/>
            <w:shd w:val="clear" w:color="000000" w:fill="FFFFFF"/>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 xml:space="preserve">without </w:t>
            </w:r>
            <w:proofErr w:type="spellStart"/>
            <w:r w:rsidRPr="002D0A7B">
              <w:rPr>
                <w:rFonts w:ascii="Times New Roman" w:eastAsia="Times New Roman" w:hAnsi="Times New Roman" w:cs="Times New Roman"/>
                <w:color w:val="000000"/>
                <w:sz w:val="14"/>
                <w:szCs w:val="14"/>
                <w:lang w:bidi="fa-IR"/>
              </w:rPr>
              <w:t>hydrogel</w:t>
            </w:r>
            <w:proofErr w:type="spellEnd"/>
          </w:p>
        </w:tc>
        <w:tc>
          <w:tcPr>
            <w:tcW w:w="0" w:type="auto"/>
            <w:shd w:val="clear" w:color="000000" w:fill="FFFFFF"/>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159.18b</w:t>
            </w:r>
          </w:p>
        </w:tc>
        <w:tc>
          <w:tcPr>
            <w:tcW w:w="0" w:type="auto"/>
            <w:gridSpan w:val="3"/>
            <w:shd w:val="clear" w:color="000000" w:fill="FFFFFF"/>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39.22a</w:t>
            </w:r>
          </w:p>
        </w:tc>
        <w:tc>
          <w:tcPr>
            <w:tcW w:w="0" w:type="auto"/>
            <w:gridSpan w:val="2"/>
            <w:shd w:val="clear" w:color="000000" w:fill="FFFFFF"/>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47.89a</w:t>
            </w:r>
          </w:p>
        </w:tc>
        <w:tc>
          <w:tcPr>
            <w:tcW w:w="0" w:type="auto"/>
            <w:gridSpan w:val="2"/>
            <w:shd w:val="clear" w:color="000000" w:fill="FFFFFF"/>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4.13c</w:t>
            </w:r>
          </w:p>
        </w:tc>
        <w:tc>
          <w:tcPr>
            <w:tcW w:w="0" w:type="auto"/>
            <w:gridSpan w:val="2"/>
            <w:shd w:val="clear" w:color="000000" w:fill="FFFFFF"/>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53.66c</w:t>
            </w:r>
          </w:p>
        </w:tc>
        <w:tc>
          <w:tcPr>
            <w:tcW w:w="0" w:type="auto"/>
            <w:gridSpan w:val="2"/>
            <w:shd w:val="clear" w:color="000000" w:fill="FFFFFF"/>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322c</w:t>
            </w:r>
          </w:p>
        </w:tc>
        <w:tc>
          <w:tcPr>
            <w:tcW w:w="0" w:type="auto"/>
            <w:gridSpan w:val="2"/>
            <w:shd w:val="clear" w:color="000000" w:fill="FFFFFF"/>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268.33c</w:t>
            </w:r>
          </w:p>
        </w:tc>
        <w:tc>
          <w:tcPr>
            <w:tcW w:w="0" w:type="auto"/>
            <w:gridSpan w:val="2"/>
            <w:shd w:val="clear" w:color="000000" w:fill="FFFFFF"/>
            <w:noWrap/>
            <w:vAlign w:val="center"/>
            <w:hideMark/>
          </w:tcPr>
          <w:p w:rsidR="00C54668" w:rsidRPr="002D0A7B" w:rsidRDefault="00C54668" w:rsidP="00EB290E">
            <w:pPr>
              <w:adjustRightInd w:val="0"/>
              <w:snapToGrid w:val="0"/>
              <w:spacing w:after="0" w:line="240" w:lineRule="auto"/>
              <w:jc w:val="center"/>
              <w:rPr>
                <w:rFonts w:ascii="Times New Roman" w:eastAsia="Times New Roman" w:hAnsi="Times New Roman" w:cs="Times New Roman"/>
                <w:color w:val="000000"/>
                <w:sz w:val="14"/>
                <w:szCs w:val="14"/>
                <w:lang w:bidi="fa-IR"/>
              </w:rPr>
            </w:pPr>
            <w:r w:rsidRPr="002D0A7B">
              <w:rPr>
                <w:rFonts w:ascii="Times New Roman" w:eastAsia="Times New Roman" w:hAnsi="Times New Roman" w:cs="Times New Roman"/>
                <w:color w:val="000000"/>
                <w:sz w:val="14"/>
                <w:szCs w:val="14"/>
                <w:lang w:bidi="fa-IR"/>
              </w:rPr>
              <w:t>644c</w:t>
            </w:r>
          </w:p>
        </w:tc>
      </w:tr>
    </w:tbl>
    <w:p w:rsidR="00A73B9A" w:rsidRPr="00C04C4A" w:rsidRDefault="00A73B9A" w:rsidP="00C04C4A">
      <w:pPr>
        <w:adjustRightInd w:val="0"/>
        <w:snapToGrid w:val="0"/>
        <w:spacing w:after="0" w:line="240" w:lineRule="auto"/>
        <w:jc w:val="both"/>
        <w:rPr>
          <w:rFonts w:ascii="Times New Roman" w:hAnsi="Times New Roman" w:cs="Times New Roman"/>
          <w:sz w:val="20"/>
          <w:szCs w:val="20"/>
        </w:rPr>
      </w:pPr>
    </w:p>
    <w:p w:rsidR="00FE2672" w:rsidRDefault="00FE2672" w:rsidP="00C04C4A">
      <w:pPr>
        <w:adjustRightInd w:val="0"/>
        <w:snapToGrid w:val="0"/>
        <w:spacing w:after="0" w:line="240" w:lineRule="auto"/>
        <w:jc w:val="both"/>
        <w:rPr>
          <w:rFonts w:ascii="Times New Roman" w:hAnsi="Times New Roman" w:cs="Times New Roman"/>
          <w:b/>
          <w:bCs/>
          <w:sz w:val="20"/>
          <w:szCs w:val="20"/>
        </w:rPr>
      </w:pPr>
    </w:p>
    <w:p w:rsidR="002D0A7B" w:rsidRDefault="002D0A7B" w:rsidP="00C04C4A">
      <w:pPr>
        <w:adjustRightInd w:val="0"/>
        <w:snapToGrid w:val="0"/>
        <w:spacing w:after="0" w:line="240" w:lineRule="auto"/>
        <w:jc w:val="both"/>
        <w:rPr>
          <w:rFonts w:ascii="Times New Roman" w:hAnsi="Times New Roman" w:cs="Times New Roman"/>
          <w:b/>
          <w:bCs/>
          <w:sz w:val="20"/>
          <w:szCs w:val="20"/>
        </w:rPr>
      </w:pPr>
    </w:p>
    <w:p w:rsidR="002D0A7B" w:rsidRPr="00C04C4A" w:rsidRDefault="002D0A7B" w:rsidP="00C04C4A">
      <w:pPr>
        <w:adjustRightInd w:val="0"/>
        <w:snapToGrid w:val="0"/>
        <w:spacing w:after="0" w:line="240" w:lineRule="auto"/>
        <w:jc w:val="both"/>
        <w:rPr>
          <w:rFonts w:ascii="Times New Roman" w:hAnsi="Times New Roman" w:cs="Times New Roman"/>
          <w:b/>
          <w:bCs/>
          <w:sz w:val="20"/>
          <w:szCs w:val="20"/>
        </w:rPr>
        <w:sectPr w:rsidR="002D0A7B" w:rsidRPr="00C04C4A" w:rsidSect="0009679A">
          <w:type w:val="continuous"/>
          <w:pgSz w:w="12240" w:h="15840" w:code="1"/>
          <w:pgMar w:top="1440" w:right="1440" w:bottom="1440" w:left="1440" w:header="720" w:footer="720" w:gutter="0"/>
          <w:cols w:space="720"/>
          <w:docGrid w:linePitch="360"/>
        </w:sectPr>
      </w:pPr>
    </w:p>
    <w:p w:rsidR="00A73B9A" w:rsidRPr="00C04C4A" w:rsidRDefault="00A73B9A" w:rsidP="00C04C4A">
      <w:pPr>
        <w:pStyle w:val="ListParagraph"/>
        <w:numPr>
          <w:ilvl w:val="0"/>
          <w:numId w:val="3"/>
        </w:numPr>
        <w:bidi w:val="0"/>
        <w:adjustRightInd w:val="0"/>
        <w:snapToGrid w:val="0"/>
        <w:spacing w:after="0" w:line="240" w:lineRule="auto"/>
        <w:ind w:left="284" w:hanging="284"/>
        <w:contextualSpacing w:val="0"/>
        <w:jc w:val="both"/>
        <w:rPr>
          <w:rFonts w:ascii="Times New Roman" w:hAnsi="Times New Roman" w:cs="Times New Roman"/>
          <w:b/>
          <w:bCs/>
          <w:sz w:val="20"/>
          <w:szCs w:val="20"/>
        </w:rPr>
      </w:pPr>
      <w:r w:rsidRPr="00C04C4A">
        <w:rPr>
          <w:rFonts w:ascii="Times New Roman" w:hAnsi="Times New Roman" w:cs="Times New Roman"/>
          <w:b/>
          <w:bCs/>
          <w:sz w:val="20"/>
          <w:szCs w:val="20"/>
        </w:rPr>
        <w:lastRenderedPageBreak/>
        <w:t>Conclusion</w:t>
      </w:r>
    </w:p>
    <w:p w:rsidR="00FE2672" w:rsidRPr="00C04C4A" w:rsidRDefault="00EE3261" w:rsidP="00EB290E">
      <w:pPr>
        <w:adjustRightInd w:val="0"/>
        <w:snapToGrid w:val="0"/>
        <w:spacing w:after="0" w:line="240" w:lineRule="auto"/>
        <w:ind w:firstLine="284"/>
        <w:jc w:val="both"/>
        <w:rPr>
          <w:rFonts w:ascii="Times New Roman" w:hAnsi="Times New Roman" w:cs="Times New Roman"/>
          <w:sz w:val="20"/>
          <w:szCs w:val="20"/>
        </w:rPr>
      </w:pPr>
      <w:r w:rsidRPr="00C04C4A">
        <w:rPr>
          <w:rFonts w:ascii="Times New Roman" w:hAnsi="Times New Roman" w:cs="Times New Roman"/>
          <w:sz w:val="20"/>
          <w:szCs w:val="20"/>
        </w:rPr>
        <w:t xml:space="preserve">Adding </w:t>
      </w:r>
      <w:proofErr w:type="spellStart"/>
      <w:r w:rsidRPr="00C04C4A">
        <w:rPr>
          <w:rFonts w:ascii="Times New Roman" w:hAnsi="Times New Roman" w:cs="Times New Roman"/>
          <w:sz w:val="20"/>
          <w:szCs w:val="20"/>
        </w:rPr>
        <w:t>Hydrogel</w:t>
      </w:r>
      <w:proofErr w:type="spellEnd"/>
      <w:r w:rsidRPr="00C04C4A">
        <w:rPr>
          <w:rFonts w:ascii="Times New Roman" w:hAnsi="Times New Roman" w:cs="Times New Roman"/>
          <w:sz w:val="20"/>
          <w:szCs w:val="20"/>
        </w:rPr>
        <w:t xml:space="preserve"> to soil can improve the soil capab</w:t>
      </w:r>
      <w:r w:rsidR="00073764" w:rsidRPr="00C04C4A">
        <w:rPr>
          <w:rFonts w:ascii="Times New Roman" w:hAnsi="Times New Roman" w:cs="Times New Roman"/>
          <w:sz w:val="20"/>
          <w:szCs w:val="20"/>
        </w:rPr>
        <w:t>ility to retain moisture</w:t>
      </w:r>
      <w:r w:rsidR="00125777" w:rsidRPr="00C04C4A">
        <w:rPr>
          <w:rFonts w:ascii="Times New Roman" w:hAnsi="Times New Roman" w:cs="Times New Roman"/>
          <w:sz w:val="20"/>
          <w:szCs w:val="20"/>
        </w:rPr>
        <w:t>,</w:t>
      </w:r>
      <w:r w:rsidR="00073764" w:rsidRPr="00C04C4A">
        <w:rPr>
          <w:rFonts w:ascii="Times New Roman" w:hAnsi="Times New Roman" w:cs="Times New Roman"/>
          <w:sz w:val="20"/>
          <w:szCs w:val="20"/>
        </w:rPr>
        <w:t xml:space="preserve"> so as a result the plant can use more water during its growth. In this research the effects of </w:t>
      </w:r>
      <w:proofErr w:type="spellStart"/>
      <w:r w:rsidR="00073764" w:rsidRPr="00C04C4A">
        <w:rPr>
          <w:rFonts w:ascii="Times New Roman" w:hAnsi="Times New Roman" w:cs="Times New Roman"/>
          <w:sz w:val="20"/>
          <w:szCs w:val="20"/>
        </w:rPr>
        <w:t>Hydrogel</w:t>
      </w:r>
      <w:proofErr w:type="spellEnd"/>
      <w:r w:rsidR="00073764" w:rsidRPr="00C04C4A">
        <w:rPr>
          <w:rFonts w:ascii="Times New Roman" w:hAnsi="Times New Roman" w:cs="Times New Roman"/>
          <w:sz w:val="20"/>
          <w:szCs w:val="20"/>
        </w:rPr>
        <w:t xml:space="preserve"> on yield and growth parameters was studied. The soil’s </w:t>
      </w:r>
      <w:proofErr w:type="spellStart"/>
      <w:r w:rsidR="00073764" w:rsidRPr="00C04C4A">
        <w:rPr>
          <w:rFonts w:ascii="Times New Roman" w:hAnsi="Times New Roman" w:cs="Times New Roman"/>
          <w:sz w:val="20"/>
          <w:szCs w:val="20"/>
        </w:rPr>
        <w:t>cation</w:t>
      </w:r>
      <w:proofErr w:type="spellEnd"/>
      <w:r w:rsidR="00073764" w:rsidRPr="00C04C4A">
        <w:rPr>
          <w:rFonts w:ascii="Times New Roman" w:hAnsi="Times New Roman" w:cs="Times New Roman"/>
          <w:sz w:val="20"/>
          <w:szCs w:val="20"/>
        </w:rPr>
        <w:t xml:space="preserve"> exchange is increased because nutrients are absorbed by polymer</w:t>
      </w:r>
      <w:r w:rsidR="00BA6637" w:rsidRPr="00C04C4A">
        <w:rPr>
          <w:rFonts w:ascii="Times New Roman" w:hAnsi="Times New Roman" w:cs="Times New Roman"/>
          <w:sz w:val="20"/>
          <w:szCs w:val="20"/>
        </w:rPr>
        <w:t>s. These nutrients will be available to the plant during its growth and in time will increase the vegetative growth. If the irrigation is lowered</w:t>
      </w:r>
      <w:r w:rsidR="00125777" w:rsidRPr="00C04C4A">
        <w:rPr>
          <w:rFonts w:ascii="Times New Roman" w:hAnsi="Times New Roman" w:cs="Times New Roman"/>
          <w:sz w:val="20"/>
          <w:szCs w:val="20"/>
        </w:rPr>
        <w:t>,</w:t>
      </w:r>
      <w:r w:rsidR="00BA6637" w:rsidRPr="00C04C4A">
        <w:rPr>
          <w:rFonts w:ascii="Times New Roman" w:hAnsi="Times New Roman" w:cs="Times New Roman"/>
          <w:sz w:val="20"/>
          <w:szCs w:val="20"/>
        </w:rPr>
        <w:t xml:space="preserve"> then the photosynthesis will decrease and these eventually will lead to drying and death of the plant. Deficit irrigation led to a decreased yield but the plant did not reach the </w:t>
      </w:r>
      <w:r w:rsidR="00125777" w:rsidRPr="00C04C4A">
        <w:rPr>
          <w:rFonts w:ascii="Times New Roman" w:hAnsi="Times New Roman" w:cs="Times New Roman"/>
          <w:sz w:val="20"/>
          <w:szCs w:val="20"/>
        </w:rPr>
        <w:t>p</w:t>
      </w:r>
      <w:r w:rsidR="00BA6637" w:rsidRPr="00C04C4A">
        <w:rPr>
          <w:rFonts w:ascii="Times New Roman" w:hAnsi="Times New Roman" w:cs="Times New Roman"/>
          <w:sz w:val="20"/>
          <w:szCs w:val="20"/>
        </w:rPr>
        <w:t>ermanent wilting point.</w:t>
      </w:r>
      <w:r w:rsidR="00D8185D" w:rsidRPr="00C04C4A">
        <w:rPr>
          <w:rFonts w:ascii="Times New Roman" w:hAnsi="Times New Roman" w:cs="Times New Roman"/>
          <w:sz w:val="20"/>
          <w:szCs w:val="20"/>
        </w:rPr>
        <w:t xml:space="preserve"> According to the results from this research and the duration that polymer stays in soil, it can be concluded that using adequate amount of super absorbent polymer s</w:t>
      </w:r>
      <w:r w:rsidR="00125777" w:rsidRPr="00C04C4A">
        <w:rPr>
          <w:rFonts w:ascii="Times New Roman" w:hAnsi="Times New Roman" w:cs="Times New Roman"/>
          <w:sz w:val="20"/>
          <w:szCs w:val="20"/>
        </w:rPr>
        <w:t>t</w:t>
      </w:r>
      <w:r w:rsidR="00D8185D" w:rsidRPr="00C04C4A">
        <w:rPr>
          <w:rFonts w:ascii="Times New Roman" w:hAnsi="Times New Roman" w:cs="Times New Roman"/>
          <w:sz w:val="20"/>
          <w:szCs w:val="20"/>
        </w:rPr>
        <w:t xml:space="preserve">ill increase the yield in both deficit and full irrigation conditions. This conclusion is consistent with the one which </w:t>
      </w:r>
      <w:proofErr w:type="spellStart"/>
      <w:r w:rsidR="0070717F" w:rsidRPr="00C04C4A">
        <w:rPr>
          <w:rFonts w:ascii="Times New Roman" w:hAnsi="Times New Roman" w:cs="Times New Roman"/>
          <w:sz w:val="20"/>
          <w:szCs w:val="20"/>
        </w:rPr>
        <w:t>Syvertsen</w:t>
      </w:r>
      <w:r w:rsidR="00D8185D" w:rsidRPr="00C04C4A">
        <w:rPr>
          <w:rFonts w:ascii="Times New Roman" w:hAnsi="Times New Roman" w:cs="Times New Roman"/>
          <w:sz w:val="20"/>
          <w:szCs w:val="20"/>
        </w:rPr>
        <w:t>et</w:t>
      </w:r>
      <w:proofErr w:type="spellEnd"/>
      <w:r w:rsidR="00D8185D" w:rsidRPr="00C04C4A">
        <w:rPr>
          <w:rFonts w:ascii="Times New Roman" w:hAnsi="Times New Roman" w:cs="Times New Roman"/>
          <w:sz w:val="20"/>
          <w:szCs w:val="20"/>
        </w:rPr>
        <w:t xml:space="preserve"> a</w:t>
      </w:r>
      <w:r w:rsidR="0070717F" w:rsidRPr="00C04C4A">
        <w:rPr>
          <w:rFonts w:ascii="Times New Roman" w:hAnsi="Times New Roman" w:cs="Times New Roman"/>
          <w:sz w:val="20"/>
          <w:szCs w:val="20"/>
        </w:rPr>
        <w:t>l</w:t>
      </w:r>
      <w:r w:rsidR="00D8185D" w:rsidRPr="00C04C4A">
        <w:rPr>
          <w:rFonts w:ascii="Times New Roman" w:hAnsi="Times New Roman" w:cs="Times New Roman"/>
          <w:sz w:val="20"/>
          <w:szCs w:val="20"/>
        </w:rPr>
        <w:t xml:space="preserve">l made. That was; soil with added </w:t>
      </w:r>
      <w:proofErr w:type="spellStart"/>
      <w:r w:rsidR="00D8185D" w:rsidRPr="00C04C4A">
        <w:rPr>
          <w:rFonts w:ascii="Times New Roman" w:hAnsi="Times New Roman" w:cs="Times New Roman"/>
          <w:sz w:val="20"/>
          <w:szCs w:val="20"/>
        </w:rPr>
        <w:t>hydrogel</w:t>
      </w:r>
      <w:proofErr w:type="spellEnd"/>
      <w:r w:rsidR="00D8185D" w:rsidRPr="00C04C4A">
        <w:rPr>
          <w:rFonts w:ascii="Times New Roman" w:hAnsi="Times New Roman" w:cs="Times New Roman"/>
          <w:sz w:val="20"/>
          <w:szCs w:val="20"/>
        </w:rPr>
        <w:t xml:space="preserve"> increases yield per used water and this, improve water and nutrients use efficiency by plant (</w:t>
      </w:r>
      <w:proofErr w:type="spellStart"/>
      <w:r w:rsidR="0070717F" w:rsidRPr="00C04C4A">
        <w:rPr>
          <w:rFonts w:ascii="Times New Roman" w:hAnsi="Times New Roman" w:cs="Times New Roman"/>
          <w:sz w:val="20"/>
          <w:szCs w:val="20"/>
        </w:rPr>
        <w:t>Syvertsen</w:t>
      </w:r>
      <w:r w:rsidR="00D8185D" w:rsidRPr="00C04C4A">
        <w:rPr>
          <w:rFonts w:ascii="Times New Roman" w:hAnsi="Times New Roman" w:cs="Times New Roman"/>
          <w:sz w:val="20"/>
          <w:szCs w:val="20"/>
        </w:rPr>
        <w:t>et</w:t>
      </w:r>
      <w:proofErr w:type="spellEnd"/>
      <w:r w:rsidR="00D8185D" w:rsidRPr="00C04C4A">
        <w:rPr>
          <w:rFonts w:ascii="Times New Roman" w:hAnsi="Times New Roman" w:cs="Times New Roman"/>
          <w:sz w:val="20"/>
          <w:szCs w:val="20"/>
        </w:rPr>
        <w:t xml:space="preserve"> al</w:t>
      </w:r>
      <w:r w:rsidR="0070717F" w:rsidRPr="00C04C4A">
        <w:rPr>
          <w:rFonts w:ascii="Times New Roman" w:hAnsi="Times New Roman" w:cs="Times New Roman"/>
          <w:sz w:val="20"/>
          <w:szCs w:val="20"/>
        </w:rPr>
        <w:t>l</w:t>
      </w:r>
      <w:r w:rsidR="00D8185D" w:rsidRPr="00C04C4A">
        <w:rPr>
          <w:rFonts w:ascii="Times New Roman" w:hAnsi="Times New Roman" w:cs="Times New Roman"/>
          <w:sz w:val="20"/>
          <w:szCs w:val="20"/>
        </w:rPr>
        <w:t xml:space="preserve"> 2004).</w:t>
      </w:r>
    </w:p>
    <w:p w:rsidR="00C04C4A" w:rsidRDefault="00C04C4A" w:rsidP="00C04C4A">
      <w:pPr>
        <w:adjustRightInd w:val="0"/>
        <w:snapToGrid w:val="0"/>
        <w:spacing w:after="0" w:line="240" w:lineRule="auto"/>
        <w:jc w:val="both"/>
        <w:rPr>
          <w:rFonts w:ascii="Times New Roman" w:hAnsi="Times New Roman" w:cs="Times New Roman"/>
          <w:b/>
          <w:bCs/>
          <w:sz w:val="20"/>
          <w:szCs w:val="20"/>
        </w:rPr>
      </w:pPr>
    </w:p>
    <w:p w:rsidR="002D0A7B" w:rsidRDefault="002D0A7B" w:rsidP="00C04C4A">
      <w:pPr>
        <w:adjustRightInd w:val="0"/>
        <w:snapToGrid w:val="0"/>
        <w:spacing w:after="0" w:line="240" w:lineRule="auto"/>
        <w:jc w:val="both"/>
        <w:rPr>
          <w:rFonts w:ascii="Times New Roman" w:hAnsi="Times New Roman" w:cs="Times New Roman"/>
          <w:b/>
          <w:bCs/>
          <w:sz w:val="20"/>
          <w:szCs w:val="20"/>
        </w:rPr>
      </w:pPr>
    </w:p>
    <w:p w:rsidR="002D0A7B" w:rsidRDefault="002D0A7B" w:rsidP="00C04C4A">
      <w:pPr>
        <w:adjustRightInd w:val="0"/>
        <w:snapToGrid w:val="0"/>
        <w:spacing w:after="0" w:line="240" w:lineRule="auto"/>
        <w:jc w:val="both"/>
        <w:rPr>
          <w:rFonts w:ascii="Times New Roman" w:hAnsi="Times New Roman" w:cs="Times New Roman"/>
          <w:b/>
          <w:bCs/>
          <w:sz w:val="20"/>
          <w:szCs w:val="20"/>
        </w:rPr>
      </w:pPr>
    </w:p>
    <w:p w:rsidR="002D0A7B" w:rsidRDefault="002D0A7B" w:rsidP="00C04C4A">
      <w:pPr>
        <w:adjustRightInd w:val="0"/>
        <w:snapToGrid w:val="0"/>
        <w:spacing w:after="0" w:line="240" w:lineRule="auto"/>
        <w:jc w:val="both"/>
        <w:rPr>
          <w:rFonts w:ascii="Times New Roman" w:hAnsi="Times New Roman" w:cs="Times New Roman"/>
          <w:b/>
          <w:bCs/>
          <w:sz w:val="20"/>
          <w:szCs w:val="20"/>
        </w:rPr>
      </w:pPr>
    </w:p>
    <w:p w:rsidR="002D0A7B" w:rsidRDefault="002D0A7B" w:rsidP="00C04C4A">
      <w:pPr>
        <w:adjustRightInd w:val="0"/>
        <w:snapToGrid w:val="0"/>
        <w:spacing w:after="0" w:line="240" w:lineRule="auto"/>
        <w:jc w:val="both"/>
        <w:rPr>
          <w:rFonts w:ascii="Times New Roman" w:hAnsi="Times New Roman" w:cs="Times New Roman"/>
          <w:b/>
          <w:bCs/>
          <w:sz w:val="20"/>
          <w:szCs w:val="20"/>
        </w:rPr>
      </w:pPr>
    </w:p>
    <w:p w:rsidR="002D0A7B" w:rsidRPr="00C04C4A" w:rsidRDefault="002D0A7B" w:rsidP="00C04C4A">
      <w:pPr>
        <w:adjustRightInd w:val="0"/>
        <w:snapToGrid w:val="0"/>
        <w:spacing w:after="0" w:line="240" w:lineRule="auto"/>
        <w:jc w:val="both"/>
        <w:rPr>
          <w:rFonts w:ascii="Times New Roman" w:hAnsi="Times New Roman" w:cs="Times New Roman"/>
          <w:b/>
          <w:bCs/>
          <w:sz w:val="20"/>
          <w:szCs w:val="20"/>
        </w:rPr>
      </w:pPr>
    </w:p>
    <w:p w:rsidR="005F4324" w:rsidRPr="00C04C4A" w:rsidRDefault="005F4324" w:rsidP="00C04C4A">
      <w:pPr>
        <w:adjustRightInd w:val="0"/>
        <w:snapToGrid w:val="0"/>
        <w:spacing w:after="0" w:line="240" w:lineRule="auto"/>
        <w:jc w:val="both"/>
        <w:rPr>
          <w:rFonts w:ascii="Times New Roman" w:hAnsi="Times New Roman" w:cs="Times New Roman"/>
          <w:b/>
          <w:bCs/>
          <w:sz w:val="20"/>
          <w:szCs w:val="20"/>
        </w:rPr>
      </w:pPr>
      <w:r w:rsidRPr="00C04C4A">
        <w:rPr>
          <w:rFonts w:ascii="Times New Roman" w:hAnsi="Times New Roman" w:cs="Times New Roman"/>
          <w:b/>
          <w:bCs/>
          <w:sz w:val="20"/>
          <w:szCs w:val="20"/>
        </w:rPr>
        <w:lastRenderedPageBreak/>
        <w:t>Ref</w:t>
      </w:r>
      <w:r w:rsidR="00EB290E">
        <w:rPr>
          <w:rFonts w:ascii="Times New Roman" w:hAnsi="Times New Roman" w:cs="Times New Roman"/>
          <w:b/>
          <w:bCs/>
          <w:sz w:val="20"/>
          <w:szCs w:val="20"/>
        </w:rPr>
        <w:t>e</w:t>
      </w:r>
      <w:r w:rsidRPr="00C04C4A">
        <w:rPr>
          <w:rFonts w:ascii="Times New Roman" w:hAnsi="Times New Roman" w:cs="Times New Roman"/>
          <w:b/>
          <w:bCs/>
          <w:sz w:val="20"/>
          <w:szCs w:val="20"/>
        </w:rPr>
        <w:t>rence</w:t>
      </w:r>
    </w:p>
    <w:p w:rsidR="005F4324" w:rsidRPr="00C04C4A" w:rsidRDefault="005F4324" w:rsidP="00EB290E">
      <w:pPr>
        <w:pStyle w:val="ListParagraph"/>
        <w:numPr>
          <w:ilvl w:val="0"/>
          <w:numId w:val="1"/>
        </w:numPr>
        <w:tabs>
          <w:tab w:val="right" w:pos="8100"/>
        </w:tabs>
        <w:bidi w:val="0"/>
        <w:adjustRightInd w:val="0"/>
        <w:snapToGrid w:val="0"/>
        <w:spacing w:after="0" w:line="240" w:lineRule="auto"/>
        <w:ind w:left="426" w:right="-2"/>
        <w:contextualSpacing w:val="0"/>
        <w:jc w:val="both"/>
        <w:rPr>
          <w:rFonts w:ascii="Times New Roman" w:hAnsi="Times New Roman" w:cs="Times New Roman"/>
          <w:sz w:val="20"/>
          <w:szCs w:val="20"/>
        </w:rPr>
      </w:pPr>
      <w:proofErr w:type="spellStart"/>
      <w:r w:rsidRPr="00C04C4A">
        <w:rPr>
          <w:rFonts w:ascii="Times New Roman" w:hAnsi="Times New Roman" w:cs="Times New Roman"/>
          <w:sz w:val="20"/>
          <w:szCs w:val="20"/>
        </w:rPr>
        <w:t>Abd</w:t>
      </w:r>
      <w:proofErr w:type="spellEnd"/>
      <w:r w:rsidRPr="00C04C4A">
        <w:rPr>
          <w:rFonts w:ascii="Times New Roman" w:hAnsi="Times New Roman" w:cs="Times New Roman"/>
          <w:sz w:val="20"/>
          <w:szCs w:val="20"/>
        </w:rPr>
        <w:t xml:space="preserve"> El </w:t>
      </w:r>
      <w:proofErr w:type="spellStart"/>
      <w:r w:rsidRPr="00C04C4A">
        <w:rPr>
          <w:rFonts w:ascii="Times New Roman" w:hAnsi="Times New Roman" w:cs="Times New Roman"/>
          <w:sz w:val="20"/>
          <w:szCs w:val="20"/>
        </w:rPr>
        <w:t>Haddy</w:t>
      </w:r>
      <w:proofErr w:type="spellEnd"/>
      <w:r w:rsidRPr="00C04C4A">
        <w:rPr>
          <w:rFonts w:ascii="Times New Roman" w:hAnsi="Times New Roman" w:cs="Times New Roman"/>
          <w:sz w:val="20"/>
          <w:szCs w:val="20"/>
        </w:rPr>
        <w:t xml:space="preserve"> M, </w:t>
      </w:r>
      <w:proofErr w:type="spellStart"/>
      <w:r w:rsidRPr="00C04C4A">
        <w:rPr>
          <w:rFonts w:ascii="Times New Roman" w:hAnsi="Times New Roman" w:cs="Times New Roman"/>
          <w:sz w:val="20"/>
          <w:szCs w:val="20"/>
        </w:rPr>
        <w:t>Shaaban</w:t>
      </w:r>
      <w:proofErr w:type="spellEnd"/>
      <w:r w:rsidR="00EB290E">
        <w:rPr>
          <w:rFonts w:ascii="Times New Roman" w:hAnsi="Times New Roman" w:cs="Times New Roman"/>
          <w:sz w:val="20"/>
          <w:szCs w:val="20"/>
        </w:rPr>
        <w:t xml:space="preserve"> </w:t>
      </w:r>
      <w:r w:rsidR="0003064D" w:rsidRPr="00C04C4A">
        <w:rPr>
          <w:rFonts w:ascii="Times New Roman" w:hAnsi="Times New Roman" w:cs="Times New Roman"/>
          <w:sz w:val="20"/>
          <w:szCs w:val="20"/>
        </w:rPr>
        <w:t>S.M,</w:t>
      </w:r>
      <w:r w:rsidR="00EB290E">
        <w:rPr>
          <w:rFonts w:ascii="Times New Roman" w:hAnsi="Times New Roman" w:cs="Times New Roman"/>
          <w:sz w:val="20"/>
          <w:szCs w:val="20"/>
        </w:rPr>
        <w:t xml:space="preserve"> </w:t>
      </w:r>
      <w:r w:rsidRPr="00C04C4A">
        <w:rPr>
          <w:rFonts w:ascii="Times New Roman" w:hAnsi="Times New Roman" w:cs="Times New Roman"/>
          <w:sz w:val="20"/>
          <w:szCs w:val="20"/>
        </w:rPr>
        <w:t>EI.</w:t>
      </w:r>
      <w:r w:rsidR="00EB290E">
        <w:rPr>
          <w:rFonts w:ascii="Times New Roman" w:hAnsi="Times New Roman" w:cs="Times New Roman"/>
          <w:sz w:val="20"/>
          <w:szCs w:val="20"/>
        </w:rPr>
        <w:t xml:space="preserve"> </w:t>
      </w:r>
      <w:proofErr w:type="spellStart"/>
      <w:r w:rsidRPr="00C04C4A">
        <w:rPr>
          <w:rFonts w:ascii="Times New Roman" w:hAnsi="Times New Roman" w:cs="Times New Roman"/>
          <w:sz w:val="20"/>
          <w:szCs w:val="20"/>
        </w:rPr>
        <w:t>Dardirly</w:t>
      </w:r>
      <w:proofErr w:type="spellEnd"/>
      <w:r w:rsidR="00EB290E">
        <w:rPr>
          <w:rFonts w:ascii="Times New Roman" w:hAnsi="Times New Roman" w:cs="Times New Roman"/>
          <w:sz w:val="20"/>
          <w:szCs w:val="20"/>
        </w:rPr>
        <w:t xml:space="preserve"> </w:t>
      </w:r>
      <w:r w:rsidR="0003064D" w:rsidRPr="00C04C4A">
        <w:rPr>
          <w:rFonts w:ascii="Times New Roman" w:hAnsi="Times New Roman" w:cs="Times New Roman"/>
          <w:sz w:val="20"/>
          <w:szCs w:val="20"/>
        </w:rPr>
        <w:t>I</w:t>
      </w:r>
      <w:r w:rsidRPr="00C04C4A">
        <w:rPr>
          <w:rFonts w:ascii="Times New Roman" w:hAnsi="Times New Roman" w:cs="Times New Roman"/>
          <w:sz w:val="20"/>
          <w:szCs w:val="20"/>
        </w:rPr>
        <w:t>.</w:t>
      </w:r>
      <w:r w:rsidR="00EB290E">
        <w:rPr>
          <w:rFonts w:ascii="Times New Roman" w:hAnsi="Times New Roman" w:cs="Times New Roman"/>
          <w:sz w:val="20"/>
          <w:szCs w:val="20"/>
        </w:rPr>
        <w:t xml:space="preserve"> </w:t>
      </w:r>
      <w:r w:rsidRPr="00C04C4A">
        <w:rPr>
          <w:rFonts w:ascii="Times New Roman" w:hAnsi="Times New Roman" w:cs="Times New Roman"/>
          <w:sz w:val="20"/>
          <w:szCs w:val="20"/>
        </w:rPr>
        <w:t>Effect of hydro-physical improvement of substrates on cucumber plant</w:t>
      </w:r>
      <w:r w:rsidR="00A8750C">
        <w:rPr>
          <w:rFonts w:ascii="Times New Roman" w:hAnsi="Times New Roman" w:cs="Times New Roman"/>
          <w:sz w:val="20"/>
          <w:szCs w:val="20"/>
        </w:rPr>
        <w:t xml:space="preserve"> </w:t>
      </w:r>
      <w:r w:rsidRPr="00C04C4A">
        <w:rPr>
          <w:rFonts w:ascii="Times New Roman" w:hAnsi="Times New Roman" w:cs="Times New Roman"/>
          <w:sz w:val="20"/>
          <w:szCs w:val="20"/>
        </w:rPr>
        <w:t>growth.</w:t>
      </w:r>
      <w:r w:rsidR="00EB290E">
        <w:rPr>
          <w:rFonts w:ascii="Times New Roman" w:hAnsi="Times New Roman" w:cs="Times New Roman"/>
          <w:sz w:val="20"/>
          <w:szCs w:val="20"/>
        </w:rPr>
        <w:t xml:space="preserve"> </w:t>
      </w:r>
      <w:r w:rsidR="0003064D" w:rsidRPr="00C04C4A">
        <w:rPr>
          <w:rFonts w:ascii="Times New Roman" w:hAnsi="Times New Roman" w:cs="Times New Roman"/>
          <w:sz w:val="20"/>
          <w:szCs w:val="20"/>
        </w:rPr>
        <w:t>2006</w:t>
      </w:r>
      <w:r w:rsidR="00EB290E">
        <w:rPr>
          <w:rFonts w:ascii="Times New Roman" w:hAnsi="Times New Roman" w:cs="Times New Roman"/>
          <w:sz w:val="20"/>
          <w:szCs w:val="20"/>
        </w:rPr>
        <w:t>.</w:t>
      </w:r>
    </w:p>
    <w:p w:rsidR="005F4324" w:rsidRPr="00C04C4A" w:rsidRDefault="005F4324" w:rsidP="00EB290E">
      <w:pPr>
        <w:pStyle w:val="ListParagraph"/>
        <w:numPr>
          <w:ilvl w:val="0"/>
          <w:numId w:val="1"/>
        </w:numPr>
        <w:autoSpaceDE w:val="0"/>
        <w:autoSpaceDN w:val="0"/>
        <w:bidi w:val="0"/>
        <w:adjustRightInd w:val="0"/>
        <w:snapToGrid w:val="0"/>
        <w:spacing w:after="0" w:line="240" w:lineRule="auto"/>
        <w:ind w:left="426"/>
        <w:contextualSpacing w:val="0"/>
        <w:jc w:val="both"/>
        <w:rPr>
          <w:rFonts w:ascii="Times New Roman" w:hAnsi="Times New Roman" w:cs="Times New Roman"/>
          <w:sz w:val="20"/>
          <w:szCs w:val="20"/>
        </w:rPr>
      </w:pPr>
      <w:r w:rsidRPr="00C04C4A">
        <w:rPr>
          <w:rFonts w:ascii="Times New Roman" w:hAnsi="Times New Roman" w:cs="Times New Roman"/>
          <w:sz w:val="20"/>
          <w:szCs w:val="20"/>
        </w:rPr>
        <w:t>Abraham J</w:t>
      </w:r>
      <w:r w:rsidR="0003064D" w:rsidRPr="00C04C4A">
        <w:rPr>
          <w:rFonts w:ascii="Times New Roman" w:hAnsi="Times New Roman" w:cs="Times New Roman"/>
          <w:sz w:val="20"/>
          <w:szCs w:val="20"/>
        </w:rPr>
        <w:t>,</w:t>
      </w:r>
      <w:r w:rsidRPr="00C04C4A">
        <w:rPr>
          <w:rFonts w:ascii="Times New Roman" w:hAnsi="Times New Roman" w:cs="Times New Roman"/>
          <w:sz w:val="20"/>
          <w:szCs w:val="20"/>
        </w:rPr>
        <w:t xml:space="preserve"> Al-Sheikh A,</w:t>
      </w:r>
      <w:r w:rsidR="00EB290E">
        <w:rPr>
          <w:rFonts w:ascii="Times New Roman" w:hAnsi="Times New Roman" w:cs="Times New Roman"/>
          <w:sz w:val="20"/>
          <w:szCs w:val="20"/>
        </w:rPr>
        <w:t xml:space="preserve"> </w:t>
      </w:r>
      <w:r w:rsidRPr="00C04C4A">
        <w:rPr>
          <w:rFonts w:ascii="Times New Roman" w:hAnsi="Times New Roman" w:cs="Times New Roman"/>
          <w:sz w:val="20"/>
          <w:szCs w:val="20"/>
        </w:rPr>
        <w:t>N-</w:t>
      </w:r>
      <w:proofErr w:type="spellStart"/>
      <w:r w:rsidRPr="00C04C4A">
        <w:rPr>
          <w:rFonts w:ascii="Times New Roman" w:hAnsi="Times New Roman" w:cs="Times New Roman"/>
          <w:sz w:val="20"/>
          <w:szCs w:val="20"/>
        </w:rPr>
        <w:t>methylene</w:t>
      </w:r>
      <w:proofErr w:type="spellEnd"/>
      <w:r w:rsidRPr="00C04C4A">
        <w:rPr>
          <w:rFonts w:ascii="Times New Roman" w:hAnsi="Times New Roman" w:cs="Times New Roman"/>
          <w:sz w:val="20"/>
          <w:szCs w:val="20"/>
        </w:rPr>
        <w:t xml:space="preserve"> </w:t>
      </w:r>
      <w:r w:rsidR="0003064D" w:rsidRPr="00C04C4A">
        <w:rPr>
          <w:rFonts w:ascii="Times New Roman" w:hAnsi="Times New Roman" w:cs="Times New Roman"/>
          <w:sz w:val="20"/>
          <w:szCs w:val="20"/>
        </w:rPr>
        <w:t xml:space="preserve">N. </w:t>
      </w:r>
      <w:proofErr w:type="spellStart"/>
      <w:r w:rsidRPr="00C04C4A">
        <w:rPr>
          <w:rFonts w:ascii="Times New Roman" w:hAnsi="Times New Roman" w:cs="Times New Roman"/>
          <w:sz w:val="20"/>
          <w:szCs w:val="20"/>
        </w:rPr>
        <w:t>bisacrylamidecrosslinked</w:t>
      </w:r>
      <w:proofErr w:type="spellEnd"/>
      <w:r w:rsidRPr="00C04C4A">
        <w:rPr>
          <w:rFonts w:ascii="Times New Roman" w:hAnsi="Times New Roman" w:cs="Times New Roman"/>
          <w:sz w:val="20"/>
          <w:szCs w:val="20"/>
        </w:rPr>
        <w:t xml:space="preserve"> poly </w:t>
      </w:r>
      <w:proofErr w:type="spellStart"/>
      <w:r w:rsidRPr="00C04C4A">
        <w:rPr>
          <w:rFonts w:ascii="Times New Roman" w:hAnsi="Times New Roman" w:cs="Times New Roman"/>
          <w:sz w:val="20"/>
          <w:szCs w:val="20"/>
        </w:rPr>
        <w:t>acrylamide</w:t>
      </w:r>
      <w:proofErr w:type="spellEnd"/>
      <w:r w:rsidRPr="00C04C4A">
        <w:rPr>
          <w:rFonts w:ascii="Times New Roman" w:hAnsi="Times New Roman" w:cs="Times New Roman"/>
          <w:sz w:val="20"/>
          <w:szCs w:val="20"/>
        </w:rPr>
        <w:t xml:space="preserve"> for controlled relea</w:t>
      </w:r>
      <w:r w:rsidR="0003064D" w:rsidRPr="00C04C4A">
        <w:rPr>
          <w:rFonts w:ascii="Times New Roman" w:hAnsi="Times New Roman" w:cs="Times New Roman"/>
          <w:sz w:val="20"/>
          <w:szCs w:val="20"/>
        </w:rPr>
        <w:t>se urea fertilizer formulations. 1995</w:t>
      </w:r>
      <w:r w:rsidRPr="00C04C4A">
        <w:rPr>
          <w:rFonts w:ascii="Times New Roman" w:hAnsi="Times New Roman" w:cs="Times New Roman"/>
          <w:sz w:val="20"/>
          <w:szCs w:val="20"/>
        </w:rPr>
        <w:t xml:space="preserve"> Communications in Science and Plant Analysis 26</w:t>
      </w:r>
      <w:r w:rsidR="00EB290E">
        <w:rPr>
          <w:rFonts w:ascii="Times New Roman" w:hAnsi="Times New Roman" w:cs="Times New Roman"/>
          <w:sz w:val="20"/>
          <w:szCs w:val="20"/>
        </w:rPr>
        <w:t>.</w:t>
      </w:r>
    </w:p>
    <w:p w:rsidR="005F4324" w:rsidRPr="00C04C4A" w:rsidRDefault="005F4324" w:rsidP="00EB290E">
      <w:pPr>
        <w:pStyle w:val="ListParagraph"/>
        <w:numPr>
          <w:ilvl w:val="0"/>
          <w:numId w:val="1"/>
        </w:numPr>
        <w:bidi w:val="0"/>
        <w:adjustRightInd w:val="0"/>
        <w:snapToGrid w:val="0"/>
        <w:spacing w:after="0" w:line="240" w:lineRule="auto"/>
        <w:ind w:left="426"/>
        <w:contextualSpacing w:val="0"/>
        <w:jc w:val="both"/>
        <w:rPr>
          <w:rFonts w:ascii="Times New Roman" w:hAnsi="Times New Roman" w:cs="Times New Roman"/>
          <w:sz w:val="20"/>
          <w:szCs w:val="20"/>
        </w:rPr>
      </w:pPr>
      <w:proofErr w:type="spellStart"/>
      <w:r w:rsidRPr="00C04C4A">
        <w:rPr>
          <w:rFonts w:ascii="Times New Roman" w:hAnsi="Times New Roman" w:cs="Times New Roman"/>
          <w:sz w:val="20"/>
          <w:szCs w:val="20"/>
        </w:rPr>
        <w:t>Akhter</w:t>
      </w:r>
      <w:proofErr w:type="spellEnd"/>
      <w:r w:rsidR="002D0A7B">
        <w:rPr>
          <w:rFonts w:ascii="Times New Roman" w:hAnsi="Times New Roman" w:cs="Times New Roman"/>
          <w:sz w:val="20"/>
          <w:szCs w:val="20"/>
        </w:rPr>
        <w:t xml:space="preserve"> </w:t>
      </w:r>
      <w:r w:rsidRPr="00C04C4A">
        <w:rPr>
          <w:rFonts w:ascii="Times New Roman" w:hAnsi="Times New Roman" w:cs="Times New Roman"/>
          <w:sz w:val="20"/>
          <w:szCs w:val="20"/>
        </w:rPr>
        <w:t xml:space="preserve">J, </w:t>
      </w:r>
      <w:proofErr w:type="spellStart"/>
      <w:r w:rsidRPr="00C04C4A">
        <w:rPr>
          <w:rFonts w:ascii="Times New Roman" w:hAnsi="Times New Roman" w:cs="Times New Roman"/>
          <w:sz w:val="20"/>
          <w:szCs w:val="20"/>
        </w:rPr>
        <w:t>Mahmood</w:t>
      </w:r>
      <w:proofErr w:type="spellEnd"/>
      <w:r w:rsidR="00EB290E">
        <w:rPr>
          <w:rFonts w:ascii="Times New Roman" w:hAnsi="Times New Roman" w:cs="Times New Roman"/>
          <w:sz w:val="20"/>
          <w:szCs w:val="20"/>
        </w:rPr>
        <w:t xml:space="preserve"> </w:t>
      </w:r>
      <w:r w:rsidR="0003064D" w:rsidRPr="00C04C4A">
        <w:rPr>
          <w:rFonts w:ascii="Times New Roman" w:hAnsi="Times New Roman" w:cs="Times New Roman"/>
          <w:sz w:val="20"/>
          <w:szCs w:val="20"/>
        </w:rPr>
        <w:t>K</w:t>
      </w:r>
      <w:r w:rsidRPr="00C04C4A">
        <w:rPr>
          <w:rFonts w:ascii="Times New Roman" w:hAnsi="Times New Roman" w:cs="Times New Roman"/>
          <w:sz w:val="20"/>
          <w:szCs w:val="20"/>
        </w:rPr>
        <w:t xml:space="preserve">, </w:t>
      </w:r>
      <w:proofErr w:type="spellStart"/>
      <w:r w:rsidRPr="00C04C4A">
        <w:rPr>
          <w:rFonts w:ascii="Times New Roman" w:hAnsi="Times New Roman" w:cs="Times New Roman"/>
          <w:sz w:val="20"/>
          <w:szCs w:val="20"/>
        </w:rPr>
        <w:t>Malik</w:t>
      </w:r>
      <w:proofErr w:type="spellEnd"/>
      <w:r w:rsidR="00EB290E">
        <w:rPr>
          <w:rFonts w:ascii="Times New Roman" w:hAnsi="Times New Roman" w:cs="Times New Roman"/>
          <w:sz w:val="20"/>
          <w:szCs w:val="20"/>
        </w:rPr>
        <w:t xml:space="preserve"> </w:t>
      </w:r>
      <w:r w:rsidR="0003064D" w:rsidRPr="00C04C4A">
        <w:rPr>
          <w:rFonts w:ascii="Times New Roman" w:hAnsi="Times New Roman" w:cs="Times New Roman"/>
          <w:sz w:val="20"/>
          <w:szCs w:val="20"/>
        </w:rPr>
        <w:t>K.</w:t>
      </w:r>
      <w:r w:rsidR="002D0A7B">
        <w:rPr>
          <w:rFonts w:ascii="Times New Roman" w:hAnsi="Times New Roman" w:cs="Times New Roman"/>
          <w:sz w:val="20"/>
          <w:szCs w:val="20"/>
        </w:rPr>
        <w:t xml:space="preserve"> </w:t>
      </w:r>
      <w:r w:rsidR="0003064D" w:rsidRPr="00C04C4A">
        <w:rPr>
          <w:rFonts w:ascii="Times New Roman" w:hAnsi="Times New Roman" w:cs="Times New Roman"/>
          <w:sz w:val="20"/>
          <w:szCs w:val="20"/>
        </w:rPr>
        <w:t>A</w:t>
      </w:r>
      <w:r w:rsidRPr="00C04C4A">
        <w:rPr>
          <w:rFonts w:ascii="Times New Roman" w:hAnsi="Times New Roman" w:cs="Times New Roman"/>
          <w:sz w:val="20"/>
          <w:szCs w:val="20"/>
        </w:rPr>
        <w:t xml:space="preserve">, </w:t>
      </w:r>
      <w:proofErr w:type="spellStart"/>
      <w:r w:rsidRPr="00C04C4A">
        <w:rPr>
          <w:rFonts w:ascii="Times New Roman" w:hAnsi="Times New Roman" w:cs="Times New Roman"/>
          <w:sz w:val="20"/>
          <w:szCs w:val="20"/>
        </w:rPr>
        <w:t>Mardan</w:t>
      </w:r>
      <w:proofErr w:type="spellEnd"/>
      <w:r w:rsidR="00EB290E">
        <w:rPr>
          <w:rFonts w:ascii="Times New Roman" w:hAnsi="Times New Roman" w:cs="Times New Roman"/>
          <w:sz w:val="20"/>
          <w:szCs w:val="20"/>
        </w:rPr>
        <w:t xml:space="preserve"> </w:t>
      </w:r>
      <w:r w:rsidR="0003064D" w:rsidRPr="00C04C4A">
        <w:rPr>
          <w:rFonts w:ascii="Times New Roman" w:hAnsi="Times New Roman" w:cs="Times New Roman"/>
          <w:sz w:val="20"/>
          <w:szCs w:val="20"/>
        </w:rPr>
        <w:t>A</w:t>
      </w:r>
      <w:r w:rsidRPr="00C04C4A">
        <w:rPr>
          <w:rFonts w:ascii="Times New Roman" w:hAnsi="Times New Roman" w:cs="Times New Roman"/>
          <w:sz w:val="20"/>
          <w:szCs w:val="20"/>
        </w:rPr>
        <w:t xml:space="preserve">, Ahmad </w:t>
      </w:r>
      <w:r w:rsidR="0003064D" w:rsidRPr="00C04C4A">
        <w:rPr>
          <w:rFonts w:ascii="Times New Roman" w:hAnsi="Times New Roman" w:cs="Times New Roman"/>
          <w:sz w:val="20"/>
          <w:szCs w:val="20"/>
        </w:rPr>
        <w:t>M,</w:t>
      </w:r>
      <w:r w:rsidR="00EB290E">
        <w:rPr>
          <w:rFonts w:ascii="Times New Roman" w:hAnsi="Times New Roman" w:cs="Times New Roman"/>
          <w:sz w:val="20"/>
          <w:szCs w:val="20"/>
        </w:rPr>
        <w:t xml:space="preserve"> </w:t>
      </w:r>
      <w:proofErr w:type="spellStart"/>
      <w:r w:rsidRPr="00C04C4A">
        <w:rPr>
          <w:rFonts w:ascii="Times New Roman" w:hAnsi="Times New Roman" w:cs="Times New Roman"/>
          <w:sz w:val="20"/>
          <w:szCs w:val="20"/>
        </w:rPr>
        <w:t>Iqbal</w:t>
      </w:r>
      <w:proofErr w:type="spellEnd"/>
      <w:r w:rsidR="00EB290E">
        <w:rPr>
          <w:rFonts w:ascii="Times New Roman" w:hAnsi="Times New Roman" w:cs="Times New Roman"/>
          <w:sz w:val="20"/>
          <w:szCs w:val="20"/>
        </w:rPr>
        <w:t xml:space="preserve"> </w:t>
      </w:r>
      <w:r w:rsidR="0003064D" w:rsidRPr="00C04C4A">
        <w:rPr>
          <w:rFonts w:ascii="Times New Roman" w:hAnsi="Times New Roman" w:cs="Times New Roman"/>
          <w:sz w:val="20"/>
          <w:szCs w:val="20"/>
        </w:rPr>
        <w:t>M.</w:t>
      </w:r>
      <w:r w:rsidR="00EB290E">
        <w:rPr>
          <w:rFonts w:ascii="Times New Roman" w:hAnsi="Times New Roman" w:cs="Times New Roman"/>
          <w:sz w:val="20"/>
          <w:szCs w:val="20"/>
        </w:rPr>
        <w:t xml:space="preserve"> </w:t>
      </w:r>
      <w:r w:rsidR="0003064D" w:rsidRPr="00C04C4A">
        <w:rPr>
          <w:rFonts w:ascii="Times New Roman" w:hAnsi="Times New Roman" w:cs="Times New Roman"/>
          <w:sz w:val="20"/>
          <w:szCs w:val="20"/>
        </w:rPr>
        <w:t>M</w:t>
      </w:r>
      <w:r w:rsidRPr="00C04C4A">
        <w:rPr>
          <w:rFonts w:ascii="Times New Roman" w:hAnsi="Times New Roman" w:cs="Times New Roman"/>
          <w:sz w:val="20"/>
          <w:szCs w:val="20"/>
        </w:rPr>
        <w:t xml:space="preserve">. Effect of </w:t>
      </w:r>
      <w:proofErr w:type="spellStart"/>
      <w:r w:rsidRPr="00C04C4A">
        <w:rPr>
          <w:rFonts w:ascii="Times New Roman" w:hAnsi="Times New Roman" w:cs="Times New Roman"/>
          <w:sz w:val="20"/>
          <w:szCs w:val="20"/>
        </w:rPr>
        <w:t>hydrogel</w:t>
      </w:r>
      <w:proofErr w:type="spellEnd"/>
      <w:r w:rsidRPr="00C04C4A">
        <w:rPr>
          <w:rFonts w:ascii="Times New Roman" w:hAnsi="Times New Roman" w:cs="Times New Roman"/>
          <w:sz w:val="20"/>
          <w:szCs w:val="20"/>
        </w:rPr>
        <w:t xml:space="preserve"> </w:t>
      </w:r>
      <w:proofErr w:type="spellStart"/>
      <w:r w:rsidRPr="00C04C4A">
        <w:rPr>
          <w:rFonts w:ascii="Times New Roman" w:hAnsi="Times New Roman" w:cs="Times New Roman"/>
          <w:sz w:val="20"/>
          <w:szCs w:val="20"/>
        </w:rPr>
        <w:t>amendement</w:t>
      </w:r>
      <w:proofErr w:type="spellEnd"/>
      <w:r w:rsidRPr="00C04C4A">
        <w:rPr>
          <w:rFonts w:ascii="Times New Roman" w:hAnsi="Times New Roman" w:cs="Times New Roman"/>
          <w:sz w:val="20"/>
          <w:szCs w:val="20"/>
        </w:rPr>
        <w:t xml:space="preserve"> on water storage of</w:t>
      </w:r>
      <w:r w:rsidR="00A8750C">
        <w:rPr>
          <w:rFonts w:ascii="Times New Roman" w:hAnsi="Times New Roman" w:cs="Times New Roman"/>
          <w:sz w:val="20"/>
          <w:szCs w:val="20"/>
        </w:rPr>
        <w:t xml:space="preserve"> </w:t>
      </w:r>
      <w:r w:rsidRPr="00C04C4A">
        <w:rPr>
          <w:rFonts w:ascii="Times New Roman" w:hAnsi="Times New Roman" w:cs="Times New Roman"/>
          <w:sz w:val="20"/>
          <w:szCs w:val="20"/>
        </w:rPr>
        <w:t>sandy loam and loam soil and seedling growth of barley, wheat chickpea. Plant Soil Environment</w:t>
      </w:r>
      <w:r w:rsidR="0003064D" w:rsidRPr="00C04C4A">
        <w:rPr>
          <w:rFonts w:ascii="Times New Roman" w:hAnsi="Times New Roman" w:cs="Times New Roman"/>
          <w:sz w:val="20"/>
          <w:szCs w:val="20"/>
        </w:rPr>
        <w:t>. 2004</w:t>
      </w:r>
      <w:r w:rsidRPr="00C04C4A">
        <w:rPr>
          <w:rFonts w:ascii="Times New Roman" w:hAnsi="Times New Roman" w:cs="Times New Roman"/>
          <w:sz w:val="20"/>
          <w:szCs w:val="20"/>
        </w:rPr>
        <w:t>. 50(10): 463-469.</w:t>
      </w:r>
    </w:p>
    <w:p w:rsidR="005F4324" w:rsidRPr="00C04C4A" w:rsidRDefault="005F4324" w:rsidP="00EB290E">
      <w:pPr>
        <w:pStyle w:val="ListParagraph"/>
        <w:numPr>
          <w:ilvl w:val="0"/>
          <w:numId w:val="1"/>
        </w:numPr>
        <w:bidi w:val="0"/>
        <w:adjustRightInd w:val="0"/>
        <w:snapToGrid w:val="0"/>
        <w:spacing w:after="0" w:line="240" w:lineRule="auto"/>
        <w:ind w:left="426"/>
        <w:contextualSpacing w:val="0"/>
        <w:jc w:val="both"/>
        <w:rPr>
          <w:rFonts w:ascii="Times New Roman" w:hAnsi="Times New Roman" w:cs="Times New Roman"/>
          <w:sz w:val="20"/>
          <w:szCs w:val="20"/>
        </w:rPr>
      </w:pPr>
      <w:proofErr w:type="spellStart"/>
      <w:r w:rsidRPr="00C04C4A">
        <w:rPr>
          <w:rFonts w:ascii="Times New Roman" w:hAnsi="Times New Roman" w:cs="Times New Roman"/>
          <w:sz w:val="20"/>
          <w:szCs w:val="20"/>
        </w:rPr>
        <w:t>Arbona</w:t>
      </w:r>
      <w:proofErr w:type="spellEnd"/>
      <w:r w:rsidRPr="00C04C4A">
        <w:rPr>
          <w:rFonts w:ascii="Times New Roman" w:hAnsi="Times New Roman" w:cs="Times New Roman"/>
          <w:sz w:val="20"/>
          <w:szCs w:val="20"/>
        </w:rPr>
        <w:t xml:space="preserve"> V, Iglesias</w:t>
      </w:r>
      <w:r w:rsidR="00EB290E">
        <w:rPr>
          <w:rFonts w:ascii="Times New Roman" w:hAnsi="Times New Roman" w:cs="Times New Roman"/>
          <w:sz w:val="20"/>
          <w:szCs w:val="20"/>
        </w:rPr>
        <w:t xml:space="preserve"> </w:t>
      </w:r>
      <w:r w:rsidR="008B578C" w:rsidRPr="00C04C4A">
        <w:rPr>
          <w:rFonts w:ascii="Times New Roman" w:hAnsi="Times New Roman" w:cs="Times New Roman"/>
          <w:sz w:val="20"/>
          <w:szCs w:val="20"/>
        </w:rPr>
        <w:t>D.</w:t>
      </w:r>
      <w:r w:rsidR="00EB290E">
        <w:rPr>
          <w:rFonts w:ascii="Times New Roman" w:hAnsi="Times New Roman" w:cs="Times New Roman"/>
          <w:sz w:val="20"/>
          <w:szCs w:val="20"/>
        </w:rPr>
        <w:t xml:space="preserve"> </w:t>
      </w:r>
      <w:r w:rsidR="008B578C" w:rsidRPr="00C04C4A">
        <w:rPr>
          <w:rFonts w:ascii="Times New Roman" w:hAnsi="Times New Roman" w:cs="Times New Roman"/>
          <w:sz w:val="20"/>
          <w:szCs w:val="20"/>
        </w:rPr>
        <w:t>J</w:t>
      </w:r>
      <w:r w:rsidRPr="00C04C4A">
        <w:rPr>
          <w:rFonts w:ascii="Times New Roman" w:hAnsi="Times New Roman" w:cs="Times New Roman"/>
          <w:sz w:val="20"/>
          <w:szCs w:val="20"/>
        </w:rPr>
        <w:t xml:space="preserve">, </w:t>
      </w:r>
      <w:proofErr w:type="spellStart"/>
      <w:r w:rsidRPr="00C04C4A">
        <w:rPr>
          <w:rFonts w:ascii="Times New Roman" w:hAnsi="Times New Roman" w:cs="Times New Roman"/>
          <w:sz w:val="20"/>
          <w:szCs w:val="20"/>
        </w:rPr>
        <w:t>Jacas</w:t>
      </w:r>
      <w:proofErr w:type="spellEnd"/>
      <w:r w:rsidR="00EB290E">
        <w:rPr>
          <w:rFonts w:ascii="Times New Roman" w:hAnsi="Times New Roman" w:cs="Times New Roman"/>
          <w:sz w:val="20"/>
          <w:szCs w:val="20"/>
        </w:rPr>
        <w:t xml:space="preserve"> </w:t>
      </w:r>
      <w:r w:rsidR="008B578C" w:rsidRPr="00C04C4A">
        <w:rPr>
          <w:rFonts w:ascii="Times New Roman" w:hAnsi="Times New Roman" w:cs="Times New Roman"/>
          <w:sz w:val="20"/>
          <w:szCs w:val="20"/>
        </w:rPr>
        <w:t>J</w:t>
      </w:r>
      <w:r w:rsidRPr="00C04C4A">
        <w:rPr>
          <w:rFonts w:ascii="Times New Roman" w:hAnsi="Times New Roman" w:cs="Times New Roman"/>
          <w:sz w:val="20"/>
          <w:szCs w:val="20"/>
        </w:rPr>
        <w:t>,</w:t>
      </w:r>
      <w:r w:rsidR="00EB290E">
        <w:rPr>
          <w:rFonts w:ascii="Times New Roman" w:hAnsi="Times New Roman" w:cs="Times New Roman"/>
          <w:sz w:val="20"/>
          <w:szCs w:val="20"/>
        </w:rPr>
        <w:t xml:space="preserve"> </w:t>
      </w:r>
      <w:r w:rsidRPr="00C04C4A">
        <w:rPr>
          <w:rFonts w:ascii="Times New Roman" w:hAnsi="Times New Roman" w:cs="Times New Roman"/>
          <w:sz w:val="20"/>
          <w:szCs w:val="20"/>
        </w:rPr>
        <w:t>E.</w:t>
      </w:r>
      <w:r w:rsidR="00EB290E">
        <w:rPr>
          <w:rFonts w:ascii="Times New Roman" w:hAnsi="Times New Roman" w:cs="Times New Roman"/>
          <w:sz w:val="20"/>
          <w:szCs w:val="20"/>
        </w:rPr>
        <w:t xml:space="preserve"> </w:t>
      </w:r>
      <w:r w:rsidRPr="00C04C4A">
        <w:rPr>
          <w:rFonts w:ascii="Times New Roman" w:hAnsi="Times New Roman" w:cs="Times New Roman"/>
          <w:sz w:val="20"/>
          <w:szCs w:val="20"/>
        </w:rPr>
        <w:t>Primo-</w:t>
      </w:r>
      <w:proofErr w:type="spellStart"/>
      <w:r w:rsidRPr="00C04C4A">
        <w:rPr>
          <w:rFonts w:ascii="Times New Roman" w:hAnsi="Times New Roman" w:cs="Times New Roman"/>
          <w:sz w:val="20"/>
          <w:szCs w:val="20"/>
        </w:rPr>
        <w:t>Millo</w:t>
      </w:r>
      <w:proofErr w:type="spellEnd"/>
      <w:r w:rsidR="00EB290E">
        <w:rPr>
          <w:rFonts w:ascii="Times New Roman" w:hAnsi="Times New Roman" w:cs="Times New Roman"/>
          <w:sz w:val="20"/>
          <w:szCs w:val="20"/>
        </w:rPr>
        <w:t xml:space="preserve"> </w:t>
      </w:r>
      <w:r w:rsidRPr="00C04C4A">
        <w:rPr>
          <w:rFonts w:ascii="Times New Roman" w:hAnsi="Times New Roman" w:cs="Times New Roman"/>
          <w:sz w:val="20"/>
          <w:szCs w:val="20"/>
        </w:rPr>
        <w:t>M</w:t>
      </w:r>
      <w:r w:rsidR="008B578C" w:rsidRPr="00C04C4A">
        <w:rPr>
          <w:rFonts w:ascii="Times New Roman" w:hAnsi="Times New Roman" w:cs="Times New Roman"/>
          <w:sz w:val="20"/>
          <w:szCs w:val="20"/>
        </w:rPr>
        <w:t>,</w:t>
      </w:r>
      <w:r w:rsidR="00EB290E">
        <w:rPr>
          <w:rFonts w:ascii="Times New Roman" w:hAnsi="Times New Roman" w:cs="Times New Roman"/>
          <w:sz w:val="20"/>
          <w:szCs w:val="20"/>
        </w:rPr>
        <w:t xml:space="preserve"> </w:t>
      </w:r>
      <w:r w:rsidRPr="00C04C4A">
        <w:rPr>
          <w:rFonts w:ascii="Times New Roman" w:hAnsi="Times New Roman" w:cs="Times New Roman"/>
          <w:sz w:val="20"/>
          <w:szCs w:val="20"/>
        </w:rPr>
        <w:t>A.</w:t>
      </w:r>
      <w:r w:rsidR="00EB290E">
        <w:rPr>
          <w:rFonts w:ascii="Times New Roman" w:hAnsi="Times New Roman" w:cs="Times New Roman"/>
          <w:sz w:val="20"/>
          <w:szCs w:val="20"/>
        </w:rPr>
        <w:t xml:space="preserve"> </w:t>
      </w:r>
      <w:r w:rsidRPr="00C04C4A">
        <w:rPr>
          <w:rFonts w:ascii="Times New Roman" w:hAnsi="Times New Roman" w:cs="Times New Roman"/>
          <w:sz w:val="20"/>
          <w:szCs w:val="20"/>
        </w:rPr>
        <w:t>Gomez-</w:t>
      </w:r>
      <w:proofErr w:type="spellStart"/>
      <w:r w:rsidRPr="00C04C4A">
        <w:rPr>
          <w:rFonts w:ascii="Times New Roman" w:hAnsi="Times New Roman" w:cs="Times New Roman"/>
          <w:sz w:val="20"/>
          <w:szCs w:val="20"/>
        </w:rPr>
        <w:t>Cadenas</w:t>
      </w:r>
      <w:proofErr w:type="spellEnd"/>
      <w:r w:rsidRPr="00C04C4A">
        <w:rPr>
          <w:rFonts w:ascii="Times New Roman" w:hAnsi="Times New Roman" w:cs="Times New Roman"/>
          <w:sz w:val="20"/>
          <w:szCs w:val="20"/>
        </w:rPr>
        <w:t>.</w:t>
      </w:r>
      <w:r w:rsidR="00EB290E">
        <w:rPr>
          <w:rFonts w:ascii="Times New Roman" w:hAnsi="Times New Roman" w:cs="Times New Roman"/>
          <w:sz w:val="20"/>
          <w:szCs w:val="20"/>
        </w:rPr>
        <w:t xml:space="preserve"> </w:t>
      </w:r>
      <w:proofErr w:type="spellStart"/>
      <w:r w:rsidRPr="00C04C4A">
        <w:rPr>
          <w:rFonts w:ascii="Times New Roman" w:hAnsi="Times New Roman" w:cs="Times New Roman"/>
          <w:sz w:val="20"/>
          <w:szCs w:val="20"/>
        </w:rPr>
        <w:t>Hydrogelsubstate</w:t>
      </w:r>
      <w:proofErr w:type="spellEnd"/>
      <w:r w:rsidRPr="00C04C4A">
        <w:rPr>
          <w:rFonts w:ascii="Times New Roman" w:hAnsi="Times New Roman" w:cs="Times New Roman"/>
          <w:sz w:val="20"/>
          <w:szCs w:val="20"/>
        </w:rPr>
        <w:t xml:space="preserve"> amendment alleviates drought effect on young citrus plants. Plant and soil</w:t>
      </w:r>
      <w:r w:rsidR="008B578C" w:rsidRPr="00C04C4A">
        <w:rPr>
          <w:rFonts w:ascii="Times New Roman" w:hAnsi="Times New Roman" w:cs="Times New Roman"/>
          <w:sz w:val="20"/>
          <w:szCs w:val="20"/>
        </w:rPr>
        <w:t xml:space="preserve"> 2005</w:t>
      </w:r>
      <w:r w:rsidRPr="00C04C4A">
        <w:rPr>
          <w:rFonts w:ascii="Times New Roman" w:hAnsi="Times New Roman" w:cs="Times New Roman"/>
          <w:sz w:val="20"/>
          <w:szCs w:val="20"/>
        </w:rPr>
        <w:t>. 270(1):73-82.</w:t>
      </w:r>
    </w:p>
    <w:p w:rsidR="005F4324" w:rsidRPr="00C04C4A" w:rsidRDefault="005F4324" w:rsidP="00EB290E">
      <w:pPr>
        <w:pStyle w:val="ListParagraph"/>
        <w:numPr>
          <w:ilvl w:val="0"/>
          <w:numId w:val="1"/>
        </w:numPr>
        <w:autoSpaceDE w:val="0"/>
        <w:autoSpaceDN w:val="0"/>
        <w:bidi w:val="0"/>
        <w:adjustRightInd w:val="0"/>
        <w:snapToGrid w:val="0"/>
        <w:spacing w:after="0" w:line="240" w:lineRule="auto"/>
        <w:ind w:left="426"/>
        <w:contextualSpacing w:val="0"/>
        <w:jc w:val="both"/>
        <w:rPr>
          <w:rFonts w:ascii="Times New Roman" w:hAnsi="Times New Roman" w:cs="Times New Roman"/>
          <w:sz w:val="20"/>
          <w:szCs w:val="20"/>
        </w:rPr>
      </w:pPr>
      <w:proofErr w:type="spellStart"/>
      <w:r w:rsidRPr="00C04C4A">
        <w:rPr>
          <w:rFonts w:ascii="Times New Roman" w:hAnsi="Times New Roman" w:cs="Times New Roman"/>
          <w:sz w:val="20"/>
          <w:szCs w:val="20"/>
        </w:rPr>
        <w:t>Bearce</w:t>
      </w:r>
      <w:proofErr w:type="spellEnd"/>
      <w:r w:rsidR="00EB290E">
        <w:rPr>
          <w:rFonts w:ascii="Times New Roman" w:hAnsi="Times New Roman" w:cs="Times New Roman"/>
          <w:sz w:val="20"/>
          <w:szCs w:val="20"/>
        </w:rPr>
        <w:t xml:space="preserve"> </w:t>
      </w:r>
      <w:r w:rsidRPr="00C04C4A">
        <w:rPr>
          <w:rFonts w:ascii="Times New Roman" w:hAnsi="Times New Roman" w:cs="Times New Roman"/>
          <w:sz w:val="20"/>
          <w:szCs w:val="20"/>
        </w:rPr>
        <w:t>B.</w:t>
      </w:r>
      <w:r w:rsidR="00EB290E">
        <w:rPr>
          <w:rFonts w:ascii="Times New Roman" w:hAnsi="Times New Roman" w:cs="Times New Roman"/>
          <w:sz w:val="20"/>
          <w:szCs w:val="20"/>
        </w:rPr>
        <w:t xml:space="preserve"> </w:t>
      </w:r>
      <w:r w:rsidRPr="00C04C4A">
        <w:rPr>
          <w:rFonts w:ascii="Times New Roman" w:hAnsi="Times New Roman" w:cs="Times New Roman"/>
          <w:sz w:val="20"/>
          <w:szCs w:val="20"/>
        </w:rPr>
        <w:t>C,</w:t>
      </w:r>
      <w:r w:rsidR="00EB290E">
        <w:rPr>
          <w:rFonts w:ascii="Times New Roman" w:hAnsi="Times New Roman" w:cs="Times New Roman"/>
          <w:sz w:val="20"/>
          <w:szCs w:val="20"/>
        </w:rPr>
        <w:t xml:space="preserve"> </w:t>
      </w:r>
      <w:proofErr w:type="spellStart"/>
      <w:r w:rsidRPr="00C04C4A">
        <w:rPr>
          <w:rFonts w:ascii="Times New Roman" w:hAnsi="Times New Roman" w:cs="Times New Roman"/>
          <w:sz w:val="20"/>
          <w:szCs w:val="20"/>
        </w:rPr>
        <w:t>Collum</w:t>
      </w:r>
      <w:proofErr w:type="spellEnd"/>
      <w:r w:rsidR="00EB290E">
        <w:rPr>
          <w:rFonts w:ascii="Times New Roman" w:hAnsi="Times New Roman" w:cs="Times New Roman"/>
          <w:sz w:val="20"/>
          <w:szCs w:val="20"/>
        </w:rPr>
        <w:t xml:space="preserve"> </w:t>
      </w:r>
      <w:r w:rsidR="008B578C" w:rsidRPr="00C04C4A">
        <w:rPr>
          <w:rFonts w:ascii="Times New Roman" w:hAnsi="Times New Roman" w:cs="Times New Roman"/>
          <w:sz w:val="20"/>
          <w:szCs w:val="20"/>
        </w:rPr>
        <w:t>M,</w:t>
      </w:r>
      <w:r w:rsidR="00EB290E">
        <w:rPr>
          <w:rFonts w:ascii="Times New Roman" w:hAnsi="Times New Roman" w:cs="Times New Roman"/>
          <w:sz w:val="20"/>
          <w:szCs w:val="20"/>
        </w:rPr>
        <w:t xml:space="preserve"> </w:t>
      </w:r>
      <w:r w:rsidR="008B578C" w:rsidRPr="00C04C4A">
        <w:rPr>
          <w:rFonts w:ascii="Times New Roman" w:hAnsi="Times New Roman" w:cs="Times New Roman"/>
          <w:sz w:val="20"/>
          <w:szCs w:val="20"/>
        </w:rPr>
        <w:t>R.</w:t>
      </w:r>
      <w:r w:rsidR="00EB290E">
        <w:rPr>
          <w:rFonts w:ascii="Times New Roman" w:hAnsi="Times New Roman" w:cs="Times New Roman"/>
          <w:sz w:val="20"/>
          <w:szCs w:val="20"/>
        </w:rPr>
        <w:t xml:space="preserve"> </w:t>
      </w:r>
      <w:r w:rsidR="008B578C" w:rsidRPr="00C04C4A">
        <w:rPr>
          <w:rFonts w:ascii="Times New Roman" w:hAnsi="Times New Roman" w:cs="Times New Roman"/>
          <w:sz w:val="20"/>
          <w:szCs w:val="20"/>
        </w:rPr>
        <w:t>W.</w:t>
      </w:r>
      <w:r w:rsidR="00EB290E">
        <w:rPr>
          <w:rFonts w:ascii="Times New Roman" w:hAnsi="Times New Roman" w:cs="Times New Roman"/>
          <w:sz w:val="20"/>
          <w:szCs w:val="20"/>
        </w:rPr>
        <w:t xml:space="preserve"> </w:t>
      </w:r>
      <w:proofErr w:type="spellStart"/>
      <w:r w:rsidRPr="00C04C4A">
        <w:rPr>
          <w:rFonts w:ascii="Times New Roman" w:hAnsi="Times New Roman" w:cs="Times New Roman"/>
          <w:sz w:val="20"/>
          <w:szCs w:val="20"/>
        </w:rPr>
        <w:t>Acomparison</w:t>
      </w:r>
      <w:proofErr w:type="spellEnd"/>
      <w:r w:rsidRPr="00C04C4A">
        <w:rPr>
          <w:rFonts w:ascii="Times New Roman" w:hAnsi="Times New Roman" w:cs="Times New Roman"/>
          <w:sz w:val="20"/>
          <w:szCs w:val="20"/>
        </w:rPr>
        <w:t xml:space="preserve"> of peat-like and non composted hardwood-bark mixes for use in pot and bedding-plant production and the effects of a new </w:t>
      </w:r>
      <w:proofErr w:type="spellStart"/>
      <w:r w:rsidRPr="00C04C4A">
        <w:rPr>
          <w:rFonts w:ascii="Times New Roman" w:hAnsi="Times New Roman" w:cs="Times New Roman"/>
          <w:sz w:val="20"/>
          <w:szCs w:val="20"/>
        </w:rPr>
        <w:t>hydrogel</w:t>
      </w:r>
      <w:proofErr w:type="spellEnd"/>
      <w:r w:rsidRPr="00C04C4A">
        <w:rPr>
          <w:rFonts w:ascii="Times New Roman" w:hAnsi="Times New Roman" w:cs="Times New Roman"/>
          <w:sz w:val="20"/>
          <w:szCs w:val="20"/>
        </w:rPr>
        <w:t xml:space="preserve"> soil amendment on their performance,</w:t>
      </w:r>
      <w:r w:rsidR="00EB290E">
        <w:rPr>
          <w:rFonts w:ascii="Times New Roman" w:hAnsi="Times New Roman" w:cs="Times New Roman"/>
          <w:sz w:val="20"/>
          <w:szCs w:val="20"/>
        </w:rPr>
        <w:t xml:space="preserve"> </w:t>
      </w:r>
      <w:proofErr w:type="spellStart"/>
      <w:r w:rsidRPr="00C04C4A">
        <w:rPr>
          <w:rFonts w:ascii="Times New Roman" w:hAnsi="Times New Roman" w:cs="Times New Roman"/>
          <w:sz w:val="20"/>
          <w:szCs w:val="20"/>
        </w:rPr>
        <w:t>flor</w:t>
      </w:r>
      <w:proofErr w:type="spellEnd"/>
      <w:r w:rsidRPr="00C04C4A">
        <w:rPr>
          <w:rFonts w:ascii="Times New Roman" w:hAnsi="Times New Roman" w:cs="Times New Roman"/>
          <w:sz w:val="20"/>
          <w:szCs w:val="20"/>
        </w:rPr>
        <w:t>,</w:t>
      </w:r>
      <w:r w:rsidR="00EB290E">
        <w:rPr>
          <w:rFonts w:ascii="Times New Roman" w:hAnsi="Times New Roman" w:cs="Times New Roman"/>
          <w:sz w:val="20"/>
          <w:szCs w:val="20"/>
        </w:rPr>
        <w:t xml:space="preserve"> </w:t>
      </w:r>
      <w:r w:rsidRPr="00C04C4A">
        <w:rPr>
          <w:rFonts w:ascii="Times New Roman" w:hAnsi="Times New Roman" w:cs="Times New Roman"/>
          <w:sz w:val="20"/>
          <w:szCs w:val="20"/>
        </w:rPr>
        <w:t>Rev</w:t>
      </w:r>
      <w:r w:rsidR="008B578C" w:rsidRPr="00C04C4A">
        <w:rPr>
          <w:rFonts w:ascii="Times New Roman" w:hAnsi="Times New Roman" w:cs="Times New Roman"/>
          <w:sz w:val="20"/>
          <w:szCs w:val="20"/>
        </w:rPr>
        <w:t>,</w:t>
      </w:r>
      <w:r w:rsidR="00EB290E">
        <w:rPr>
          <w:rFonts w:ascii="Times New Roman" w:hAnsi="Times New Roman" w:cs="Times New Roman"/>
          <w:sz w:val="20"/>
          <w:szCs w:val="20"/>
        </w:rPr>
        <w:t xml:space="preserve"> </w:t>
      </w:r>
      <w:r w:rsidR="008B578C" w:rsidRPr="00C04C4A">
        <w:rPr>
          <w:rFonts w:ascii="Times New Roman" w:hAnsi="Times New Roman" w:cs="Times New Roman"/>
          <w:sz w:val="20"/>
          <w:szCs w:val="20"/>
        </w:rPr>
        <w:t>1997</w:t>
      </w:r>
      <w:r w:rsidRPr="00C04C4A">
        <w:rPr>
          <w:rFonts w:ascii="Times New Roman" w:hAnsi="Times New Roman" w:cs="Times New Roman"/>
          <w:sz w:val="20"/>
          <w:szCs w:val="20"/>
        </w:rPr>
        <w:t>.</w:t>
      </w:r>
      <w:r w:rsidR="00EB290E">
        <w:rPr>
          <w:rFonts w:ascii="Times New Roman" w:hAnsi="Times New Roman" w:cs="Times New Roman"/>
          <w:sz w:val="20"/>
          <w:szCs w:val="20"/>
        </w:rPr>
        <w:t xml:space="preserve"> </w:t>
      </w:r>
      <w:r w:rsidRPr="00C04C4A">
        <w:rPr>
          <w:rFonts w:ascii="Times New Roman" w:hAnsi="Times New Roman" w:cs="Times New Roman"/>
          <w:sz w:val="20"/>
          <w:szCs w:val="20"/>
        </w:rPr>
        <w:t>161:21-33,66(Abstract).</w:t>
      </w:r>
    </w:p>
    <w:p w:rsidR="005F4324" w:rsidRPr="00C04C4A" w:rsidRDefault="005F4324" w:rsidP="00EB290E">
      <w:pPr>
        <w:pStyle w:val="ListParagraph"/>
        <w:numPr>
          <w:ilvl w:val="0"/>
          <w:numId w:val="1"/>
        </w:numPr>
        <w:bidi w:val="0"/>
        <w:adjustRightInd w:val="0"/>
        <w:snapToGrid w:val="0"/>
        <w:spacing w:after="0" w:line="240" w:lineRule="auto"/>
        <w:ind w:left="426"/>
        <w:contextualSpacing w:val="0"/>
        <w:jc w:val="both"/>
        <w:rPr>
          <w:rFonts w:ascii="Times New Roman" w:hAnsi="Times New Roman" w:cs="Times New Roman"/>
          <w:sz w:val="20"/>
          <w:szCs w:val="20"/>
        </w:rPr>
      </w:pPr>
      <w:proofErr w:type="spellStart"/>
      <w:r w:rsidRPr="00C04C4A">
        <w:rPr>
          <w:rFonts w:ascii="Times New Roman" w:hAnsi="Times New Roman" w:cs="Times New Roman"/>
          <w:sz w:val="20"/>
          <w:szCs w:val="20"/>
        </w:rPr>
        <w:t>Bers</w:t>
      </w:r>
      <w:proofErr w:type="spellEnd"/>
      <w:r w:rsidRPr="00C04C4A">
        <w:rPr>
          <w:rFonts w:ascii="Times New Roman" w:hAnsi="Times New Roman" w:cs="Times New Roman"/>
          <w:sz w:val="20"/>
          <w:szCs w:val="20"/>
        </w:rPr>
        <w:t>, W.</w:t>
      </w:r>
      <w:r w:rsidR="00EB290E">
        <w:rPr>
          <w:rFonts w:ascii="Times New Roman" w:hAnsi="Times New Roman" w:cs="Times New Roman"/>
          <w:sz w:val="20"/>
          <w:szCs w:val="20"/>
        </w:rPr>
        <w:t xml:space="preserve"> </w:t>
      </w:r>
      <w:r w:rsidRPr="00C04C4A">
        <w:rPr>
          <w:rFonts w:ascii="Times New Roman" w:hAnsi="Times New Roman" w:cs="Times New Roman"/>
          <w:sz w:val="20"/>
          <w:szCs w:val="20"/>
        </w:rPr>
        <w:t>and L.</w:t>
      </w:r>
      <w:r w:rsidR="00EB290E">
        <w:rPr>
          <w:rFonts w:ascii="Times New Roman" w:hAnsi="Times New Roman" w:cs="Times New Roman"/>
          <w:sz w:val="20"/>
          <w:szCs w:val="20"/>
        </w:rPr>
        <w:t xml:space="preserve"> </w:t>
      </w:r>
      <w:r w:rsidRPr="00C04C4A">
        <w:rPr>
          <w:rFonts w:ascii="Times New Roman" w:hAnsi="Times New Roman" w:cs="Times New Roman"/>
          <w:sz w:val="20"/>
          <w:szCs w:val="20"/>
        </w:rPr>
        <w:t>A. Weston. 1993 Influence of gel additives on nitrate,</w:t>
      </w:r>
      <w:r w:rsidR="00EB290E">
        <w:rPr>
          <w:rFonts w:ascii="Times New Roman" w:hAnsi="Times New Roman" w:cs="Times New Roman"/>
          <w:sz w:val="20"/>
          <w:szCs w:val="20"/>
        </w:rPr>
        <w:t xml:space="preserve"> </w:t>
      </w:r>
      <w:r w:rsidRPr="00C04C4A">
        <w:rPr>
          <w:rFonts w:ascii="Times New Roman" w:hAnsi="Times New Roman" w:cs="Times New Roman"/>
          <w:sz w:val="20"/>
          <w:szCs w:val="20"/>
        </w:rPr>
        <w:t xml:space="preserve">ammonium, and water retention and tomato growth in a soilless medium. </w:t>
      </w:r>
      <w:proofErr w:type="spellStart"/>
      <w:r w:rsidRPr="00C04C4A">
        <w:rPr>
          <w:rFonts w:ascii="Times New Roman" w:hAnsi="Times New Roman" w:cs="Times New Roman"/>
          <w:sz w:val="20"/>
          <w:szCs w:val="20"/>
        </w:rPr>
        <w:t>Hortscience</w:t>
      </w:r>
      <w:proofErr w:type="spellEnd"/>
      <w:r w:rsidRPr="00C04C4A">
        <w:rPr>
          <w:rFonts w:ascii="Times New Roman" w:hAnsi="Times New Roman" w:cs="Times New Roman"/>
          <w:sz w:val="20"/>
          <w:szCs w:val="20"/>
        </w:rPr>
        <w:t>.</w:t>
      </w:r>
      <w:r w:rsidR="00EB290E">
        <w:rPr>
          <w:rFonts w:ascii="Times New Roman" w:hAnsi="Times New Roman" w:cs="Times New Roman"/>
          <w:sz w:val="20"/>
          <w:szCs w:val="20"/>
        </w:rPr>
        <w:t xml:space="preserve"> </w:t>
      </w:r>
      <w:r w:rsidRPr="00C04C4A">
        <w:rPr>
          <w:rFonts w:ascii="Times New Roman" w:hAnsi="Times New Roman" w:cs="Times New Roman"/>
          <w:sz w:val="20"/>
          <w:szCs w:val="20"/>
        </w:rPr>
        <w:t>28(10):1005-1007</w:t>
      </w:r>
    </w:p>
    <w:p w:rsidR="005F4324" w:rsidRPr="00C04C4A" w:rsidRDefault="005F4324" w:rsidP="00EB290E">
      <w:pPr>
        <w:pStyle w:val="ListParagraph"/>
        <w:numPr>
          <w:ilvl w:val="0"/>
          <w:numId w:val="1"/>
        </w:numPr>
        <w:bidi w:val="0"/>
        <w:adjustRightInd w:val="0"/>
        <w:snapToGrid w:val="0"/>
        <w:spacing w:after="0" w:line="240" w:lineRule="auto"/>
        <w:ind w:left="426"/>
        <w:contextualSpacing w:val="0"/>
        <w:jc w:val="both"/>
        <w:rPr>
          <w:rFonts w:ascii="Times New Roman" w:hAnsi="Times New Roman" w:cs="Times New Roman"/>
          <w:sz w:val="20"/>
          <w:szCs w:val="20"/>
        </w:rPr>
      </w:pPr>
      <w:proofErr w:type="spellStart"/>
      <w:r w:rsidRPr="00C04C4A">
        <w:rPr>
          <w:rFonts w:ascii="Times New Roman" w:hAnsi="Times New Roman" w:cs="Times New Roman"/>
          <w:sz w:val="20"/>
          <w:szCs w:val="20"/>
        </w:rPr>
        <w:lastRenderedPageBreak/>
        <w:t>Dehghan</w:t>
      </w:r>
      <w:proofErr w:type="spellEnd"/>
      <w:r w:rsidRPr="00C04C4A">
        <w:rPr>
          <w:rFonts w:ascii="Times New Roman" w:hAnsi="Times New Roman" w:cs="Times New Roman"/>
          <w:sz w:val="20"/>
          <w:szCs w:val="20"/>
        </w:rPr>
        <w:t xml:space="preserve"> A. The effect of superabsorbent polymer on the trees. J. ornamental plants out look</w:t>
      </w:r>
      <w:r w:rsidR="00265F04" w:rsidRPr="00C04C4A">
        <w:rPr>
          <w:rFonts w:ascii="Times New Roman" w:hAnsi="Times New Roman" w:cs="Times New Roman"/>
          <w:sz w:val="20"/>
          <w:szCs w:val="20"/>
        </w:rPr>
        <w:t>.</w:t>
      </w:r>
      <w:r w:rsidR="00EB290E">
        <w:rPr>
          <w:rFonts w:ascii="Times New Roman" w:hAnsi="Times New Roman" w:cs="Times New Roman"/>
          <w:sz w:val="20"/>
          <w:szCs w:val="20"/>
        </w:rPr>
        <w:t xml:space="preserve"> </w:t>
      </w:r>
      <w:r w:rsidR="00265F04" w:rsidRPr="00C04C4A">
        <w:rPr>
          <w:rFonts w:ascii="Times New Roman" w:hAnsi="Times New Roman" w:cs="Times New Roman"/>
          <w:sz w:val="20"/>
          <w:szCs w:val="20"/>
        </w:rPr>
        <w:t>1994</w:t>
      </w:r>
      <w:r w:rsidRPr="00C04C4A">
        <w:rPr>
          <w:rFonts w:ascii="Times New Roman" w:hAnsi="Times New Roman" w:cs="Times New Roman"/>
          <w:sz w:val="20"/>
          <w:szCs w:val="20"/>
        </w:rPr>
        <w:t>. 4: 17-18</w:t>
      </w:r>
    </w:p>
    <w:p w:rsidR="005F4324" w:rsidRPr="00C04C4A" w:rsidRDefault="005F4324" w:rsidP="00EB290E">
      <w:pPr>
        <w:pStyle w:val="ListParagraph"/>
        <w:numPr>
          <w:ilvl w:val="0"/>
          <w:numId w:val="1"/>
        </w:numPr>
        <w:bidi w:val="0"/>
        <w:adjustRightInd w:val="0"/>
        <w:snapToGrid w:val="0"/>
        <w:spacing w:after="0" w:line="240" w:lineRule="auto"/>
        <w:ind w:left="426"/>
        <w:contextualSpacing w:val="0"/>
        <w:jc w:val="both"/>
        <w:rPr>
          <w:rFonts w:ascii="Times New Roman" w:hAnsi="Times New Roman" w:cs="Times New Roman"/>
          <w:sz w:val="20"/>
          <w:szCs w:val="20"/>
        </w:rPr>
      </w:pPr>
      <w:r w:rsidRPr="00C04C4A">
        <w:rPr>
          <w:rFonts w:ascii="Times New Roman" w:hAnsi="Times New Roman" w:cs="Times New Roman"/>
          <w:sz w:val="20"/>
          <w:szCs w:val="20"/>
        </w:rPr>
        <w:t>El-</w:t>
      </w:r>
      <w:proofErr w:type="spellStart"/>
      <w:r w:rsidRPr="00C04C4A">
        <w:rPr>
          <w:rFonts w:ascii="Times New Roman" w:hAnsi="Times New Roman" w:cs="Times New Roman"/>
          <w:sz w:val="20"/>
          <w:szCs w:val="20"/>
        </w:rPr>
        <w:t>Hady</w:t>
      </w:r>
      <w:proofErr w:type="spellEnd"/>
      <w:r w:rsidR="00EB290E">
        <w:rPr>
          <w:rFonts w:ascii="Times New Roman" w:hAnsi="Times New Roman" w:cs="Times New Roman"/>
          <w:sz w:val="20"/>
          <w:szCs w:val="20"/>
        </w:rPr>
        <w:t xml:space="preserve"> </w:t>
      </w:r>
      <w:r w:rsidRPr="00C04C4A">
        <w:rPr>
          <w:rFonts w:ascii="Times New Roman" w:hAnsi="Times New Roman" w:cs="Times New Roman"/>
          <w:sz w:val="20"/>
          <w:szCs w:val="20"/>
        </w:rPr>
        <w:t>O.</w:t>
      </w:r>
      <w:r w:rsidR="00EB290E">
        <w:rPr>
          <w:rFonts w:ascii="Times New Roman" w:hAnsi="Times New Roman" w:cs="Times New Roman"/>
          <w:sz w:val="20"/>
          <w:szCs w:val="20"/>
        </w:rPr>
        <w:t xml:space="preserve"> </w:t>
      </w:r>
      <w:r w:rsidRPr="00C04C4A">
        <w:rPr>
          <w:rFonts w:ascii="Times New Roman" w:hAnsi="Times New Roman" w:cs="Times New Roman"/>
          <w:sz w:val="20"/>
          <w:szCs w:val="20"/>
        </w:rPr>
        <w:t>A</w:t>
      </w:r>
      <w:r w:rsidR="00265F04" w:rsidRPr="00C04C4A">
        <w:rPr>
          <w:rFonts w:ascii="Times New Roman" w:hAnsi="Times New Roman" w:cs="Times New Roman"/>
          <w:sz w:val="20"/>
          <w:szCs w:val="20"/>
        </w:rPr>
        <w:t>,</w:t>
      </w:r>
      <w:r w:rsidR="00EB290E">
        <w:rPr>
          <w:rFonts w:ascii="Times New Roman" w:hAnsi="Times New Roman" w:cs="Times New Roman"/>
          <w:sz w:val="20"/>
          <w:szCs w:val="20"/>
        </w:rPr>
        <w:t xml:space="preserve"> </w:t>
      </w:r>
      <w:proofErr w:type="spellStart"/>
      <w:r w:rsidRPr="00C04C4A">
        <w:rPr>
          <w:rFonts w:ascii="Times New Roman" w:hAnsi="Times New Roman" w:cs="Times New Roman"/>
          <w:sz w:val="20"/>
          <w:szCs w:val="20"/>
        </w:rPr>
        <w:t>Wanas</w:t>
      </w:r>
      <w:proofErr w:type="spellEnd"/>
      <w:r w:rsidR="00EB290E">
        <w:rPr>
          <w:rFonts w:ascii="Times New Roman" w:hAnsi="Times New Roman" w:cs="Times New Roman"/>
          <w:sz w:val="20"/>
          <w:szCs w:val="20"/>
        </w:rPr>
        <w:t xml:space="preserve"> </w:t>
      </w:r>
      <w:r w:rsidR="00265F04" w:rsidRPr="00C04C4A">
        <w:rPr>
          <w:rFonts w:ascii="Times New Roman" w:hAnsi="Times New Roman" w:cs="Times New Roman"/>
          <w:sz w:val="20"/>
          <w:szCs w:val="20"/>
        </w:rPr>
        <w:t>Sh.</w:t>
      </w:r>
      <w:r w:rsidR="00EB290E">
        <w:rPr>
          <w:rFonts w:ascii="Times New Roman" w:hAnsi="Times New Roman" w:cs="Times New Roman"/>
          <w:sz w:val="20"/>
          <w:szCs w:val="20"/>
        </w:rPr>
        <w:t xml:space="preserve"> </w:t>
      </w:r>
      <w:r w:rsidR="00265F04" w:rsidRPr="00C04C4A">
        <w:rPr>
          <w:rFonts w:ascii="Times New Roman" w:hAnsi="Times New Roman" w:cs="Times New Roman"/>
          <w:sz w:val="20"/>
          <w:szCs w:val="20"/>
        </w:rPr>
        <w:t>A</w:t>
      </w:r>
      <w:r w:rsidRPr="00C04C4A">
        <w:rPr>
          <w:rFonts w:ascii="Times New Roman" w:hAnsi="Times New Roman" w:cs="Times New Roman"/>
          <w:sz w:val="20"/>
          <w:szCs w:val="20"/>
        </w:rPr>
        <w:t xml:space="preserve">. Water and fertilizer use efficiency bye cucumber grown under stress on sandy soil treated with </w:t>
      </w:r>
      <w:proofErr w:type="spellStart"/>
      <w:r w:rsidRPr="00C04C4A">
        <w:rPr>
          <w:rFonts w:ascii="Times New Roman" w:hAnsi="Times New Roman" w:cs="Times New Roman"/>
          <w:sz w:val="20"/>
          <w:szCs w:val="20"/>
        </w:rPr>
        <w:t>acrylamide</w:t>
      </w:r>
      <w:proofErr w:type="spellEnd"/>
      <w:r w:rsidRPr="00C04C4A">
        <w:rPr>
          <w:rFonts w:ascii="Times New Roman" w:hAnsi="Times New Roman" w:cs="Times New Roman"/>
          <w:sz w:val="20"/>
          <w:szCs w:val="20"/>
        </w:rPr>
        <w:t xml:space="preserve"> </w:t>
      </w:r>
      <w:proofErr w:type="spellStart"/>
      <w:r w:rsidRPr="00C04C4A">
        <w:rPr>
          <w:rFonts w:ascii="Times New Roman" w:hAnsi="Times New Roman" w:cs="Times New Roman"/>
          <w:sz w:val="20"/>
          <w:szCs w:val="20"/>
        </w:rPr>
        <w:t>hydrogels</w:t>
      </w:r>
      <w:proofErr w:type="spellEnd"/>
      <w:r w:rsidRPr="00C04C4A">
        <w:rPr>
          <w:rFonts w:ascii="Times New Roman" w:hAnsi="Times New Roman" w:cs="Times New Roman"/>
          <w:sz w:val="20"/>
          <w:szCs w:val="20"/>
        </w:rPr>
        <w:t xml:space="preserve">. </w:t>
      </w:r>
      <w:proofErr w:type="spellStart"/>
      <w:r w:rsidRPr="00C04C4A">
        <w:rPr>
          <w:rFonts w:ascii="Times New Roman" w:hAnsi="Times New Roman" w:cs="Times New Roman"/>
          <w:sz w:val="20"/>
          <w:szCs w:val="20"/>
        </w:rPr>
        <w:t>J.App.Sci.Res</w:t>
      </w:r>
      <w:proofErr w:type="spellEnd"/>
      <w:r w:rsidR="00265F04" w:rsidRPr="00C04C4A">
        <w:rPr>
          <w:rFonts w:ascii="Times New Roman" w:hAnsi="Times New Roman" w:cs="Times New Roman"/>
          <w:sz w:val="20"/>
          <w:szCs w:val="20"/>
        </w:rPr>
        <w:t>. 2006</w:t>
      </w:r>
      <w:r w:rsidRPr="00C04C4A">
        <w:rPr>
          <w:rFonts w:ascii="Times New Roman" w:hAnsi="Times New Roman" w:cs="Times New Roman"/>
          <w:sz w:val="20"/>
          <w:szCs w:val="20"/>
        </w:rPr>
        <w:t>.</w:t>
      </w:r>
      <w:r w:rsidR="00EB290E">
        <w:rPr>
          <w:rFonts w:ascii="Times New Roman" w:hAnsi="Times New Roman" w:cs="Times New Roman"/>
          <w:sz w:val="20"/>
          <w:szCs w:val="20"/>
        </w:rPr>
        <w:t xml:space="preserve"> </w:t>
      </w:r>
      <w:r w:rsidRPr="00C04C4A">
        <w:rPr>
          <w:rFonts w:ascii="Times New Roman" w:hAnsi="Times New Roman" w:cs="Times New Roman"/>
          <w:sz w:val="20"/>
          <w:szCs w:val="20"/>
        </w:rPr>
        <w:t>2(12):1293-1297.</w:t>
      </w:r>
      <w:bookmarkStart w:id="8" w:name="_GoBack"/>
      <w:bookmarkEnd w:id="8"/>
    </w:p>
    <w:p w:rsidR="007B4BD7" w:rsidRPr="00C04C4A" w:rsidRDefault="007B4BD7" w:rsidP="00EB290E">
      <w:pPr>
        <w:pStyle w:val="ListParagraph"/>
        <w:numPr>
          <w:ilvl w:val="0"/>
          <w:numId w:val="1"/>
        </w:numPr>
        <w:bidi w:val="0"/>
        <w:adjustRightInd w:val="0"/>
        <w:snapToGrid w:val="0"/>
        <w:spacing w:after="0" w:line="240" w:lineRule="auto"/>
        <w:ind w:left="426"/>
        <w:contextualSpacing w:val="0"/>
        <w:jc w:val="both"/>
        <w:rPr>
          <w:rFonts w:ascii="Times New Roman" w:hAnsi="Times New Roman" w:cs="Times New Roman"/>
          <w:sz w:val="20"/>
          <w:szCs w:val="20"/>
        </w:rPr>
      </w:pPr>
      <w:r w:rsidRPr="00C04C4A">
        <w:rPr>
          <w:rFonts w:ascii="Times New Roman" w:hAnsi="Times New Roman" w:cs="Times New Roman"/>
          <w:sz w:val="20"/>
          <w:szCs w:val="20"/>
        </w:rPr>
        <w:t xml:space="preserve">English M. Deficit Irrigation I. An Analytical Framework. J. </w:t>
      </w:r>
      <w:proofErr w:type="spellStart"/>
      <w:r w:rsidRPr="00C04C4A">
        <w:rPr>
          <w:rFonts w:ascii="Times New Roman" w:hAnsi="Times New Roman" w:cs="Times New Roman"/>
          <w:sz w:val="20"/>
          <w:szCs w:val="20"/>
        </w:rPr>
        <w:t>Irrig</w:t>
      </w:r>
      <w:proofErr w:type="spellEnd"/>
      <w:r w:rsidRPr="00C04C4A">
        <w:rPr>
          <w:rFonts w:ascii="Times New Roman" w:hAnsi="Times New Roman" w:cs="Times New Roman"/>
          <w:sz w:val="20"/>
          <w:szCs w:val="20"/>
        </w:rPr>
        <w:t>. Drainage ASCE</w:t>
      </w:r>
      <w:r w:rsidR="00265F04" w:rsidRPr="00C04C4A">
        <w:rPr>
          <w:rFonts w:ascii="Times New Roman" w:hAnsi="Times New Roman" w:cs="Times New Roman"/>
          <w:sz w:val="20"/>
          <w:szCs w:val="20"/>
        </w:rPr>
        <w:t>.1990</w:t>
      </w:r>
      <w:r w:rsidRPr="00C04C4A">
        <w:rPr>
          <w:rFonts w:ascii="Times New Roman" w:hAnsi="Times New Roman" w:cs="Times New Roman"/>
          <w:sz w:val="20"/>
          <w:szCs w:val="20"/>
        </w:rPr>
        <w:t>, 116: 399-412.</w:t>
      </w:r>
    </w:p>
    <w:p w:rsidR="007B4BD7" w:rsidRPr="00C04C4A" w:rsidRDefault="007B4BD7" w:rsidP="00EB290E">
      <w:pPr>
        <w:pStyle w:val="ListParagraph"/>
        <w:numPr>
          <w:ilvl w:val="0"/>
          <w:numId w:val="1"/>
        </w:numPr>
        <w:bidi w:val="0"/>
        <w:adjustRightInd w:val="0"/>
        <w:snapToGrid w:val="0"/>
        <w:spacing w:after="0" w:line="240" w:lineRule="auto"/>
        <w:ind w:left="426"/>
        <w:contextualSpacing w:val="0"/>
        <w:jc w:val="both"/>
        <w:rPr>
          <w:rFonts w:ascii="Times New Roman" w:hAnsi="Times New Roman" w:cs="Times New Roman"/>
          <w:sz w:val="20"/>
          <w:szCs w:val="20"/>
        </w:rPr>
      </w:pPr>
      <w:r w:rsidRPr="00C04C4A">
        <w:rPr>
          <w:rFonts w:ascii="Times New Roman" w:hAnsi="Times New Roman" w:cs="Times New Roman"/>
          <w:sz w:val="20"/>
          <w:szCs w:val="20"/>
        </w:rPr>
        <w:t>English M.</w:t>
      </w:r>
      <w:r w:rsidR="00EB290E">
        <w:rPr>
          <w:rFonts w:ascii="Times New Roman" w:hAnsi="Times New Roman" w:cs="Times New Roman"/>
          <w:sz w:val="20"/>
          <w:szCs w:val="20"/>
        </w:rPr>
        <w:t xml:space="preserve"> </w:t>
      </w:r>
      <w:r w:rsidRPr="00C04C4A">
        <w:rPr>
          <w:rFonts w:ascii="Times New Roman" w:hAnsi="Times New Roman" w:cs="Times New Roman"/>
          <w:sz w:val="20"/>
          <w:szCs w:val="20"/>
        </w:rPr>
        <w:t>J</w:t>
      </w:r>
      <w:r w:rsidR="00265F04" w:rsidRPr="00C04C4A">
        <w:rPr>
          <w:rFonts w:ascii="Times New Roman" w:hAnsi="Times New Roman" w:cs="Times New Roman"/>
          <w:sz w:val="20"/>
          <w:szCs w:val="20"/>
        </w:rPr>
        <w:t>,</w:t>
      </w:r>
      <w:r w:rsidR="00EB290E">
        <w:rPr>
          <w:rFonts w:ascii="Times New Roman" w:hAnsi="Times New Roman" w:cs="Times New Roman"/>
          <w:sz w:val="20"/>
          <w:szCs w:val="20"/>
        </w:rPr>
        <w:t xml:space="preserve"> </w:t>
      </w:r>
      <w:r w:rsidRPr="00C04C4A">
        <w:rPr>
          <w:rFonts w:ascii="Times New Roman" w:hAnsi="Times New Roman" w:cs="Times New Roman"/>
          <w:sz w:val="20"/>
          <w:szCs w:val="20"/>
        </w:rPr>
        <w:t>Nakamura</w:t>
      </w:r>
      <w:r w:rsidR="00EB290E">
        <w:rPr>
          <w:rFonts w:ascii="Times New Roman" w:hAnsi="Times New Roman" w:cs="Times New Roman"/>
          <w:sz w:val="20"/>
          <w:szCs w:val="20"/>
        </w:rPr>
        <w:t xml:space="preserve"> </w:t>
      </w:r>
      <w:r w:rsidR="00265F04" w:rsidRPr="00C04C4A">
        <w:rPr>
          <w:rFonts w:ascii="Times New Roman" w:hAnsi="Times New Roman" w:cs="Times New Roman"/>
          <w:sz w:val="20"/>
          <w:szCs w:val="20"/>
        </w:rPr>
        <w:t>B.</w:t>
      </w:r>
      <w:r w:rsidR="00EB290E">
        <w:rPr>
          <w:rFonts w:ascii="Times New Roman" w:hAnsi="Times New Roman" w:cs="Times New Roman"/>
          <w:sz w:val="20"/>
          <w:szCs w:val="20"/>
        </w:rPr>
        <w:t xml:space="preserve"> </w:t>
      </w:r>
      <w:r w:rsidR="00265F04" w:rsidRPr="00C04C4A">
        <w:rPr>
          <w:rFonts w:ascii="Times New Roman" w:hAnsi="Times New Roman" w:cs="Times New Roman"/>
          <w:sz w:val="20"/>
          <w:szCs w:val="20"/>
        </w:rPr>
        <w:t>C.</w:t>
      </w:r>
      <w:r w:rsidR="00EB290E">
        <w:rPr>
          <w:rFonts w:ascii="Times New Roman" w:hAnsi="Times New Roman" w:cs="Times New Roman"/>
          <w:sz w:val="20"/>
          <w:szCs w:val="20"/>
        </w:rPr>
        <w:t xml:space="preserve"> </w:t>
      </w:r>
      <w:r w:rsidRPr="00C04C4A">
        <w:rPr>
          <w:rFonts w:ascii="Times New Roman" w:hAnsi="Times New Roman" w:cs="Times New Roman"/>
          <w:sz w:val="20"/>
          <w:szCs w:val="20"/>
        </w:rPr>
        <w:t xml:space="preserve">Effects of Deficit Irrigation and Irrigation Frequency on Wheat </w:t>
      </w:r>
      <w:r w:rsidRPr="00C04C4A">
        <w:rPr>
          <w:rFonts w:ascii="Times New Roman" w:hAnsi="Times New Roman" w:cs="Times New Roman"/>
          <w:sz w:val="20"/>
          <w:szCs w:val="20"/>
        </w:rPr>
        <w:lastRenderedPageBreak/>
        <w:t>Yields. J. Am. Soc. Civil Eng.</w:t>
      </w:r>
      <w:r w:rsidR="00EB290E">
        <w:rPr>
          <w:rFonts w:ascii="Times New Roman" w:hAnsi="Times New Roman" w:cs="Times New Roman"/>
          <w:sz w:val="20"/>
          <w:szCs w:val="20"/>
        </w:rPr>
        <w:t xml:space="preserve"> </w:t>
      </w:r>
      <w:r w:rsidR="00265F04" w:rsidRPr="00C04C4A">
        <w:rPr>
          <w:rFonts w:ascii="Times New Roman" w:hAnsi="Times New Roman" w:cs="Times New Roman"/>
          <w:sz w:val="20"/>
          <w:szCs w:val="20"/>
        </w:rPr>
        <w:t>1989</w:t>
      </w:r>
      <w:r w:rsidRPr="00C04C4A">
        <w:rPr>
          <w:rFonts w:ascii="Times New Roman" w:hAnsi="Times New Roman" w:cs="Times New Roman"/>
          <w:sz w:val="20"/>
          <w:szCs w:val="20"/>
        </w:rPr>
        <w:t>, 115:172-184.</w:t>
      </w:r>
    </w:p>
    <w:p w:rsidR="008E1A78" w:rsidRPr="00C04C4A" w:rsidRDefault="008E1A78" w:rsidP="00EB290E">
      <w:pPr>
        <w:pStyle w:val="ListParagraph"/>
        <w:numPr>
          <w:ilvl w:val="0"/>
          <w:numId w:val="1"/>
        </w:numPr>
        <w:tabs>
          <w:tab w:val="right" w:pos="8100"/>
        </w:tabs>
        <w:bidi w:val="0"/>
        <w:adjustRightInd w:val="0"/>
        <w:snapToGrid w:val="0"/>
        <w:spacing w:after="0" w:line="240" w:lineRule="auto"/>
        <w:ind w:left="426" w:right="-2"/>
        <w:contextualSpacing w:val="0"/>
        <w:jc w:val="both"/>
        <w:rPr>
          <w:rFonts w:ascii="Times New Roman" w:hAnsi="Times New Roman" w:cs="Times New Roman"/>
          <w:sz w:val="20"/>
          <w:szCs w:val="20"/>
        </w:rPr>
      </w:pPr>
      <w:proofErr w:type="spellStart"/>
      <w:r w:rsidRPr="00C04C4A">
        <w:rPr>
          <w:rFonts w:ascii="Times New Roman" w:hAnsi="Times New Roman" w:cs="Times New Roman"/>
          <w:sz w:val="20"/>
          <w:szCs w:val="20"/>
        </w:rPr>
        <w:t>Habibollahi</w:t>
      </w:r>
      <w:proofErr w:type="spellEnd"/>
      <w:r w:rsidRPr="00C04C4A">
        <w:rPr>
          <w:rFonts w:ascii="Times New Roman" w:hAnsi="Times New Roman" w:cs="Times New Roman"/>
          <w:sz w:val="20"/>
          <w:szCs w:val="20"/>
        </w:rPr>
        <w:t xml:space="preserve"> M, </w:t>
      </w:r>
      <w:proofErr w:type="spellStart"/>
      <w:r w:rsidRPr="00C04C4A">
        <w:rPr>
          <w:rFonts w:ascii="Times New Roman" w:hAnsi="Times New Roman" w:cs="Times New Roman"/>
          <w:sz w:val="20"/>
          <w:szCs w:val="20"/>
        </w:rPr>
        <w:t>Hooshmand</w:t>
      </w:r>
      <w:proofErr w:type="spellEnd"/>
      <w:r w:rsidR="00EB290E">
        <w:rPr>
          <w:rFonts w:ascii="Times New Roman" w:hAnsi="Times New Roman" w:cs="Times New Roman"/>
          <w:sz w:val="20"/>
          <w:szCs w:val="20"/>
        </w:rPr>
        <w:t xml:space="preserve"> </w:t>
      </w:r>
      <w:proofErr w:type="spellStart"/>
      <w:r w:rsidRPr="00C04C4A">
        <w:rPr>
          <w:rFonts w:ascii="Times New Roman" w:hAnsi="Times New Roman" w:cs="Times New Roman"/>
          <w:sz w:val="20"/>
          <w:szCs w:val="20"/>
        </w:rPr>
        <w:t>Abd</w:t>
      </w:r>
      <w:proofErr w:type="spellEnd"/>
      <w:r w:rsidRPr="00C04C4A">
        <w:rPr>
          <w:rFonts w:ascii="Times New Roman" w:hAnsi="Times New Roman" w:cs="Times New Roman"/>
          <w:sz w:val="20"/>
          <w:szCs w:val="20"/>
        </w:rPr>
        <w:t xml:space="preserve"> R.</w:t>
      </w:r>
      <w:r w:rsidR="00EB290E">
        <w:rPr>
          <w:rFonts w:ascii="Times New Roman" w:hAnsi="Times New Roman" w:cs="Times New Roman"/>
          <w:sz w:val="20"/>
          <w:szCs w:val="20"/>
        </w:rPr>
        <w:t xml:space="preserve"> </w:t>
      </w:r>
      <w:r w:rsidRPr="00C04C4A">
        <w:rPr>
          <w:rFonts w:ascii="Times New Roman" w:hAnsi="Times New Roman" w:cs="Times New Roman"/>
          <w:sz w:val="20"/>
          <w:szCs w:val="20"/>
        </w:rPr>
        <w:t>Effect of Hydrophilic Polymer on wetting dimensions, under drip irrigation. New York Science Journal 2012; 5(8)-78_81</w:t>
      </w:r>
      <w:r w:rsidR="0048318A" w:rsidRPr="00C04C4A">
        <w:rPr>
          <w:rFonts w:ascii="Times New Roman" w:hAnsi="Times New Roman" w:cs="Times New Roman"/>
          <w:sz w:val="20"/>
          <w:szCs w:val="20"/>
        </w:rPr>
        <w:t>.</w:t>
      </w:r>
    </w:p>
    <w:p w:rsidR="007B4BD7" w:rsidRPr="00C04C4A" w:rsidRDefault="007B4BD7" w:rsidP="00EB290E">
      <w:pPr>
        <w:pStyle w:val="ListParagraph"/>
        <w:numPr>
          <w:ilvl w:val="0"/>
          <w:numId w:val="1"/>
        </w:numPr>
        <w:tabs>
          <w:tab w:val="right" w:pos="8100"/>
        </w:tabs>
        <w:bidi w:val="0"/>
        <w:adjustRightInd w:val="0"/>
        <w:snapToGrid w:val="0"/>
        <w:spacing w:after="0" w:line="240" w:lineRule="auto"/>
        <w:ind w:left="426" w:right="-2"/>
        <w:contextualSpacing w:val="0"/>
        <w:jc w:val="both"/>
        <w:rPr>
          <w:rFonts w:ascii="Times New Roman" w:hAnsi="Times New Roman" w:cs="Times New Roman"/>
          <w:sz w:val="20"/>
          <w:szCs w:val="20"/>
        </w:rPr>
      </w:pPr>
      <w:proofErr w:type="spellStart"/>
      <w:r w:rsidRPr="00C04C4A">
        <w:rPr>
          <w:rFonts w:ascii="Times New Roman" w:hAnsi="Times New Roman" w:cs="Times New Roman"/>
          <w:sz w:val="20"/>
          <w:szCs w:val="20"/>
        </w:rPr>
        <w:t>Rughoo</w:t>
      </w:r>
      <w:proofErr w:type="spellEnd"/>
      <w:r w:rsidR="00EB290E">
        <w:rPr>
          <w:rFonts w:ascii="Times New Roman" w:hAnsi="Times New Roman" w:cs="Times New Roman"/>
          <w:sz w:val="20"/>
          <w:szCs w:val="20"/>
        </w:rPr>
        <w:t xml:space="preserve"> </w:t>
      </w:r>
      <w:r w:rsidRPr="00C04C4A">
        <w:rPr>
          <w:rFonts w:ascii="Times New Roman" w:hAnsi="Times New Roman" w:cs="Times New Roman"/>
          <w:sz w:val="20"/>
          <w:szCs w:val="20"/>
        </w:rPr>
        <w:t>M</w:t>
      </w:r>
      <w:r w:rsidR="00265F04" w:rsidRPr="00C04C4A">
        <w:rPr>
          <w:rFonts w:ascii="Times New Roman" w:hAnsi="Times New Roman" w:cs="Times New Roman"/>
          <w:sz w:val="20"/>
          <w:szCs w:val="20"/>
        </w:rPr>
        <w:t>,</w:t>
      </w:r>
      <w:r w:rsidR="00EB290E">
        <w:rPr>
          <w:rFonts w:ascii="Times New Roman" w:hAnsi="Times New Roman" w:cs="Times New Roman"/>
          <w:sz w:val="20"/>
          <w:szCs w:val="20"/>
        </w:rPr>
        <w:t xml:space="preserve"> </w:t>
      </w:r>
      <w:proofErr w:type="spellStart"/>
      <w:r w:rsidRPr="00C04C4A">
        <w:rPr>
          <w:rFonts w:ascii="Times New Roman" w:hAnsi="Times New Roman" w:cs="Times New Roman"/>
          <w:sz w:val="20"/>
          <w:szCs w:val="20"/>
        </w:rPr>
        <w:t>Gorinden</w:t>
      </w:r>
      <w:proofErr w:type="spellEnd"/>
      <w:r w:rsidR="00EB290E">
        <w:rPr>
          <w:rFonts w:ascii="Times New Roman" w:hAnsi="Times New Roman" w:cs="Times New Roman"/>
          <w:sz w:val="20"/>
          <w:szCs w:val="20"/>
        </w:rPr>
        <w:t xml:space="preserve"> </w:t>
      </w:r>
      <w:r w:rsidR="00265F04" w:rsidRPr="00C04C4A">
        <w:rPr>
          <w:rFonts w:ascii="Times New Roman" w:hAnsi="Times New Roman" w:cs="Times New Roman"/>
          <w:sz w:val="20"/>
          <w:szCs w:val="20"/>
        </w:rPr>
        <w:t>N</w:t>
      </w:r>
      <w:r w:rsidRPr="00C04C4A">
        <w:rPr>
          <w:rFonts w:ascii="Times New Roman" w:hAnsi="Times New Roman" w:cs="Times New Roman"/>
          <w:sz w:val="20"/>
          <w:szCs w:val="20"/>
        </w:rPr>
        <w:t xml:space="preserve">. 1997. </w:t>
      </w:r>
      <w:hyperlink r:id="rId15" w:history="1">
        <w:r w:rsidR="00EB290E" w:rsidRPr="00D11B9C">
          <w:rPr>
            <w:rStyle w:val="Hyperlink"/>
            <w:rFonts w:ascii="Times New Roman" w:hAnsi="Times New Roman" w:cs="Times New Roman"/>
            <w:sz w:val="20"/>
            <w:szCs w:val="20"/>
          </w:rPr>
          <w:t>http://www.gov.mu/portal/sites/ncb/moa/farc/amas99/s43.htm</w:t>
        </w:r>
      </w:hyperlink>
      <w:r w:rsidR="00EB290E">
        <w:rPr>
          <w:rFonts w:ascii="Times New Roman" w:hAnsi="Times New Roman" w:cs="Times New Roman"/>
          <w:sz w:val="20"/>
          <w:szCs w:val="20"/>
        </w:rPr>
        <w:t xml:space="preserve">. </w:t>
      </w:r>
    </w:p>
    <w:p w:rsidR="007B4BD7" w:rsidRPr="00C04C4A" w:rsidRDefault="007B4BD7" w:rsidP="00EB290E">
      <w:pPr>
        <w:pStyle w:val="ListParagraph"/>
        <w:numPr>
          <w:ilvl w:val="0"/>
          <w:numId w:val="1"/>
        </w:numPr>
        <w:bidi w:val="0"/>
        <w:adjustRightInd w:val="0"/>
        <w:snapToGrid w:val="0"/>
        <w:spacing w:after="0" w:line="240" w:lineRule="auto"/>
        <w:ind w:left="426" w:hanging="425"/>
        <w:contextualSpacing w:val="0"/>
        <w:jc w:val="both"/>
        <w:rPr>
          <w:rFonts w:ascii="Times New Roman" w:hAnsi="Times New Roman" w:cs="Times New Roman"/>
          <w:sz w:val="20"/>
          <w:szCs w:val="20"/>
        </w:rPr>
      </w:pPr>
      <w:proofErr w:type="spellStart"/>
      <w:r w:rsidRPr="00C04C4A">
        <w:rPr>
          <w:rFonts w:ascii="Times New Roman" w:hAnsi="Times New Roman" w:cs="Times New Roman"/>
          <w:sz w:val="20"/>
          <w:szCs w:val="20"/>
        </w:rPr>
        <w:t>Syvertsen</w:t>
      </w:r>
      <w:proofErr w:type="spellEnd"/>
      <w:r w:rsidRPr="00C04C4A">
        <w:rPr>
          <w:rFonts w:ascii="Times New Roman" w:hAnsi="Times New Roman" w:cs="Times New Roman"/>
          <w:sz w:val="20"/>
          <w:szCs w:val="20"/>
        </w:rPr>
        <w:t xml:space="preserve"> J.</w:t>
      </w:r>
      <w:r w:rsidR="00EB290E">
        <w:rPr>
          <w:rFonts w:ascii="Times New Roman" w:hAnsi="Times New Roman" w:cs="Times New Roman"/>
          <w:sz w:val="20"/>
          <w:szCs w:val="20"/>
        </w:rPr>
        <w:t xml:space="preserve"> </w:t>
      </w:r>
      <w:r w:rsidRPr="00C04C4A">
        <w:rPr>
          <w:rFonts w:ascii="Times New Roman" w:hAnsi="Times New Roman" w:cs="Times New Roman"/>
          <w:sz w:val="20"/>
          <w:szCs w:val="20"/>
        </w:rPr>
        <w:t>P</w:t>
      </w:r>
      <w:r w:rsidR="00265F04" w:rsidRPr="00C04C4A">
        <w:rPr>
          <w:rFonts w:ascii="Times New Roman" w:hAnsi="Times New Roman" w:cs="Times New Roman"/>
          <w:sz w:val="20"/>
          <w:szCs w:val="20"/>
        </w:rPr>
        <w:t>,</w:t>
      </w:r>
      <w:r w:rsidR="00EB290E">
        <w:rPr>
          <w:rFonts w:ascii="Times New Roman" w:hAnsi="Times New Roman" w:cs="Times New Roman"/>
          <w:sz w:val="20"/>
          <w:szCs w:val="20"/>
        </w:rPr>
        <w:t xml:space="preserve"> </w:t>
      </w:r>
      <w:r w:rsidRPr="00C04C4A">
        <w:rPr>
          <w:rFonts w:ascii="Times New Roman" w:hAnsi="Times New Roman" w:cs="Times New Roman"/>
          <w:sz w:val="20"/>
          <w:szCs w:val="20"/>
        </w:rPr>
        <w:t>Dunlop</w:t>
      </w:r>
      <w:r w:rsidR="00EB290E">
        <w:rPr>
          <w:rFonts w:ascii="Times New Roman" w:hAnsi="Times New Roman" w:cs="Times New Roman"/>
          <w:sz w:val="20"/>
          <w:szCs w:val="20"/>
        </w:rPr>
        <w:t xml:space="preserve"> </w:t>
      </w:r>
      <w:r w:rsidR="00265F04" w:rsidRPr="00C04C4A">
        <w:rPr>
          <w:rFonts w:ascii="Times New Roman" w:hAnsi="Times New Roman" w:cs="Times New Roman"/>
          <w:sz w:val="20"/>
          <w:szCs w:val="20"/>
        </w:rPr>
        <w:t>J.</w:t>
      </w:r>
      <w:r w:rsidR="00EB290E">
        <w:rPr>
          <w:rFonts w:ascii="Times New Roman" w:hAnsi="Times New Roman" w:cs="Times New Roman"/>
          <w:sz w:val="20"/>
          <w:szCs w:val="20"/>
        </w:rPr>
        <w:t xml:space="preserve"> </w:t>
      </w:r>
      <w:r w:rsidR="00265F04" w:rsidRPr="00C04C4A">
        <w:rPr>
          <w:rFonts w:ascii="Times New Roman" w:hAnsi="Times New Roman" w:cs="Times New Roman"/>
          <w:sz w:val="20"/>
          <w:szCs w:val="20"/>
        </w:rPr>
        <w:t>M</w:t>
      </w:r>
      <w:r w:rsidRPr="00C04C4A">
        <w:rPr>
          <w:rFonts w:ascii="Times New Roman" w:hAnsi="Times New Roman" w:cs="Times New Roman"/>
          <w:sz w:val="20"/>
          <w:szCs w:val="20"/>
        </w:rPr>
        <w:t xml:space="preserve">. Hydrophilic gel </w:t>
      </w:r>
      <w:proofErr w:type="spellStart"/>
      <w:r w:rsidRPr="00C04C4A">
        <w:rPr>
          <w:rFonts w:ascii="Times New Roman" w:hAnsi="Times New Roman" w:cs="Times New Roman"/>
          <w:sz w:val="20"/>
          <w:szCs w:val="20"/>
        </w:rPr>
        <w:t>amendement</w:t>
      </w:r>
      <w:proofErr w:type="spellEnd"/>
      <w:r w:rsidRPr="00C04C4A">
        <w:rPr>
          <w:rFonts w:ascii="Times New Roman" w:hAnsi="Times New Roman" w:cs="Times New Roman"/>
          <w:sz w:val="20"/>
          <w:szCs w:val="20"/>
        </w:rPr>
        <w:t xml:space="preserve"> to sand soil </w:t>
      </w:r>
      <w:proofErr w:type="spellStart"/>
      <w:r w:rsidRPr="00C04C4A">
        <w:rPr>
          <w:rFonts w:ascii="Times New Roman" w:hAnsi="Times New Roman" w:cs="Times New Roman"/>
          <w:sz w:val="20"/>
          <w:szCs w:val="20"/>
        </w:rPr>
        <w:t>cantncrease</w:t>
      </w:r>
      <w:proofErr w:type="spellEnd"/>
      <w:r w:rsidRPr="00C04C4A">
        <w:rPr>
          <w:rFonts w:ascii="Times New Roman" w:hAnsi="Times New Roman" w:cs="Times New Roman"/>
          <w:sz w:val="20"/>
          <w:szCs w:val="20"/>
        </w:rPr>
        <w:t xml:space="preserve"> growth and nitrogen uptake efficiency of citrus seedling. </w:t>
      </w:r>
      <w:proofErr w:type="spellStart"/>
      <w:r w:rsidRPr="00C04C4A">
        <w:rPr>
          <w:rFonts w:ascii="Times New Roman" w:hAnsi="Times New Roman" w:cs="Times New Roman"/>
          <w:sz w:val="20"/>
          <w:szCs w:val="20"/>
        </w:rPr>
        <w:t>Hortscience</w:t>
      </w:r>
      <w:proofErr w:type="spellEnd"/>
      <w:r w:rsidRPr="00C04C4A">
        <w:rPr>
          <w:rFonts w:ascii="Times New Roman" w:hAnsi="Times New Roman" w:cs="Times New Roman"/>
          <w:sz w:val="20"/>
          <w:szCs w:val="20"/>
        </w:rPr>
        <w:t>.</w:t>
      </w:r>
      <w:r w:rsidR="00EB290E">
        <w:rPr>
          <w:rFonts w:ascii="Times New Roman" w:hAnsi="Times New Roman" w:cs="Times New Roman"/>
          <w:sz w:val="20"/>
          <w:szCs w:val="20"/>
        </w:rPr>
        <w:t xml:space="preserve"> </w:t>
      </w:r>
      <w:r w:rsidR="00265F04" w:rsidRPr="00C04C4A">
        <w:rPr>
          <w:rFonts w:ascii="Times New Roman" w:hAnsi="Times New Roman" w:cs="Times New Roman"/>
          <w:sz w:val="20"/>
          <w:szCs w:val="20"/>
        </w:rPr>
        <w:t>2004.</w:t>
      </w:r>
      <w:r w:rsidRPr="00C04C4A">
        <w:rPr>
          <w:rFonts w:ascii="Times New Roman" w:hAnsi="Times New Roman" w:cs="Times New Roman"/>
          <w:sz w:val="20"/>
          <w:szCs w:val="20"/>
        </w:rPr>
        <w:t xml:space="preserve"> 39(2):267-271.</w:t>
      </w:r>
    </w:p>
    <w:p w:rsidR="00EB290E" w:rsidRDefault="00EB290E" w:rsidP="00C04C4A">
      <w:pPr>
        <w:autoSpaceDE w:val="0"/>
        <w:autoSpaceDN w:val="0"/>
        <w:adjustRightInd w:val="0"/>
        <w:snapToGrid w:val="0"/>
        <w:spacing w:after="0" w:line="240" w:lineRule="auto"/>
        <w:rPr>
          <w:rFonts w:ascii="Times New Roman+FPEF" w:cs="Times New Roman+FPEF"/>
          <w:sz w:val="20"/>
          <w:szCs w:val="20"/>
          <w:lang w:bidi="fa-IR"/>
        </w:rPr>
        <w:sectPr w:rsidR="00EB290E" w:rsidSect="0009679A">
          <w:type w:val="continuous"/>
          <w:pgSz w:w="12240" w:h="15840" w:code="1"/>
          <w:pgMar w:top="1440" w:right="1440" w:bottom="1440" w:left="1440" w:header="720" w:footer="720" w:gutter="0"/>
          <w:cols w:num="2" w:space="720"/>
          <w:docGrid w:linePitch="360"/>
        </w:sectPr>
      </w:pPr>
    </w:p>
    <w:p w:rsidR="008E1A78" w:rsidRPr="00C04C4A" w:rsidRDefault="008E1A78" w:rsidP="00C04C4A">
      <w:pPr>
        <w:autoSpaceDE w:val="0"/>
        <w:autoSpaceDN w:val="0"/>
        <w:adjustRightInd w:val="0"/>
        <w:snapToGrid w:val="0"/>
        <w:spacing w:after="0" w:line="240" w:lineRule="auto"/>
        <w:rPr>
          <w:rFonts w:ascii="Times New Roman+FPEF" w:cs="Times New Roman+FPEF"/>
          <w:sz w:val="20"/>
          <w:szCs w:val="20"/>
          <w:lang w:bidi="fa-IR"/>
        </w:rPr>
      </w:pPr>
    </w:p>
    <w:p w:rsidR="00C04C4A" w:rsidRDefault="00C04C4A" w:rsidP="00C04C4A">
      <w:pPr>
        <w:autoSpaceDE w:val="0"/>
        <w:autoSpaceDN w:val="0"/>
        <w:adjustRightInd w:val="0"/>
        <w:snapToGrid w:val="0"/>
        <w:spacing w:after="0" w:line="240" w:lineRule="auto"/>
        <w:rPr>
          <w:rFonts w:ascii="Times New Roman+FPEF" w:cs="Times New Roman+FPEF"/>
          <w:sz w:val="20"/>
          <w:szCs w:val="20"/>
          <w:lang w:bidi="fa-IR"/>
        </w:rPr>
      </w:pPr>
    </w:p>
    <w:p w:rsidR="002D0A7B" w:rsidRPr="00C04C4A" w:rsidRDefault="002D0A7B" w:rsidP="00C04C4A">
      <w:pPr>
        <w:autoSpaceDE w:val="0"/>
        <w:autoSpaceDN w:val="0"/>
        <w:adjustRightInd w:val="0"/>
        <w:snapToGrid w:val="0"/>
        <w:spacing w:after="0" w:line="240" w:lineRule="auto"/>
        <w:rPr>
          <w:rFonts w:ascii="Times New Roman+FPEF" w:cs="Times New Roman+FPEF"/>
          <w:sz w:val="20"/>
          <w:szCs w:val="20"/>
          <w:lang w:bidi="fa-IR"/>
        </w:rPr>
      </w:pPr>
    </w:p>
    <w:p w:rsidR="00C04C4A" w:rsidRPr="00C04C4A" w:rsidRDefault="00C04C4A" w:rsidP="00C04C4A">
      <w:pPr>
        <w:autoSpaceDE w:val="0"/>
        <w:autoSpaceDN w:val="0"/>
        <w:adjustRightInd w:val="0"/>
        <w:snapToGrid w:val="0"/>
        <w:spacing w:after="0" w:line="240" w:lineRule="auto"/>
        <w:rPr>
          <w:rFonts w:ascii="Times New Roman+FPEF" w:cs="Times New Roman+FPEF"/>
          <w:sz w:val="20"/>
          <w:szCs w:val="20"/>
          <w:lang w:bidi="fa-IR"/>
        </w:rPr>
      </w:pPr>
      <w:r w:rsidRPr="00C04C4A">
        <w:rPr>
          <w:rFonts w:ascii="Times New Roman+FPEF" w:cs="Times New Roman+FPEF"/>
          <w:sz w:val="20"/>
          <w:szCs w:val="20"/>
          <w:lang w:bidi="fa-IR"/>
        </w:rPr>
        <w:t>5/6/2013</w:t>
      </w:r>
    </w:p>
    <w:sectPr w:rsidR="00C04C4A" w:rsidRPr="00C04C4A" w:rsidSect="00EB290E">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C4A" w:rsidRDefault="00C04C4A" w:rsidP="002D6E3F">
      <w:pPr>
        <w:spacing w:after="0" w:line="240" w:lineRule="auto"/>
      </w:pPr>
      <w:r>
        <w:separator/>
      </w:r>
    </w:p>
  </w:endnote>
  <w:endnote w:type="continuationSeparator" w:id="0">
    <w:p w:rsidR="00C04C4A" w:rsidRDefault="00C04C4A" w:rsidP="002D6E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FPEF">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99593"/>
      <w:docPartObj>
        <w:docPartGallery w:val="Page Numbers (Bottom of Page)"/>
        <w:docPartUnique/>
      </w:docPartObj>
    </w:sdtPr>
    <w:sdtEndPr>
      <w:rPr>
        <w:sz w:val="20"/>
        <w:szCs w:val="20"/>
      </w:rPr>
    </w:sdtEndPr>
    <w:sdtContent>
      <w:p w:rsidR="00C04C4A" w:rsidRPr="00C04C4A" w:rsidRDefault="00C04C4A">
        <w:pPr>
          <w:pStyle w:val="Footer"/>
          <w:jc w:val="center"/>
          <w:rPr>
            <w:sz w:val="20"/>
            <w:szCs w:val="20"/>
          </w:rPr>
        </w:pPr>
        <w:r w:rsidRPr="00C04C4A">
          <w:rPr>
            <w:sz w:val="20"/>
            <w:szCs w:val="20"/>
          </w:rPr>
          <w:fldChar w:fldCharType="begin"/>
        </w:r>
        <w:r w:rsidRPr="00C04C4A">
          <w:rPr>
            <w:sz w:val="20"/>
            <w:szCs w:val="20"/>
          </w:rPr>
          <w:instrText xml:space="preserve"> PAGE   \* MERGEFORMAT </w:instrText>
        </w:r>
        <w:r w:rsidRPr="00C04C4A">
          <w:rPr>
            <w:sz w:val="20"/>
            <w:szCs w:val="20"/>
          </w:rPr>
          <w:fldChar w:fldCharType="separate"/>
        </w:r>
        <w:r w:rsidR="002D0A7B" w:rsidRPr="002D0A7B">
          <w:rPr>
            <w:noProof/>
            <w:sz w:val="20"/>
            <w:szCs w:val="20"/>
            <w:lang w:val="zh-CN"/>
          </w:rPr>
          <w:t>15</w:t>
        </w:r>
        <w:r w:rsidRPr="00C04C4A">
          <w:rPr>
            <w:sz w:val="20"/>
            <w:szCs w:val="20"/>
          </w:rPr>
          <w:fldChar w:fldCharType="end"/>
        </w:r>
      </w:p>
    </w:sdtContent>
  </w:sdt>
  <w:p w:rsidR="00C04C4A" w:rsidRPr="00C04C4A" w:rsidRDefault="00C04C4A">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C4A" w:rsidRDefault="00C04C4A" w:rsidP="002D6E3F">
      <w:pPr>
        <w:spacing w:after="0" w:line="240" w:lineRule="auto"/>
      </w:pPr>
      <w:r>
        <w:separator/>
      </w:r>
    </w:p>
  </w:footnote>
  <w:footnote w:type="continuationSeparator" w:id="0">
    <w:p w:rsidR="00C04C4A" w:rsidRDefault="00C04C4A" w:rsidP="002D6E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C4A" w:rsidRPr="0009679A" w:rsidRDefault="00C04C4A" w:rsidP="0009679A">
    <w:pPr>
      <w:pBdr>
        <w:bottom w:val="thinThickMediumGap" w:sz="12" w:space="1" w:color="auto"/>
      </w:pBdr>
      <w:adjustRightInd w:val="0"/>
      <w:snapToGrid w:val="0"/>
      <w:spacing w:after="0" w:line="240" w:lineRule="auto"/>
      <w:jc w:val="center"/>
      <w:rPr>
        <w:rFonts w:ascii="Times New Roman" w:hAnsi="Times New Roman" w:cs="Times New Roman"/>
        <w:iCs/>
      </w:rPr>
    </w:pPr>
    <w:bookmarkStart w:id="0" w:name="OLE_LINK1"/>
    <w:bookmarkStart w:id="1" w:name="OLE_LINK2"/>
    <w:bookmarkStart w:id="2" w:name="_Hlk347217915"/>
    <w:bookmarkStart w:id="3" w:name="OLE_LINK7"/>
    <w:bookmarkStart w:id="4" w:name="OLE_LINK8"/>
    <w:bookmarkStart w:id="5" w:name="_Hlk347217927"/>
    <w:r w:rsidRPr="0009679A">
      <w:rPr>
        <w:rFonts w:ascii="Times New Roman" w:hAnsi="Times New Roman" w:cs="Times New Roman"/>
        <w:sz w:val="20"/>
        <w:szCs w:val="20"/>
      </w:rPr>
      <w:t>World Rural Observations 2013;5(</w:t>
    </w:r>
    <w:r w:rsidRPr="0009679A">
      <w:rPr>
        <w:rFonts w:ascii="Times New Roman" w:hAnsi="Times New Roman" w:cs="Times New Roman"/>
        <w:sz w:val="20"/>
        <w:szCs w:val="20"/>
        <w:lang w:eastAsia="zh-CN"/>
      </w:rPr>
      <w:t>2</w:t>
    </w:r>
    <w:r w:rsidRPr="0009679A">
      <w:rPr>
        <w:rFonts w:ascii="Times New Roman" w:hAnsi="Times New Roman" w:cs="Times New Roman"/>
        <w:sz w:val="20"/>
        <w:szCs w:val="20"/>
      </w:rPr>
      <w:t xml:space="preserve">)                                               </w:t>
    </w:r>
    <w:r w:rsidRPr="0009679A">
      <w:rPr>
        <w:rFonts w:ascii="Times New Roman" w:hAnsi="Times New Roman" w:cs="Times New Roman"/>
        <w:color w:val="0000FF"/>
        <w:sz w:val="20"/>
        <w:szCs w:val="20"/>
        <w:u w:val="single"/>
      </w:rPr>
      <w:t>http://www.sciencepub.net/rural</w:t>
    </w:r>
  </w:p>
  <w:bookmarkEnd w:id="0"/>
  <w:bookmarkEnd w:id="1"/>
  <w:bookmarkEnd w:id="2"/>
  <w:bookmarkEnd w:id="3"/>
  <w:bookmarkEnd w:id="4"/>
  <w:bookmarkEnd w:id="5"/>
  <w:p w:rsidR="00C04C4A" w:rsidRPr="0009679A" w:rsidRDefault="00C04C4A" w:rsidP="0009679A">
    <w:pPr>
      <w:pStyle w:val="Header"/>
      <w:tabs>
        <w:tab w:val="left" w:pos="1691"/>
      </w:tabs>
      <w:adjustRightInd w:val="0"/>
      <w:snapToGrid w:val="0"/>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C4A" w:rsidRDefault="00C04C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7C69"/>
    <w:multiLevelType w:val="hybridMultilevel"/>
    <w:tmpl w:val="D9C02124"/>
    <w:lvl w:ilvl="0" w:tplc="04090011">
      <w:start w:val="1"/>
      <w:numFmt w:val="decimal"/>
      <w:lvlText w:val="%1)"/>
      <w:lvlJc w:val="left"/>
      <w:pPr>
        <w:ind w:left="502"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D85D1C"/>
    <w:multiLevelType w:val="hybridMultilevel"/>
    <w:tmpl w:val="D9C02124"/>
    <w:lvl w:ilvl="0" w:tplc="04090011">
      <w:start w:val="1"/>
      <w:numFmt w:val="decimal"/>
      <w:lvlText w:val="%1)"/>
      <w:lvlJc w:val="left"/>
      <w:pPr>
        <w:ind w:left="502"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D71EB0"/>
    <w:multiLevelType w:val="hybridMultilevel"/>
    <w:tmpl w:val="44665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3313"/>
  </w:hdrShapeDefaults>
  <w:footnotePr>
    <w:footnote w:id="-1"/>
    <w:footnote w:id="0"/>
  </w:footnotePr>
  <w:endnotePr>
    <w:endnote w:id="-1"/>
    <w:endnote w:id="0"/>
  </w:endnotePr>
  <w:compat>
    <w:useFELayout/>
  </w:compat>
  <w:rsids>
    <w:rsidRoot w:val="000320CD"/>
    <w:rsid w:val="0001371B"/>
    <w:rsid w:val="0002260C"/>
    <w:rsid w:val="0003064D"/>
    <w:rsid w:val="000320CD"/>
    <w:rsid w:val="00055A3B"/>
    <w:rsid w:val="0005691C"/>
    <w:rsid w:val="00072933"/>
    <w:rsid w:val="00072EF6"/>
    <w:rsid w:val="00073764"/>
    <w:rsid w:val="00092C4F"/>
    <w:rsid w:val="0009679A"/>
    <w:rsid w:val="000D1605"/>
    <w:rsid w:val="000E4B7B"/>
    <w:rsid w:val="000F10DB"/>
    <w:rsid w:val="000F4264"/>
    <w:rsid w:val="000F5444"/>
    <w:rsid w:val="00104FC7"/>
    <w:rsid w:val="00115C17"/>
    <w:rsid w:val="00125777"/>
    <w:rsid w:val="00134113"/>
    <w:rsid w:val="00140120"/>
    <w:rsid w:val="001675AF"/>
    <w:rsid w:val="00183857"/>
    <w:rsid w:val="001A33BC"/>
    <w:rsid w:val="001C2679"/>
    <w:rsid w:val="001D2517"/>
    <w:rsid w:val="001E0100"/>
    <w:rsid w:val="00226990"/>
    <w:rsid w:val="002330FA"/>
    <w:rsid w:val="002434BA"/>
    <w:rsid w:val="00265F04"/>
    <w:rsid w:val="00282628"/>
    <w:rsid w:val="002B76FE"/>
    <w:rsid w:val="002D0A7B"/>
    <w:rsid w:val="002D6E3F"/>
    <w:rsid w:val="0031506B"/>
    <w:rsid w:val="0032504D"/>
    <w:rsid w:val="00340FDF"/>
    <w:rsid w:val="00341D83"/>
    <w:rsid w:val="003A0721"/>
    <w:rsid w:val="003A42A6"/>
    <w:rsid w:val="003E4F05"/>
    <w:rsid w:val="003F57B9"/>
    <w:rsid w:val="00415982"/>
    <w:rsid w:val="00423CD1"/>
    <w:rsid w:val="00425671"/>
    <w:rsid w:val="0048318A"/>
    <w:rsid w:val="00483745"/>
    <w:rsid w:val="00492BDE"/>
    <w:rsid w:val="004A0AA4"/>
    <w:rsid w:val="004E485F"/>
    <w:rsid w:val="0057012E"/>
    <w:rsid w:val="00590B22"/>
    <w:rsid w:val="005F4324"/>
    <w:rsid w:val="00601E4F"/>
    <w:rsid w:val="00660D88"/>
    <w:rsid w:val="00680EA3"/>
    <w:rsid w:val="0068347D"/>
    <w:rsid w:val="006922E6"/>
    <w:rsid w:val="006B1993"/>
    <w:rsid w:val="006C2FE9"/>
    <w:rsid w:val="006D55B7"/>
    <w:rsid w:val="006E4415"/>
    <w:rsid w:val="006E47C3"/>
    <w:rsid w:val="006E4873"/>
    <w:rsid w:val="0070473E"/>
    <w:rsid w:val="0070717F"/>
    <w:rsid w:val="00707287"/>
    <w:rsid w:val="00722040"/>
    <w:rsid w:val="00735A93"/>
    <w:rsid w:val="00740F81"/>
    <w:rsid w:val="00742CB5"/>
    <w:rsid w:val="00772AA7"/>
    <w:rsid w:val="007B040A"/>
    <w:rsid w:val="007B4BD7"/>
    <w:rsid w:val="00816AE9"/>
    <w:rsid w:val="00827718"/>
    <w:rsid w:val="00841E87"/>
    <w:rsid w:val="00850B38"/>
    <w:rsid w:val="00867F07"/>
    <w:rsid w:val="00896B90"/>
    <w:rsid w:val="008A2BDF"/>
    <w:rsid w:val="008B578C"/>
    <w:rsid w:val="008D4766"/>
    <w:rsid w:val="008E1A78"/>
    <w:rsid w:val="00913F18"/>
    <w:rsid w:val="00916BD7"/>
    <w:rsid w:val="00967AFE"/>
    <w:rsid w:val="009A213A"/>
    <w:rsid w:val="009B040A"/>
    <w:rsid w:val="009E0F30"/>
    <w:rsid w:val="009F443F"/>
    <w:rsid w:val="00A157FE"/>
    <w:rsid w:val="00A34700"/>
    <w:rsid w:val="00A35D15"/>
    <w:rsid w:val="00A41BC4"/>
    <w:rsid w:val="00A73B9A"/>
    <w:rsid w:val="00A8750C"/>
    <w:rsid w:val="00A9023E"/>
    <w:rsid w:val="00A91524"/>
    <w:rsid w:val="00AA0104"/>
    <w:rsid w:val="00AD44F7"/>
    <w:rsid w:val="00B4149A"/>
    <w:rsid w:val="00B8678A"/>
    <w:rsid w:val="00B904BB"/>
    <w:rsid w:val="00BA5E90"/>
    <w:rsid w:val="00BA6637"/>
    <w:rsid w:val="00BB5B05"/>
    <w:rsid w:val="00C00FBB"/>
    <w:rsid w:val="00C014F9"/>
    <w:rsid w:val="00C04C4A"/>
    <w:rsid w:val="00C06885"/>
    <w:rsid w:val="00C10244"/>
    <w:rsid w:val="00C33B84"/>
    <w:rsid w:val="00C35B99"/>
    <w:rsid w:val="00C36AF0"/>
    <w:rsid w:val="00C45759"/>
    <w:rsid w:val="00C51793"/>
    <w:rsid w:val="00C54668"/>
    <w:rsid w:val="00CC2322"/>
    <w:rsid w:val="00CC7A9C"/>
    <w:rsid w:val="00CD215F"/>
    <w:rsid w:val="00D3602A"/>
    <w:rsid w:val="00D40497"/>
    <w:rsid w:val="00D41FD5"/>
    <w:rsid w:val="00D8185D"/>
    <w:rsid w:val="00D93991"/>
    <w:rsid w:val="00DB455B"/>
    <w:rsid w:val="00DD21EE"/>
    <w:rsid w:val="00DD4D33"/>
    <w:rsid w:val="00DF2882"/>
    <w:rsid w:val="00E10EF8"/>
    <w:rsid w:val="00E20B16"/>
    <w:rsid w:val="00E51B14"/>
    <w:rsid w:val="00E578CA"/>
    <w:rsid w:val="00EB290E"/>
    <w:rsid w:val="00EB4890"/>
    <w:rsid w:val="00EC682A"/>
    <w:rsid w:val="00ED7905"/>
    <w:rsid w:val="00EE3261"/>
    <w:rsid w:val="00F24F39"/>
    <w:rsid w:val="00F34985"/>
    <w:rsid w:val="00F35ADE"/>
    <w:rsid w:val="00F73B63"/>
    <w:rsid w:val="00F92176"/>
    <w:rsid w:val="00FB0102"/>
    <w:rsid w:val="00FE2171"/>
    <w:rsid w:val="00FE2672"/>
    <w:rsid w:val="00FE7E31"/>
    <w:rsid w:val="00FF56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2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B040A"/>
  </w:style>
  <w:style w:type="paragraph" w:styleId="ListParagraph">
    <w:name w:val="List Paragraph"/>
    <w:basedOn w:val="Normal"/>
    <w:uiPriority w:val="34"/>
    <w:qFormat/>
    <w:rsid w:val="007B4BD7"/>
    <w:pPr>
      <w:bidi/>
      <w:ind w:left="720"/>
      <w:contextualSpacing/>
    </w:pPr>
    <w:rPr>
      <w:rFonts w:eastAsiaTheme="minorHAnsi"/>
      <w:lang w:bidi="fa-IR"/>
    </w:rPr>
  </w:style>
  <w:style w:type="paragraph" w:styleId="Header">
    <w:name w:val="header"/>
    <w:basedOn w:val="Normal"/>
    <w:link w:val="HeaderChar"/>
    <w:uiPriority w:val="99"/>
    <w:unhideWhenUsed/>
    <w:rsid w:val="002D6E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E3F"/>
  </w:style>
  <w:style w:type="paragraph" w:styleId="Footer">
    <w:name w:val="footer"/>
    <w:basedOn w:val="Normal"/>
    <w:link w:val="FooterChar"/>
    <w:uiPriority w:val="99"/>
    <w:unhideWhenUsed/>
    <w:rsid w:val="002D6E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E3F"/>
  </w:style>
  <w:style w:type="paragraph" w:styleId="FootnoteText">
    <w:name w:val="footnote text"/>
    <w:basedOn w:val="Normal"/>
    <w:link w:val="FootnoteTextChar"/>
    <w:uiPriority w:val="99"/>
    <w:semiHidden/>
    <w:unhideWhenUsed/>
    <w:rsid w:val="00BB5B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B05"/>
    <w:rPr>
      <w:sz w:val="20"/>
      <w:szCs w:val="20"/>
    </w:rPr>
  </w:style>
  <w:style w:type="character" w:styleId="FootnoteReference">
    <w:name w:val="footnote reference"/>
    <w:basedOn w:val="DefaultParagraphFont"/>
    <w:uiPriority w:val="99"/>
    <w:semiHidden/>
    <w:unhideWhenUsed/>
    <w:rsid w:val="00BB5B05"/>
    <w:rPr>
      <w:vertAlign w:val="superscript"/>
    </w:rPr>
  </w:style>
  <w:style w:type="character" w:styleId="Hyperlink">
    <w:name w:val="Hyperlink"/>
    <w:basedOn w:val="DefaultParagraphFont"/>
    <w:uiPriority w:val="99"/>
    <w:unhideWhenUsed/>
    <w:rsid w:val="00134113"/>
    <w:rPr>
      <w:color w:val="0000FF" w:themeColor="hyperlink"/>
      <w:u w:val="single"/>
    </w:rPr>
  </w:style>
  <w:style w:type="paragraph" w:styleId="BalloonText">
    <w:name w:val="Balloon Text"/>
    <w:basedOn w:val="Normal"/>
    <w:link w:val="BalloonTextChar"/>
    <w:uiPriority w:val="99"/>
    <w:semiHidden/>
    <w:unhideWhenUsed/>
    <w:rsid w:val="00096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7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B040A"/>
  </w:style>
  <w:style w:type="paragraph" w:styleId="ListParagraph">
    <w:name w:val="List Paragraph"/>
    <w:basedOn w:val="Normal"/>
    <w:uiPriority w:val="34"/>
    <w:qFormat/>
    <w:rsid w:val="007B4BD7"/>
    <w:pPr>
      <w:bidi/>
      <w:ind w:left="720"/>
      <w:contextualSpacing/>
    </w:pPr>
    <w:rPr>
      <w:rFonts w:eastAsiaTheme="minorHAnsi"/>
      <w:lang w:bidi="fa-IR"/>
    </w:rPr>
  </w:style>
  <w:style w:type="paragraph" w:styleId="Header">
    <w:name w:val="header"/>
    <w:basedOn w:val="Normal"/>
    <w:link w:val="HeaderChar"/>
    <w:uiPriority w:val="99"/>
    <w:unhideWhenUsed/>
    <w:rsid w:val="002D6E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E3F"/>
  </w:style>
  <w:style w:type="paragraph" w:styleId="Footer">
    <w:name w:val="footer"/>
    <w:basedOn w:val="Normal"/>
    <w:link w:val="FooterChar"/>
    <w:uiPriority w:val="99"/>
    <w:unhideWhenUsed/>
    <w:rsid w:val="002D6E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E3F"/>
  </w:style>
  <w:style w:type="paragraph" w:styleId="FootnoteText">
    <w:name w:val="footnote text"/>
    <w:basedOn w:val="Normal"/>
    <w:link w:val="FootnoteTextChar"/>
    <w:uiPriority w:val="99"/>
    <w:semiHidden/>
    <w:unhideWhenUsed/>
    <w:rsid w:val="00BB5B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B05"/>
    <w:rPr>
      <w:sz w:val="20"/>
      <w:szCs w:val="20"/>
    </w:rPr>
  </w:style>
  <w:style w:type="character" w:styleId="FootnoteReference">
    <w:name w:val="footnote reference"/>
    <w:basedOn w:val="DefaultParagraphFont"/>
    <w:uiPriority w:val="99"/>
    <w:semiHidden/>
    <w:unhideWhenUsed/>
    <w:rsid w:val="00BB5B05"/>
    <w:rPr>
      <w:vertAlign w:val="superscript"/>
    </w:rPr>
  </w:style>
  <w:style w:type="character" w:styleId="Hyperlink">
    <w:name w:val="Hyperlink"/>
    <w:basedOn w:val="DefaultParagraphFont"/>
    <w:uiPriority w:val="99"/>
    <w:unhideWhenUsed/>
    <w:rsid w:val="0013411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6290363">
      <w:bodyDiv w:val="1"/>
      <w:marLeft w:val="0"/>
      <w:marRight w:val="0"/>
      <w:marTop w:val="0"/>
      <w:marBottom w:val="0"/>
      <w:divBdr>
        <w:top w:val="none" w:sz="0" w:space="0" w:color="auto"/>
        <w:left w:val="none" w:sz="0" w:space="0" w:color="auto"/>
        <w:bottom w:val="none" w:sz="0" w:space="0" w:color="auto"/>
        <w:right w:val="none" w:sz="0" w:space="0" w:color="auto"/>
      </w:divBdr>
    </w:div>
    <w:div w:id="133108101">
      <w:bodyDiv w:val="1"/>
      <w:marLeft w:val="0"/>
      <w:marRight w:val="0"/>
      <w:marTop w:val="0"/>
      <w:marBottom w:val="0"/>
      <w:divBdr>
        <w:top w:val="none" w:sz="0" w:space="0" w:color="auto"/>
        <w:left w:val="none" w:sz="0" w:space="0" w:color="auto"/>
        <w:bottom w:val="none" w:sz="0" w:space="0" w:color="auto"/>
        <w:right w:val="none" w:sz="0" w:space="0" w:color="auto"/>
      </w:divBdr>
    </w:div>
    <w:div w:id="169418722">
      <w:bodyDiv w:val="1"/>
      <w:marLeft w:val="0"/>
      <w:marRight w:val="0"/>
      <w:marTop w:val="0"/>
      <w:marBottom w:val="0"/>
      <w:divBdr>
        <w:top w:val="none" w:sz="0" w:space="0" w:color="auto"/>
        <w:left w:val="none" w:sz="0" w:space="0" w:color="auto"/>
        <w:bottom w:val="none" w:sz="0" w:space="0" w:color="auto"/>
        <w:right w:val="none" w:sz="0" w:space="0" w:color="auto"/>
      </w:divBdr>
    </w:div>
    <w:div w:id="279456730">
      <w:bodyDiv w:val="1"/>
      <w:marLeft w:val="0"/>
      <w:marRight w:val="0"/>
      <w:marTop w:val="0"/>
      <w:marBottom w:val="0"/>
      <w:divBdr>
        <w:top w:val="none" w:sz="0" w:space="0" w:color="auto"/>
        <w:left w:val="none" w:sz="0" w:space="0" w:color="auto"/>
        <w:bottom w:val="none" w:sz="0" w:space="0" w:color="auto"/>
        <w:right w:val="none" w:sz="0" w:space="0" w:color="auto"/>
      </w:divBdr>
    </w:div>
    <w:div w:id="400640429">
      <w:bodyDiv w:val="1"/>
      <w:marLeft w:val="0"/>
      <w:marRight w:val="0"/>
      <w:marTop w:val="0"/>
      <w:marBottom w:val="0"/>
      <w:divBdr>
        <w:top w:val="none" w:sz="0" w:space="0" w:color="auto"/>
        <w:left w:val="none" w:sz="0" w:space="0" w:color="auto"/>
        <w:bottom w:val="none" w:sz="0" w:space="0" w:color="auto"/>
        <w:right w:val="none" w:sz="0" w:space="0" w:color="auto"/>
      </w:divBdr>
    </w:div>
    <w:div w:id="417478872">
      <w:bodyDiv w:val="1"/>
      <w:marLeft w:val="0"/>
      <w:marRight w:val="0"/>
      <w:marTop w:val="0"/>
      <w:marBottom w:val="0"/>
      <w:divBdr>
        <w:top w:val="none" w:sz="0" w:space="0" w:color="auto"/>
        <w:left w:val="none" w:sz="0" w:space="0" w:color="auto"/>
        <w:bottom w:val="none" w:sz="0" w:space="0" w:color="auto"/>
        <w:right w:val="none" w:sz="0" w:space="0" w:color="auto"/>
      </w:divBdr>
    </w:div>
    <w:div w:id="418907825">
      <w:bodyDiv w:val="1"/>
      <w:marLeft w:val="0"/>
      <w:marRight w:val="0"/>
      <w:marTop w:val="0"/>
      <w:marBottom w:val="0"/>
      <w:divBdr>
        <w:top w:val="none" w:sz="0" w:space="0" w:color="auto"/>
        <w:left w:val="none" w:sz="0" w:space="0" w:color="auto"/>
        <w:bottom w:val="none" w:sz="0" w:space="0" w:color="auto"/>
        <w:right w:val="none" w:sz="0" w:space="0" w:color="auto"/>
      </w:divBdr>
    </w:div>
    <w:div w:id="493179527">
      <w:bodyDiv w:val="1"/>
      <w:marLeft w:val="0"/>
      <w:marRight w:val="0"/>
      <w:marTop w:val="0"/>
      <w:marBottom w:val="0"/>
      <w:divBdr>
        <w:top w:val="none" w:sz="0" w:space="0" w:color="auto"/>
        <w:left w:val="none" w:sz="0" w:space="0" w:color="auto"/>
        <w:bottom w:val="none" w:sz="0" w:space="0" w:color="auto"/>
        <w:right w:val="none" w:sz="0" w:space="0" w:color="auto"/>
      </w:divBdr>
    </w:div>
    <w:div w:id="705570448">
      <w:bodyDiv w:val="1"/>
      <w:marLeft w:val="0"/>
      <w:marRight w:val="0"/>
      <w:marTop w:val="0"/>
      <w:marBottom w:val="0"/>
      <w:divBdr>
        <w:top w:val="none" w:sz="0" w:space="0" w:color="auto"/>
        <w:left w:val="none" w:sz="0" w:space="0" w:color="auto"/>
        <w:bottom w:val="none" w:sz="0" w:space="0" w:color="auto"/>
        <w:right w:val="none" w:sz="0" w:space="0" w:color="auto"/>
      </w:divBdr>
    </w:div>
    <w:div w:id="954479196">
      <w:bodyDiv w:val="1"/>
      <w:marLeft w:val="0"/>
      <w:marRight w:val="0"/>
      <w:marTop w:val="0"/>
      <w:marBottom w:val="0"/>
      <w:divBdr>
        <w:top w:val="none" w:sz="0" w:space="0" w:color="auto"/>
        <w:left w:val="none" w:sz="0" w:space="0" w:color="auto"/>
        <w:bottom w:val="none" w:sz="0" w:space="0" w:color="auto"/>
        <w:right w:val="none" w:sz="0" w:space="0" w:color="auto"/>
      </w:divBdr>
    </w:div>
    <w:div w:id="1026368769">
      <w:bodyDiv w:val="1"/>
      <w:marLeft w:val="0"/>
      <w:marRight w:val="0"/>
      <w:marTop w:val="0"/>
      <w:marBottom w:val="0"/>
      <w:divBdr>
        <w:top w:val="none" w:sz="0" w:space="0" w:color="auto"/>
        <w:left w:val="none" w:sz="0" w:space="0" w:color="auto"/>
        <w:bottom w:val="none" w:sz="0" w:space="0" w:color="auto"/>
        <w:right w:val="none" w:sz="0" w:space="0" w:color="auto"/>
      </w:divBdr>
    </w:div>
    <w:div w:id="1033387630">
      <w:bodyDiv w:val="1"/>
      <w:marLeft w:val="0"/>
      <w:marRight w:val="0"/>
      <w:marTop w:val="0"/>
      <w:marBottom w:val="0"/>
      <w:divBdr>
        <w:top w:val="none" w:sz="0" w:space="0" w:color="auto"/>
        <w:left w:val="none" w:sz="0" w:space="0" w:color="auto"/>
        <w:bottom w:val="none" w:sz="0" w:space="0" w:color="auto"/>
        <w:right w:val="none" w:sz="0" w:space="0" w:color="auto"/>
      </w:divBdr>
    </w:div>
    <w:div w:id="1507599181">
      <w:bodyDiv w:val="1"/>
      <w:marLeft w:val="0"/>
      <w:marRight w:val="0"/>
      <w:marTop w:val="0"/>
      <w:marBottom w:val="0"/>
      <w:divBdr>
        <w:top w:val="none" w:sz="0" w:space="0" w:color="auto"/>
        <w:left w:val="none" w:sz="0" w:space="0" w:color="auto"/>
        <w:bottom w:val="none" w:sz="0" w:space="0" w:color="auto"/>
        <w:right w:val="none" w:sz="0" w:space="0" w:color="auto"/>
      </w:divBdr>
    </w:div>
    <w:div w:id="1531649982">
      <w:bodyDiv w:val="1"/>
      <w:marLeft w:val="0"/>
      <w:marRight w:val="0"/>
      <w:marTop w:val="0"/>
      <w:marBottom w:val="0"/>
      <w:divBdr>
        <w:top w:val="none" w:sz="0" w:space="0" w:color="auto"/>
        <w:left w:val="none" w:sz="0" w:space="0" w:color="auto"/>
        <w:bottom w:val="none" w:sz="0" w:space="0" w:color="auto"/>
        <w:right w:val="none" w:sz="0" w:space="0" w:color="auto"/>
      </w:divBdr>
    </w:div>
    <w:div w:id="208634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hahrokhian@alumni.ut.ac.ir"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pub.net/rural.%204" TargetMode="External"/><Relationship Id="rId5" Type="http://schemas.openxmlformats.org/officeDocument/2006/relationships/webSettings" Target="webSettings.xml"/><Relationship Id="rId15" Type="http://schemas.openxmlformats.org/officeDocument/2006/relationships/hyperlink" Target="http://www.gov.mu/portal/sites/ncb/moa/farc/amas99/s43.htm" TargetMode="External"/><Relationship Id="rId10" Type="http://schemas.openxmlformats.org/officeDocument/2006/relationships/hyperlink" Target="mailto:Azad.Heidari1988@gmail.com" TargetMode="External"/><Relationship Id="rId4" Type="http://schemas.openxmlformats.org/officeDocument/2006/relationships/settings" Target="settings.xml"/><Relationship Id="rId9" Type="http://schemas.openxmlformats.org/officeDocument/2006/relationships/hyperlink" Target="mailto:fmirzaei@ut.ac.i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9489DC0-FAFA-4395-B889-AFE61A9D5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2737</Words>
  <Characters>15603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dc:creator>
  <cp:lastModifiedBy>Administrator</cp:lastModifiedBy>
  <cp:revision>7</cp:revision>
  <dcterms:created xsi:type="dcterms:W3CDTF">2013-05-14T05:53:00Z</dcterms:created>
  <dcterms:modified xsi:type="dcterms:W3CDTF">2013-05-18T05:44:00Z</dcterms:modified>
</cp:coreProperties>
</file>