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A7F" w:rsidRPr="00CC7C99" w:rsidRDefault="004720FA" w:rsidP="004230BD">
      <w:pPr>
        <w:snapToGrid w:val="0"/>
        <w:spacing w:after="0" w:line="240" w:lineRule="auto"/>
        <w:jc w:val="center"/>
        <w:rPr>
          <w:rFonts w:ascii="Times New Roman" w:hAnsi="Times New Roman"/>
          <w:b/>
          <w:sz w:val="20"/>
          <w:szCs w:val="20"/>
          <w:lang w:eastAsia="zh-CN"/>
        </w:rPr>
      </w:pPr>
      <w:bookmarkStart w:id="0" w:name="_GoBack"/>
      <w:bookmarkEnd w:id="0"/>
      <w:r w:rsidRPr="00CC7C99">
        <w:rPr>
          <w:rFonts w:ascii="Times New Roman" w:hAnsi="Times New Roman"/>
          <w:b/>
          <w:sz w:val="20"/>
          <w:szCs w:val="20"/>
        </w:rPr>
        <w:t xml:space="preserve">Microbial Contaminants of Wooden Toothpicks in </w:t>
      </w:r>
      <w:proofErr w:type="spellStart"/>
      <w:r w:rsidRPr="00CC7C99">
        <w:rPr>
          <w:rFonts w:ascii="Times New Roman" w:hAnsi="Times New Roman"/>
          <w:b/>
          <w:sz w:val="20"/>
          <w:szCs w:val="20"/>
        </w:rPr>
        <w:t>Abakaliki</w:t>
      </w:r>
      <w:proofErr w:type="spellEnd"/>
      <w:r w:rsidRPr="00CC7C99">
        <w:rPr>
          <w:rFonts w:ascii="Times New Roman" w:hAnsi="Times New Roman"/>
          <w:b/>
          <w:sz w:val="20"/>
          <w:szCs w:val="20"/>
        </w:rPr>
        <w:t xml:space="preserve"> Metropolis, </w:t>
      </w:r>
      <w:proofErr w:type="spellStart"/>
      <w:r w:rsidRPr="00CC7C99">
        <w:rPr>
          <w:rFonts w:ascii="Times New Roman" w:hAnsi="Times New Roman"/>
          <w:b/>
          <w:sz w:val="20"/>
          <w:szCs w:val="20"/>
        </w:rPr>
        <w:t>Ebonyi</w:t>
      </w:r>
      <w:proofErr w:type="spellEnd"/>
      <w:r w:rsidRPr="00CC7C99">
        <w:rPr>
          <w:rFonts w:ascii="Times New Roman" w:hAnsi="Times New Roman"/>
          <w:b/>
          <w:sz w:val="20"/>
          <w:szCs w:val="20"/>
        </w:rPr>
        <w:t xml:space="preserve"> State, Nigeria</w:t>
      </w:r>
    </w:p>
    <w:p w:rsidR="004230BD" w:rsidRPr="00CC7C99" w:rsidRDefault="004230BD" w:rsidP="004230BD">
      <w:pPr>
        <w:snapToGrid w:val="0"/>
        <w:spacing w:after="0" w:line="240" w:lineRule="auto"/>
        <w:jc w:val="center"/>
        <w:rPr>
          <w:rFonts w:ascii="Times New Roman" w:hAnsi="Times New Roman"/>
          <w:b/>
          <w:caps/>
          <w:sz w:val="20"/>
          <w:szCs w:val="20"/>
          <w:lang w:eastAsia="zh-CN"/>
        </w:rPr>
      </w:pPr>
    </w:p>
    <w:p w:rsidR="003139C1" w:rsidRPr="00CC7C99" w:rsidRDefault="0073152C" w:rsidP="004230BD">
      <w:pPr>
        <w:snapToGrid w:val="0"/>
        <w:spacing w:after="0" w:line="240" w:lineRule="auto"/>
        <w:jc w:val="center"/>
        <w:rPr>
          <w:rFonts w:ascii="Times New Roman" w:hAnsi="Times New Roman"/>
          <w:sz w:val="20"/>
          <w:szCs w:val="20"/>
          <w:vertAlign w:val="superscript"/>
          <w:lang w:eastAsia="zh-CN"/>
        </w:rPr>
      </w:pPr>
      <w:proofErr w:type="spellStart"/>
      <w:r w:rsidRPr="00CC7C99">
        <w:rPr>
          <w:rFonts w:ascii="Times New Roman" w:hAnsi="Times New Roman"/>
          <w:sz w:val="20"/>
          <w:szCs w:val="20"/>
        </w:rPr>
        <w:t>Elom</w:t>
      </w:r>
      <w:proofErr w:type="spellEnd"/>
      <w:r w:rsidRPr="00CC7C99">
        <w:rPr>
          <w:rFonts w:ascii="Times New Roman" w:hAnsi="Times New Roman"/>
          <w:sz w:val="20"/>
          <w:szCs w:val="20"/>
        </w:rPr>
        <w:t>, Michael Okpara</w:t>
      </w:r>
      <w:r w:rsidRPr="00CC7C99">
        <w:rPr>
          <w:rFonts w:ascii="Times New Roman" w:hAnsi="Times New Roman"/>
          <w:sz w:val="20"/>
          <w:szCs w:val="20"/>
          <w:vertAlign w:val="superscript"/>
        </w:rPr>
        <w:t>1</w:t>
      </w:r>
      <w:r w:rsidR="003139C1" w:rsidRPr="00CC7C99">
        <w:rPr>
          <w:rFonts w:ascii="Times New Roman" w:hAnsi="Times New Roman"/>
          <w:caps/>
          <w:sz w:val="20"/>
          <w:szCs w:val="20"/>
        </w:rPr>
        <w:t xml:space="preserve">, </w:t>
      </w:r>
      <w:proofErr w:type="spellStart"/>
      <w:r w:rsidRPr="00CC7C99">
        <w:rPr>
          <w:rFonts w:ascii="Times New Roman" w:hAnsi="Times New Roman"/>
          <w:sz w:val="20"/>
          <w:szCs w:val="20"/>
        </w:rPr>
        <w:t>Ugah</w:t>
      </w:r>
      <w:proofErr w:type="spellEnd"/>
      <w:r w:rsidR="003139C1" w:rsidRPr="00CC7C99">
        <w:rPr>
          <w:rFonts w:ascii="Times New Roman" w:hAnsi="Times New Roman"/>
          <w:caps/>
          <w:sz w:val="20"/>
          <w:szCs w:val="20"/>
        </w:rPr>
        <w:t xml:space="preserve">, </w:t>
      </w:r>
      <w:proofErr w:type="spellStart"/>
      <w:r w:rsidRPr="00CC7C99">
        <w:rPr>
          <w:rFonts w:ascii="Times New Roman" w:hAnsi="Times New Roman"/>
          <w:sz w:val="20"/>
          <w:szCs w:val="20"/>
        </w:rPr>
        <w:t>Uchenna</w:t>
      </w:r>
      <w:proofErr w:type="spellEnd"/>
      <w:r w:rsidRPr="00CC7C99">
        <w:rPr>
          <w:rFonts w:ascii="Times New Roman" w:hAnsi="Times New Roman"/>
          <w:sz w:val="20"/>
          <w:szCs w:val="20"/>
        </w:rPr>
        <w:t xml:space="preserve"> Iyioku</w:t>
      </w:r>
      <w:r w:rsidRPr="00CC7C99">
        <w:rPr>
          <w:rFonts w:ascii="Times New Roman" w:hAnsi="Times New Roman"/>
          <w:sz w:val="20"/>
          <w:szCs w:val="20"/>
          <w:vertAlign w:val="superscript"/>
        </w:rPr>
        <w:t>2</w:t>
      </w:r>
      <w:r w:rsidRPr="00CC7C99">
        <w:rPr>
          <w:rFonts w:ascii="Times New Roman" w:hAnsi="Times New Roman"/>
          <w:sz w:val="20"/>
          <w:szCs w:val="20"/>
        </w:rPr>
        <w:t xml:space="preserve"> and </w:t>
      </w:r>
      <w:proofErr w:type="spellStart"/>
      <w:r w:rsidRPr="00CC7C99">
        <w:rPr>
          <w:rFonts w:ascii="Times New Roman" w:hAnsi="Times New Roman"/>
          <w:sz w:val="20"/>
          <w:szCs w:val="20"/>
        </w:rPr>
        <w:t>Omote</w:t>
      </w:r>
      <w:proofErr w:type="spellEnd"/>
      <w:r w:rsidR="003139C1" w:rsidRPr="00CC7C99">
        <w:rPr>
          <w:rFonts w:ascii="Times New Roman" w:hAnsi="Times New Roman"/>
          <w:caps/>
          <w:sz w:val="20"/>
          <w:szCs w:val="20"/>
        </w:rPr>
        <w:t xml:space="preserve">, </w:t>
      </w:r>
      <w:r w:rsidRPr="00CC7C99">
        <w:rPr>
          <w:rFonts w:ascii="Times New Roman" w:hAnsi="Times New Roman"/>
          <w:sz w:val="20"/>
          <w:szCs w:val="20"/>
        </w:rPr>
        <w:t>Victor</w:t>
      </w:r>
      <w:r w:rsidRPr="00CC7C99">
        <w:rPr>
          <w:rFonts w:ascii="Times New Roman" w:hAnsi="Times New Roman"/>
          <w:sz w:val="20"/>
          <w:szCs w:val="20"/>
          <w:vertAlign w:val="superscript"/>
        </w:rPr>
        <w:t>1</w:t>
      </w:r>
    </w:p>
    <w:p w:rsidR="004230BD" w:rsidRPr="00CC7C99" w:rsidRDefault="004230BD" w:rsidP="004230BD">
      <w:pPr>
        <w:snapToGrid w:val="0"/>
        <w:spacing w:after="0" w:line="240" w:lineRule="auto"/>
        <w:jc w:val="center"/>
        <w:rPr>
          <w:rFonts w:ascii="Times New Roman" w:hAnsi="Times New Roman"/>
          <w:caps/>
          <w:sz w:val="20"/>
          <w:szCs w:val="20"/>
          <w:vertAlign w:val="superscript"/>
          <w:lang w:eastAsia="zh-CN"/>
        </w:rPr>
      </w:pPr>
    </w:p>
    <w:p w:rsidR="003139C1" w:rsidRPr="00CC7C99" w:rsidRDefault="003139C1" w:rsidP="004230BD">
      <w:pPr>
        <w:snapToGrid w:val="0"/>
        <w:spacing w:after="0" w:line="240" w:lineRule="auto"/>
        <w:jc w:val="center"/>
        <w:rPr>
          <w:rFonts w:ascii="Times New Roman" w:hAnsi="Times New Roman"/>
          <w:sz w:val="20"/>
          <w:szCs w:val="20"/>
        </w:rPr>
      </w:pPr>
      <w:r w:rsidRPr="00CC7C99">
        <w:rPr>
          <w:rFonts w:ascii="Times New Roman" w:hAnsi="Times New Roman"/>
          <w:sz w:val="20"/>
          <w:szCs w:val="20"/>
          <w:vertAlign w:val="superscript"/>
        </w:rPr>
        <w:t>1</w:t>
      </w:r>
      <w:r w:rsidRPr="00CC7C99">
        <w:rPr>
          <w:rFonts w:ascii="Times New Roman" w:hAnsi="Times New Roman"/>
          <w:sz w:val="20"/>
          <w:szCs w:val="20"/>
        </w:rPr>
        <w:t xml:space="preserve">Department of Medical Laboratory Science, Faculty of Health Sciences and Technology </w:t>
      </w:r>
      <w:proofErr w:type="spellStart"/>
      <w:r w:rsidRPr="00CC7C99">
        <w:rPr>
          <w:rFonts w:ascii="Times New Roman" w:hAnsi="Times New Roman"/>
          <w:sz w:val="20"/>
          <w:szCs w:val="20"/>
        </w:rPr>
        <w:t>Ebonyi</w:t>
      </w:r>
      <w:proofErr w:type="spellEnd"/>
      <w:r w:rsidRPr="00CC7C99">
        <w:rPr>
          <w:rFonts w:ascii="Times New Roman" w:hAnsi="Times New Roman"/>
          <w:sz w:val="20"/>
          <w:szCs w:val="20"/>
        </w:rPr>
        <w:t xml:space="preserve"> State University, </w:t>
      </w:r>
      <w:proofErr w:type="spellStart"/>
      <w:r w:rsidRPr="00CC7C99">
        <w:rPr>
          <w:rFonts w:ascii="Times New Roman" w:hAnsi="Times New Roman"/>
          <w:sz w:val="20"/>
          <w:szCs w:val="20"/>
        </w:rPr>
        <w:t>Abakaliki</w:t>
      </w:r>
      <w:proofErr w:type="spellEnd"/>
    </w:p>
    <w:p w:rsidR="003139C1" w:rsidRPr="00CC7C99" w:rsidRDefault="003139C1" w:rsidP="004230BD">
      <w:pPr>
        <w:snapToGrid w:val="0"/>
        <w:spacing w:after="0" w:line="240" w:lineRule="auto"/>
        <w:jc w:val="center"/>
        <w:rPr>
          <w:rFonts w:ascii="Times New Roman" w:hAnsi="Times New Roman"/>
          <w:sz w:val="20"/>
          <w:szCs w:val="20"/>
        </w:rPr>
      </w:pPr>
      <w:r w:rsidRPr="00CC7C99">
        <w:rPr>
          <w:rFonts w:ascii="Times New Roman" w:hAnsi="Times New Roman"/>
          <w:sz w:val="20"/>
          <w:szCs w:val="20"/>
          <w:vertAlign w:val="superscript"/>
        </w:rPr>
        <w:t>2</w:t>
      </w:r>
      <w:r w:rsidRPr="00CC7C99">
        <w:rPr>
          <w:rFonts w:ascii="Times New Roman" w:hAnsi="Times New Roman"/>
          <w:sz w:val="20"/>
          <w:szCs w:val="20"/>
        </w:rPr>
        <w:t xml:space="preserve">Department of Medical Biochemistry, Faculty of Basic Medical Sciences, Federal University, </w:t>
      </w:r>
      <w:proofErr w:type="spellStart"/>
      <w:r w:rsidRPr="00CC7C99">
        <w:rPr>
          <w:rFonts w:ascii="Times New Roman" w:hAnsi="Times New Roman"/>
          <w:sz w:val="20"/>
          <w:szCs w:val="20"/>
        </w:rPr>
        <w:t>Ndufu</w:t>
      </w:r>
      <w:proofErr w:type="spellEnd"/>
      <w:r w:rsidRPr="00CC7C99">
        <w:rPr>
          <w:rFonts w:ascii="Times New Roman" w:hAnsi="Times New Roman"/>
          <w:sz w:val="20"/>
          <w:szCs w:val="20"/>
        </w:rPr>
        <w:t xml:space="preserve">-Alike </w:t>
      </w:r>
      <w:proofErr w:type="spellStart"/>
      <w:r w:rsidRPr="00CC7C99">
        <w:rPr>
          <w:rFonts w:ascii="Times New Roman" w:hAnsi="Times New Roman"/>
          <w:sz w:val="20"/>
          <w:szCs w:val="20"/>
        </w:rPr>
        <w:t>Ikwo</w:t>
      </w:r>
      <w:proofErr w:type="spellEnd"/>
    </w:p>
    <w:p w:rsidR="0073152C" w:rsidRPr="00CC7C99" w:rsidRDefault="00CC7C99" w:rsidP="004230BD">
      <w:pPr>
        <w:snapToGrid w:val="0"/>
        <w:spacing w:after="0" w:line="240" w:lineRule="auto"/>
        <w:jc w:val="center"/>
        <w:rPr>
          <w:rFonts w:ascii="Times New Roman" w:hAnsi="Times New Roman" w:hint="eastAsia"/>
          <w:sz w:val="20"/>
          <w:szCs w:val="20"/>
          <w:lang w:eastAsia="zh-CN"/>
        </w:rPr>
      </w:pPr>
      <w:hyperlink r:id="rId7" w:history="1">
        <w:r w:rsidRPr="00CC7C99">
          <w:rPr>
            <w:rStyle w:val="Hyperlink"/>
            <w:rFonts w:ascii="Times New Roman" w:hAnsi="Times New Roman"/>
            <w:sz w:val="20"/>
            <w:szCs w:val="20"/>
          </w:rPr>
          <w:t>ugahuchennaiyioku@gmail.com</w:t>
        </w:r>
      </w:hyperlink>
      <w:r w:rsidRPr="00CC7C99">
        <w:rPr>
          <w:rFonts w:ascii="Times New Roman" w:hAnsi="Times New Roman" w:hint="eastAsia"/>
          <w:sz w:val="20"/>
          <w:szCs w:val="20"/>
          <w:lang w:eastAsia="zh-CN"/>
        </w:rPr>
        <w:t xml:space="preserve"> </w:t>
      </w:r>
    </w:p>
    <w:p w:rsidR="004230BD" w:rsidRPr="00CC7C99" w:rsidRDefault="004230BD" w:rsidP="004230BD">
      <w:pPr>
        <w:snapToGrid w:val="0"/>
        <w:spacing w:after="0" w:line="240" w:lineRule="auto"/>
        <w:jc w:val="center"/>
        <w:rPr>
          <w:rFonts w:ascii="Times New Roman" w:hAnsi="Times New Roman"/>
          <w:sz w:val="20"/>
          <w:szCs w:val="20"/>
          <w:lang w:eastAsia="zh-CN"/>
        </w:rPr>
      </w:pPr>
    </w:p>
    <w:p w:rsidR="006B0A7F" w:rsidRPr="00CC7C99" w:rsidRDefault="001D7506" w:rsidP="004230BD">
      <w:pPr>
        <w:snapToGrid w:val="0"/>
        <w:spacing w:after="0" w:line="240" w:lineRule="auto"/>
        <w:jc w:val="both"/>
        <w:rPr>
          <w:rFonts w:ascii="Times New Roman" w:hAnsi="Times New Roman"/>
          <w:sz w:val="20"/>
          <w:szCs w:val="20"/>
          <w:lang w:eastAsia="zh-CN"/>
        </w:rPr>
      </w:pPr>
      <w:r w:rsidRPr="00CC7C99">
        <w:rPr>
          <w:rFonts w:ascii="Times New Roman" w:hAnsi="Times New Roman"/>
          <w:b/>
          <w:sz w:val="20"/>
          <w:szCs w:val="20"/>
        </w:rPr>
        <w:t>Abstract</w:t>
      </w:r>
      <w:r w:rsidR="004230BD" w:rsidRPr="00CC7C99">
        <w:rPr>
          <w:rFonts w:ascii="Times New Roman" w:hAnsi="Times New Roman" w:hint="eastAsia"/>
          <w:b/>
          <w:sz w:val="20"/>
          <w:szCs w:val="20"/>
          <w:lang w:eastAsia="zh-CN"/>
        </w:rPr>
        <w:t xml:space="preserve">: </w:t>
      </w:r>
      <w:r w:rsidR="006B0A7F" w:rsidRPr="00CC7C99">
        <w:rPr>
          <w:rFonts w:ascii="Times New Roman" w:hAnsi="Times New Roman"/>
          <w:sz w:val="20"/>
          <w:szCs w:val="20"/>
        </w:rPr>
        <w:t xml:space="preserve">Evaluation of microbial contaminants of wooden toothpicks was carried out in </w:t>
      </w:r>
      <w:proofErr w:type="spellStart"/>
      <w:r w:rsidR="006B0A7F" w:rsidRPr="00CC7C99">
        <w:rPr>
          <w:rFonts w:ascii="Times New Roman" w:hAnsi="Times New Roman"/>
          <w:sz w:val="20"/>
          <w:szCs w:val="20"/>
        </w:rPr>
        <w:t>Abakaliki</w:t>
      </w:r>
      <w:proofErr w:type="spellEnd"/>
      <w:r w:rsidR="006B0A7F" w:rsidRPr="00CC7C99">
        <w:rPr>
          <w:rFonts w:ascii="Times New Roman" w:hAnsi="Times New Roman"/>
          <w:sz w:val="20"/>
          <w:szCs w:val="20"/>
        </w:rPr>
        <w:t xml:space="preserve"> metropolis, of </w:t>
      </w:r>
      <w:proofErr w:type="spellStart"/>
      <w:r w:rsidR="006B0A7F" w:rsidRPr="00CC7C99">
        <w:rPr>
          <w:rFonts w:ascii="Times New Roman" w:hAnsi="Times New Roman"/>
          <w:sz w:val="20"/>
          <w:szCs w:val="20"/>
        </w:rPr>
        <w:t>Ebonyi</w:t>
      </w:r>
      <w:proofErr w:type="spellEnd"/>
      <w:r w:rsidR="006B0A7F" w:rsidRPr="00CC7C99">
        <w:rPr>
          <w:rFonts w:ascii="Times New Roman" w:hAnsi="Times New Roman"/>
          <w:sz w:val="20"/>
          <w:szCs w:val="20"/>
        </w:rPr>
        <w:t xml:space="preserve"> State, Nigeria. A total of one hundred (100) samples comprising of ten (10) toothpicks each from four different sources within six zones were analyzed for microbes</w:t>
      </w:r>
      <w:r w:rsidR="00834BFD" w:rsidRPr="00CC7C99">
        <w:rPr>
          <w:rFonts w:ascii="Times New Roman" w:hAnsi="Times New Roman"/>
          <w:sz w:val="20"/>
          <w:szCs w:val="20"/>
        </w:rPr>
        <w:t>,</w:t>
      </w:r>
      <w:r w:rsidR="006B0A7F" w:rsidRPr="00CC7C99">
        <w:rPr>
          <w:rFonts w:ascii="Times New Roman" w:hAnsi="Times New Roman"/>
          <w:sz w:val="20"/>
          <w:szCs w:val="20"/>
        </w:rPr>
        <w:t xml:space="preserve"> using</w:t>
      </w:r>
      <w:r w:rsidR="00834BFD" w:rsidRPr="00CC7C99">
        <w:rPr>
          <w:rFonts w:ascii="Times New Roman" w:hAnsi="Times New Roman"/>
          <w:sz w:val="20"/>
          <w:szCs w:val="20"/>
        </w:rPr>
        <w:t xml:space="preserve"> wet preparation techniques,</w:t>
      </w:r>
      <w:r w:rsidR="006B0A7F" w:rsidRPr="00CC7C99">
        <w:rPr>
          <w:rFonts w:ascii="Times New Roman" w:hAnsi="Times New Roman"/>
          <w:sz w:val="20"/>
          <w:szCs w:val="20"/>
        </w:rPr>
        <w:t xml:space="preserve"> conc</w:t>
      </w:r>
      <w:r w:rsidR="00834BFD" w:rsidRPr="00CC7C99">
        <w:rPr>
          <w:rFonts w:ascii="Times New Roman" w:hAnsi="Times New Roman"/>
          <w:sz w:val="20"/>
          <w:szCs w:val="20"/>
        </w:rPr>
        <w:t>entration techniques,</w:t>
      </w:r>
      <w:r w:rsidR="006B0A7F" w:rsidRPr="00CC7C99">
        <w:rPr>
          <w:rFonts w:ascii="Times New Roman" w:hAnsi="Times New Roman"/>
          <w:sz w:val="20"/>
          <w:szCs w:val="20"/>
        </w:rPr>
        <w:t xml:space="preserve"> culture</w:t>
      </w:r>
      <w:r w:rsidR="006A1839" w:rsidRPr="00CC7C99">
        <w:rPr>
          <w:rFonts w:ascii="Times New Roman" w:hAnsi="Times New Roman"/>
          <w:sz w:val="20"/>
          <w:szCs w:val="20"/>
        </w:rPr>
        <w:t>,</w:t>
      </w:r>
      <w:r w:rsidR="006B0A7F" w:rsidRPr="00CC7C99">
        <w:rPr>
          <w:rFonts w:ascii="Times New Roman" w:hAnsi="Times New Roman"/>
          <w:sz w:val="20"/>
          <w:szCs w:val="20"/>
        </w:rPr>
        <w:t xml:space="preserve"> and biochemical tests. Out of the 80 (eighty) test sample</w:t>
      </w:r>
      <w:r w:rsidR="00692D6C" w:rsidRPr="00CC7C99">
        <w:rPr>
          <w:rFonts w:ascii="Times New Roman" w:hAnsi="Times New Roman"/>
          <w:sz w:val="20"/>
          <w:szCs w:val="20"/>
        </w:rPr>
        <w:t>s analyzed</w:t>
      </w:r>
      <w:r w:rsidR="006B0A7F" w:rsidRPr="00CC7C99">
        <w:rPr>
          <w:rFonts w:ascii="Times New Roman" w:hAnsi="Times New Roman"/>
          <w:sz w:val="20"/>
          <w:szCs w:val="20"/>
        </w:rPr>
        <w:t>, 53 (66%) showed microbial contamination while 27 (34%) were sterile. Of the 53 positive samples, 24 (45%) gave mixed contamination</w:t>
      </w:r>
      <w:r w:rsidR="001B3A80" w:rsidRPr="00CC7C99">
        <w:rPr>
          <w:rFonts w:ascii="Times New Roman" w:hAnsi="Times New Roman"/>
          <w:sz w:val="20"/>
          <w:szCs w:val="20"/>
        </w:rPr>
        <w:t>s</w:t>
      </w:r>
      <w:r w:rsidR="006B0A7F" w:rsidRPr="00CC7C99">
        <w:rPr>
          <w:rFonts w:ascii="Times New Roman" w:hAnsi="Times New Roman"/>
          <w:sz w:val="20"/>
          <w:szCs w:val="20"/>
        </w:rPr>
        <w:t xml:space="preserve"> while 29 (55%) were contaminated by single microbes. Bacteria accounted for the highest contamination (positive for 42 samples out of the 53) while parasites were recovered from 2 samples only. </w:t>
      </w:r>
      <w:proofErr w:type="spellStart"/>
      <w:r w:rsidR="006B0A7F" w:rsidRPr="00CC7C99">
        <w:rPr>
          <w:rFonts w:ascii="Times New Roman" w:hAnsi="Times New Roman"/>
          <w:sz w:val="20"/>
          <w:szCs w:val="20"/>
        </w:rPr>
        <w:t>Ogoja</w:t>
      </w:r>
      <w:proofErr w:type="spellEnd"/>
      <w:r w:rsidR="006B0A7F" w:rsidRPr="00CC7C99">
        <w:rPr>
          <w:rFonts w:ascii="Times New Roman" w:hAnsi="Times New Roman"/>
          <w:sz w:val="20"/>
          <w:szCs w:val="20"/>
        </w:rPr>
        <w:t xml:space="preserve"> Road and </w:t>
      </w:r>
      <w:proofErr w:type="spellStart"/>
      <w:r w:rsidR="006B0A7F" w:rsidRPr="00CC7C99">
        <w:rPr>
          <w:rFonts w:ascii="Times New Roman" w:hAnsi="Times New Roman"/>
          <w:sz w:val="20"/>
          <w:szCs w:val="20"/>
        </w:rPr>
        <w:t>Ishieke</w:t>
      </w:r>
      <w:proofErr w:type="spellEnd"/>
      <w:r w:rsidR="006B0A7F" w:rsidRPr="00CC7C99">
        <w:rPr>
          <w:rFonts w:ascii="Times New Roman" w:hAnsi="Times New Roman"/>
          <w:sz w:val="20"/>
          <w:szCs w:val="20"/>
        </w:rPr>
        <w:t xml:space="preserve"> village showed the highest rate</w:t>
      </w:r>
      <w:r w:rsidR="00313F5B" w:rsidRPr="00CC7C99">
        <w:rPr>
          <w:rFonts w:ascii="Times New Roman" w:hAnsi="Times New Roman"/>
          <w:sz w:val="20"/>
          <w:szCs w:val="20"/>
        </w:rPr>
        <w:t>s</w:t>
      </w:r>
      <w:r w:rsidR="006B0A7F" w:rsidRPr="00CC7C99">
        <w:rPr>
          <w:rFonts w:ascii="Times New Roman" w:hAnsi="Times New Roman"/>
          <w:sz w:val="20"/>
          <w:szCs w:val="20"/>
        </w:rPr>
        <w:t xml:space="preserve"> of contamination with 78% and 77% respectively while PRESCO and CAS campuses gave 57</w:t>
      </w:r>
      <w:r w:rsidR="00B041DF" w:rsidRPr="00CC7C99">
        <w:rPr>
          <w:rFonts w:ascii="Times New Roman" w:hAnsi="Times New Roman"/>
          <w:sz w:val="20"/>
          <w:szCs w:val="20"/>
        </w:rPr>
        <w:t>%</w:t>
      </w:r>
      <w:r w:rsidR="006B0A7F" w:rsidRPr="00CC7C99">
        <w:rPr>
          <w:rFonts w:ascii="Times New Roman" w:hAnsi="Times New Roman"/>
          <w:sz w:val="20"/>
          <w:szCs w:val="20"/>
        </w:rPr>
        <w:t xml:space="preserve"> and 54% contamination</w:t>
      </w:r>
      <w:r w:rsidR="00B041DF" w:rsidRPr="00CC7C99">
        <w:rPr>
          <w:rFonts w:ascii="Times New Roman" w:hAnsi="Times New Roman"/>
          <w:sz w:val="20"/>
          <w:szCs w:val="20"/>
        </w:rPr>
        <w:t>s</w:t>
      </w:r>
      <w:r w:rsidR="006B0A7F" w:rsidRPr="00CC7C99">
        <w:rPr>
          <w:rFonts w:ascii="Times New Roman" w:hAnsi="Times New Roman"/>
          <w:sz w:val="20"/>
          <w:szCs w:val="20"/>
        </w:rPr>
        <w:t xml:space="preserve"> respectively. Samples collected from restaurants showed 86% contamination while those collected from eateries gave 54% contamination. Yeast cells and fungal spores contaminated 22 (twenty-two) an</w:t>
      </w:r>
      <w:r w:rsidR="004E1DE0" w:rsidRPr="00CC7C99">
        <w:rPr>
          <w:rFonts w:ascii="Times New Roman" w:hAnsi="Times New Roman"/>
          <w:sz w:val="20"/>
          <w:szCs w:val="20"/>
        </w:rPr>
        <w:t xml:space="preserve">d 18 (eighteen) </w:t>
      </w:r>
      <w:r w:rsidR="006B0A7F" w:rsidRPr="00CC7C99">
        <w:rPr>
          <w:rFonts w:ascii="Times New Roman" w:hAnsi="Times New Roman"/>
          <w:sz w:val="20"/>
          <w:szCs w:val="20"/>
        </w:rPr>
        <w:t>of</w:t>
      </w:r>
      <w:r w:rsidR="00CC7C99">
        <w:rPr>
          <w:rFonts w:ascii="Times New Roman" w:hAnsi="Times New Roman"/>
          <w:sz w:val="20"/>
          <w:szCs w:val="20"/>
        </w:rPr>
        <w:t xml:space="preserve"> </w:t>
      </w:r>
      <w:r w:rsidR="006B0A7F" w:rsidRPr="00CC7C99">
        <w:rPr>
          <w:rFonts w:ascii="Times New Roman" w:hAnsi="Times New Roman"/>
          <w:sz w:val="20"/>
          <w:szCs w:val="20"/>
        </w:rPr>
        <w:t>the 53 positive sample</w:t>
      </w:r>
      <w:r w:rsidR="004E1DE0" w:rsidRPr="00CC7C99">
        <w:rPr>
          <w:rFonts w:ascii="Times New Roman" w:hAnsi="Times New Roman"/>
          <w:sz w:val="20"/>
          <w:szCs w:val="20"/>
        </w:rPr>
        <w:t>s respectively</w:t>
      </w:r>
      <w:r w:rsidR="006B0A7F" w:rsidRPr="00CC7C99">
        <w:rPr>
          <w:rFonts w:ascii="Times New Roman" w:hAnsi="Times New Roman"/>
          <w:sz w:val="20"/>
          <w:szCs w:val="20"/>
        </w:rPr>
        <w:t xml:space="preserve"> while </w:t>
      </w:r>
      <w:r w:rsidR="006B0A7F" w:rsidRPr="00CC7C99">
        <w:rPr>
          <w:rFonts w:ascii="Times New Roman" w:hAnsi="Times New Roman"/>
          <w:i/>
          <w:sz w:val="20"/>
          <w:szCs w:val="20"/>
        </w:rPr>
        <w:t xml:space="preserve">staphylococcus </w:t>
      </w:r>
      <w:proofErr w:type="spellStart"/>
      <w:r w:rsidR="006B0A7F" w:rsidRPr="00CC7C99">
        <w:rPr>
          <w:rFonts w:ascii="Times New Roman" w:hAnsi="Times New Roman"/>
          <w:i/>
          <w:sz w:val="20"/>
          <w:szCs w:val="20"/>
        </w:rPr>
        <w:t>aureus</w:t>
      </w:r>
      <w:proofErr w:type="spellEnd"/>
      <w:r w:rsidR="006B0A7F" w:rsidRPr="00CC7C99">
        <w:rPr>
          <w:rFonts w:ascii="Times New Roman" w:hAnsi="Times New Roman"/>
          <w:sz w:val="20"/>
          <w:szCs w:val="20"/>
        </w:rPr>
        <w:t xml:space="preserve">, </w:t>
      </w:r>
      <w:r w:rsidR="006B0A7F" w:rsidRPr="00CC7C99">
        <w:rPr>
          <w:rFonts w:ascii="Times New Roman" w:hAnsi="Times New Roman"/>
          <w:i/>
          <w:sz w:val="20"/>
          <w:szCs w:val="20"/>
        </w:rPr>
        <w:t>Escherichia coli</w:t>
      </w:r>
      <w:r w:rsidR="006B0A7F" w:rsidRPr="00CC7C99">
        <w:rPr>
          <w:rFonts w:ascii="Times New Roman" w:hAnsi="Times New Roman"/>
          <w:sz w:val="20"/>
          <w:szCs w:val="20"/>
        </w:rPr>
        <w:t xml:space="preserve"> and </w:t>
      </w:r>
      <w:r w:rsidR="006B0A7F" w:rsidRPr="00CC7C99">
        <w:rPr>
          <w:rFonts w:ascii="Times New Roman" w:hAnsi="Times New Roman"/>
          <w:i/>
          <w:sz w:val="20"/>
          <w:szCs w:val="20"/>
        </w:rPr>
        <w:t xml:space="preserve">Pseudomonas </w:t>
      </w:r>
      <w:proofErr w:type="spellStart"/>
      <w:r w:rsidR="006B0A7F" w:rsidRPr="00CC7C99">
        <w:rPr>
          <w:rFonts w:ascii="Times New Roman" w:hAnsi="Times New Roman"/>
          <w:i/>
          <w:sz w:val="20"/>
          <w:szCs w:val="20"/>
        </w:rPr>
        <w:t>aeroginosa</w:t>
      </w:r>
      <w:proofErr w:type="spellEnd"/>
      <w:r w:rsidR="006B0A7F" w:rsidRPr="00CC7C99">
        <w:rPr>
          <w:rFonts w:ascii="Times New Roman" w:hAnsi="Times New Roman"/>
          <w:sz w:val="20"/>
          <w:szCs w:val="20"/>
        </w:rPr>
        <w:t xml:space="preserve"> were the most recorded bacteria with prevalence of 8 (eight) each. </w:t>
      </w:r>
      <w:r w:rsidR="006B0A7F" w:rsidRPr="00CC7C99">
        <w:rPr>
          <w:rFonts w:ascii="Times New Roman" w:hAnsi="Times New Roman"/>
          <w:i/>
          <w:sz w:val="20"/>
          <w:szCs w:val="20"/>
        </w:rPr>
        <w:t>Proteus</w:t>
      </w:r>
      <w:r w:rsidR="006B0A7F" w:rsidRPr="00CC7C99">
        <w:rPr>
          <w:rFonts w:ascii="Times New Roman" w:hAnsi="Times New Roman"/>
          <w:sz w:val="20"/>
          <w:szCs w:val="20"/>
        </w:rPr>
        <w:t xml:space="preserve"> and </w:t>
      </w:r>
      <w:r w:rsidR="006B0A7F" w:rsidRPr="00CC7C99">
        <w:rPr>
          <w:rFonts w:ascii="Times New Roman" w:hAnsi="Times New Roman"/>
          <w:i/>
          <w:sz w:val="20"/>
          <w:szCs w:val="20"/>
        </w:rPr>
        <w:t xml:space="preserve">Salmonella </w:t>
      </w:r>
      <w:r w:rsidR="006B0A7F" w:rsidRPr="00CC7C99">
        <w:rPr>
          <w:rFonts w:ascii="Times New Roman" w:hAnsi="Times New Roman"/>
          <w:sz w:val="20"/>
          <w:szCs w:val="20"/>
        </w:rPr>
        <w:t xml:space="preserve">contaminated 2 (two) samples each while </w:t>
      </w:r>
      <w:proofErr w:type="spellStart"/>
      <w:r w:rsidR="006B0A7F" w:rsidRPr="00CC7C99">
        <w:rPr>
          <w:rFonts w:ascii="Times New Roman" w:hAnsi="Times New Roman"/>
          <w:i/>
          <w:sz w:val="20"/>
          <w:szCs w:val="20"/>
        </w:rPr>
        <w:t>Giardia</w:t>
      </w:r>
      <w:proofErr w:type="spellEnd"/>
      <w:r w:rsidR="006B0A7F" w:rsidRPr="00CC7C99">
        <w:rPr>
          <w:rFonts w:ascii="Times New Roman" w:hAnsi="Times New Roman"/>
          <w:i/>
          <w:sz w:val="20"/>
          <w:szCs w:val="20"/>
        </w:rPr>
        <w:t xml:space="preserve"> </w:t>
      </w:r>
      <w:proofErr w:type="spellStart"/>
      <w:r w:rsidR="006B0A7F" w:rsidRPr="00CC7C99">
        <w:rPr>
          <w:rFonts w:ascii="Times New Roman" w:hAnsi="Times New Roman"/>
          <w:i/>
          <w:sz w:val="20"/>
          <w:szCs w:val="20"/>
        </w:rPr>
        <w:t>lambia</w:t>
      </w:r>
      <w:proofErr w:type="spellEnd"/>
      <w:r w:rsidR="006B0A7F" w:rsidRPr="00CC7C99">
        <w:rPr>
          <w:rFonts w:ascii="Times New Roman" w:hAnsi="Times New Roman"/>
          <w:sz w:val="20"/>
          <w:szCs w:val="20"/>
        </w:rPr>
        <w:t xml:space="preserve"> and </w:t>
      </w:r>
      <w:proofErr w:type="spellStart"/>
      <w:r w:rsidR="006B0A7F" w:rsidRPr="00CC7C99">
        <w:rPr>
          <w:rFonts w:ascii="Times New Roman" w:hAnsi="Times New Roman"/>
          <w:i/>
          <w:sz w:val="20"/>
          <w:szCs w:val="20"/>
        </w:rPr>
        <w:t>Ascaris</w:t>
      </w:r>
      <w:proofErr w:type="spellEnd"/>
      <w:r w:rsidR="006B0A7F" w:rsidRPr="00CC7C99">
        <w:rPr>
          <w:rFonts w:ascii="Times New Roman" w:hAnsi="Times New Roman"/>
          <w:i/>
          <w:sz w:val="20"/>
          <w:szCs w:val="20"/>
        </w:rPr>
        <w:t xml:space="preserve"> </w:t>
      </w:r>
      <w:proofErr w:type="spellStart"/>
      <w:r w:rsidR="006B0A7F" w:rsidRPr="00CC7C99">
        <w:rPr>
          <w:rFonts w:ascii="Times New Roman" w:hAnsi="Times New Roman"/>
          <w:i/>
          <w:sz w:val="20"/>
          <w:szCs w:val="20"/>
        </w:rPr>
        <w:t>lumbricoides</w:t>
      </w:r>
      <w:proofErr w:type="spellEnd"/>
      <w:r w:rsidR="006B0A7F" w:rsidRPr="00CC7C99">
        <w:rPr>
          <w:rFonts w:ascii="Times New Roman" w:hAnsi="Times New Roman"/>
          <w:sz w:val="20"/>
          <w:szCs w:val="20"/>
        </w:rPr>
        <w:t xml:space="preserve"> were i</w:t>
      </w:r>
      <w:r w:rsidR="003139C1" w:rsidRPr="00CC7C99">
        <w:rPr>
          <w:rFonts w:ascii="Times New Roman" w:hAnsi="Times New Roman"/>
          <w:sz w:val="20"/>
          <w:szCs w:val="20"/>
        </w:rPr>
        <w:t>solated from one sample</w:t>
      </w:r>
      <w:r w:rsidR="006B0A7F" w:rsidRPr="00CC7C99">
        <w:rPr>
          <w:rFonts w:ascii="Times New Roman" w:hAnsi="Times New Roman"/>
          <w:sz w:val="20"/>
          <w:szCs w:val="20"/>
        </w:rPr>
        <w:t>.</w:t>
      </w:r>
    </w:p>
    <w:p w:rsidR="00CD7CD9" w:rsidRPr="00CC7C99" w:rsidRDefault="00CD7CD9" w:rsidP="004230BD">
      <w:pPr>
        <w:pStyle w:val="Default"/>
        <w:snapToGrid w:val="0"/>
        <w:jc w:val="both"/>
        <w:rPr>
          <w:sz w:val="20"/>
          <w:szCs w:val="20"/>
        </w:rPr>
      </w:pPr>
      <w:proofErr w:type="gramStart"/>
      <w:r w:rsidRPr="00CC7C99">
        <w:rPr>
          <w:sz w:val="20"/>
          <w:szCs w:val="20"/>
        </w:rPr>
        <w:t>[</w:t>
      </w:r>
      <w:proofErr w:type="spellStart"/>
      <w:r w:rsidR="004230BD" w:rsidRPr="00CC7C99">
        <w:rPr>
          <w:sz w:val="20"/>
          <w:szCs w:val="20"/>
        </w:rPr>
        <w:t>Elom</w:t>
      </w:r>
      <w:proofErr w:type="spellEnd"/>
      <w:r w:rsidR="004230BD" w:rsidRPr="00CC7C99">
        <w:rPr>
          <w:sz w:val="20"/>
          <w:szCs w:val="20"/>
        </w:rPr>
        <w:t xml:space="preserve">, Michael </w:t>
      </w:r>
      <w:proofErr w:type="spellStart"/>
      <w:r w:rsidR="004230BD" w:rsidRPr="00CC7C99">
        <w:rPr>
          <w:sz w:val="20"/>
          <w:szCs w:val="20"/>
        </w:rPr>
        <w:t>Okpara</w:t>
      </w:r>
      <w:proofErr w:type="spellEnd"/>
      <w:r w:rsidR="004230BD" w:rsidRPr="00CC7C99">
        <w:rPr>
          <w:sz w:val="20"/>
          <w:szCs w:val="20"/>
        </w:rPr>
        <w:t>,</w:t>
      </w:r>
      <w:r w:rsidR="004230BD" w:rsidRPr="00CC7C99">
        <w:rPr>
          <w:caps/>
          <w:sz w:val="20"/>
          <w:szCs w:val="20"/>
        </w:rPr>
        <w:t xml:space="preserve"> </w:t>
      </w:r>
      <w:proofErr w:type="spellStart"/>
      <w:r w:rsidR="004230BD" w:rsidRPr="00CC7C99">
        <w:rPr>
          <w:sz w:val="20"/>
          <w:szCs w:val="20"/>
        </w:rPr>
        <w:t>Ugah</w:t>
      </w:r>
      <w:proofErr w:type="spellEnd"/>
      <w:r w:rsidR="004230BD" w:rsidRPr="00CC7C99">
        <w:rPr>
          <w:caps/>
          <w:sz w:val="20"/>
          <w:szCs w:val="20"/>
        </w:rPr>
        <w:t xml:space="preserve">, </w:t>
      </w:r>
      <w:proofErr w:type="spellStart"/>
      <w:r w:rsidR="004230BD" w:rsidRPr="00CC7C99">
        <w:rPr>
          <w:sz w:val="20"/>
          <w:szCs w:val="20"/>
        </w:rPr>
        <w:t>Uchenna</w:t>
      </w:r>
      <w:proofErr w:type="spellEnd"/>
      <w:r w:rsidR="004230BD" w:rsidRPr="00CC7C99">
        <w:rPr>
          <w:sz w:val="20"/>
          <w:szCs w:val="20"/>
        </w:rPr>
        <w:t xml:space="preserve"> </w:t>
      </w:r>
      <w:proofErr w:type="spellStart"/>
      <w:r w:rsidR="004230BD" w:rsidRPr="00CC7C99">
        <w:rPr>
          <w:sz w:val="20"/>
          <w:szCs w:val="20"/>
        </w:rPr>
        <w:t>Iyioku</w:t>
      </w:r>
      <w:proofErr w:type="spellEnd"/>
      <w:r w:rsidR="00CC7C99">
        <w:rPr>
          <w:sz w:val="20"/>
          <w:szCs w:val="20"/>
          <w:vertAlign w:val="superscript"/>
        </w:rPr>
        <w:t xml:space="preserve"> </w:t>
      </w:r>
      <w:r w:rsidR="004230BD" w:rsidRPr="00CC7C99">
        <w:rPr>
          <w:sz w:val="20"/>
          <w:szCs w:val="20"/>
        </w:rPr>
        <w:t xml:space="preserve">and </w:t>
      </w:r>
      <w:proofErr w:type="spellStart"/>
      <w:r w:rsidR="004230BD" w:rsidRPr="00CC7C99">
        <w:rPr>
          <w:sz w:val="20"/>
          <w:szCs w:val="20"/>
        </w:rPr>
        <w:t>Omote</w:t>
      </w:r>
      <w:proofErr w:type="spellEnd"/>
      <w:r w:rsidR="004230BD" w:rsidRPr="00CC7C99">
        <w:rPr>
          <w:caps/>
          <w:sz w:val="20"/>
          <w:szCs w:val="20"/>
        </w:rPr>
        <w:t xml:space="preserve">, </w:t>
      </w:r>
      <w:r w:rsidR="004230BD" w:rsidRPr="00CC7C99">
        <w:rPr>
          <w:sz w:val="20"/>
          <w:szCs w:val="20"/>
        </w:rPr>
        <w:t>Victor</w:t>
      </w:r>
      <w:r w:rsidRPr="00CC7C99">
        <w:rPr>
          <w:sz w:val="20"/>
          <w:szCs w:val="20"/>
        </w:rPr>
        <w:t>.</w:t>
      </w:r>
      <w:proofErr w:type="gramEnd"/>
      <w:r w:rsidRPr="00CC7C99">
        <w:rPr>
          <w:sz w:val="20"/>
          <w:szCs w:val="20"/>
        </w:rPr>
        <w:t xml:space="preserve"> </w:t>
      </w:r>
      <w:proofErr w:type="gramStart"/>
      <w:r w:rsidR="004230BD" w:rsidRPr="00CC7C99">
        <w:rPr>
          <w:b/>
          <w:sz w:val="20"/>
          <w:szCs w:val="20"/>
        </w:rPr>
        <w:t xml:space="preserve">Microbial Contaminants of Wooden Toothpicks in </w:t>
      </w:r>
      <w:proofErr w:type="spellStart"/>
      <w:r w:rsidR="004230BD" w:rsidRPr="00CC7C99">
        <w:rPr>
          <w:b/>
          <w:sz w:val="20"/>
          <w:szCs w:val="20"/>
        </w:rPr>
        <w:t>Abakaliki</w:t>
      </w:r>
      <w:proofErr w:type="spellEnd"/>
      <w:r w:rsidR="004230BD" w:rsidRPr="00CC7C99">
        <w:rPr>
          <w:b/>
          <w:sz w:val="20"/>
          <w:szCs w:val="20"/>
        </w:rPr>
        <w:t xml:space="preserve"> Metropolis, </w:t>
      </w:r>
      <w:proofErr w:type="spellStart"/>
      <w:r w:rsidR="004230BD" w:rsidRPr="00CC7C99">
        <w:rPr>
          <w:b/>
          <w:sz w:val="20"/>
          <w:szCs w:val="20"/>
        </w:rPr>
        <w:t>Ebonyi</w:t>
      </w:r>
      <w:proofErr w:type="spellEnd"/>
      <w:r w:rsidR="004230BD" w:rsidRPr="00CC7C99">
        <w:rPr>
          <w:b/>
          <w:sz w:val="20"/>
          <w:szCs w:val="20"/>
        </w:rPr>
        <w:t xml:space="preserve"> State, Nigeria</w:t>
      </w:r>
      <w:r w:rsidRPr="00CC7C99">
        <w:rPr>
          <w:rFonts w:eastAsia="Times New Roman"/>
          <w:b/>
          <w:bCs/>
          <w:sz w:val="20"/>
          <w:szCs w:val="20"/>
          <w:lang w:bidi="fa-IR"/>
        </w:rPr>
        <w:t>.</w:t>
      </w:r>
      <w:proofErr w:type="gramEnd"/>
      <w:r w:rsidRPr="00CC7C99">
        <w:rPr>
          <w:rFonts w:hint="eastAsia"/>
          <w:iCs/>
          <w:sz w:val="20"/>
          <w:szCs w:val="20"/>
        </w:rPr>
        <w:t xml:space="preserve"> </w:t>
      </w:r>
      <w:r w:rsidRPr="00CC7C99">
        <w:rPr>
          <w:rFonts w:eastAsia="Times New Roman"/>
          <w:bCs/>
          <w:i/>
          <w:sz w:val="20"/>
          <w:szCs w:val="20"/>
        </w:rPr>
        <w:t xml:space="preserve">World Rural </w:t>
      </w:r>
      <w:proofErr w:type="spellStart"/>
      <w:r w:rsidRPr="00CC7C99">
        <w:rPr>
          <w:rFonts w:eastAsia="Times New Roman"/>
          <w:bCs/>
          <w:i/>
          <w:sz w:val="20"/>
          <w:szCs w:val="20"/>
        </w:rPr>
        <w:t>Observ</w:t>
      </w:r>
      <w:proofErr w:type="spellEnd"/>
      <w:r w:rsidRPr="00CC7C99">
        <w:rPr>
          <w:rFonts w:eastAsia="Times New Roman"/>
          <w:bCs/>
          <w:sz w:val="20"/>
          <w:szCs w:val="20"/>
        </w:rPr>
        <w:t xml:space="preserve"> </w:t>
      </w:r>
      <w:r w:rsidRPr="00CC7C99">
        <w:rPr>
          <w:sz w:val="20"/>
          <w:szCs w:val="20"/>
        </w:rPr>
        <w:t>201</w:t>
      </w:r>
      <w:r w:rsidRPr="00CC7C99">
        <w:rPr>
          <w:rFonts w:hint="eastAsia"/>
          <w:sz w:val="20"/>
          <w:szCs w:val="20"/>
        </w:rPr>
        <w:t>4</w:t>
      </w:r>
      <w:proofErr w:type="gramStart"/>
      <w:r w:rsidRPr="00CC7C99">
        <w:rPr>
          <w:sz w:val="20"/>
          <w:szCs w:val="20"/>
        </w:rPr>
        <w:t>;</w:t>
      </w:r>
      <w:r w:rsidRPr="00CC7C99">
        <w:rPr>
          <w:rFonts w:hint="eastAsia"/>
          <w:sz w:val="20"/>
          <w:szCs w:val="20"/>
        </w:rPr>
        <w:t>6</w:t>
      </w:r>
      <w:proofErr w:type="gramEnd"/>
      <w:r w:rsidRPr="00CC7C99">
        <w:rPr>
          <w:sz w:val="20"/>
          <w:szCs w:val="20"/>
        </w:rPr>
        <w:t>(</w:t>
      </w:r>
      <w:r w:rsidRPr="00CC7C99">
        <w:rPr>
          <w:rFonts w:hint="eastAsia"/>
          <w:sz w:val="20"/>
          <w:szCs w:val="20"/>
        </w:rPr>
        <w:t>2</w:t>
      </w:r>
      <w:r w:rsidRPr="00CC7C99">
        <w:rPr>
          <w:sz w:val="20"/>
          <w:szCs w:val="20"/>
        </w:rPr>
        <w:t>):</w:t>
      </w:r>
      <w:r w:rsidR="00B8152F" w:rsidRPr="00CC7C99">
        <w:rPr>
          <w:noProof/>
          <w:sz w:val="20"/>
          <w:szCs w:val="20"/>
        </w:rPr>
        <w:t>72</w:t>
      </w:r>
      <w:r w:rsidRPr="00CC7C99">
        <w:rPr>
          <w:sz w:val="20"/>
          <w:szCs w:val="20"/>
        </w:rPr>
        <w:t>-</w:t>
      </w:r>
      <w:r w:rsidR="00B8152F" w:rsidRPr="00CC7C99">
        <w:rPr>
          <w:noProof/>
          <w:sz w:val="20"/>
          <w:szCs w:val="20"/>
        </w:rPr>
        <w:t>76</w:t>
      </w:r>
      <w:r w:rsidRPr="00CC7C99">
        <w:rPr>
          <w:sz w:val="20"/>
          <w:szCs w:val="20"/>
        </w:rPr>
        <w:t>]</w:t>
      </w:r>
      <w:r w:rsidRPr="00CC7C99">
        <w:rPr>
          <w:rFonts w:hint="eastAsia"/>
          <w:sz w:val="20"/>
          <w:szCs w:val="20"/>
        </w:rPr>
        <w:t>.</w:t>
      </w:r>
      <w:r w:rsidRPr="00CC7C99">
        <w:rPr>
          <w:sz w:val="20"/>
          <w:szCs w:val="20"/>
        </w:rPr>
        <w:t xml:space="preserve"> ISSN: 1944-6543 (Print); ISSN: 1944-6551 (Online). </w:t>
      </w:r>
      <w:hyperlink r:id="rId8" w:history="1">
        <w:r w:rsidRPr="00CC7C99">
          <w:rPr>
            <w:rStyle w:val="Hyperlink"/>
            <w:sz w:val="20"/>
            <w:szCs w:val="20"/>
          </w:rPr>
          <w:t>http://www.sciencepub.net/rural</w:t>
        </w:r>
      </w:hyperlink>
      <w:r w:rsidRPr="00CC7C99">
        <w:rPr>
          <w:sz w:val="20"/>
          <w:szCs w:val="20"/>
        </w:rPr>
        <w:t>.</w:t>
      </w:r>
      <w:r w:rsidRPr="00CC7C99">
        <w:rPr>
          <w:rFonts w:hint="eastAsia"/>
          <w:sz w:val="20"/>
          <w:szCs w:val="20"/>
        </w:rPr>
        <w:t xml:space="preserve"> </w:t>
      </w:r>
      <w:r w:rsidR="004230BD" w:rsidRPr="00CC7C99">
        <w:rPr>
          <w:rFonts w:hint="eastAsia"/>
          <w:sz w:val="20"/>
          <w:szCs w:val="20"/>
        </w:rPr>
        <w:t>11</w:t>
      </w:r>
    </w:p>
    <w:p w:rsidR="004230BD" w:rsidRPr="00CC7C99" w:rsidRDefault="004230BD" w:rsidP="004230BD">
      <w:pPr>
        <w:snapToGrid w:val="0"/>
        <w:spacing w:after="0" w:line="240" w:lineRule="auto"/>
        <w:ind w:firstLine="425"/>
        <w:jc w:val="both"/>
        <w:rPr>
          <w:rFonts w:ascii="Times New Roman" w:hAnsi="Times New Roman"/>
          <w:sz w:val="20"/>
          <w:szCs w:val="20"/>
          <w:lang w:eastAsia="zh-CN"/>
        </w:rPr>
      </w:pPr>
    </w:p>
    <w:p w:rsidR="006B0A7F" w:rsidRPr="00CC7C99" w:rsidRDefault="00045935" w:rsidP="004230BD">
      <w:pPr>
        <w:snapToGrid w:val="0"/>
        <w:spacing w:after="0" w:line="240" w:lineRule="auto"/>
        <w:jc w:val="both"/>
        <w:rPr>
          <w:rFonts w:ascii="Times New Roman" w:hAnsi="Times New Roman"/>
          <w:sz w:val="20"/>
          <w:szCs w:val="20"/>
          <w:lang w:eastAsia="zh-CN"/>
        </w:rPr>
      </w:pPr>
      <w:r w:rsidRPr="00CC7C99">
        <w:rPr>
          <w:rFonts w:ascii="Times New Roman" w:hAnsi="Times New Roman"/>
          <w:b/>
          <w:sz w:val="20"/>
          <w:szCs w:val="20"/>
        </w:rPr>
        <w:t>Keywords:</w:t>
      </w:r>
      <w:r w:rsidRPr="00CC7C99">
        <w:rPr>
          <w:rFonts w:ascii="Times New Roman" w:hAnsi="Times New Roman"/>
          <w:sz w:val="20"/>
          <w:szCs w:val="20"/>
        </w:rPr>
        <w:t xml:space="preserve"> Toothpick, contaminants, restaurants</w:t>
      </w:r>
    </w:p>
    <w:p w:rsidR="00CC7C99" w:rsidRPr="00CC7C99" w:rsidRDefault="00CC7C99" w:rsidP="004230BD">
      <w:pPr>
        <w:snapToGrid w:val="0"/>
        <w:spacing w:after="0" w:line="240" w:lineRule="auto"/>
        <w:jc w:val="both"/>
        <w:rPr>
          <w:rFonts w:ascii="Times New Roman" w:hAnsi="Times New Roman"/>
          <w:sz w:val="20"/>
          <w:szCs w:val="20"/>
          <w:lang w:eastAsia="zh-CN"/>
        </w:rPr>
      </w:pPr>
    </w:p>
    <w:p w:rsidR="004230BD" w:rsidRPr="00CC7C99" w:rsidRDefault="004230BD" w:rsidP="004230BD">
      <w:pPr>
        <w:snapToGrid w:val="0"/>
        <w:spacing w:after="0" w:line="240" w:lineRule="auto"/>
        <w:jc w:val="both"/>
        <w:rPr>
          <w:rFonts w:ascii="Times New Roman" w:hAnsi="Times New Roman"/>
          <w:sz w:val="20"/>
          <w:szCs w:val="20"/>
          <w:lang w:eastAsia="zh-CN"/>
        </w:rPr>
        <w:sectPr w:rsidR="004230BD" w:rsidRPr="00CC7C99" w:rsidSect="00B8152F">
          <w:headerReference w:type="default" r:id="rId9"/>
          <w:footerReference w:type="default" r:id="rId10"/>
          <w:type w:val="continuous"/>
          <w:pgSz w:w="12240" w:h="15840" w:code="1"/>
          <w:pgMar w:top="1440" w:right="1440" w:bottom="1440" w:left="1440" w:header="720" w:footer="720" w:gutter="0"/>
          <w:pgNumType w:start="72"/>
          <w:cols w:space="720"/>
          <w:docGrid w:linePitch="360"/>
        </w:sectPr>
      </w:pPr>
    </w:p>
    <w:p w:rsidR="006B0A7F" w:rsidRPr="00CC7C99" w:rsidRDefault="006A32B6" w:rsidP="004230BD">
      <w:pPr>
        <w:numPr>
          <w:ilvl w:val="0"/>
          <w:numId w:val="13"/>
        </w:numPr>
        <w:snapToGrid w:val="0"/>
        <w:spacing w:after="0" w:line="240" w:lineRule="auto"/>
        <w:ind w:left="0" w:firstLine="0"/>
        <w:jc w:val="both"/>
        <w:rPr>
          <w:rFonts w:ascii="Times New Roman" w:hAnsi="Times New Roman"/>
          <w:b/>
          <w:sz w:val="20"/>
          <w:szCs w:val="20"/>
        </w:rPr>
      </w:pPr>
      <w:r w:rsidRPr="00CC7C99">
        <w:rPr>
          <w:rFonts w:ascii="Times New Roman" w:hAnsi="Times New Roman"/>
          <w:b/>
          <w:sz w:val="20"/>
          <w:szCs w:val="20"/>
        </w:rPr>
        <w:lastRenderedPageBreak/>
        <w:t>Introduction</w:t>
      </w:r>
    </w:p>
    <w:p w:rsidR="006B0A7F" w:rsidRPr="00CC7C99" w:rsidRDefault="006B0A7F" w:rsidP="004230BD">
      <w:pPr>
        <w:snapToGrid w:val="0"/>
        <w:spacing w:after="0" w:line="240" w:lineRule="auto"/>
        <w:ind w:firstLine="425"/>
        <w:jc w:val="both"/>
        <w:rPr>
          <w:rFonts w:ascii="Times New Roman" w:hAnsi="Times New Roman"/>
          <w:sz w:val="20"/>
          <w:szCs w:val="20"/>
        </w:rPr>
      </w:pPr>
      <w:r w:rsidRPr="00CC7C99">
        <w:rPr>
          <w:rFonts w:ascii="Times New Roman" w:hAnsi="Times New Roman"/>
          <w:sz w:val="20"/>
          <w:szCs w:val="20"/>
        </w:rPr>
        <w:t xml:space="preserve">Microorganisms </w:t>
      </w:r>
      <w:r w:rsidR="00045935" w:rsidRPr="00CC7C99">
        <w:rPr>
          <w:rFonts w:ascii="Times New Roman" w:hAnsi="Times New Roman"/>
          <w:sz w:val="20"/>
          <w:szCs w:val="20"/>
        </w:rPr>
        <w:t>are ubiquitous in n</w:t>
      </w:r>
      <w:r w:rsidR="006A32B6" w:rsidRPr="00CC7C99">
        <w:rPr>
          <w:rFonts w:ascii="Times New Roman" w:hAnsi="Times New Roman"/>
          <w:sz w:val="20"/>
          <w:szCs w:val="20"/>
        </w:rPr>
        <w:t>ature.</w:t>
      </w:r>
      <w:r w:rsidR="0073152C" w:rsidRPr="00CC7C99">
        <w:rPr>
          <w:rFonts w:ascii="Times New Roman" w:hAnsi="Times New Roman"/>
          <w:sz w:val="20"/>
          <w:szCs w:val="20"/>
        </w:rPr>
        <w:t xml:space="preserve"> </w:t>
      </w:r>
      <w:r w:rsidR="006A32B6" w:rsidRPr="00CC7C99">
        <w:rPr>
          <w:rFonts w:ascii="Times New Roman" w:hAnsi="Times New Roman"/>
          <w:sz w:val="20"/>
          <w:szCs w:val="20"/>
        </w:rPr>
        <w:t>T</w:t>
      </w:r>
      <w:r w:rsidR="00045935" w:rsidRPr="00CC7C99">
        <w:rPr>
          <w:rFonts w:ascii="Times New Roman" w:hAnsi="Times New Roman"/>
          <w:sz w:val="20"/>
          <w:szCs w:val="20"/>
        </w:rPr>
        <w:t xml:space="preserve">hey </w:t>
      </w:r>
      <w:r w:rsidRPr="00CC7C99">
        <w:rPr>
          <w:rFonts w:ascii="Times New Roman" w:hAnsi="Times New Roman"/>
          <w:sz w:val="20"/>
          <w:szCs w:val="20"/>
        </w:rPr>
        <w:t xml:space="preserve">live in every part of the biosphere including soil, hot springs, on the ocean floor, in the atmosphere and deep inside rocks within the earth crust </w:t>
      </w:r>
      <w:r w:rsidR="00CD30EA" w:rsidRPr="00CC7C99">
        <w:rPr>
          <w:rFonts w:ascii="Times New Roman" w:hAnsi="Times New Roman"/>
          <w:sz w:val="20"/>
          <w:szCs w:val="20"/>
        </w:rPr>
        <w:t>(</w:t>
      </w:r>
      <w:proofErr w:type="spellStart"/>
      <w:r w:rsidR="00CD30EA" w:rsidRPr="00CC7C99">
        <w:rPr>
          <w:rFonts w:ascii="Times New Roman" w:hAnsi="Times New Roman"/>
          <w:sz w:val="20"/>
          <w:szCs w:val="20"/>
        </w:rPr>
        <w:t>Ronniie</w:t>
      </w:r>
      <w:proofErr w:type="spellEnd"/>
      <w:r w:rsidR="00CD30EA" w:rsidRPr="00CC7C99">
        <w:rPr>
          <w:rFonts w:ascii="Times New Roman" w:hAnsi="Times New Roman"/>
          <w:sz w:val="20"/>
          <w:szCs w:val="20"/>
        </w:rPr>
        <w:t xml:space="preserve"> </w:t>
      </w:r>
      <w:r w:rsidR="00CD30EA" w:rsidRPr="00CC7C99">
        <w:rPr>
          <w:rFonts w:ascii="Times New Roman" w:hAnsi="Times New Roman"/>
          <w:i/>
          <w:sz w:val="20"/>
          <w:szCs w:val="20"/>
        </w:rPr>
        <w:t xml:space="preserve">et al., </w:t>
      </w:r>
      <w:r w:rsidR="00CD30EA" w:rsidRPr="00CC7C99">
        <w:rPr>
          <w:rFonts w:ascii="Times New Roman" w:hAnsi="Times New Roman"/>
          <w:sz w:val="20"/>
          <w:szCs w:val="20"/>
        </w:rPr>
        <w:t>2013)</w:t>
      </w:r>
      <w:r w:rsidRPr="00CC7C99">
        <w:rPr>
          <w:rFonts w:ascii="Times New Roman" w:hAnsi="Times New Roman"/>
          <w:sz w:val="20"/>
          <w:szCs w:val="20"/>
        </w:rPr>
        <w:t>. Microbes a</w:t>
      </w:r>
      <w:r w:rsidR="006A32B6" w:rsidRPr="00CC7C99">
        <w:rPr>
          <w:rFonts w:ascii="Times New Roman" w:hAnsi="Times New Roman"/>
          <w:sz w:val="20"/>
          <w:szCs w:val="20"/>
        </w:rPr>
        <w:t>re very important tools that</w:t>
      </w:r>
      <w:r w:rsidRPr="00CC7C99">
        <w:rPr>
          <w:rFonts w:ascii="Times New Roman" w:hAnsi="Times New Roman"/>
          <w:sz w:val="20"/>
          <w:szCs w:val="20"/>
        </w:rPr>
        <w:t xml:space="preserve"> have been exploited by people in biotechnology, both in traditional food and beverages preparation, and in modern technologies based on genetic engineering. However, there are many pathogenic microbes, which are harmful and can even cause death in plants and animals</w:t>
      </w:r>
      <w:r w:rsidR="00CD30EA" w:rsidRPr="00CC7C99">
        <w:rPr>
          <w:rFonts w:ascii="Times New Roman" w:hAnsi="Times New Roman"/>
          <w:sz w:val="20"/>
          <w:szCs w:val="20"/>
        </w:rPr>
        <w:t xml:space="preserve"> (</w:t>
      </w:r>
      <w:proofErr w:type="spellStart"/>
      <w:r w:rsidR="00CD30EA" w:rsidRPr="00CC7C99">
        <w:rPr>
          <w:rFonts w:ascii="Times New Roman" w:hAnsi="Times New Roman"/>
          <w:sz w:val="20"/>
          <w:szCs w:val="20"/>
        </w:rPr>
        <w:t>Talaro</w:t>
      </w:r>
      <w:proofErr w:type="spellEnd"/>
      <w:r w:rsidR="00CD30EA" w:rsidRPr="00CC7C99">
        <w:rPr>
          <w:rFonts w:ascii="Times New Roman" w:hAnsi="Times New Roman"/>
          <w:sz w:val="20"/>
          <w:szCs w:val="20"/>
        </w:rPr>
        <w:t xml:space="preserve"> and Chess)</w:t>
      </w:r>
      <w:r w:rsidRPr="00CC7C99">
        <w:rPr>
          <w:rFonts w:ascii="Times New Roman" w:hAnsi="Times New Roman"/>
          <w:sz w:val="20"/>
          <w:szCs w:val="20"/>
        </w:rPr>
        <w:t>. The pathogenic microbes</w:t>
      </w:r>
      <w:r w:rsidR="00045935" w:rsidRPr="00CC7C99">
        <w:rPr>
          <w:rFonts w:ascii="Times New Roman" w:hAnsi="Times New Roman"/>
          <w:sz w:val="20"/>
          <w:szCs w:val="20"/>
        </w:rPr>
        <w:t xml:space="preserve"> possess various pathogenic </w:t>
      </w:r>
      <w:r w:rsidRPr="00CC7C99">
        <w:rPr>
          <w:rFonts w:ascii="Times New Roman" w:hAnsi="Times New Roman"/>
          <w:sz w:val="20"/>
          <w:szCs w:val="20"/>
        </w:rPr>
        <w:t>mechanisms that enable them to gain access into the host, attach to receptors on cell surfaces, replicate locally, escape host immune responses, spread to different parts of the body and cause cellular and tissue destruction</w:t>
      </w:r>
      <w:r w:rsidR="006A32B6" w:rsidRPr="00CC7C99">
        <w:rPr>
          <w:rFonts w:ascii="Times New Roman" w:hAnsi="Times New Roman"/>
          <w:sz w:val="20"/>
          <w:szCs w:val="20"/>
        </w:rPr>
        <w:t>s</w:t>
      </w:r>
      <w:r w:rsidRPr="00CC7C99">
        <w:rPr>
          <w:rFonts w:ascii="Times New Roman" w:hAnsi="Times New Roman"/>
          <w:sz w:val="20"/>
          <w:szCs w:val="20"/>
        </w:rPr>
        <w:t>.</w:t>
      </w:r>
    </w:p>
    <w:p w:rsidR="006B0A7F" w:rsidRPr="00CC7C99" w:rsidRDefault="00045935" w:rsidP="004230BD">
      <w:pPr>
        <w:snapToGrid w:val="0"/>
        <w:spacing w:after="0" w:line="240" w:lineRule="auto"/>
        <w:ind w:firstLine="425"/>
        <w:jc w:val="both"/>
        <w:rPr>
          <w:rFonts w:ascii="Times New Roman" w:hAnsi="Times New Roman"/>
          <w:sz w:val="20"/>
          <w:szCs w:val="20"/>
        </w:rPr>
      </w:pPr>
      <w:r w:rsidRPr="00CC7C99">
        <w:rPr>
          <w:rFonts w:ascii="Times New Roman" w:hAnsi="Times New Roman"/>
          <w:sz w:val="20"/>
          <w:szCs w:val="20"/>
        </w:rPr>
        <w:t>A toothpick is a tiny piece</w:t>
      </w:r>
      <w:r w:rsidR="006B0A7F" w:rsidRPr="00CC7C99">
        <w:rPr>
          <w:rFonts w:ascii="Times New Roman" w:hAnsi="Times New Roman"/>
          <w:sz w:val="20"/>
          <w:szCs w:val="20"/>
        </w:rPr>
        <w:t xml:space="preserve"> of wood, plastic, bamboo, metal, bone and other substances used to remove debris from the teeth, usually after a meal. Toothpicks usually have one or two sharp ends to insert between teeth. They come in different shapes, sizes, </w:t>
      </w:r>
      <w:proofErr w:type="spellStart"/>
      <w:r w:rsidR="006B0A7F" w:rsidRPr="00CC7C99">
        <w:rPr>
          <w:rFonts w:ascii="Times New Roman" w:hAnsi="Times New Roman"/>
          <w:sz w:val="20"/>
          <w:szCs w:val="20"/>
        </w:rPr>
        <w:t>colours</w:t>
      </w:r>
      <w:proofErr w:type="spellEnd"/>
      <w:r w:rsidR="00F478F8" w:rsidRPr="00CC7C99">
        <w:rPr>
          <w:rFonts w:ascii="Times New Roman" w:hAnsi="Times New Roman"/>
          <w:sz w:val="20"/>
          <w:szCs w:val="20"/>
        </w:rPr>
        <w:t>,</w:t>
      </w:r>
      <w:r w:rsidR="006B0A7F" w:rsidRPr="00CC7C99">
        <w:rPr>
          <w:rFonts w:ascii="Times New Roman" w:hAnsi="Times New Roman"/>
          <w:sz w:val="20"/>
          <w:szCs w:val="20"/>
        </w:rPr>
        <w:t xml:space="preserve"> and </w:t>
      </w:r>
      <w:r w:rsidRPr="00CC7C99">
        <w:rPr>
          <w:rFonts w:ascii="Times New Roman" w:hAnsi="Times New Roman"/>
          <w:sz w:val="20"/>
          <w:szCs w:val="20"/>
        </w:rPr>
        <w:t xml:space="preserve">may also have different </w:t>
      </w:r>
      <w:r w:rsidR="006B0A7F" w:rsidRPr="00CC7C99">
        <w:rPr>
          <w:rFonts w:ascii="Times New Roman" w:hAnsi="Times New Roman"/>
          <w:sz w:val="20"/>
          <w:szCs w:val="20"/>
        </w:rPr>
        <w:t>flavors. Those made from metals, pla</w:t>
      </w:r>
      <w:r w:rsidRPr="00CC7C99">
        <w:rPr>
          <w:rFonts w:ascii="Times New Roman" w:hAnsi="Times New Roman"/>
          <w:sz w:val="20"/>
          <w:szCs w:val="20"/>
        </w:rPr>
        <w:t>stics and wood are the most common types found. Be</w:t>
      </w:r>
      <w:r w:rsidR="006B0A7F" w:rsidRPr="00CC7C99">
        <w:rPr>
          <w:rFonts w:ascii="Times New Roman" w:hAnsi="Times New Roman"/>
          <w:sz w:val="20"/>
          <w:szCs w:val="20"/>
        </w:rPr>
        <w:t>side</w:t>
      </w:r>
      <w:r w:rsidR="003831FB" w:rsidRPr="00CC7C99">
        <w:rPr>
          <w:rFonts w:ascii="Times New Roman" w:hAnsi="Times New Roman"/>
          <w:sz w:val="20"/>
          <w:szCs w:val="20"/>
        </w:rPr>
        <w:t>s</w:t>
      </w:r>
      <w:r w:rsidR="006B0A7F" w:rsidRPr="00CC7C99">
        <w:rPr>
          <w:rFonts w:ascii="Times New Roman" w:hAnsi="Times New Roman"/>
          <w:sz w:val="20"/>
          <w:szCs w:val="20"/>
        </w:rPr>
        <w:t xml:space="preserve"> being used to remove food from and between teeth, they can be used to perform a number of functions ranging from designing building plans in architecture</w:t>
      </w:r>
      <w:r w:rsidR="003C2832" w:rsidRPr="00CC7C99">
        <w:rPr>
          <w:rFonts w:ascii="Times New Roman" w:hAnsi="Times New Roman"/>
          <w:sz w:val="20"/>
          <w:szCs w:val="20"/>
        </w:rPr>
        <w:t>,</w:t>
      </w:r>
      <w:r w:rsidR="006B0A7F" w:rsidRPr="00CC7C99">
        <w:rPr>
          <w:rFonts w:ascii="Times New Roman" w:hAnsi="Times New Roman"/>
          <w:sz w:val="20"/>
          <w:szCs w:val="20"/>
        </w:rPr>
        <w:t xml:space="preserve"> to supporting</w:t>
      </w:r>
      <w:r w:rsidR="003C2832" w:rsidRPr="00CC7C99">
        <w:rPr>
          <w:rFonts w:ascii="Times New Roman" w:hAnsi="Times New Roman"/>
          <w:sz w:val="20"/>
          <w:szCs w:val="20"/>
        </w:rPr>
        <w:t xml:space="preserve"> broken </w:t>
      </w:r>
      <w:r w:rsidR="003C2832" w:rsidRPr="00CC7C99">
        <w:rPr>
          <w:rFonts w:ascii="Times New Roman" w:hAnsi="Times New Roman"/>
          <w:sz w:val="20"/>
          <w:szCs w:val="20"/>
        </w:rPr>
        <w:lastRenderedPageBreak/>
        <w:t>stems in floriculture,</w:t>
      </w:r>
      <w:r w:rsidR="006B0A7F" w:rsidRPr="00CC7C99">
        <w:rPr>
          <w:rFonts w:ascii="Times New Roman" w:hAnsi="Times New Roman"/>
          <w:sz w:val="20"/>
          <w:szCs w:val="20"/>
        </w:rPr>
        <w:t xml:space="preserve"> cleaning and painting hard to reach or awkward places, cake baking and designing, cleaning of nails, a</w:t>
      </w:r>
      <w:r w:rsidR="003C2832" w:rsidRPr="00CC7C99">
        <w:rPr>
          <w:rFonts w:ascii="Times New Roman" w:hAnsi="Times New Roman"/>
          <w:sz w:val="20"/>
          <w:szCs w:val="20"/>
        </w:rPr>
        <w:t>pplying glue to tight spots and others</w:t>
      </w:r>
      <w:r w:rsidR="00A053FF" w:rsidRPr="00CC7C99">
        <w:rPr>
          <w:rFonts w:ascii="Times New Roman" w:hAnsi="Times New Roman"/>
          <w:sz w:val="20"/>
          <w:szCs w:val="20"/>
        </w:rPr>
        <w:t xml:space="preserve"> </w:t>
      </w:r>
      <w:r w:rsidR="00CD30EA" w:rsidRPr="00CC7C99">
        <w:rPr>
          <w:rFonts w:ascii="Times New Roman" w:hAnsi="Times New Roman"/>
          <w:sz w:val="20"/>
          <w:szCs w:val="20"/>
        </w:rPr>
        <w:t>(</w:t>
      </w:r>
      <w:proofErr w:type="spellStart"/>
      <w:r w:rsidR="00CD30EA" w:rsidRPr="00CC7C99">
        <w:rPr>
          <w:rFonts w:ascii="Times New Roman" w:hAnsi="Times New Roman"/>
          <w:sz w:val="20"/>
          <w:szCs w:val="20"/>
        </w:rPr>
        <w:t>Petroski</w:t>
      </w:r>
      <w:proofErr w:type="spellEnd"/>
      <w:r w:rsidR="00CD30EA" w:rsidRPr="00CC7C99">
        <w:rPr>
          <w:rFonts w:ascii="Times New Roman" w:hAnsi="Times New Roman"/>
          <w:sz w:val="20"/>
          <w:szCs w:val="20"/>
        </w:rPr>
        <w:t>, 2007).</w:t>
      </w:r>
    </w:p>
    <w:p w:rsidR="006B0A7F" w:rsidRPr="00CC7C99" w:rsidRDefault="006B0A7F" w:rsidP="004230BD">
      <w:pPr>
        <w:snapToGrid w:val="0"/>
        <w:spacing w:after="0" w:line="240" w:lineRule="auto"/>
        <w:ind w:firstLine="425"/>
        <w:jc w:val="both"/>
        <w:rPr>
          <w:rFonts w:ascii="Times New Roman" w:hAnsi="Times New Roman"/>
          <w:sz w:val="20"/>
          <w:szCs w:val="20"/>
        </w:rPr>
      </w:pPr>
      <w:r w:rsidRPr="00CC7C99">
        <w:rPr>
          <w:rFonts w:ascii="Times New Roman" w:hAnsi="Times New Roman"/>
          <w:sz w:val="20"/>
          <w:szCs w:val="20"/>
        </w:rPr>
        <w:t xml:space="preserve">Toothpicks are one of the most poorly handled eating accessories. They are usually placed in bowls or plates and left open in restaurants, bars, eateries and other places </w:t>
      </w:r>
      <w:r w:rsidR="00D43337" w:rsidRPr="00CC7C99">
        <w:rPr>
          <w:rFonts w:ascii="Times New Roman" w:hAnsi="Times New Roman"/>
          <w:sz w:val="20"/>
          <w:szCs w:val="20"/>
        </w:rPr>
        <w:t>where they are</w:t>
      </w:r>
      <w:r w:rsidRPr="00CC7C99">
        <w:rPr>
          <w:rFonts w:ascii="Times New Roman" w:hAnsi="Times New Roman"/>
          <w:sz w:val="20"/>
          <w:szCs w:val="20"/>
        </w:rPr>
        <w:t xml:space="preserve"> use</w:t>
      </w:r>
      <w:r w:rsidR="00D43337" w:rsidRPr="00CC7C99">
        <w:rPr>
          <w:rFonts w:ascii="Times New Roman" w:hAnsi="Times New Roman"/>
          <w:sz w:val="20"/>
          <w:szCs w:val="20"/>
        </w:rPr>
        <w:t>d</w:t>
      </w:r>
      <w:r w:rsidRPr="00CC7C99">
        <w:rPr>
          <w:rFonts w:ascii="Times New Roman" w:hAnsi="Times New Roman"/>
          <w:sz w:val="20"/>
          <w:szCs w:val="20"/>
        </w:rPr>
        <w:t>. This unhealthy habit rende</w:t>
      </w:r>
      <w:r w:rsidR="003C2832" w:rsidRPr="00CC7C99">
        <w:rPr>
          <w:rFonts w:ascii="Times New Roman" w:hAnsi="Times New Roman"/>
          <w:sz w:val="20"/>
          <w:szCs w:val="20"/>
        </w:rPr>
        <w:t xml:space="preserve">rs them exposed to contaminants from the </w:t>
      </w:r>
      <w:r w:rsidRPr="00CC7C99">
        <w:rPr>
          <w:rFonts w:ascii="Times New Roman" w:hAnsi="Times New Roman"/>
          <w:sz w:val="20"/>
          <w:szCs w:val="20"/>
        </w:rPr>
        <w:t xml:space="preserve">air, hands, skin and vectors of microbes, such as the houseflies and rodents. The contaminated toothpicks serve as </w:t>
      </w:r>
      <w:proofErr w:type="spellStart"/>
      <w:r w:rsidRPr="00CC7C99">
        <w:rPr>
          <w:rFonts w:ascii="Times New Roman" w:hAnsi="Times New Roman"/>
          <w:sz w:val="20"/>
          <w:szCs w:val="20"/>
        </w:rPr>
        <w:t>fo</w:t>
      </w:r>
      <w:r w:rsidR="00D43337" w:rsidRPr="00CC7C99">
        <w:rPr>
          <w:rFonts w:ascii="Times New Roman" w:hAnsi="Times New Roman"/>
          <w:sz w:val="20"/>
          <w:szCs w:val="20"/>
        </w:rPr>
        <w:t>r</w:t>
      </w:r>
      <w:r w:rsidRPr="00CC7C99">
        <w:rPr>
          <w:rFonts w:ascii="Times New Roman" w:hAnsi="Times New Roman"/>
          <w:sz w:val="20"/>
          <w:szCs w:val="20"/>
        </w:rPr>
        <w:t>mite</w:t>
      </w:r>
      <w:r w:rsidR="00D43337" w:rsidRPr="00CC7C99">
        <w:rPr>
          <w:rFonts w:ascii="Times New Roman" w:hAnsi="Times New Roman"/>
          <w:sz w:val="20"/>
          <w:szCs w:val="20"/>
        </w:rPr>
        <w:t>s</w:t>
      </w:r>
      <w:proofErr w:type="spellEnd"/>
      <w:r w:rsidRPr="00CC7C99">
        <w:rPr>
          <w:rFonts w:ascii="Times New Roman" w:hAnsi="Times New Roman"/>
          <w:sz w:val="20"/>
          <w:szCs w:val="20"/>
        </w:rPr>
        <w:t>, transmitting the microbes, which have the potentia</w:t>
      </w:r>
      <w:r w:rsidR="00941377" w:rsidRPr="00CC7C99">
        <w:rPr>
          <w:rFonts w:ascii="Times New Roman" w:hAnsi="Times New Roman"/>
          <w:sz w:val="20"/>
          <w:szCs w:val="20"/>
        </w:rPr>
        <w:t>ls of causing</w:t>
      </w:r>
      <w:r w:rsidRPr="00CC7C99">
        <w:rPr>
          <w:rFonts w:ascii="Times New Roman" w:hAnsi="Times New Roman"/>
          <w:sz w:val="20"/>
          <w:szCs w:val="20"/>
        </w:rPr>
        <w:t xml:space="preserve"> serious public health problems.</w:t>
      </w:r>
    </w:p>
    <w:p w:rsidR="006B0A7F" w:rsidRPr="00CC7C99" w:rsidRDefault="003533D4" w:rsidP="004230BD">
      <w:pPr>
        <w:snapToGrid w:val="0"/>
        <w:spacing w:after="0" w:line="240" w:lineRule="auto"/>
        <w:ind w:firstLine="425"/>
        <w:jc w:val="both"/>
        <w:rPr>
          <w:rFonts w:ascii="Times New Roman" w:hAnsi="Times New Roman"/>
          <w:sz w:val="20"/>
          <w:szCs w:val="20"/>
        </w:rPr>
      </w:pPr>
      <w:r w:rsidRPr="00CC7C99">
        <w:rPr>
          <w:rFonts w:ascii="Times New Roman" w:hAnsi="Times New Roman"/>
          <w:sz w:val="20"/>
          <w:szCs w:val="20"/>
        </w:rPr>
        <w:t>The fear that toothpicks could</w:t>
      </w:r>
      <w:r w:rsidR="006B0A7F" w:rsidRPr="00CC7C99">
        <w:rPr>
          <w:rFonts w:ascii="Times New Roman" w:hAnsi="Times New Roman"/>
          <w:sz w:val="20"/>
          <w:szCs w:val="20"/>
        </w:rPr>
        <w:t xml:space="preserve"> serve as germ spreaders because</w:t>
      </w:r>
      <w:r w:rsidRPr="00CC7C99">
        <w:rPr>
          <w:rFonts w:ascii="Times New Roman" w:hAnsi="Times New Roman"/>
          <w:sz w:val="20"/>
          <w:szCs w:val="20"/>
        </w:rPr>
        <w:t xml:space="preserve"> of how they are </w:t>
      </w:r>
      <w:r w:rsidR="00EA6708" w:rsidRPr="00CC7C99">
        <w:rPr>
          <w:rFonts w:ascii="Times New Roman" w:hAnsi="Times New Roman"/>
          <w:sz w:val="20"/>
          <w:szCs w:val="20"/>
        </w:rPr>
        <w:t>usually exposed in</w:t>
      </w:r>
      <w:r w:rsidR="006B0A7F" w:rsidRPr="00CC7C99">
        <w:rPr>
          <w:rFonts w:ascii="Times New Roman" w:hAnsi="Times New Roman"/>
          <w:sz w:val="20"/>
          <w:szCs w:val="20"/>
        </w:rPr>
        <w:t xml:space="preserve"> bowl</w:t>
      </w:r>
      <w:r w:rsidR="00EA6708" w:rsidRPr="00CC7C99">
        <w:rPr>
          <w:rFonts w:ascii="Times New Roman" w:hAnsi="Times New Roman"/>
          <w:sz w:val="20"/>
          <w:szCs w:val="20"/>
        </w:rPr>
        <w:t>s</w:t>
      </w:r>
      <w:r w:rsidR="006B0A7F" w:rsidRPr="00CC7C99">
        <w:rPr>
          <w:rFonts w:ascii="Times New Roman" w:hAnsi="Times New Roman"/>
          <w:sz w:val="20"/>
          <w:szCs w:val="20"/>
        </w:rPr>
        <w:t xml:space="preserve"> or cup</w:t>
      </w:r>
      <w:r w:rsidR="00EA6708" w:rsidRPr="00CC7C99">
        <w:rPr>
          <w:rFonts w:ascii="Times New Roman" w:hAnsi="Times New Roman"/>
          <w:sz w:val="20"/>
          <w:szCs w:val="20"/>
        </w:rPr>
        <w:t>s</w:t>
      </w:r>
      <w:r w:rsidR="006B0A7F" w:rsidRPr="00CC7C99">
        <w:rPr>
          <w:rFonts w:ascii="Times New Roman" w:hAnsi="Times New Roman"/>
          <w:sz w:val="20"/>
          <w:szCs w:val="20"/>
        </w:rPr>
        <w:t xml:space="preserve"> where restaurants patrons often</w:t>
      </w:r>
      <w:r w:rsidR="00EA6708" w:rsidRPr="00CC7C99">
        <w:rPr>
          <w:rFonts w:ascii="Times New Roman" w:hAnsi="Times New Roman"/>
          <w:sz w:val="20"/>
          <w:szCs w:val="20"/>
        </w:rPr>
        <w:t xml:space="preserve"> recklessly handle them</w:t>
      </w:r>
      <w:r w:rsidR="006B0A7F" w:rsidRPr="00CC7C99">
        <w:rPr>
          <w:rFonts w:ascii="Times New Roman" w:hAnsi="Times New Roman"/>
          <w:sz w:val="20"/>
          <w:szCs w:val="20"/>
        </w:rPr>
        <w:t>, fingering many and leaving them behind, started gaining attention in the early 20</w:t>
      </w:r>
      <w:r w:rsidR="006B0A7F" w:rsidRPr="00CC7C99">
        <w:rPr>
          <w:rFonts w:ascii="Times New Roman" w:hAnsi="Times New Roman"/>
          <w:sz w:val="20"/>
          <w:szCs w:val="20"/>
          <w:vertAlign w:val="superscript"/>
        </w:rPr>
        <w:t>th</w:t>
      </w:r>
      <w:r w:rsidR="006B0A7F" w:rsidRPr="00CC7C99">
        <w:rPr>
          <w:rFonts w:ascii="Times New Roman" w:hAnsi="Times New Roman"/>
          <w:sz w:val="20"/>
          <w:szCs w:val="20"/>
        </w:rPr>
        <w:t xml:space="preserve"> century and led to their elimination from dinner tables and the ban of open containers of toothpicks by health authorities </w:t>
      </w:r>
      <w:r w:rsidR="00CD30EA" w:rsidRPr="00CC7C99">
        <w:rPr>
          <w:rFonts w:ascii="Times New Roman" w:hAnsi="Times New Roman"/>
          <w:sz w:val="20"/>
          <w:szCs w:val="20"/>
        </w:rPr>
        <w:t>in Minneapolis (Whitaker, 2012)</w:t>
      </w:r>
      <w:r w:rsidR="00EA6708" w:rsidRPr="00CC7C99">
        <w:rPr>
          <w:rFonts w:ascii="Times New Roman" w:hAnsi="Times New Roman"/>
          <w:sz w:val="20"/>
          <w:szCs w:val="20"/>
        </w:rPr>
        <w:t>. The propounded inherent danger in the use of toothpicks gained support through</w:t>
      </w:r>
      <w:r w:rsidR="006B0A7F" w:rsidRPr="00CC7C99">
        <w:rPr>
          <w:rFonts w:ascii="Times New Roman" w:hAnsi="Times New Roman"/>
          <w:sz w:val="20"/>
          <w:szCs w:val="20"/>
        </w:rPr>
        <w:t xml:space="preserve"> the works of Chang</w:t>
      </w:r>
      <w:r w:rsidR="00D43337" w:rsidRPr="00CC7C99">
        <w:rPr>
          <w:rFonts w:ascii="Times New Roman" w:hAnsi="Times New Roman"/>
          <w:sz w:val="20"/>
          <w:szCs w:val="20"/>
        </w:rPr>
        <w:t xml:space="preserve"> and colleagues</w:t>
      </w:r>
      <w:r w:rsidR="00EA6708" w:rsidRPr="00CC7C99">
        <w:rPr>
          <w:rFonts w:ascii="Times New Roman" w:hAnsi="Times New Roman"/>
          <w:sz w:val="20"/>
          <w:szCs w:val="20"/>
        </w:rPr>
        <w:t xml:space="preserve"> in which</w:t>
      </w:r>
      <w:r w:rsidR="006B0A7F" w:rsidRPr="00CC7C99">
        <w:rPr>
          <w:rFonts w:ascii="Times New Roman" w:hAnsi="Times New Roman"/>
          <w:sz w:val="20"/>
          <w:szCs w:val="20"/>
        </w:rPr>
        <w:t xml:space="preserve"> pathogenic bacteria were isolated from hands injured by toothpicks </w:t>
      </w:r>
      <w:r w:rsidR="00CD30EA" w:rsidRPr="00CC7C99">
        <w:rPr>
          <w:rFonts w:ascii="Times New Roman" w:hAnsi="Times New Roman"/>
          <w:sz w:val="20"/>
          <w:szCs w:val="20"/>
        </w:rPr>
        <w:t xml:space="preserve">(Chang </w:t>
      </w:r>
      <w:r w:rsidR="00CD30EA" w:rsidRPr="00CC7C99">
        <w:rPr>
          <w:rFonts w:ascii="Times New Roman" w:hAnsi="Times New Roman"/>
          <w:i/>
          <w:sz w:val="20"/>
          <w:szCs w:val="20"/>
        </w:rPr>
        <w:t xml:space="preserve">et al., </w:t>
      </w:r>
      <w:r w:rsidR="00CD30EA" w:rsidRPr="00CC7C99">
        <w:rPr>
          <w:rFonts w:ascii="Times New Roman" w:hAnsi="Times New Roman"/>
          <w:sz w:val="20"/>
          <w:szCs w:val="20"/>
        </w:rPr>
        <w:t>2003)</w:t>
      </w:r>
      <w:r w:rsidR="006B0A7F" w:rsidRPr="00CC7C99">
        <w:rPr>
          <w:rFonts w:ascii="Times New Roman" w:hAnsi="Times New Roman"/>
          <w:sz w:val="20"/>
          <w:szCs w:val="20"/>
        </w:rPr>
        <w:t>.</w:t>
      </w:r>
    </w:p>
    <w:p w:rsidR="004230BD" w:rsidRPr="00CC7C99" w:rsidRDefault="006B0A7F" w:rsidP="00CC7C99">
      <w:pPr>
        <w:snapToGrid w:val="0"/>
        <w:spacing w:after="0" w:line="240" w:lineRule="auto"/>
        <w:ind w:firstLine="425"/>
        <w:jc w:val="both"/>
        <w:rPr>
          <w:rFonts w:ascii="Times New Roman" w:hAnsi="Times New Roman"/>
          <w:b/>
          <w:sz w:val="20"/>
          <w:szCs w:val="20"/>
          <w:lang w:eastAsia="zh-CN"/>
        </w:rPr>
      </w:pPr>
      <w:r w:rsidRPr="00CC7C99">
        <w:rPr>
          <w:rFonts w:ascii="Times New Roman" w:hAnsi="Times New Roman"/>
          <w:sz w:val="20"/>
          <w:szCs w:val="20"/>
        </w:rPr>
        <w:t>Reco</w:t>
      </w:r>
      <w:r w:rsidR="00D43337" w:rsidRPr="00CC7C99">
        <w:rPr>
          <w:rFonts w:ascii="Times New Roman" w:hAnsi="Times New Roman"/>
          <w:sz w:val="20"/>
          <w:szCs w:val="20"/>
        </w:rPr>
        <w:t>very</w:t>
      </w:r>
      <w:r w:rsidRPr="00CC7C99">
        <w:rPr>
          <w:rFonts w:ascii="Times New Roman" w:hAnsi="Times New Roman"/>
          <w:sz w:val="20"/>
          <w:szCs w:val="20"/>
        </w:rPr>
        <w:t xml:space="preserve"> of microorganisms from toothpicks in restaurants, bars, ea</w:t>
      </w:r>
      <w:r w:rsidR="00D43337" w:rsidRPr="00CC7C99">
        <w:rPr>
          <w:rFonts w:ascii="Times New Roman" w:hAnsi="Times New Roman"/>
          <w:sz w:val="20"/>
          <w:szCs w:val="20"/>
        </w:rPr>
        <w:t>teries etc. signifies a looming</w:t>
      </w:r>
      <w:r w:rsidRPr="00CC7C99">
        <w:rPr>
          <w:rFonts w:ascii="Times New Roman" w:hAnsi="Times New Roman"/>
          <w:sz w:val="20"/>
          <w:szCs w:val="20"/>
        </w:rPr>
        <w:t xml:space="preserve"> </w:t>
      </w:r>
      <w:r w:rsidRPr="00CC7C99">
        <w:rPr>
          <w:rFonts w:ascii="Times New Roman" w:hAnsi="Times New Roman"/>
          <w:sz w:val="20"/>
          <w:szCs w:val="20"/>
        </w:rPr>
        <w:lastRenderedPageBreak/>
        <w:t>public health</w:t>
      </w:r>
      <w:r w:rsidR="00D43337" w:rsidRPr="00CC7C99">
        <w:rPr>
          <w:rFonts w:ascii="Times New Roman" w:hAnsi="Times New Roman"/>
          <w:sz w:val="20"/>
          <w:szCs w:val="20"/>
        </w:rPr>
        <w:t xml:space="preserve"> danger</w:t>
      </w:r>
      <w:r w:rsidRPr="00CC7C99">
        <w:rPr>
          <w:rFonts w:ascii="Times New Roman" w:hAnsi="Times New Roman"/>
          <w:sz w:val="20"/>
          <w:szCs w:val="20"/>
        </w:rPr>
        <w:t>, considering the nutritional, immunological and physiological effects of the microbes on their human host</w:t>
      </w:r>
      <w:r w:rsidR="00F14591" w:rsidRPr="00CC7C99">
        <w:rPr>
          <w:rFonts w:ascii="Times New Roman" w:hAnsi="Times New Roman"/>
          <w:sz w:val="20"/>
          <w:szCs w:val="20"/>
        </w:rPr>
        <w:t>s</w:t>
      </w:r>
      <w:r w:rsidRPr="00CC7C99">
        <w:rPr>
          <w:rFonts w:ascii="Times New Roman" w:hAnsi="Times New Roman"/>
          <w:sz w:val="20"/>
          <w:szCs w:val="20"/>
        </w:rPr>
        <w:t>. There is little informati</w:t>
      </w:r>
      <w:r w:rsidR="00F14591" w:rsidRPr="00CC7C99">
        <w:rPr>
          <w:rFonts w:ascii="Times New Roman" w:hAnsi="Times New Roman"/>
          <w:sz w:val="20"/>
          <w:szCs w:val="20"/>
        </w:rPr>
        <w:t>on on the health implications of</w:t>
      </w:r>
      <w:r w:rsidRPr="00CC7C99">
        <w:rPr>
          <w:rFonts w:ascii="Times New Roman" w:hAnsi="Times New Roman"/>
          <w:sz w:val="20"/>
          <w:szCs w:val="20"/>
        </w:rPr>
        <w:t xml:space="preserve"> toothpick</w:t>
      </w:r>
      <w:r w:rsidR="00D43337" w:rsidRPr="00CC7C99">
        <w:rPr>
          <w:rFonts w:ascii="Times New Roman" w:hAnsi="Times New Roman"/>
          <w:sz w:val="20"/>
          <w:szCs w:val="20"/>
        </w:rPr>
        <w:t>s</w:t>
      </w:r>
      <w:r w:rsidRPr="00CC7C99">
        <w:rPr>
          <w:rFonts w:ascii="Times New Roman" w:hAnsi="Times New Roman"/>
          <w:sz w:val="20"/>
          <w:szCs w:val="20"/>
        </w:rPr>
        <w:t xml:space="preserve"> as </w:t>
      </w:r>
      <w:proofErr w:type="spellStart"/>
      <w:r w:rsidRPr="00CC7C99">
        <w:rPr>
          <w:rFonts w:ascii="Times New Roman" w:hAnsi="Times New Roman"/>
          <w:sz w:val="20"/>
          <w:szCs w:val="20"/>
        </w:rPr>
        <w:t>fomite</w:t>
      </w:r>
      <w:r w:rsidR="00D43337" w:rsidRPr="00CC7C99">
        <w:rPr>
          <w:rFonts w:ascii="Times New Roman" w:hAnsi="Times New Roman"/>
          <w:sz w:val="20"/>
          <w:szCs w:val="20"/>
        </w:rPr>
        <w:t>s</w:t>
      </w:r>
      <w:proofErr w:type="spellEnd"/>
      <w:r w:rsidRPr="00CC7C99">
        <w:rPr>
          <w:rFonts w:ascii="Times New Roman" w:hAnsi="Times New Roman"/>
          <w:sz w:val="20"/>
          <w:szCs w:val="20"/>
        </w:rPr>
        <w:t>. This can be largely attributed to the fact that its use has reduced drastically over the years because most elite societies see its use as vulgar and as an offensive and uncivilized practice and most researcher</w:t>
      </w:r>
      <w:r w:rsidR="00D43337" w:rsidRPr="00CC7C99">
        <w:rPr>
          <w:rFonts w:ascii="Times New Roman" w:hAnsi="Times New Roman"/>
          <w:sz w:val="20"/>
          <w:szCs w:val="20"/>
        </w:rPr>
        <w:t>s</w:t>
      </w:r>
      <w:r w:rsidRPr="00CC7C99">
        <w:rPr>
          <w:rFonts w:ascii="Times New Roman" w:hAnsi="Times New Roman"/>
          <w:sz w:val="20"/>
          <w:szCs w:val="20"/>
        </w:rPr>
        <w:t xml:space="preserve"> often neglect the pathogenic-bearing potentials of toothpicks.</w:t>
      </w:r>
      <w:r w:rsidR="00F14591" w:rsidRPr="00CC7C99">
        <w:rPr>
          <w:rFonts w:ascii="Times New Roman" w:hAnsi="Times New Roman"/>
          <w:sz w:val="20"/>
          <w:szCs w:val="20"/>
        </w:rPr>
        <w:t xml:space="preserve"> The dearth of information on the pathogenic transmission potentials of toothpicks encouraged the execution of this study, so as to close the information gap.</w:t>
      </w:r>
    </w:p>
    <w:p w:rsidR="006B0A7F" w:rsidRPr="00CC7C99" w:rsidRDefault="0073152C" w:rsidP="004230BD">
      <w:pPr>
        <w:snapToGrid w:val="0"/>
        <w:spacing w:after="0" w:line="240" w:lineRule="auto"/>
        <w:jc w:val="both"/>
        <w:rPr>
          <w:rFonts w:ascii="Times New Roman" w:hAnsi="Times New Roman"/>
          <w:sz w:val="20"/>
          <w:szCs w:val="20"/>
        </w:rPr>
      </w:pPr>
      <w:proofErr w:type="gramStart"/>
      <w:r w:rsidRPr="00CC7C99">
        <w:rPr>
          <w:rFonts w:ascii="Times New Roman" w:hAnsi="Times New Roman"/>
          <w:b/>
          <w:sz w:val="20"/>
          <w:szCs w:val="20"/>
        </w:rPr>
        <w:t>2.</w:t>
      </w:r>
      <w:r w:rsidR="000F65CD" w:rsidRPr="00CC7C99">
        <w:rPr>
          <w:rFonts w:ascii="Times New Roman" w:hAnsi="Times New Roman"/>
          <w:b/>
          <w:sz w:val="20"/>
          <w:szCs w:val="20"/>
        </w:rPr>
        <w:t>Materials</w:t>
      </w:r>
      <w:proofErr w:type="gramEnd"/>
      <w:r w:rsidR="000F65CD" w:rsidRPr="00CC7C99">
        <w:rPr>
          <w:rFonts w:ascii="Times New Roman" w:hAnsi="Times New Roman"/>
          <w:b/>
          <w:sz w:val="20"/>
          <w:szCs w:val="20"/>
        </w:rPr>
        <w:t xml:space="preserve"> and</w:t>
      </w:r>
      <w:r w:rsidR="006B0A7F" w:rsidRPr="00CC7C99">
        <w:rPr>
          <w:rFonts w:ascii="Times New Roman" w:hAnsi="Times New Roman"/>
          <w:b/>
          <w:sz w:val="20"/>
          <w:szCs w:val="20"/>
        </w:rPr>
        <w:t xml:space="preserve"> M</w:t>
      </w:r>
      <w:r w:rsidR="000F65CD" w:rsidRPr="00CC7C99">
        <w:rPr>
          <w:rFonts w:ascii="Times New Roman" w:hAnsi="Times New Roman"/>
          <w:b/>
          <w:sz w:val="20"/>
          <w:szCs w:val="20"/>
        </w:rPr>
        <w:t>ethods</w:t>
      </w:r>
    </w:p>
    <w:p w:rsidR="006B0A7F" w:rsidRPr="00CC7C99" w:rsidRDefault="0073152C" w:rsidP="004230BD">
      <w:pPr>
        <w:snapToGrid w:val="0"/>
        <w:spacing w:after="0" w:line="240" w:lineRule="auto"/>
        <w:jc w:val="both"/>
        <w:rPr>
          <w:rFonts w:ascii="Times New Roman" w:hAnsi="Times New Roman"/>
          <w:b/>
          <w:sz w:val="20"/>
          <w:szCs w:val="20"/>
        </w:rPr>
      </w:pPr>
      <w:r w:rsidRPr="00CC7C99">
        <w:rPr>
          <w:rFonts w:ascii="Times New Roman" w:hAnsi="Times New Roman"/>
          <w:b/>
          <w:sz w:val="20"/>
          <w:szCs w:val="20"/>
        </w:rPr>
        <w:t xml:space="preserve">2.1 </w:t>
      </w:r>
      <w:r w:rsidR="0087241A" w:rsidRPr="00CC7C99">
        <w:rPr>
          <w:rFonts w:ascii="Times New Roman" w:hAnsi="Times New Roman"/>
          <w:b/>
          <w:sz w:val="20"/>
          <w:szCs w:val="20"/>
        </w:rPr>
        <w:t>Study a</w:t>
      </w:r>
      <w:r w:rsidR="006B0A7F" w:rsidRPr="00CC7C99">
        <w:rPr>
          <w:rFonts w:ascii="Times New Roman" w:hAnsi="Times New Roman"/>
          <w:b/>
          <w:sz w:val="20"/>
          <w:szCs w:val="20"/>
        </w:rPr>
        <w:t>rea</w:t>
      </w:r>
    </w:p>
    <w:p w:rsidR="00CC7C99" w:rsidRPr="00CC7C99" w:rsidRDefault="006B0A7F" w:rsidP="004230BD">
      <w:pPr>
        <w:snapToGrid w:val="0"/>
        <w:spacing w:after="0" w:line="240" w:lineRule="auto"/>
        <w:ind w:firstLine="425"/>
        <w:jc w:val="both"/>
        <w:rPr>
          <w:rFonts w:ascii="Times New Roman" w:hAnsi="Times New Roman" w:hint="eastAsia"/>
          <w:sz w:val="20"/>
          <w:szCs w:val="20"/>
          <w:lang w:eastAsia="zh-CN"/>
        </w:rPr>
      </w:pPr>
      <w:r w:rsidRPr="00CC7C99">
        <w:rPr>
          <w:rFonts w:ascii="Times New Roman" w:hAnsi="Times New Roman"/>
          <w:sz w:val="20"/>
          <w:szCs w:val="20"/>
        </w:rPr>
        <w:t xml:space="preserve">The study was carried out in </w:t>
      </w:r>
      <w:proofErr w:type="spellStart"/>
      <w:r w:rsidRPr="00CC7C99">
        <w:rPr>
          <w:rFonts w:ascii="Times New Roman" w:hAnsi="Times New Roman"/>
          <w:sz w:val="20"/>
          <w:szCs w:val="20"/>
        </w:rPr>
        <w:t>Abakaliki</w:t>
      </w:r>
      <w:proofErr w:type="spellEnd"/>
      <w:r w:rsidRPr="00CC7C99">
        <w:rPr>
          <w:rFonts w:ascii="Times New Roman" w:hAnsi="Times New Roman"/>
          <w:sz w:val="20"/>
          <w:szCs w:val="20"/>
        </w:rPr>
        <w:t xml:space="preserve"> metropolis in </w:t>
      </w:r>
      <w:proofErr w:type="spellStart"/>
      <w:r w:rsidRPr="00CC7C99">
        <w:rPr>
          <w:rFonts w:ascii="Times New Roman" w:hAnsi="Times New Roman"/>
          <w:sz w:val="20"/>
          <w:szCs w:val="20"/>
        </w:rPr>
        <w:t>Ebonyi</w:t>
      </w:r>
      <w:proofErr w:type="spellEnd"/>
      <w:r w:rsidRPr="00CC7C99">
        <w:rPr>
          <w:rFonts w:ascii="Times New Roman" w:hAnsi="Times New Roman"/>
          <w:sz w:val="20"/>
          <w:szCs w:val="20"/>
        </w:rPr>
        <w:t xml:space="preserve"> State</w:t>
      </w:r>
      <w:r w:rsidR="003831FB" w:rsidRPr="00CC7C99">
        <w:rPr>
          <w:rFonts w:ascii="Times New Roman" w:hAnsi="Times New Roman"/>
          <w:sz w:val="20"/>
          <w:szCs w:val="20"/>
        </w:rPr>
        <w:t>, South –e</w:t>
      </w:r>
      <w:r w:rsidR="00D43337" w:rsidRPr="00CC7C99">
        <w:rPr>
          <w:rFonts w:ascii="Times New Roman" w:hAnsi="Times New Roman"/>
          <w:sz w:val="20"/>
          <w:szCs w:val="20"/>
        </w:rPr>
        <w:t>a</w:t>
      </w:r>
      <w:r w:rsidRPr="00CC7C99">
        <w:rPr>
          <w:rFonts w:ascii="Times New Roman" w:hAnsi="Times New Roman"/>
          <w:sz w:val="20"/>
          <w:szCs w:val="20"/>
        </w:rPr>
        <w:t xml:space="preserve">stern Nigeria. </w:t>
      </w:r>
      <w:proofErr w:type="spellStart"/>
      <w:r w:rsidRPr="00CC7C99">
        <w:rPr>
          <w:rFonts w:ascii="Times New Roman" w:hAnsi="Times New Roman"/>
          <w:sz w:val="20"/>
          <w:szCs w:val="20"/>
        </w:rPr>
        <w:t>Abakaliki</w:t>
      </w:r>
      <w:proofErr w:type="spellEnd"/>
      <w:r w:rsidRPr="00CC7C99">
        <w:rPr>
          <w:rFonts w:ascii="Times New Roman" w:hAnsi="Times New Roman"/>
          <w:sz w:val="20"/>
          <w:szCs w:val="20"/>
        </w:rPr>
        <w:t xml:space="preserve"> is the capital of </w:t>
      </w:r>
      <w:proofErr w:type="spellStart"/>
      <w:r w:rsidRPr="00CC7C99">
        <w:rPr>
          <w:rFonts w:ascii="Times New Roman" w:hAnsi="Times New Roman"/>
          <w:sz w:val="20"/>
          <w:szCs w:val="20"/>
        </w:rPr>
        <w:t>Ebonyi</w:t>
      </w:r>
      <w:proofErr w:type="spellEnd"/>
      <w:r w:rsidRPr="00CC7C99">
        <w:rPr>
          <w:rFonts w:ascii="Times New Roman" w:hAnsi="Times New Roman"/>
          <w:sz w:val="20"/>
          <w:szCs w:val="20"/>
        </w:rPr>
        <w:t xml:space="preserve"> State, Nigeria. The clim</w:t>
      </w:r>
      <w:r w:rsidR="00D43337" w:rsidRPr="00CC7C99">
        <w:rPr>
          <w:rFonts w:ascii="Times New Roman" w:hAnsi="Times New Roman"/>
          <w:sz w:val="20"/>
          <w:szCs w:val="20"/>
        </w:rPr>
        <w:t>ate is tropical with two distinct</w:t>
      </w:r>
      <w:r w:rsidRPr="00CC7C99">
        <w:rPr>
          <w:rFonts w:ascii="Times New Roman" w:hAnsi="Times New Roman"/>
          <w:sz w:val="20"/>
          <w:szCs w:val="20"/>
        </w:rPr>
        <w:t xml:space="preserve"> seasons (rainy and dry). The former commences from April and ends in October while the latter starts from November and ends in March. The average rainfall of the city is about 1500 mm while the temperature range is 28-30⁰C. The city is located very close to the surrounding rural communities where mostly farming activities take place.</w:t>
      </w:r>
    </w:p>
    <w:p w:rsidR="006B0A7F" w:rsidRPr="00CC7C99" w:rsidRDefault="0073152C" w:rsidP="004230BD">
      <w:pPr>
        <w:snapToGrid w:val="0"/>
        <w:spacing w:after="0" w:line="240" w:lineRule="auto"/>
        <w:jc w:val="both"/>
        <w:rPr>
          <w:rFonts w:ascii="Times New Roman" w:hAnsi="Times New Roman"/>
          <w:b/>
          <w:caps/>
          <w:sz w:val="20"/>
          <w:szCs w:val="20"/>
        </w:rPr>
      </w:pPr>
      <w:r w:rsidRPr="00CC7C99">
        <w:rPr>
          <w:rFonts w:ascii="Times New Roman" w:hAnsi="Times New Roman"/>
          <w:b/>
          <w:sz w:val="20"/>
          <w:szCs w:val="20"/>
        </w:rPr>
        <w:t xml:space="preserve">2.2 </w:t>
      </w:r>
      <w:r w:rsidR="00D33338" w:rsidRPr="00CC7C99">
        <w:rPr>
          <w:rFonts w:ascii="Times New Roman" w:hAnsi="Times New Roman"/>
          <w:b/>
          <w:sz w:val="20"/>
          <w:szCs w:val="20"/>
        </w:rPr>
        <w:t>Sampling t</w:t>
      </w:r>
      <w:r w:rsidR="006B0A7F" w:rsidRPr="00CC7C99">
        <w:rPr>
          <w:rFonts w:ascii="Times New Roman" w:hAnsi="Times New Roman"/>
          <w:b/>
          <w:sz w:val="20"/>
          <w:szCs w:val="20"/>
        </w:rPr>
        <w:t>echnique</w:t>
      </w:r>
      <w:r w:rsidR="003831FB" w:rsidRPr="00CC7C99">
        <w:rPr>
          <w:rFonts w:ascii="Times New Roman" w:hAnsi="Times New Roman"/>
          <w:b/>
          <w:sz w:val="20"/>
          <w:szCs w:val="20"/>
        </w:rPr>
        <w:t>s</w:t>
      </w:r>
    </w:p>
    <w:p w:rsidR="00CC7C99" w:rsidRPr="00CC7C99" w:rsidRDefault="006B0A7F" w:rsidP="003111C1">
      <w:pPr>
        <w:snapToGrid w:val="0"/>
        <w:spacing w:after="0" w:line="240" w:lineRule="auto"/>
        <w:ind w:firstLine="425"/>
        <w:jc w:val="both"/>
        <w:rPr>
          <w:rFonts w:ascii="Times New Roman" w:hAnsi="Times New Roman" w:hint="eastAsia"/>
          <w:b/>
          <w:sz w:val="20"/>
          <w:szCs w:val="20"/>
          <w:lang w:eastAsia="zh-CN"/>
        </w:rPr>
      </w:pPr>
      <w:r w:rsidRPr="00CC7C99">
        <w:rPr>
          <w:rFonts w:ascii="Times New Roman" w:hAnsi="Times New Roman"/>
          <w:sz w:val="20"/>
          <w:szCs w:val="20"/>
        </w:rPr>
        <w:t>A total of</w:t>
      </w:r>
      <w:r w:rsidR="000A556F" w:rsidRPr="00CC7C99">
        <w:rPr>
          <w:rFonts w:ascii="Times New Roman" w:hAnsi="Times New Roman"/>
          <w:sz w:val="20"/>
          <w:szCs w:val="20"/>
        </w:rPr>
        <w:t xml:space="preserve"> one hundred (100) samples (</w:t>
      </w:r>
      <w:r w:rsidRPr="00CC7C99">
        <w:rPr>
          <w:rFonts w:ascii="Times New Roman" w:hAnsi="Times New Roman"/>
          <w:sz w:val="20"/>
          <w:szCs w:val="20"/>
        </w:rPr>
        <w:t>each co</w:t>
      </w:r>
      <w:r w:rsidR="000A556F" w:rsidRPr="00CC7C99">
        <w:rPr>
          <w:rFonts w:ascii="Times New Roman" w:hAnsi="Times New Roman"/>
          <w:sz w:val="20"/>
          <w:szCs w:val="20"/>
        </w:rPr>
        <w:t>mprising of ten (10) toothpicks)</w:t>
      </w:r>
      <w:r w:rsidRPr="00CC7C99">
        <w:rPr>
          <w:rFonts w:ascii="Times New Roman" w:hAnsi="Times New Roman"/>
          <w:sz w:val="20"/>
          <w:szCs w:val="20"/>
        </w:rPr>
        <w:t xml:space="preserve"> from four (4) different sources were used in the study. The sources were restaurants, bars, eateries and the market. The study area was divided into six zones namely PRESCO campus and its environs, CAS campus and its environs, Water-works Road and its environs, </w:t>
      </w:r>
      <w:proofErr w:type="spellStart"/>
      <w:r w:rsidRPr="00CC7C99">
        <w:rPr>
          <w:rFonts w:ascii="Times New Roman" w:hAnsi="Times New Roman"/>
          <w:sz w:val="20"/>
          <w:szCs w:val="20"/>
        </w:rPr>
        <w:t>Ogoja</w:t>
      </w:r>
      <w:proofErr w:type="spellEnd"/>
      <w:r w:rsidRPr="00CC7C99">
        <w:rPr>
          <w:rFonts w:ascii="Times New Roman" w:hAnsi="Times New Roman"/>
          <w:sz w:val="20"/>
          <w:szCs w:val="20"/>
        </w:rPr>
        <w:t xml:space="preserve"> Road, Federal Teaching Hospital </w:t>
      </w:r>
      <w:proofErr w:type="spellStart"/>
      <w:r w:rsidRPr="00CC7C99">
        <w:rPr>
          <w:rFonts w:ascii="Times New Roman" w:hAnsi="Times New Roman"/>
          <w:sz w:val="20"/>
          <w:szCs w:val="20"/>
        </w:rPr>
        <w:t>Abakaliki</w:t>
      </w:r>
      <w:proofErr w:type="spellEnd"/>
      <w:r w:rsidRPr="00CC7C99">
        <w:rPr>
          <w:rFonts w:ascii="Times New Roman" w:hAnsi="Times New Roman"/>
          <w:sz w:val="20"/>
          <w:szCs w:val="20"/>
        </w:rPr>
        <w:t xml:space="preserve"> (FETHAI</w:t>
      </w:r>
      <w:r w:rsidR="000A556F" w:rsidRPr="00CC7C99">
        <w:rPr>
          <w:rFonts w:ascii="Times New Roman" w:hAnsi="Times New Roman"/>
          <w:sz w:val="20"/>
          <w:szCs w:val="20"/>
        </w:rPr>
        <w:t xml:space="preserve">) and its environs and </w:t>
      </w:r>
      <w:proofErr w:type="spellStart"/>
      <w:r w:rsidR="000A556F" w:rsidRPr="00CC7C99">
        <w:rPr>
          <w:rFonts w:ascii="Times New Roman" w:hAnsi="Times New Roman"/>
          <w:sz w:val="20"/>
          <w:szCs w:val="20"/>
        </w:rPr>
        <w:t>Ishieke</w:t>
      </w:r>
      <w:proofErr w:type="spellEnd"/>
      <w:r w:rsidR="000A556F" w:rsidRPr="00CC7C99">
        <w:rPr>
          <w:rFonts w:ascii="Times New Roman" w:hAnsi="Times New Roman"/>
          <w:sz w:val="20"/>
          <w:szCs w:val="20"/>
        </w:rPr>
        <w:t xml:space="preserve"> v</w:t>
      </w:r>
      <w:r w:rsidRPr="00CC7C99">
        <w:rPr>
          <w:rFonts w:ascii="Times New Roman" w:hAnsi="Times New Roman"/>
          <w:sz w:val="20"/>
          <w:szCs w:val="20"/>
        </w:rPr>
        <w:t>illage. Eigh</w:t>
      </w:r>
      <w:r w:rsidR="006F506A" w:rsidRPr="00CC7C99">
        <w:rPr>
          <w:rFonts w:ascii="Times New Roman" w:hAnsi="Times New Roman"/>
          <w:sz w:val="20"/>
          <w:szCs w:val="20"/>
        </w:rPr>
        <w:t>ty (80) samples (800 toothpicks</w:t>
      </w:r>
      <w:r w:rsidRPr="00CC7C99">
        <w:rPr>
          <w:rFonts w:ascii="Times New Roman" w:hAnsi="Times New Roman"/>
          <w:sz w:val="20"/>
          <w:szCs w:val="20"/>
        </w:rPr>
        <w:t>) out of the total population were test samples while the remaini</w:t>
      </w:r>
      <w:r w:rsidR="006F506A" w:rsidRPr="00CC7C99">
        <w:rPr>
          <w:rFonts w:ascii="Times New Roman" w:hAnsi="Times New Roman"/>
          <w:sz w:val="20"/>
          <w:szCs w:val="20"/>
        </w:rPr>
        <w:t>ng twenty samples</w:t>
      </w:r>
      <w:r w:rsidRPr="00CC7C99">
        <w:rPr>
          <w:rFonts w:ascii="Times New Roman" w:hAnsi="Times New Roman"/>
          <w:sz w:val="20"/>
          <w:szCs w:val="20"/>
        </w:rPr>
        <w:t xml:space="preserve"> (200 </w:t>
      </w:r>
      <w:r w:rsidRPr="00CC7C99">
        <w:rPr>
          <w:rFonts w:ascii="Times New Roman" w:hAnsi="Times New Roman"/>
          <w:sz w:val="20"/>
          <w:szCs w:val="20"/>
        </w:rPr>
        <w:lastRenderedPageBreak/>
        <w:t xml:space="preserve">toothpicks) were bought from the market and used as control samples. The samples were collected from July through September, 2013, using </w:t>
      </w:r>
      <w:r w:rsidR="006F506A" w:rsidRPr="00CC7C99">
        <w:rPr>
          <w:rFonts w:ascii="Times New Roman" w:hAnsi="Times New Roman"/>
          <w:sz w:val="20"/>
          <w:szCs w:val="20"/>
        </w:rPr>
        <w:t xml:space="preserve">simple </w:t>
      </w:r>
      <w:r w:rsidRPr="00CC7C99">
        <w:rPr>
          <w:rFonts w:ascii="Times New Roman" w:hAnsi="Times New Roman"/>
          <w:sz w:val="20"/>
          <w:szCs w:val="20"/>
        </w:rPr>
        <w:t xml:space="preserve">random sampling technique. Each of the collected toothpicks were placed in a sterile polythene bag (newly bought drug envelop) sealed and transported to the Research Laboratory in the Department of Medical Laboratory Science, </w:t>
      </w:r>
      <w:proofErr w:type="spellStart"/>
      <w:r w:rsidRPr="00CC7C99">
        <w:rPr>
          <w:rFonts w:ascii="Times New Roman" w:hAnsi="Times New Roman"/>
          <w:sz w:val="20"/>
          <w:szCs w:val="20"/>
        </w:rPr>
        <w:t>Ebonyi</w:t>
      </w:r>
      <w:proofErr w:type="spellEnd"/>
      <w:r w:rsidRPr="00CC7C99">
        <w:rPr>
          <w:rFonts w:ascii="Times New Roman" w:hAnsi="Times New Roman"/>
          <w:sz w:val="20"/>
          <w:szCs w:val="20"/>
        </w:rPr>
        <w:t xml:space="preserve"> State University, </w:t>
      </w:r>
      <w:proofErr w:type="spellStart"/>
      <w:r w:rsidRPr="00CC7C99">
        <w:rPr>
          <w:rFonts w:ascii="Times New Roman" w:hAnsi="Times New Roman"/>
          <w:sz w:val="20"/>
          <w:szCs w:val="20"/>
        </w:rPr>
        <w:t>Abakaliki</w:t>
      </w:r>
      <w:proofErr w:type="spellEnd"/>
      <w:r w:rsidRPr="00CC7C99">
        <w:rPr>
          <w:rFonts w:ascii="Times New Roman" w:hAnsi="Times New Roman"/>
          <w:sz w:val="20"/>
          <w:szCs w:val="20"/>
        </w:rPr>
        <w:t>, for analysis.</w:t>
      </w:r>
    </w:p>
    <w:p w:rsidR="006F506A" w:rsidRPr="00CC7C99" w:rsidRDefault="0073152C" w:rsidP="003111C1">
      <w:pPr>
        <w:snapToGrid w:val="0"/>
        <w:spacing w:after="0" w:line="240" w:lineRule="auto"/>
        <w:jc w:val="both"/>
        <w:rPr>
          <w:rFonts w:ascii="Times New Roman" w:hAnsi="Times New Roman"/>
          <w:sz w:val="20"/>
          <w:szCs w:val="20"/>
        </w:rPr>
      </w:pPr>
      <w:r w:rsidRPr="00CC7C99">
        <w:rPr>
          <w:rFonts w:ascii="Times New Roman" w:hAnsi="Times New Roman"/>
          <w:b/>
          <w:sz w:val="20"/>
          <w:szCs w:val="20"/>
        </w:rPr>
        <w:t xml:space="preserve">2.3 </w:t>
      </w:r>
      <w:r w:rsidR="006B0A7F" w:rsidRPr="00CC7C99">
        <w:rPr>
          <w:rFonts w:ascii="Times New Roman" w:hAnsi="Times New Roman"/>
          <w:b/>
          <w:sz w:val="20"/>
          <w:szCs w:val="20"/>
        </w:rPr>
        <w:t>L</w:t>
      </w:r>
      <w:r w:rsidR="00693D39" w:rsidRPr="00CC7C99">
        <w:rPr>
          <w:rFonts w:ascii="Times New Roman" w:hAnsi="Times New Roman"/>
          <w:b/>
          <w:sz w:val="20"/>
          <w:szCs w:val="20"/>
        </w:rPr>
        <w:t>aboratory a</w:t>
      </w:r>
      <w:r w:rsidR="006F506A" w:rsidRPr="00CC7C99">
        <w:rPr>
          <w:rFonts w:ascii="Times New Roman" w:hAnsi="Times New Roman"/>
          <w:b/>
          <w:sz w:val="20"/>
          <w:szCs w:val="20"/>
        </w:rPr>
        <w:t>nalysis</w:t>
      </w:r>
    </w:p>
    <w:p w:rsidR="006B0A7F" w:rsidRPr="00CC7C99" w:rsidRDefault="006B0A7F" w:rsidP="004230BD">
      <w:pPr>
        <w:snapToGrid w:val="0"/>
        <w:spacing w:after="0" w:line="240" w:lineRule="auto"/>
        <w:ind w:firstLine="425"/>
        <w:jc w:val="both"/>
        <w:rPr>
          <w:rFonts w:ascii="Times New Roman" w:hAnsi="Times New Roman"/>
          <w:b/>
          <w:sz w:val="20"/>
          <w:szCs w:val="20"/>
        </w:rPr>
      </w:pPr>
      <w:r w:rsidRPr="00CC7C99">
        <w:rPr>
          <w:rFonts w:ascii="Times New Roman" w:hAnsi="Times New Roman"/>
          <w:sz w:val="20"/>
          <w:szCs w:val="20"/>
        </w:rPr>
        <w:t>The laboratory methods an</w:t>
      </w:r>
      <w:r w:rsidR="00B85C9D" w:rsidRPr="00CC7C99">
        <w:rPr>
          <w:rFonts w:ascii="Times New Roman" w:hAnsi="Times New Roman"/>
          <w:sz w:val="20"/>
          <w:szCs w:val="20"/>
        </w:rPr>
        <w:t>d techniques followed WHO (WHO, 2003)</w:t>
      </w:r>
      <w:r w:rsidRPr="00CC7C99">
        <w:rPr>
          <w:rFonts w:ascii="Times New Roman" w:hAnsi="Times New Roman"/>
          <w:sz w:val="20"/>
          <w:szCs w:val="20"/>
        </w:rPr>
        <w:t xml:space="preserve">. The toothpicks were placed in a sterile universal container containing 10 ml of normal saline solution and the container was shaken vigorously. Thereafter, a sterile </w:t>
      </w:r>
      <w:proofErr w:type="spellStart"/>
      <w:r w:rsidRPr="00CC7C99">
        <w:rPr>
          <w:rFonts w:ascii="Times New Roman" w:hAnsi="Times New Roman"/>
          <w:sz w:val="20"/>
          <w:szCs w:val="20"/>
        </w:rPr>
        <w:t>forcep</w:t>
      </w:r>
      <w:proofErr w:type="spellEnd"/>
      <w:r w:rsidRPr="00CC7C99">
        <w:rPr>
          <w:rFonts w:ascii="Times New Roman" w:hAnsi="Times New Roman"/>
          <w:sz w:val="20"/>
          <w:szCs w:val="20"/>
        </w:rPr>
        <w:t xml:space="preserve"> was used to remove the toothpicks. The solution was poured into a centrifuge tube and centrifuged at 2,000</w:t>
      </w:r>
      <w:r w:rsidR="00D33338" w:rsidRPr="00CC7C99">
        <w:rPr>
          <w:rFonts w:ascii="Times New Roman" w:hAnsi="Times New Roman"/>
          <w:sz w:val="20"/>
          <w:szCs w:val="20"/>
        </w:rPr>
        <w:t xml:space="preserve"> </w:t>
      </w:r>
      <w:r w:rsidRPr="00CC7C99">
        <w:rPr>
          <w:rFonts w:ascii="Times New Roman" w:hAnsi="Times New Roman"/>
          <w:sz w:val="20"/>
          <w:szCs w:val="20"/>
        </w:rPr>
        <w:t>g for 5 minutes. The supernatant was discarded leaving</w:t>
      </w:r>
      <w:r w:rsidR="00D33338" w:rsidRPr="00CC7C99">
        <w:rPr>
          <w:rFonts w:ascii="Times New Roman" w:hAnsi="Times New Roman"/>
          <w:sz w:val="20"/>
          <w:szCs w:val="20"/>
        </w:rPr>
        <w:t>,</w:t>
      </w:r>
      <w:r w:rsidRPr="00CC7C99">
        <w:rPr>
          <w:rFonts w:ascii="Times New Roman" w:hAnsi="Times New Roman"/>
          <w:sz w:val="20"/>
          <w:szCs w:val="20"/>
        </w:rPr>
        <w:t xml:space="preserve"> behind the sediment.</w:t>
      </w:r>
      <w:r w:rsidR="00D212E8" w:rsidRPr="00CC7C99">
        <w:rPr>
          <w:rFonts w:ascii="Times New Roman" w:hAnsi="Times New Roman"/>
          <w:b/>
          <w:sz w:val="20"/>
          <w:szCs w:val="20"/>
        </w:rPr>
        <w:t xml:space="preserve"> </w:t>
      </w:r>
      <w:r w:rsidRPr="00CC7C99">
        <w:rPr>
          <w:rFonts w:ascii="Times New Roman" w:hAnsi="Times New Roman"/>
          <w:sz w:val="20"/>
          <w:szCs w:val="20"/>
        </w:rPr>
        <w:t>A part of the sediment from the centrifuge</w:t>
      </w:r>
      <w:r w:rsidR="00D33338" w:rsidRPr="00CC7C99">
        <w:rPr>
          <w:rFonts w:ascii="Times New Roman" w:hAnsi="Times New Roman"/>
          <w:sz w:val="20"/>
          <w:szCs w:val="20"/>
        </w:rPr>
        <w:t>d</w:t>
      </w:r>
      <w:r w:rsidRPr="00CC7C99">
        <w:rPr>
          <w:rFonts w:ascii="Times New Roman" w:hAnsi="Times New Roman"/>
          <w:sz w:val="20"/>
          <w:szCs w:val="20"/>
        </w:rPr>
        <w:t xml:space="preserve"> so</w:t>
      </w:r>
      <w:r w:rsidR="00D212E8" w:rsidRPr="00CC7C99">
        <w:rPr>
          <w:rFonts w:ascii="Times New Roman" w:hAnsi="Times New Roman"/>
          <w:sz w:val="20"/>
          <w:szCs w:val="20"/>
        </w:rPr>
        <w:t xml:space="preserve">lution was used to </w:t>
      </w:r>
      <w:proofErr w:type="spellStart"/>
      <w:r w:rsidR="00D212E8" w:rsidRPr="00CC7C99">
        <w:rPr>
          <w:rFonts w:ascii="Times New Roman" w:hAnsi="Times New Roman"/>
          <w:sz w:val="20"/>
          <w:szCs w:val="20"/>
        </w:rPr>
        <w:t>asceptically</w:t>
      </w:r>
      <w:proofErr w:type="spellEnd"/>
      <w:r w:rsidR="00D212E8" w:rsidRPr="00CC7C99">
        <w:rPr>
          <w:rFonts w:ascii="Times New Roman" w:hAnsi="Times New Roman"/>
          <w:sz w:val="20"/>
          <w:szCs w:val="20"/>
        </w:rPr>
        <w:t xml:space="preserve"> inoculate </w:t>
      </w:r>
      <w:r w:rsidRPr="00CC7C99">
        <w:rPr>
          <w:rFonts w:ascii="Times New Roman" w:hAnsi="Times New Roman"/>
          <w:sz w:val="20"/>
          <w:szCs w:val="20"/>
        </w:rPr>
        <w:t xml:space="preserve">blood agar and </w:t>
      </w:r>
      <w:proofErr w:type="spellStart"/>
      <w:r w:rsidRPr="00CC7C99">
        <w:rPr>
          <w:rFonts w:ascii="Times New Roman" w:hAnsi="Times New Roman"/>
          <w:sz w:val="20"/>
          <w:szCs w:val="20"/>
        </w:rPr>
        <w:t>MacC</w:t>
      </w:r>
      <w:r w:rsidR="00075AE5" w:rsidRPr="00CC7C99">
        <w:rPr>
          <w:rFonts w:ascii="Times New Roman" w:hAnsi="Times New Roman"/>
          <w:sz w:val="20"/>
          <w:szCs w:val="20"/>
        </w:rPr>
        <w:t>onkey</w:t>
      </w:r>
      <w:proofErr w:type="spellEnd"/>
      <w:r w:rsidR="00075AE5" w:rsidRPr="00CC7C99">
        <w:rPr>
          <w:rFonts w:ascii="Times New Roman" w:hAnsi="Times New Roman"/>
          <w:sz w:val="20"/>
          <w:szCs w:val="20"/>
        </w:rPr>
        <w:t xml:space="preserve"> agar plate</w:t>
      </w:r>
      <w:r w:rsidR="00D33338" w:rsidRPr="00CC7C99">
        <w:rPr>
          <w:rFonts w:ascii="Times New Roman" w:hAnsi="Times New Roman"/>
          <w:sz w:val="20"/>
          <w:szCs w:val="20"/>
        </w:rPr>
        <w:t>s</w:t>
      </w:r>
      <w:r w:rsidRPr="00CC7C99">
        <w:rPr>
          <w:rFonts w:ascii="Times New Roman" w:hAnsi="Times New Roman"/>
          <w:sz w:val="20"/>
          <w:szCs w:val="20"/>
        </w:rPr>
        <w:t xml:space="preserve"> as described</w:t>
      </w:r>
      <w:r w:rsidR="00B85C9D" w:rsidRPr="00CC7C99">
        <w:rPr>
          <w:rFonts w:ascii="Times New Roman" w:hAnsi="Times New Roman"/>
          <w:sz w:val="20"/>
          <w:szCs w:val="20"/>
        </w:rPr>
        <w:t xml:space="preserve"> by Barker and Silverton (1998)</w:t>
      </w:r>
      <w:r w:rsidR="00075AE5" w:rsidRPr="00CC7C99">
        <w:rPr>
          <w:rFonts w:ascii="Times New Roman" w:hAnsi="Times New Roman"/>
          <w:sz w:val="20"/>
          <w:szCs w:val="20"/>
        </w:rPr>
        <w:t xml:space="preserve"> </w:t>
      </w:r>
      <w:r w:rsidRPr="00CC7C99">
        <w:rPr>
          <w:rFonts w:ascii="Times New Roman" w:hAnsi="Times New Roman"/>
          <w:sz w:val="20"/>
          <w:szCs w:val="20"/>
        </w:rPr>
        <w:t>and was incubated for 24 hours at 37</w:t>
      </w:r>
      <w:r w:rsidRPr="00CC7C99">
        <w:rPr>
          <w:rFonts w:ascii="Times New Roman" w:hAnsi="Cambria Math"/>
          <w:sz w:val="20"/>
          <w:szCs w:val="20"/>
        </w:rPr>
        <w:t>⁰</w:t>
      </w:r>
      <w:r w:rsidRPr="00CC7C99">
        <w:rPr>
          <w:rFonts w:ascii="Times New Roman" w:hAnsi="Times New Roman"/>
          <w:sz w:val="20"/>
          <w:szCs w:val="20"/>
        </w:rPr>
        <w:t>C.</w:t>
      </w:r>
    </w:p>
    <w:p w:rsidR="00CC7C99" w:rsidRPr="00CC7C99" w:rsidRDefault="006B0A7F" w:rsidP="004230BD">
      <w:pPr>
        <w:snapToGrid w:val="0"/>
        <w:spacing w:after="0" w:line="240" w:lineRule="auto"/>
        <w:ind w:firstLine="425"/>
        <w:jc w:val="both"/>
        <w:rPr>
          <w:rFonts w:ascii="Times New Roman" w:hAnsi="Times New Roman" w:hint="eastAsia"/>
          <w:sz w:val="20"/>
          <w:szCs w:val="20"/>
          <w:lang w:eastAsia="zh-CN"/>
        </w:rPr>
      </w:pPr>
      <w:r w:rsidRPr="00CC7C99">
        <w:rPr>
          <w:rFonts w:ascii="Times New Roman" w:hAnsi="Times New Roman"/>
          <w:sz w:val="20"/>
          <w:szCs w:val="20"/>
        </w:rPr>
        <w:t>A small quantity of the sediment was placed on a clean, dry and grease-free glass slide. The preparation was covered with a cover glass and examined under the microscope using x10 and x40 objectives res</w:t>
      </w:r>
      <w:r w:rsidR="004720FA" w:rsidRPr="00CC7C99">
        <w:rPr>
          <w:rFonts w:ascii="Times New Roman" w:hAnsi="Times New Roman"/>
          <w:sz w:val="20"/>
          <w:szCs w:val="20"/>
        </w:rPr>
        <w:t>pectively.</w:t>
      </w:r>
      <w:r w:rsidR="00CC7C99">
        <w:rPr>
          <w:rFonts w:ascii="Times New Roman" w:hAnsi="Times New Roman" w:hint="eastAsia"/>
          <w:sz w:val="20"/>
          <w:szCs w:val="20"/>
          <w:lang w:eastAsia="zh-CN"/>
        </w:rPr>
        <w:t xml:space="preserve"> </w:t>
      </w:r>
      <w:r w:rsidRPr="00CC7C99">
        <w:rPr>
          <w:rFonts w:ascii="Times New Roman" w:hAnsi="Times New Roman"/>
          <w:sz w:val="20"/>
          <w:szCs w:val="20"/>
        </w:rPr>
        <w:t xml:space="preserve">After 24 hours of incubation, the cultured plates were examined macroscopically for growth of any microbes. </w:t>
      </w:r>
      <w:r w:rsidR="00075AE5" w:rsidRPr="00CC7C99">
        <w:rPr>
          <w:rFonts w:ascii="Times New Roman" w:hAnsi="Times New Roman"/>
          <w:sz w:val="20"/>
          <w:szCs w:val="20"/>
        </w:rPr>
        <w:t>The microbial isolates were identified a</w:t>
      </w:r>
      <w:r w:rsidR="00FA7495" w:rsidRPr="00CC7C99">
        <w:rPr>
          <w:rFonts w:ascii="Times New Roman" w:hAnsi="Times New Roman"/>
          <w:sz w:val="20"/>
          <w:szCs w:val="20"/>
        </w:rPr>
        <w:t>nd</w:t>
      </w:r>
      <w:r w:rsidR="00075AE5" w:rsidRPr="00CC7C99">
        <w:rPr>
          <w:rFonts w:ascii="Times New Roman" w:hAnsi="Times New Roman"/>
          <w:sz w:val="20"/>
          <w:szCs w:val="20"/>
        </w:rPr>
        <w:t xml:space="preserve"> characterized u</w:t>
      </w:r>
      <w:r w:rsidR="00B85C9D" w:rsidRPr="00CC7C99">
        <w:rPr>
          <w:rFonts w:ascii="Times New Roman" w:hAnsi="Times New Roman"/>
          <w:sz w:val="20"/>
          <w:szCs w:val="20"/>
        </w:rPr>
        <w:t>sing standard methods (</w:t>
      </w:r>
      <w:proofErr w:type="spellStart"/>
      <w:r w:rsidR="00B85C9D" w:rsidRPr="00CC7C99">
        <w:rPr>
          <w:rFonts w:ascii="Times New Roman" w:hAnsi="Times New Roman"/>
          <w:sz w:val="20"/>
          <w:szCs w:val="20"/>
        </w:rPr>
        <w:t>Chessbrough</w:t>
      </w:r>
      <w:proofErr w:type="spellEnd"/>
      <w:r w:rsidR="00B85C9D" w:rsidRPr="00CC7C99">
        <w:rPr>
          <w:rFonts w:ascii="Times New Roman" w:hAnsi="Times New Roman"/>
          <w:sz w:val="20"/>
          <w:szCs w:val="20"/>
        </w:rPr>
        <w:t>, 2000)</w:t>
      </w:r>
      <w:r w:rsidR="00075AE5" w:rsidRPr="00CC7C99">
        <w:rPr>
          <w:rFonts w:ascii="Times New Roman" w:hAnsi="Times New Roman"/>
          <w:sz w:val="20"/>
          <w:szCs w:val="20"/>
        </w:rPr>
        <w:t>.</w:t>
      </w:r>
    </w:p>
    <w:p w:rsidR="006B0A7F" w:rsidRPr="00CC7C99" w:rsidRDefault="0073152C" w:rsidP="004230BD">
      <w:pPr>
        <w:snapToGrid w:val="0"/>
        <w:spacing w:after="0" w:line="240" w:lineRule="auto"/>
        <w:jc w:val="both"/>
        <w:rPr>
          <w:rFonts w:ascii="Times New Roman" w:hAnsi="Times New Roman"/>
          <w:b/>
          <w:sz w:val="20"/>
          <w:szCs w:val="20"/>
        </w:rPr>
      </w:pPr>
      <w:r w:rsidRPr="00CC7C99">
        <w:rPr>
          <w:rFonts w:ascii="Times New Roman" w:hAnsi="Times New Roman"/>
          <w:b/>
          <w:sz w:val="20"/>
          <w:szCs w:val="20"/>
        </w:rPr>
        <w:t xml:space="preserve">2.4 </w:t>
      </w:r>
      <w:r w:rsidR="0005415D" w:rsidRPr="00CC7C99">
        <w:rPr>
          <w:rFonts w:ascii="Times New Roman" w:hAnsi="Times New Roman"/>
          <w:b/>
          <w:sz w:val="20"/>
          <w:szCs w:val="20"/>
        </w:rPr>
        <w:t>Statistical a</w:t>
      </w:r>
      <w:r w:rsidR="006B0A7F" w:rsidRPr="00CC7C99">
        <w:rPr>
          <w:rFonts w:ascii="Times New Roman" w:hAnsi="Times New Roman"/>
          <w:b/>
          <w:sz w:val="20"/>
          <w:szCs w:val="20"/>
        </w:rPr>
        <w:t>nalysis</w:t>
      </w:r>
    </w:p>
    <w:p w:rsidR="004230BD" w:rsidRPr="00CC7C99" w:rsidRDefault="006B0A7F" w:rsidP="00CC7C99">
      <w:pPr>
        <w:snapToGrid w:val="0"/>
        <w:spacing w:after="0" w:line="240" w:lineRule="auto"/>
        <w:ind w:firstLine="425"/>
        <w:jc w:val="both"/>
        <w:rPr>
          <w:rFonts w:ascii="Times New Roman" w:hAnsi="Times New Roman"/>
          <w:b/>
          <w:sz w:val="20"/>
          <w:szCs w:val="20"/>
          <w:lang w:eastAsia="zh-CN"/>
        </w:rPr>
      </w:pPr>
      <w:r w:rsidRPr="00CC7C99">
        <w:rPr>
          <w:rFonts w:ascii="Times New Roman" w:hAnsi="Times New Roman"/>
          <w:sz w:val="20"/>
          <w:szCs w:val="20"/>
        </w:rPr>
        <w:t>The analysis of recovered and isolated microbes was carried out using descriptive statistics and inferential statistics of Chi-Square.</w:t>
      </w:r>
    </w:p>
    <w:p w:rsidR="004230BD" w:rsidRPr="00CC7C99" w:rsidRDefault="004230BD" w:rsidP="004230BD">
      <w:pPr>
        <w:snapToGrid w:val="0"/>
        <w:spacing w:after="0" w:line="240" w:lineRule="auto"/>
        <w:jc w:val="both"/>
        <w:rPr>
          <w:rFonts w:ascii="Times New Roman" w:hAnsi="Times New Roman"/>
          <w:b/>
          <w:sz w:val="20"/>
          <w:szCs w:val="20"/>
        </w:rPr>
      </w:pPr>
      <w:proofErr w:type="gramStart"/>
      <w:r w:rsidRPr="00CC7C99">
        <w:rPr>
          <w:rFonts w:ascii="Times New Roman" w:hAnsi="Times New Roman"/>
          <w:b/>
          <w:sz w:val="20"/>
          <w:szCs w:val="20"/>
        </w:rPr>
        <w:t>3.Results</w:t>
      </w:r>
      <w:proofErr w:type="gramEnd"/>
    </w:p>
    <w:p w:rsidR="00CC7C99" w:rsidRDefault="00CC7C99" w:rsidP="00CC7C99">
      <w:pPr>
        <w:snapToGrid w:val="0"/>
        <w:spacing w:after="0" w:line="240" w:lineRule="auto"/>
        <w:ind w:firstLine="425"/>
        <w:jc w:val="both"/>
        <w:rPr>
          <w:rFonts w:ascii="Times New Roman" w:hAnsi="Times New Roman" w:hint="eastAsia"/>
          <w:b/>
          <w:sz w:val="20"/>
          <w:szCs w:val="20"/>
          <w:lang w:eastAsia="zh-CN"/>
        </w:rPr>
      </w:pPr>
      <w:r w:rsidRPr="00CC7C99">
        <w:rPr>
          <w:rFonts w:ascii="Times New Roman" w:hAnsi="Times New Roman"/>
          <w:sz w:val="20"/>
          <w:szCs w:val="20"/>
        </w:rPr>
        <w:t xml:space="preserve">Out of the 80 test samples, 53 (66%) showed microbial contamination while 27 (34%) were sterile. The 20 control samples showed no microbial contamination of any sort. Forty-five percent (45%) of the contaminated samples gave mixed contamination (contained more than one microbe) while 55% were contaminated by only one microbe. Bacterial contamination was found in 42 of the 53 contaminated samples (79%). Fungi contamination was found in 33 samples (63%) while only 2 samples (3%) were contaminated by parasites. </w:t>
      </w:r>
      <w:proofErr w:type="spellStart"/>
      <w:r w:rsidRPr="00CC7C99">
        <w:rPr>
          <w:rFonts w:ascii="Times New Roman" w:hAnsi="Times New Roman"/>
          <w:sz w:val="20"/>
          <w:szCs w:val="20"/>
        </w:rPr>
        <w:t>Ogoja</w:t>
      </w:r>
      <w:proofErr w:type="spellEnd"/>
      <w:r w:rsidRPr="00CC7C99">
        <w:rPr>
          <w:rFonts w:ascii="Times New Roman" w:hAnsi="Times New Roman"/>
          <w:sz w:val="20"/>
          <w:szCs w:val="20"/>
        </w:rPr>
        <w:t xml:space="preserve"> Road had the highest contamination while CAS campus had least (Table 1). </w:t>
      </w:r>
    </w:p>
    <w:p w:rsidR="00CC7C99" w:rsidRPr="00CC7C99" w:rsidRDefault="00CC7C99" w:rsidP="004230BD">
      <w:pPr>
        <w:snapToGrid w:val="0"/>
        <w:spacing w:after="0" w:line="240" w:lineRule="auto"/>
        <w:jc w:val="both"/>
        <w:rPr>
          <w:rFonts w:ascii="Times New Roman" w:hAnsi="Times New Roman" w:hint="eastAsia"/>
          <w:b/>
          <w:sz w:val="20"/>
          <w:szCs w:val="20"/>
          <w:lang w:eastAsia="zh-CN"/>
        </w:rPr>
        <w:sectPr w:rsidR="00CC7C99" w:rsidRPr="00CC7C99" w:rsidSect="00CC7C99">
          <w:type w:val="continuous"/>
          <w:pgSz w:w="12240" w:h="15840" w:code="1"/>
          <w:pgMar w:top="1440" w:right="1440" w:bottom="1440" w:left="1440" w:header="720" w:footer="720" w:gutter="0"/>
          <w:cols w:num="2" w:space="504"/>
          <w:docGrid w:linePitch="360"/>
        </w:sectPr>
      </w:pPr>
    </w:p>
    <w:p w:rsidR="004230BD" w:rsidRPr="00CC7C99" w:rsidRDefault="004230BD" w:rsidP="004230BD">
      <w:pPr>
        <w:snapToGrid w:val="0"/>
        <w:spacing w:after="0" w:line="240" w:lineRule="auto"/>
        <w:jc w:val="center"/>
        <w:rPr>
          <w:rFonts w:ascii="Times New Roman" w:hAnsi="Times New Roman"/>
          <w:b/>
          <w:sz w:val="20"/>
          <w:szCs w:val="20"/>
          <w:lang w:eastAsia="zh-CN"/>
        </w:rPr>
      </w:pPr>
    </w:p>
    <w:p w:rsidR="006B0A7F" w:rsidRPr="00CC7C99" w:rsidRDefault="000538BF" w:rsidP="004230BD">
      <w:pPr>
        <w:snapToGrid w:val="0"/>
        <w:spacing w:after="0" w:line="240" w:lineRule="auto"/>
        <w:jc w:val="center"/>
        <w:rPr>
          <w:rFonts w:ascii="Times New Roman" w:hAnsi="Times New Roman"/>
          <w:b/>
          <w:sz w:val="20"/>
          <w:szCs w:val="20"/>
        </w:rPr>
      </w:pPr>
      <w:r w:rsidRPr="00CC7C99">
        <w:rPr>
          <w:rFonts w:ascii="Times New Roman" w:hAnsi="Times New Roman"/>
          <w:b/>
          <w:sz w:val="20"/>
          <w:szCs w:val="20"/>
        </w:rPr>
        <w:t>Table</w:t>
      </w:r>
      <w:r w:rsidR="00144032" w:rsidRPr="00CC7C99">
        <w:rPr>
          <w:rFonts w:ascii="Times New Roman" w:hAnsi="Times New Roman"/>
          <w:b/>
          <w:sz w:val="20"/>
          <w:szCs w:val="20"/>
        </w:rPr>
        <w:t xml:space="preserve"> </w:t>
      </w:r>
      <w:r w:rsidR="003239B9" w:rsidRPr="00CC7C99">
        <w:rPr>
          <w:rFonts w:ascii="Times New Roman" w:hAnsi="Times New Roman"/>
          <w:b/>
          <w:sz w:val="20"/>
          <w:szCs w:val="20"/>
        </w:rPr>
        <w:t>1</w:t>
      </w:r>
      <w:r w:rsidRPr="00CC7C99">
        <w:rPr>
          <w:rFonts w:ascii="Times New Roman" w:hAnsi="Times New Roman"/>
          <w:b/>
          <w:sz w:val="20"/>
          <w:szCs w:val="20"/>
        </w:rPr>
        <w:t>: Prevalence of contamination in r</w:t>
      </w:r>
      <w:r w:rsidR="006B0A7F" w:rsidRPr="00CC7C99">
        <w:rPr>
          <w:rFonts w:ascii="Times New Roman" w:hAnsi="Times New Roman"/>
          <w:b/>
          <w:sz w:val="20"/>
          <w:szCs w:val="20"/>
        </w:rPr>
        <w:t>elation to zones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9"/>
        <w:gridCol w:w="1438"/>
        <w:gridCol w:w="2842"/>
        <w:gridCol w:w="3057"/>
      </w:tblGrid>
      <w:tr w:rsidR="006B0A7F" w:rsidRPr="00CC7C99" w:rsidTr="00CC7C99">
        <w:trPr>
          <w:cantSplit/>
          <w:jc w:val="center"/>
        </w:trPr>
        <w:tc>
          <w:tcPr>
            <w:tcW w:w="1169" w:type="pct"/>
            <w:vAlign w:val="center"/>
          </w:tcPr>
          <w:p w:rsidR="006B0A7F" w:rsidRPr="00CC7C99" w:rsidRDefault="004230BD" w:rsidP="004230BD">
            <w:pPr>
              <w:snapToGrid w:val="0"/>
              <w:spacing w:after="0" w:line="240" w:lineRule="auto"/>
              <w:jc w:val="center"/>
              <w:rPr>
                <w:rFonts w:ascii="Times New Roman" w:eastAsiaTheme="minorEastAsia" w:hAnsi="Times New Roman"/>
                <w:color w:val="000000"/>
                <w:sz w:val="18"/>
                <w:szCs w:val="18"/>
              </w:rPr>
            </w:pPr>
            <w:r w:rsidRPr="00CC7C99">
              <w:rPr>
                <w:rFonts w:ascii="Times New Roman" w:eastAsiaTheme="minorEastAsia" w:hAnsi="Times New Roman"/>
                <w:color w:val="000000"/>
                <w:sz w:val="18"/>
                <w:szCs w:val="18"/>
              </w:rPr>
              <w:t>Z</w:t>
            </w:r>
            <w:r w:rsidR="006B0A7F" w:rsidRPr="00CC7C99">
              <w:rPr>
                <w:rFonts w:ascii="Times New Roman" w:eastAsiaTheme="minorEastAsia" w:hAnsi="Times New Roman"/>
                <w:color w:val="000000"/>
                <w:sz w:val="18"/>
                <w:szCs w:val="18"/>
              </w:rPr>
              <w:t>ones</w:t>
            </w:r>
          </w:p>
        </w:tc>
        <w:tc>
          <w:tcPr>
            <w:tcW w:w="751" w:type="pct"/>
            <w:vAlign w:val="center"/>
          </w:tcPr>
          <w:p w:rsidR="006B0A7F" w:rsidRPr="00CC7C99" w:rsidRDefault="006B0A7F" w:rsidP="004230BD">
            <w:pPr>
              <w:snapToGrid w:val="0"/>
              <w:spacing w:after="0" w:line="240" w:lineRule="auto"/>
              <w:jc w:val="center"/>
              <w:rPr>
                <w:rFonts w:ascii="Times New Roman" w:eastAsiaTheme="minorEastAsia" w:hAnsi="Times New Roman"/>
                <w:color w:val="000000"/>
                <w:sz w:val="18"/>
                <w:szCs w:val="18"/>
              </w:rPr>
            </w:pPr>
            <w:r w:rsidRPr="00CC7C99">
              <w:rPr>
                <w:rFonts w:ascii="Times New Roman" w:eastAsiaTheme="minorEastAsia" w:hAnsi="Times New Roman"/>
                <w:color w:val="000000"/>
                <w:sz w:val="18"/>
                <w:szCs w:val="18"/>
              </w:rPr>
              <w:t>Sample size (n)</w:t>
            </w:r>
          </w:p>
        </w:tc>
        <w:tc>
          <w:tcPr>
            <w:tcW w:w="1484" w:type="pct"/>
            <w:vAlign w:val="center"/>
          </w:tcPr>
          <w:p w:rsidR="006B0A7F" w:rsidRPr="00CC7C99" w:rsidRDefault="00470FFB" w:rsidP="004230BD">
            <w:pPr>
              <w:snapToGrid w:val="0"/>
              <w:spacing w:after="0" w:line="240" w:lineRule="auto"/>
              <w:jc w:val="center"/>
              <w:rPr>
                <w:rFonts w:ascii="Times New Roman" w:eastAsiaTheme="minorEastAsia" w:hAnsi="Times New Roman"/>
                <w:color w:val="000000"/>
                <w:sz w:val="18"/>
                <w:szCs w:val="18"/>
              </w:rPr>
            </w:pPr>
            <w:r w:rsidRPr="00CC7C99">
              <w:rPr>
                <w:rFonts w:ascii="Times New Roman" w:eastAsiaTheme="minorEastAsia" w:hAnsi="Times New Roman"/>
                <w:color w:val="000000"/>
                <w:sz w:val="18"/>
                <w:szCs w:val="18"/>
              </w:rPr>
              <w:t>Number of c</w:t>
            </w:r>
            <w:r w:rsidR="006B0A7F" w:rsidRPr="00CC7C99">
              <w:rPr>
                <w:rFonts w:ascii="Times New Roman" w:eastAsiaTheme="minorEastAsia" w:hAnsi="Times New Roman"/>
                <w:color w:val="000000"/>
                <w:sz w:val="18"/>
                <w:szCs w:val="18"/>
              </w:rPr>
              <w:t>ontaminated samples</w:t>
            </w:r>
          </w:p>
        </w:tc>
        <w:tc>
          <w:tcPr>
            <w:tcW w:w="1596" w:type="pct"/>
            <w:vAlign w:val="center"/>
          </w:tcPr>
          <w:p w:rsidR="006B0A7F" w:rsidRPr="00CC7C99" w:rsidRDefault="006B0A7F" w:rsidP="004230BD">
            <w:pPr>
              <w:snapToGrid w:val="0"/>
              <w:spacing w:after="0" w:line="240" w:lineRule="auto"/>
              <w:jc w:val="center"/>
              <w:rPr>
                <w:rFonts w:ascii="Times New Roman" w:eastAsiaTheme="minorEastAsia" w:hAnsi="Times New Roman"/>
                <w:color w:val="000000"/>
                <w:sz w:val="18"/>
                <w:szCs w:val="18"/>
              </w:rPr>
            </w:pPr>
            <w:r w:rsidRPr="00CC7C99">
              <w:rPr>
                <w:rFonts w:ascii="Times New Roman" w:eastAsiaTheme="minorEastAsia" w:hAnsi="Times New Roman"/>
                <w:color w:val="000000"/>
                <w:sz w:val="18"/>
                <w:szCs w:val="18"/>
              </w:rPr>
              <w:t>Percentage of contaminated samples</w:t>
            </w:r>
          </w:p>
        </w:tc>
      </w:tr>
      <w:tr w:rsidR="006B0A7F" w:rsidRPr="00CC7C99" w:rsidTr="00CC7C99">
        <w:trPr>
          <w:cantSplit/>
          <w:jc w:val="center"/>
        </w:trPr>
        <w:tc>
          <w:tcPr>
            <w:tcW w:w="1169" w:type="pct"/>
            <w:vAlign w:val="center"/>
          </w:tcPr>
          <w:p w:rsidR="006B0A7F" w:rsidRPr="00CC7C99" w:rsidRDefault="004230BD" w:rsidP="004230BD">
            <w:pPr>
              <w:snapToGrid w:val="0"/>
              <w:spacing w:after="0" w:line="240" w:lineRule="auto"/>
              <w:jc w:val="center"/>
              <w:rPr>
                <w:rFonts w:ascii="Times New Roman" w:eastAsiaTheme="minorEastAsia" w:hAnsi="Times New Roman"/>
                <w:color w:val="000000"/>
                <w:sz w:val="18"/>
                <w:szCs w:val="18"/>
              </w:rPr>
            </w:pPr>
            <w:proofErr w:type="spellStart"/>
            <w:r w:rsidRPr="00CC7C99">
              <w:rPr>
                <w:rFonts w:ascii="Times New Roman" w:eastAsiaTheme="minorEastAsia" w:hAnsi="Times New Roman"/>
                <w:color w:val="000000"/>
                <w:sz w:val="18"/>
                <w:szCs w:val="18"/>
              </w:rPr>
              <w:t>O</w:t>
            </w:r>
            <w:r w:rsidR="006B0A7F" w:rsidRPr="00CC7C99">
              <w:rPr>
                <w:rFonts w:ascii="Times New Roman" w:eastAsiaTheme="minorEastAsia" w:hAnsi="Times New Roman"/>
                <w:color w:val="000000"/>
                <w:sz w:val="18"/>
                <w:szCs w:val="18"/>
              </w:rPr>
              <w:t>goja</w:t>
            </w:r>
            <w:proofErr w:type="spellEnd"/>
            <w:r w:rsidR="006B0A7F" w:rsidRPr="00CC7C99">
              <w:rPr>
                <w:rFonts w:ascii="Times New Roman" w:eastAsiaTheme="minorEastAsia" w:hAnsi="Times New Roman"/>
                <w:color w:val="000000"/>
                <w:sz w:val="18"/>
                <w:szCs w:val="18"/>
              </w:rPr>
              <w:t xml:space="preserve"> Road</w:t>
            </w:r>
          </w:p>
        </w:tc>
        <w:tc>
          <w:tcPr>
            <w:tcW w:w="751" w:type="pct"/>
            <w:vAlign w:val="center"/>
          </w:tcPr>
          <w:p w:rsidR="006B0A7F" w:rsidRPr="00CC7C99" w:rsidRDefault="004230BD" w:rsidP="004230BD">
            <w:pPr>
              <w:snapToGrid w:val="0"/>
              <w:spacing w:after="0" w:line="240" w:lineRule="auto"/>
              <w:jc w:val="center"/>
              <w:rPr>
                <w:rFonts w:ascii="Times New Roman" w:eastAsiaTheme="minorEastAsia" w:hAnsi="Times New Roman"/>
                <w:color w:val="000000"/>
                <w:sz w:val="18"/>
                <w:szCs w:val="18"/>
              </w:rPr>
            </w:pPr>
            <w:r w:rsidRPr="00CC7C99">
              <w:rPr>
                <w:rFonts w:ascii="Times New Roman" w:eastAsiaTheme="minorEastAsia" w:hAnsi="Times New Roman"/>
                <w:color w:val="000000"/>
                <w:sz w:val="18"/>
                <w:szCs w:val="18"/>
              </w:rPr>
              <w:t>1</w:t>
            </w:r>
            <w:r w:rsidR="006B0A7F" w:rsidRPr="00CC7C99">
              <w:rPr>
                <w:rFonts w:ascii="Times New Roman" w:eastAsiaTheme="minorEastAsia" w:hAnsi="Times New Roman"/>
                <w:color w:val="000000"/>
                <w:sz w:val="18"/>
                <w:szCs w:val="18"/>
              </w:rPr>
              <w:t>4</w:t>
            </w:r>
          </w:p>
        </w:tc>
        <w:tc>
          <w:tcPr>
            <w:tcW w:w="1484" w:type="pct"/>
            <w:vAlign w:val="center"/>
          </w:tcPr>
          <w:p w:rsidR="006B0A7F" w:rsidRPr="00CC7C99" w:rsidRDefault="004230BD" w:rsidP="004230BD">
            <w:pPr>
              <w:snapToGrid w:val="0"/>
              <w:spacing w:after="0" w:line="240" w:lineRule="auto"/>
              <w:jc w:val="center"/>
              <w:rPr>
                <w:rFonts w:ascii="Times New Roman" w:eastAsiaTheme="minorEastAsia" w:hAnsi="Times New Roman"/>
                <w:color w:val="000000"/>
                <w:sz w:val="18"/>
                <w:szCs w:val="18"/>
              </w:rPr>
            </w:pPr>
            <w:r w:rsidRPr="00CC7C99">
              <w:rPr>
                <w:rFonts w:ascii="Times New Roman" w:eastAsiaTheme="minorEastAsia" w:hAnsi="Times New Roman"/>
                <w:color w:val="000000"/>
                <w:sz w:val="18"/>
                <w:szCs w:val="18"/>
              </w:rPr>
              <w:t>1</w:t>
            </w:r>
            <w:r w:rsidR="006B0A7F" w:rsidRPr="00CC7C99">
              <w:rPr>
                <w:rFonts w:ascii="Times New Roman" w:eastAsiaTheme="minorEastAsia" w:hAnsi="Times New Roman"/>
                <w:color w:val="000000"/>
                <w:sz w:val="18"/>
                <w:szCs w:val="18"/>
              </w:rPr>
              <w:t>1</w:t>
            </w:r>
          </w:p>
        </w:tc>
        <w:tc>
          <w:tcPr>
            <w:tcW w:w="1596" w:type="pct"/>
            <w:vAlign w:val="center"/>
          </w:tcPr>
          <w:p w:rsidR="006B0A7F" w:rsidRPr="00CC7C99" w:rsidRDefault="004230BD" w:rsidP="004230BD">
            <w:pPr>
              <w:snapToGrid w:val="0"/>
              <w:spacing w:after="0" w:line="240" w:lineRule="auto"/>
              <w:jc w:val="center"/>
              <w:rPr>
                <w:rFonts w:ascii="Times New Roman" w:eastAsiaTheme="minorEastAsia" w:hAnsi="Times New Roman"/>
                <w:color w:val="000000"/>
                <w:sz w:val="18"/>
                <w:szCs w:val="18"/>
              </w:rPr>
            </w:pPr>
            <w:r w:rsidRPr="00CC7C99">
              <w:rPr>
                <w:rFonts w:ascii="Times New Roman" w:eastAsiaTheme="minorEastAsia" w:hAnsi="Times New Roman"/>
                <w:color w:val="000000"/>
                <w:sz w:val="18"/>
                <w:szCs w:val="18"/>
              </w:rPr>
              <w:t>7</w:t>
            </w:r>
            <w:r w:rsidR="006B0A7F" w:rsidRPr="00CC7C99">
              <w:rPr>
                <w:rFonts w:ascii="Times New Roman" w:eastAsiaTheme="minorEastAsia" w:hAnsi="Times New Roman"/>
                <w:color w:val="000000"/>
                <w:sz w:val="18"/>
                <w:szCs w:val="18"/>
              </w:rPr>
              <w:t>8.57</w:t>
            </w:r>
          </w:p>
        </w:tc>
      </w:tr>
      <w:tr w:rsidR="006B0A7F" w:rsidRPr="00CC7C99" w:rsidTr="00CC7C99">
        <w:trPr>
          <w:cantSplit/>
          <w:jc w:val="center"/>
        </w:trPr>
        <w:tc>
          <w:tcPr>
            <w:tcW w:w="1169" w:type="pct"/>
            <w:vAlign w:val="center"/>
          </w:tcPr>
          <w:p w:rsidR="006B0A7F" w:rsidRPr="00CC7C99" w:rsidRDefault="004230BD" w:rsidP="004230BD">
            <w:pPr>
              <w:snapToGrid w:val="0"/>
              <w:spacing w:after="0" w:line="240" w:lineRule="auto"/>
              <w:jc w:val="center"/>
              <w:rPr>
                <w:rFonts w:ascii="Times New Roman" w:eastAsiaTheme="minorEastAsia" w:hAnsi="Times New Roman"/>
                <w:color w:val="000000"/>
                <w:sz w:val="18"/>
                <w:szCs w:val="18"/>
              </w:rPr>
            </w:pPr>
            <w:proofErr w:type="spellStart"/>
            <w:r w:rsidRPr="00CC7C99">
              <w:rPr>
                <w:rFonts w:ascii="Times New Roman" w:eastAsiaTheme="minorEastAsia" w:hAnsi="Times New Roman"/>
                <w:color w:val="000000"/>
                <w:sz w:val="18"/>
                <w:szCs w:val="18"/>
              </w:rPr>
              <w:t>I</w:t>
            </w:r>
            <w:r w:rsidR="00470FFB" w:rsidRPr="00CC7C99">
              <w:rPr>
                <w:rFonts w:ascii="Times New Roman" w:eastAsiaTheme="minorEastAsia" w:hAnsi="Times New Roman"/>
                <w:color w:val="000000"/>
                <w:sz w:val="18"/>
                <w:szCs w:val="18"/>
              </w:rPr>
              <w:t>shieke</w:t>
            </w:r>
            <w:proofErr w:type="spellEnd"/>
            <w:r w:rsidR="00470FFB" w:rsidRPr="00CC7C99">
              <w:rPr>
                <w:rFonts w:ascii="Times New Roman" w:eastAsiaTheme="minorEastAsia" w:hAnsi="Times New Roman"/>
                <w:color w:val="000000"/>
                <w:sz w:val="18"/>
                <w:szCs w:val="18"/>
              </w:rPr>
              <w:t xml:space="preserve"> V</w:t>
            </w:r>
            <w:r w:rsidR="006B0A7F" w:rsidRPr="00CC7C99">
              <w:rPr>
                <w:rFonts w:ascii="Times New Roman" w:eastAsiaTheme="minorEastAsia" w:hAnsi="Times New Roman"/>
                <w:color w:val="000000"/>
                <w:sz w:val="18"/>
                <w:szCs w:val="18"/>
              </w:rPr>
              <w:t>illage</w:t>
            </w:r>
          </w:p>
        </w:tc>
        <w:tc>
          <w:tcPr>
            <w:tcW w:w="751" w:type="pct"/>
            <w:vAlign w:val="center"/>
          </w:tcPr>
          <w:p w:rsidR="006B0A7F" w:rsidRPr="00CC7C99" w:rsidRDefault="004230BD" w:rsidP="004230BD">
            <w:pPr>
              <w:snapToGrid w:val="0"/>
              <w:spacing w:after="0" w:line="240" w:lineRule="auto"/>
              <w:jc w:val="center"/>
              <w:rPr>
                <w:rFonts w:ascii="Times New Roman" w:eastAsiaTheme="minorEastAsia" w:hAnsi="Times New Roman"/>
                <w:color w:val="000000"/>
                <w:sz w:val="18"/>
                <w:szCs w:val="18"/>
              </w:rPr>
            </w:pPr>
            <w:r w:rsidRPr="00CC7C99">
              <w:rPr>
                <w:rFonts w:ascii="Times New Roman" w:eastAsiaTheme="minorEastAsia" w:hAnsi="Times New Roman"/>
                <w:color w:val="000000"/>
                <w:sz w:val="18"/>
                <w:szCs w:val="18"/>
              </w:rPr>
              <w:t>1</w:t>
            </w:r>
            <w:r w:rsidR="006B0A7F" w:rsidRPr="00CC7C99">
              <w:rPr>
                <w:rFonts w:ascii="Times New Roman" w:eastAsiaTheme="minorEastAsia" w:hAnsi="Times New Roman"/>
                <w:color w:val="000000"/>
                <w:sz w:val="18"/>
                <w:szCs w:val="18"/>
              </w:rPr>
              <w:t>3</w:t>
            </w:r>
          </w:p>
        </w:tc>
        <w:tc>
          <w:tcPr>
            <w:tcW w:w="1484" w:type="pct"/>
            <w:vAlign w:val="center"/>
          </w:tcPr>
          <w:p w:rsidR="006B0A7F" w:rsidRPr="00CC7C99" w:rsidRDefault="004230BD" w:rsidP="004230BD">
            <w:pPr>
              <w:snapToGrid w:val="0"/>
              <w:spacing w:after="0" w:line="240" w:lineRule="auto"/>
              <w:jc w:val="center"/>
              <w:rPr>
                <w:rFonts w:ascii="Times New Roman" w:eastAsiaTheme="minorEastAsia" w:hAnsi="Times New Roman"/>
                <w:color w:val="000000"/>
                <w:sz w:val="18"/>
                <w:szCs w:val="18"/>
              </w:rPr>
            </w:pPr>
            <w:r w:rsidRPr="00CC7C99">
              <w:rPr>
                <w:rFonts w:ascii="Times New Roman" w:eastAsiaTheme="minorEastAsia" w:hAnsi="Times New Roman"/>
                <w:color w:val="000000"/>
                <w:sz w:val="18"/>
                <w:szCs w:val="18"/>
              </w:rPr>
              <w:t>1</w:t>
            </w:r>
            <w:r w:rsidR="006B0A7F" w:rsidRPr="00CC7C99">
              <w:rPr>
                <w:rFonts w:ascii="Times New Roman" w:eastAsiaTheme="minorEastAsia" w:hAnsi="Times New Roman"/>
                <w:color w:val="000000"/>
                <w:sz w:val="18"/>
                <w:szCs w:val="18"/>
              </w:rPr>
              <w:t>0</w:t>
            </w:r>
          </w:p>
        </w:tc>
        <w:tc>
          <w:tcPr>
            <w:tcW w:w="1596" w:type="pct"/>
            <w:vAlign w:val="center"/>
          </w:tcPr>
          <w:p w:rsidR="006B0A7F" w:rsidRPr="00CC7C99" w:rsidRDefault="004230BD" w:rsidP="004230BD">
            <w:pPr>
              <w:snapToGrid w:val="0"/>
              <w:spacing w:after="0" w:line="240" w:lineRule="auto"/>
              <w:jc w:val="center"/>
              <w:rPr>
                <w:rFonts w:ascii="Times New Roman" w:eastAsiaTheme="minorEastAsia" w:hAnsi="Times New Roman"/>
                <w:color w:val="000000"/>
                <w:sz w:val="18"/>
                <w:szCs w:val="18"/>
              </w:rPr>
            </w:pPr>
            <w:r w:rsidRPr="00CC7C99">
              <w:rPr>
                <w:rFonts w:ascii="Times New Roman" w:eastAsiaTheme="minorEastAsia" w:hAnsi="Times New Roman"/>
                <w:color w:val="000000"/>
                <w:sz w:val="18"/>
                <w:szCs w:val="18"/>
              </w:rPr>
              <w:t>7</w:t>
            </w:r>
            <w:r w:rsidR="006B0A7F" w:rsidRPr="00CC7C99">
              <w:rPr>
                <w:rFonts w:ascii="Times New Roman" w:eastAsiaTheme="minorEastAsia" w:hAnsi="Times New Roman"/>
                <w:color w:val="000000"/>
                <w:sz w:val="18"/>
                <w:szCs w:val="18"/>
              </w:rPr>
              <w:t>6.92</w:t>
            </w:r>
          </w:p>
        </w:tc>
      </w:tr>
      <w:tr w:rsidR="006B0A7F" w:rsidRPr="00CC7C99" w:rsidTr="00CC7C99">
        <w:trPr>
          <w:cantSplit/>
          <w:jc w:val="center"/>
        </w:trPr>
        <w:tc>
          <w:tcPr>
            <w:tcW w:w="1169" w:type="pct"/>
            <w:vAlign w:val="center"/>
          </w:tcPr>
          <w:p w:rsidR="006B0A7F" w:rsidRPr="00CC7C99" w:rsidRDefault="006B0A7F" w:rsidP="004230BD">
            <w:pPr>
              <w:snapToGrid w:val="0"/>
              <w:spacing w:after="0" w:line="240" w:lineRule="auto"/>
              <w:jc w:val="center"/>
              <w:rPr>
                <w:rFonts w:ascii="Times New Roman" w:eastAsiaTheme="minorEastAsia" w:hAnsi="Times New Roman"/>
                <w:color w:val="000000"/>
                <w:sz w:val="18"/>
                <w:szCs w:val="18"/>
              </w:rPr>
            </w:pPr>
            <w:r w:rsidRPr="00CC7C99">
              <w:rPr>
                <w:rFonts w:ascii="Times New Roman" w:eastAsiaTheme="minorEastAsia" w:hAnsi="Times New Roman"/>
                <w:color w:val="000000"/>
                <w:sz w:val="18"/>
                <w:szCs w:val="18"/>
              </w:rPr>
              <w:t>Water-works Road</w:t>
            </w:r>
          </w:p>
        </w:tc>
        <w:tc>
          <w:tcPr>
            <w:tcW w:w="751" w:type="pct"/>
            <w:vAlign w:val="center"/>
          </w:tcPr>
          <w:p w:rsidR="006B0A7F" w:rsidRPr="00CC7C99" w:rsidRDefault="004230BD" w:rsidP="004230BD">
            <w:pPr>
              <w:snapToGrid w:val="0"/>
              <w:spacing w:after="0" w:line="240" w:lineRule="auto"/>
              <w:jc w:val="center"/>
              <w:rPr>
                <w:rFonts w:ascii="Times New Roman" w:eastAsiaTheme="minorEastAsia" w:hAnsi="Times New Roman"/>
                <w:color w:val="000000"/>
                <w:sz w:val="18"/>
                <w:szCs w:val="18"/>
              </w:rPr>
            </w:pPr>
            <w:r w:rsidRPr="00CC7C99">
              <w:rPr>
                <w:rFonts w:ascii="Times New Roman" w:eastAsiaTheme="minorEastAsia" w:hAnsi="Times New Roman"/>
                <w:color w:val="000000"/>
                <w:sz w:val="18"/>
                <w:szCs w:val="18"/>
              </w:rPr>
              <w:t>1</w:t>
            </w:r>
            <w:r w:rsidR="006B0A7F" w:rsidRPr="00CC7C99">
              <w:rPr>
                <w:rFonts w:ascii="Times New Roman" w:eastAsiaTheme="minorEastAsia" w:hAnsi="Times New Roman"/>
                <w:color w:val="000000"/>
                <w:sz w:val="18"/>
                <w:szCs w:val="18"/>
              </w:rPr>
              <w:t>3</w:t>
            </w:r>
          </w:p>
        </w:tc>
        <w:tc>
          <w:tcPr>
            <w:tcW w:w="1484" w:type="pct"/>
            <w:vAlign w:val="center"/>
          </w:tcPr>
          <w:p w:rsidR="006B0A7F" w:rsidRPr="00CC7C99" w:rsidRDefault="004230BD" w:rsidP="004230BD">
            <w:pPr>
              <w:snapToGrid w:val="0"/>
              <w:spacing w:after="0" w:line="240" w:lineRule="auto"/>
              <w:jc w:val="center"/>
              <w:rPr>
                <w:rFonts w:ascii="Times New Roman" w:eastAsiaTheme="minorEastAsia" w:hAnsi="Times New Roman"/>
                <w:color w:val="000000"/>
                <w:sz w:val="18"/>
                <w:szCs w:val="18"/>
              </w:rPr>
            </w:pPr>
            <w:r w:rsidRPr="00CC7C99">
              <w:rPr>
                <w:rFonts w:ascii="Times New Roman" w:eastAsiaTheme="minorEastAsia" w:hAnsi="Times New Roman"/>
                <w:color w:val="000000"/>
                <w:sz w:val="18"/>
                <w:szCs w:val="18"/>
              </w:rPr>
              <w:t>9</w:t>
            </w:r>
          </w:p>
        </w:tc>
        <w:tc>
          <w:tcPr>
            <w:tcW w:w="1596" w:type="pct"/>
            <w:vAlign w:val="center"/>
          </w:tcPr>
          <w:p w:rsidR="006B0A7F" w:rsidRPr="00CC7C99" w:rsidRDefault="004230BD" w:rsidP="004230BD">
            <w:pPr>
              <w:snapToGrid w:val="0"/>
              <w:spacing w:after="0" w:line="240" w:lineRule="auto"/>
              <w:jc w:val="center"/>
              <w:rPr>
                <w:rFonts w:ascii="Times New Roman" w:eastAsiaTheme="minorEastAsia" w:hAnsi="Times New Roman"/>
                <w:color w:val="000000"/>
                <w:sz w:val="18"/>
                <w:szCs w:val="18"/>
              </w:rPr>
            </w:pPr>
            <w:r w:rsidRPr="00CC7C99">
              <w:rPr>
                <w:rFonts w:ascii="Times New Roman" w:eastAsiaTheme="minorEastAsia" w:hAnsi="Times New Roman"/>
                <w:color w:val="000000"/>
                <w:sz w:val="18"/>
                <w:szCs w:val="18"/>
              </w:rPr>
              <w:t>6</w:t>
            </w:r>
            <w:r w:rsidR="006B0A7F" w:rsidRPr="00CC7C99">
              <w:rPr>
                <w:rFonts w:ascii="Times New Roman" w:eastAsiaTheme="minorEastAsia" w:hAnsi="Times New Roman"/>
                <w:color w:val="000000"/>
                <w:sz w:val="18"/>
                <w:szCs w:val="18"/>
              </w:rPr>
              <w:t>9.23</w:t>
            </w:r>
          </w:p>
        </w:tc>
      </w:tr>
      <w:tr w:rsidR="006B0A7F" w:rsidRPr="00CC7C99" w:rsidTr="00CC7C99">
        <w:trPr>
          <w:cantSplit/>
          <w:jc w:val="center"/>
        </w:trPr>
        <w:tc>
          <w:tcPr>
            <w:tcW w:w="1169" w:type="pct"/>
            <w:vAlign w:val="center"/>
          </w:tcPr>
          <w:p w:rsidR="006B0A7F" w:rsidRPr="00CC7C99" w:rsidRDefault="006B0A7F" w:rsidP="004230BD">
            <w:pPr>
              <w:snapToGrid w:val="0"/>
              <w:spacing w:after="0" w:line="240" w:lineRule="auto"/>
              <w:jc w:val="center"/>
              <w:rPr>
                <w:rFonts w:ascii="Times New Roman" w:eastAsiaTheme="minorEastAsia" w:hAnsi="Times New Roman"/>
                <w:color w:val="000000"/>
                <w:sz w:val="18"/>
                <w:szCs w:val="18"/>
              </w:rPr>
            </w:pPr>
            <w:r w:rsidRPr="00CC7C99">
              <w:rPr>
                <w:rFonts w:ascii="Times New Roman" w:eastAsiaTheme="minorEastAsia" w:hAnsi="Times New Roman"/>
                <w:color w:val="000000"/>
                <w:sz w:val="18"/>
                <w:szCs w:val="18"/>
              </w:rPr>
              <w:t>FETHA1 and Its environs</w:t>
            </w:r>
          </w:p>
        </w:tc>
        <w:tc>
          <w:tcPr>
            <w:tcW w:w="751" w:type="pct"/>
            <w:vAlign w:val="center"/>
          </w:tcPr>
          <w:p w:rsidR="006B0A7F" w:rsidRPr="00CC7C99" w:rsidRDefault="004230BD" w:rsidP="004230BD">
            <w:pPr>
              <w:snapToGrid w:val="0"/>
              <w:spacing w:after="0" w:line="240" w:lineRule="auto"/>
              <w:jc w:val="center"/>
              <w:rPr>
                <w:rFonts w:ascii="Times New Roman" w:eastAsiaTheme="minorEastAsia" w:hAnsi="Times New Roman"/>
                <w:color w:val="000000"/>
                <w:sz w:val="18"/>
                <w:szCs w:val="18"/>
              </w:rPr>
            </w:pPr>
            <w:r w:rsidRPr="00CC7C99">
              <w:rPr>
                <w:rFonts w:ascii="Times New Roman" w:eastAsiaTheme="minorEastAsia" w:hAnsi="Times New Roman"/>
                <w:color w:val="000000"/>
                <w:sz w:val="18"/>
                <w:szCs w:val="18"/>
              </w:rPr>
              <w:t>1</w:t>
            </w:r>
            <w:r w:rsidR="006B0A7F" w:rsidRPr="00CC7C99">
              <w:rPr>
                <w:rFonts w:ascii="Times New Roman" w:eastAsiaTheme="minorEastAsia" w:hAnsi="Times New Roman"/>
                <w:color w:val="000000"/>
                <w:sz w:val="18"/>
                <w:szCs w:val="18"/>
              </w:rPr>
              <w:t>3</w:t>
            </w:r>
          </w:p>
        </w:tc>
        <w:tc>
          <w:tcPr>
            <w:tcW w:w="1484" w:type="pct"/>
            <w:vAlign w:val="center"/>
          </w:tcPr>
          <w:p w:rsidR="006B0A7F" w:rsidRPr="00CC7C99" w:rsidRDefault="004230BD" w:rsidP="004230BD">
            <w:pPr>
              <w:snapToGrid w:val="0"/>
              <w:spacing w:after="0" w:line="240" w:lineRule="auto"/>
              <w:jc w:val="center"/>
              <w:rPr>
                <w:rFonts w:ascii="Times New Roman" w:eastAsiaTheme="minorEastAsia" w:hAnsi="Times New Roman"/>
                <w:color w:val="000000"/>
                <w:sz w:val="18"/>
                <w:szCs w:val="18"/>
              </w:rPr>
            </w:pPr>
            <w:r w:rsidRPr="00CC7C99">
              <w:rPr>
                <w:rFonts w:ascii="Times New Roman" w:eastAsiaTheme="minorEastAsia" w:hAnsi="Times New Roman"/>
                <w:color w:val="000000"/>
                <w:sz w:val="18"/>
                <w:szCs w:val="18"/>
              </w:rPr>
              <w:t>8</w:t>
            </w:r>
          </w:p>
        </w:tc>
        <w:tc>
          <w:tcPr>
            <w:tcW w:w="1596" w:type="pct"/>
            <w:vAlign w:val="center"/>
          </w:tcPr>
          <w:p w:rsidR="006B0A7F" w:rsidRPr="00CC7C99" w:rsidRDefault="004230BD" w:rsidP="004230BD">
            <w:pPr>
              <w:snapToGrid w:val="0"/>
              <w:spacing w:after="0" w:line="240" w:lineRule="auto"/>
              <w:jc w:val="center"/>
              <w:rPr>
                <w:rFonts w:ascii="Times New Roman" w:eastAsiaTheme="minorEastAsia" w:hAnsi="Times New Roman"/>
                <w:color w:val="000000"/>
                <w:sz w:val="18"/>
                <w:szCs w:val="18"/>
              </w:rPr>
            </w:pPr>
            <w:r w:rsidRPr="00CC7C99">
              <w:rPr>
                <w:rFonts w:ascii="Times New Roman" w:eastAsiaTheme="minorEastAsia" w:hAnsi="Times New Roman"/>
                <w:color w:val="000000"/>
                <w:sz w:val="18"/>
                <w:szCs w:val="18"/>
              </w:rPr>
              <w:t>6</w:t>
            </w:r>
            <w:r w:rsidR="006B0A7F" w:rsidRPr="00CC7C99">
              <w:rPr>
                <w:rFonts w:ascii="Times New Roman" w:eastAsiaTheme="minorEastAsia" w:hAnsi="Times New Roman"/>
                <w:color w:val="000000"/>
                <w:sz w:val="18"/>
                <w:szCs w:val="18"/>
              </w:rPr>
              <w:t>1.54</w:t>
            </w:r>
          </w:p>
        </w:tc>
      </w:tr>
      <w:tr w:rsidR="006B0A7F" w:rsidRPr="00CC7C99" w:rsidTr="00CC7C99">
        <w:trPr>
          <w:cantSplit/>
          <w:jc w:val="center"/>
        </w:trPr>
        <w:tc>
          <w:tcPr>
            <w:tcW w:w="1169" w:type="pct"/>
            <w:vAlign w:val="center"/>
          </w:tcPr>
          <w:p w:rsidR="006B0A7F" w:rsidRPr="00CC7C99" w:rsidRDefault="006B0A7F" w:rsidP="004230BD">
            <w:pPr>
              <w:snapToGrid w:val="0"/>
              <w:spacing w:after="0" w:line="240" w:lineRule="auto"/>
              <w:jc w:val="center"/>
              <w:rPr>
                <w:rFonts w:ascii="Times New Roman" w:eastAsiaTheme="minorEastAsia" w:hAnsi="Times New Roman"/>
                <w:color w:val="000000"/>
                <w:sz w:val="18"/>
                <w:szCs w:val="18"/>
              </w:rPr>
            </w:pPr>
            <w:r w:rsidRPr="00CC7C99">
              <w:rPr>
                <w:rFonts w:ascii="Times New Roman" w:eastAsiaTheme="minorEastAsia" w:hAnsi="Times New Roman"/>
                <w:color w:val="000000"/>
                <w:sz w:val="18"/>
                <w:szCs w:val="18"/>
              </w:rPr>
              <w:t>PRESCO Campus</w:t>
            </w:r>
          </w:p>
        </w:tc>
        <w:tc>
          <w:tcPr>
            <w:tcW w:w="751" w:type="pct"/>
            <w:vAlign w:val="center"/>
          </w:tcPr>
          <w:p w:rsidR="006B0A7F" w:rsidRPr="00CC7C99" w:rsidRDefault="004230BD" w:rsidP="004230BD">
            <w:pPr>
              <w:snapToGrid w:val="0"/>
              <w:spacing w:after="0" w:line="240" w:lineRule="auto"/>
              <w:jc w:val="center"/>
              <w:rPr>
                <w:rFonts w:ascii="Times New Roman" w:eastAsiaTheme="minorEastAsia" w:hAnsi="Times New Roman"/>
                <w:color w:val="000000"/>
                <w:sz w:val="18"/>
                <w:szCs w:val="18"/>
              </w:rPr>
            </w:pPr>
            <w:r w:rsidRPr="00CC7C99">
              <w:rPr>
                <w:rFonts w:ascii="Times New Roman" w:eastAsiaTheme="minorEastAsia" w:hAnsi="Times New Roman"/>
                <w:color w:val="000000"/>
                <w:sz w:val="18"/>
                <w:szCs w:val="18"/>
              </w:rPr>
              <w:t>1</w:t>
            </w:r>
            <w:r w:rsidR="006B0A7F" w:rsidRPr="00CC7C99">
              <w:rPr>
                <w:rFonts w:ascii="Times New Roman" w:eastAsiaTheme="minorEastAsia" w:hAnsi="Times New Roman"/>
                <w:color w:val="000000"/>
                <w:sz w:val="18"/>
                <w:szCs w:val="18"/>
              </w:rPr>
              <w:t>4</w:t>
            </w:r>
          </w:p>
        </w:tc>
        <w:tc>
          <w:tcPr>
            <w:tcW w:w="1484" w:type="pct"/>
            <w:vAlign w:val="center"/>
          </w:tcPr>
          <w:p w:rsidR="006B0A7F" w:rsidRPr="00CC7C99" w:rsidRDefault="004230BD" w:rsidP="004230BD">
            <w:pPr>
              <w:snapToGrid w:val="0"/>
              <w:spacing w:after="0" w:line="240" w:lineRule="auto"/>
              <w:jc w:val="center"/>
              <w:rPr>
                <w:rFonts w:ascii="Times New Roman" w:eastAsiaTheme="minorEastAsia" w:hAnsi="Times New Roman"/>
                <w:color w:val="000000"/>
                <w:sz w:val="18"/>
                <w:szCs w:val="18"/>
              </w:rPr>
            </w:pPr>
            <w:r w:rsidRPr="00CC7C99">
              <w:rPr>
                <w:rFonts w:ascii="Times New Roman" w:eastAsiaTheme="minorEastAsia" w:hAnsi="Times New Roman"/>
                <w:color w:val="000000"/>
                <w:sz w:val="18"/>
                <w:szCs w:val="18"/>
              </w:rPr>
              <w:t>8</w:t>
            </w:r>
          </w:p>
        </w:tc>
        <w:tc>
          <w:tcPr>
            <w:tcW w:w="1596" w:type="pct"/>
            <w:vAlign w:val="center"/>
          </w:tcPr>
          <w:p w:rsidR="006B0A7F" w:rsidRPr="00CC7C99" w:rsidRDefault="004230BD" w:rsidP="004230BD">
            <w:pPr>
              <w:snapToGrid w:val="0"/>
              <w:spacing w:after="0" w:line="240" w:lineRule="auto"/>
              <w:jc w:val="center"/>
              <w:rPr>
                <w:rFonts w:ascii="Times New Roman" w:eastAsiaTheme="minorEastAsia" w:hAnsi="Times New Roman"/>
                <w:color w:val="000000"/>
                <w:sz w:val="18"/>
                <w:szCs w:val="18"/>
              </w:rPr>
            </w:pPr>
            <w:r w:rsidRPr="00CC7C99">
              <w:rPr>
                <w:rFonts w:ascii="Times New Roman" w:eastAsiaTheme="minorEastAsia" w:hAnsi="Times New Roman"/>
                <w:color w:val="000000"/>
                <w:sz w:val="18"/>
                <w:szCs w:val="18"/>
              </w:rPr>
              <w:t>5</w:t>
            </w:r>
            <w:r w:rsidR="006B0A7F" w:rsidRPr="00CC7C99">
              <w:rPr>
                <w:rFonts w:ascii="Times New Roman" w:eastAsiaTheme="minorEastAsia" w:hAnsi="Times New Roman"/>
                <w:color w:val="000000"/>
                <w:sz w:val="18"/>
                <w:szCs w:val="18"/>
              </w:rPr>
              <w:t>7.14</w:t>
            </w:r>
          </w:p>
        </w:tc>
      </w:tr>
      <w:tr w:rsidR="006B0A7F" w:rsidRPr="00CC7C99" w:rsidTr="00CC7C99">
        <w:trPr>
          <w:cantSplit/>
          <w:jc w:val="center"/>
        </w:trPr>
        <w:tc>
          <w:tcPr>
            <w:tcW w:w="1169" w:type="pct"/>
            <w:vAlign w:val="center"/>
          </w:tcPr>
          <w:p w:rsidR="006B0A7F" w:rsidRPr="00CC7C99" w:rsidRDefault="004230BD" w:rsidP="004230BD">
            <w:pPr>
              <w:snapToGrid w:val="0"/>
              <w:spacing w:after="0" w:line="240" w:lineRule="auto"/>
              <w:jc w:val="center"/>
              <w:rPr>
                <w:rFonts w:ascii="Times New Roman" w:eastAsiaTheme="minorEastAsia" w:hAnsi="Times New Roman"/>
                <w:color w:val="000000"/>
                <w:sz w:val="18"/>
                <w:szCs w:val="18"/>
              </w:rPr>
            </w:pPr>
            <w:r w:rsidRPr="00CC7C99">
              <w:rPr>
                <w:rFonts w:ascii="Times New Roman" w:eastAsiaTheme="minorEastAsia" w:hAnsi="Times New Roman"/>
                <w:color w:val="000000"/>
                <w:sz w:val="18"/>
                <w:szCs w:val="18"/>
              </w:rPr>
              <w:t>C</w:t>
            </w:r>
            <w:r w:rsidR="006B0A7F" w:rsidRPr="00CC7C99">
              <w:rPr>
                <w:rFonts w:ascii="Times New Roman" w:eastAsiaTheme="minorEastAsia" w:hAnsi="Times New Roman"/>
                <w:color w:val="000000"/>
                <w:sz w:val="18"/>
                <w:szCs w:val="18"/>
              </w:rPr>
              <w:t>AS campus</w:t>
            </w:r>
          </w:p>
        </w:tc>
        <w:tc>
          <w:tcPr>
            <w:tcW w:w="751" w:type="pct"/>
            <w:vAlign w:val="center"/>
          </w:tcPr>
          <w:p w:rsidR="006B0A7F" w:rsidRPr="00CC7C99" w:rsidRDefault="004230BD" w:rsidP="004230BD">
            <w:pPr>
              <w:snapToGrid w:val="0"/>
              <w:spacing w:after="0" w:line="240" w:lineRule="auto"/>
              <w:jc w:val="center"/>
              <w:rPr>
                <w:rFonts w:ascii="Times New Roman" w:eastAsiaTheme="minorEastAsia" w:hAnsi="Times New Roman"/>
                <w:color w:val="000000"/>
                <w:sz w:val="18"/>
                <w:szCs w:val="18"/>
              </w:rPr>
            </w:pPr>
            <w:r w:rsidRPr="00CC7C99">
              <w:rPr>
                <w:rFonts w:ascii="Times New Roman" w:eastAsiaTheme="minorEastAsia" w:hAnsi="Times New Roman"/>
                <w:color w:val="000000"/>
                <w:sz w:val="18"/>
                <w:szCs w:val="18"/>
              </w:rPr>
              <w:t>1</w:t>
            </w:r>
            <w:r w:rsidR="006B0A7F" w:rsidRPr="00CC7C99">
              <w:rPr>
                <w:rFonts w:ascii="Times New Roman" w:eastAsiaTheme="minorEastAsia" w:hAnsi="Times New Roman"/>
                <w:color w:val="000000"/>
                <w:sz w:val="18"/>
                <w:szCs w:val="18"/>
              </w:rPr>
              <w:t>3</w:t>
            </w:r>
          </w:p>
        </w:tc>
        <w:tc>
          <w:tcPr>
            <w:tcW w:w="1484" w:type="pct"/>
            <w:vAlign w:val="center"/>
          </w:tcPr>
          <w:p w:rsidR="006B0A7F" w:rsidRPr="00CC7C99" w:rsidRDefault="004230BD" w:rsidP="004230BD">
            <w:pPr>
              <w:snapToGrid w:val="0"/>
              <w:spacing w:after="0" w:line="240" w:lineRule="auto"/>
              <w:jc w:val="center"/>
              <w:rPr>
                <w:rFonts w:ascii="Times New Roman" w:eastAsiaTheme="minorEastAsia" w:hAnsi="Times New Roman"/>
                <w:color w:val="000000"/>
                <w:sz w:val="18"/>
                <w:szCs w:val="18"/>
              </w:rPr>
            </w:pPr>
            <w:r w:rsidRPr="00CC7C99">
              <w:rPr>
                <w:rFonts w:ascii="Times New Roman" w:eastAsiaTheme="minorEastAsia" w:hAnsi="Times New Roman"/>
                <w:color w:val="000000"/>
                <w:sz w:val="18"/>
                <w:szCs w:val="18"/>
              </w:rPr>
              <w:t>7</w:t>
            </w:r>
          </w:p>
        </w:tc>
        <w:tc>
          <w:tcPr>
            <w:tcW w:w="1596" w:type="pct"/>
            <w:vAlign w:val="center"/>
          </w:tcPr>
          <w:p w:rsidR="006B0A7F" w:rsidRPr="00CC7C99" w:rsidRDefault="004230BD" w:rsidP="004230BD">
            <w:pPr>
              <w:snapToGrid w:val="0"/>
              <w:spacing w:after="0" w:line="240" w:lineRule="auto"/>
              <w:jc w:val="center"/>
              <w:rPr>
                <w:rFonts w:ascii="Times New Roman" w:eastAsiaTheme="minorEastAsia" w:hAnsi="Times New Roman"/>
                <w:color w:val="000000"/>
                <w:sz w:val="18"/>
                <w:szCs w:val="18"/>
              </w:rPr>
            </w:pPr>
            <w:r w:rsidRPr="00CC7C99">
              <w:rPr>
                <w:rFonts w:ascii="Times New Roman" w:eastAsiaTheme="minorEastAsia" w:hAnsi="Times New Roman"/>
                <w:color w:val="000000"/>
                <w:sz w:val="18"/>
                <w:szCs w:val="18"/>
              </w:rPr>
              <w:t>5</w:t>
            </w:r>
            <w:r w:rsidR="006B0A7F" w:rsidRPr="00CC7C99">
              <w:rPr>
                <w:rFonts w:ascii="Times New Roman" w:eastAsiaTheme="minorEastAsia" w:hAnsi="Times New Roman"/>
                <w:color w:val="000000"/>
                <w:sz w:val="18"/>
                <w:szCs w:val="18"/>
              </w:rPr>
              <w:t>3.85</w:t>
            </w:r>
          </w:p>
        </w:tc>
      </w:tr>
    </w:tbl>
    <w:p w:rsidR="006B0A7F" w:rsidRDefault="00C26EB5" w:rsidP="004230BD">
      <w:pPr>
        <w:snapToGrid w:val="0"/>
        <w:spacing w:after="0" w:line="240" w:lineRule="auto"/>
        <w:ind w:leftChars="322" w:left="708"/>
        <w:jc w:val="both"/>
        <w:rPr>
          <w:rFonts w:ascii="Times New Roman" w:hAnsi="Times New Roman" w:hint="eastAsia"/>
          <w:sz w:val="20"/>
          <w:szCs w:val="20"/>
          <w:lang w:eastAsia="zh-CN"/>
        </w:rPr>
      </w:pPr>
      <w:r w:rsidRPr="00CC7C99">
        <w:rPr>
          <w:rFonts w:ascii="Times New Roman" w:hAnsi="Times New Roman"/>
          <w:sz w:val="20"/>
          <w:szCs w:val="20"/>
        </w:rPr>
        <w:t>Key:</w:t>
      </w:r>
      <w:r w:rsidR="003223D8">
        <w:rPr>
          <w:rFonts w:ascii="Times New Roman" w:hAnsi="Times New Roman" w:hint="eastAsia"/>
          <w:sz w:val="20"/>
          <w:szCs w:val="20"/>
          <w:lang w:eastAsia="zh-CN"/>
        </w:rPr>
        <w:t xml:space="preserve"> </w:t>
      </w:r>
      <w:r w:rsidRPr="00CC7C99">
        <w:rPr>
          <w:rFonts w:ascii="Times New Roman" w:hAnsi="Times New Roman"/>
          <w:sz w:val="20"/>
          <w:szCs w:val="20"/>
        </w:rPr>
        <w:t>FETHA 1: Federal Teaching Hospital</w:t>
      </w:r>
      <w:r w:rsidR="00B91EEF" w:rsidRPr="00CC7C99">
        <w:rPr>
          <w:rFonts w:ascii="Times New Roman" w:hAnsi="Times New Roman"/>
          <w:sz w:val="20"/>
          <w:szCs w:val="20"/>
        </w:rPr>
        <w:t>,</w:t>
      </w:r>
      <w:r w:rsidRPr="00CC7C99">
        <w:rPr>
          <w:rFonts w:ascii="Times New Roman" w:hAnsi="Times New Roman"/>
          <w:sz w:val="20"/>
          <w:szCs w:val="20"/>
        </w:rPr>
        <w:t xml:space="preserve"> </w:t>
      </w:r>
      <w:proofErr w:type="spellStart"/>
      <w:r w:rsidRPr="00CC7C99">
        <w:rPr>
          <w:rFonts w:ascii="Times New Roman" w:hAnsi="Times New Roman"/>
          <w:sz w:val="20"/>
          <w:szCs w:val="20"/>
        </w:rPr>
        <w:t>Abakaliki</w:t>
      </w:r>
      <w:proofErr w:type="spellEnd"/>
      <w:r w:rsidR="003223D8">
        <w:rPr>
          <w:rFonts w:ascii="Times New Roman" w:hAnsi="Times New Roman" w:hint="eastAsia"/>
          <w:sz w:val="20"/>
          <w:szCs w:val="20"/>
          <w:lang w:eastAsia="zh-CN"/>
        </w:rPr>
        <w:t xml:space="preserve">; </w:t>
      </w:r>
      <w:r w:rsidRPr="00CC7C99">
        <w:rPr>
          <w:rFonts w:ascii="Times New Roman" w:hAnsi="Times New Roman"/>
          <w:sz w:val="20"/>
          <w:szCs w:val="20"/>
        </w:rPr>
        <w:t>PRESCO ca</w:t>
      </w:r>
      <w:r w:rsidR="00B91EEF" w:rsidRPr="00CC7C99">
        <w:rPr>
          <w:rFonts w:ascii="Times New Roman" w:hAnsi="Times New Roman"/>
          <w:sz w:val="20"/>
          <w:szCs w:val="20"/>
        </w:rPr>
        <w:t>mpus: College of Health Sciences</w:t>
      </w:r>
      <w:r w:rsidRPr="00CC7C99">
        <w:rPr>
          <w:rFonts w:ascii="Times New Roman" w:hAnsi="Times New Roman"/>
          <w:sz w:val="20"/>
          <w:szCs w:val="20"/>
        </w:rPr>
        <w:t xml:space="preserve">, </w:t>
      </w:r>
      <w:proofErr w:type="spellStart"/>
      <w:r w:rsidRPr="00CC7C99">
        <w:rPr>
          <w:rFonts w:ascii="Times New Roman" w:hAnsi="Times New Roman"/>
          <w:sz w:val="20"/>
          <w:szCs w:val="20"/>
        </w:rPr>
        <w:t>Ebonyi</w:t>
      </w:r>
      <w:proofErr w:type="spellEnd"/>
      <w:r w:rsidRPr="00CC7C99">
        <w:rPr>
          <w:rFonts w:ascii="Times New Roman" w:hAnsi="Times New Roman"/>
          <w:sz w:val="20"/>
          <w:szCs w:val="20"/>
        </w:rPr>
        <w:t xml:space="preserve"> State University</w:t>
      </w:r>
      <w:r w:rsidR="003223D8">
        <w:rPr>
          <w:rFonts w:ascii="Times New Roman" w:hAnsi="Times New Roman" w:hint="eastAsia"/>
          <w:sz w:val="20"/>
          <w:szCs w:val="20"/>
          <w:lang w:eastAsia="zh-CN"/>
        </w:rPr>
        <w:t xml:space="preserve">; </w:t>
      </w:r>
      <w:r w:rsidRPr="00CC7C99">
        <w:rPr>
          <w:rFonts w:ascii="Times New Roman" w:hAnsi="Times New Roman"/>
          <w:sz w:val="20"/>
          <w:szCs w:val="20"/>
        </w:rPr>
        <w:t>CAS: College of Agricultural Science</w:t>
      </w:r>
      <w:r w:rsidR="00B91EEF" w:rsidRPr="00CC7C99">
        <w:rPr>
          <w:rFonts w:ascii="Times New Roman" w:hAnsi="Times New Roman"/>
          <w:sz w:val="20"/>
          <w:szCs w:val="20"/>
        </w:rPr>
        <w:t>s</w:t>
      </w:r>
    </w:p>
    <w:p w:rsidR="00CC7C99" w:rsidRPr="00CC7C99" w:rsidRDefault="00CC7C99" w:rsidP="004230BD">
      <w:pPr>
        <w:snapToGrid w:val="0"/>
        <w:spacing w:after="0" w:line="240" w:lineRule="auto"/>
        <w:ind w:leftChars="322" w:left="708"/>
        <w:jc w:val="both"/>
        <w:rPr>
          <w:rFonts w:ascii="Times New Roman" w:hAnsi="Times New Roman" w:hint="eastAsia"/>
          <w:sz w:val="20"/>
          <w:szCs w:val="20"/>
          <w:lang w:eastAsia="zh-CN"/>
        </w:rPr>
      </w:pPr>
    </w:p>
    <w:p w:rsidR="00C26EB5" w:rsidRDefault="00CC7C99" w:rsidP="00CC7C99">
      <w:pPr>
        <w:snapToGrid w:val="0"/>
        <w:spacing w:after="0" w:line="240" w:lineRule="auto"/>
        <w:ind w:firstLine="708"/>
        <w:jc w:val="both"/>
        <w:rPr>
          <w:rFonts w:ascii="Times New Roman" w:hAnsi="Times New Roman" w:hint="eastAsia"/>
          <w:sz w:val="20"/>
          <w:szCs w:val="20"/>
          <w:lang w:eastAsia="zh-CN"/>
        </w:rPr>
      </w:pPr>
      <w:r w:rsidRPr="00CC7C99">
        <w:rPr>
          <w:rFonts w:ascii="Times New Roman" w:hAnsi="Times New Roman"/>
          <w:sz w:val="20"/>
          <w:szCs w:val="20"/>
        </w:rPr>
        <w:t>Of the three sources of sample, restaurants had the highest contamination while eateries had the least contamination. (Table2).</w:t>
      </w:r>
    </w:p>
    <w:p w:rsidR="00CC7C99" w:rsidRPr="00CC7C99" w:rsidRDefault="00CC7C99" w:rsidP="004230BD">
      <w:pPr>
        <w:snapToGrid w:val="0"/>
        <w:spacing w:after="0" w:line="240" w:lineRule="auto"/>
        <w:jc w:val="both"/>
        <w:rPr>
          <w:rFonts w:ascii="Times New Roman" w:hAnsi="Times New Roman" w:hint="eastAsia"/>
          <w:b/>
          <w:sz w:val="20"/>
          <w:szCs w:val="20"/>
          <w:lang w:eastAsia="zh-CN"/>
        </w:rPr>
      </w:pPr>
    </w:p>
    <w:p w:rsidR="00C26EB5" w:rsidRPr="00CC7C99" w:rsidRDefault="00486F89" w:rsidP="004230BD">
      <w:pPr>
        <w:snapToGrid w:val="0"/>
        <w:spacing w:after="0" w:line="240" w:lineRule="auto"/>
        <w:jc w:val="center"/>
        <w:rPr>
          <w:rFonts w:ascii="Times New Roman" w:hAnsi="Times New Roman"/>
          <w:b/>
          <w:sz w:val="20"/>
          <w:szCs w:val="20"/>
        </w:rPr>
      </w:pPr>
      <w:r w:rsidRPr="00CC7C99">
        <w:rPr>
          <w:rFonts w:ascii="Times New Roman" w:hAnsi="Times New Roman"/>
          <w:b/>
          <w:sz w:val="20"/>
          <w:szCs w:val="20"/>
        </w:rPr>
        <w:t>Table</w:t>
      </w:r>
      <w:r w:rsidR="00144032" w:rsidRPr="00CC7C99">
        <w:rPr>
          <w:rFonts w:ascii="Times New Roman" w:hAnsi="Times New Roman"/>
          <w:b/>
          <w:sz w:val="20"/>
          <w:szCs w:val="20"/>
        </w:rPr>
        <w:t xml:space="preserve"> </w:t>
      </w:r>
      <w:r w:rsidR="003239B9" w:rsidRPr="00CC7C99">
        <w:rPr>
          <w:rFonts w:ascii="Times New Roman" w:hAnsi="Times New Roman"/>
          <w:b/>
          <w:sz w:val="20"/>
          <w:szCs w:val="20"/>
        </w:rPr>
        <w:t>2</w:t>
      </w:r>
      <w:r w:rsidRPr="00CC7C99">
        <w:rPr>
          <w:rFonts w:ascii="Times New Roman" w:hAnsi="Times New Roman"/>
          <w:b/>
          <w:sz w:val="20"/>
          <w:szCs w:val="20"/>
        </w:rPr>
        <w:t>: Microbial contamination in relation to s</w:t>
      </w:r>
      <w:r w:rsidR="00C26EB5" w:rsidRPr="00CC7C99">
        <w:rPr>
          <w:rFonts w:ascii="Times New Roman" w:hAnsi="Times New Roman"/>
          <w:b/>
          <w:sz w:val="20"/>
          <w:szCs w:val="20"/>
        </w:rPr>
        <w:t>ources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1"/>
        <w:gridCol w:w="1320"/>
        <w:gridCol w:w="3315"/>
        <w:gridCol w:w="3650"/>
      </w:tblGrid>
      <w:tr w:rsidR="00C26EB5" w:rsidRPr="00CC7C99" w:rsidTr="00CC7C99">
        <w:trPr>
          <w:jc w:val="center"/>
        </w:trPr>
        <w:tc>
          <w:tcPr>
            <w:tcW w:w="674" w:type="pct"/>
            <w:vAlign w:val="center"/>
          </w:tcPr>
          <w:p w:rsidR="00C26EB5"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S</w:t>
            </w:r>
            <w:r w:rsidR="00C26EB5" w:rsidRPr="00CC7C99">
              <w:rPr>
                <w:rFonts w:ascii="Times New Roman" w:eastAsiaTheme="minorEastAsia" w:hAnsi="Times New Roman"/>
                <w:color w:val="000000"/>
                <w:sz w:val="20"/>
                <w:szCs w:val="20"/>
              </w:rPr>
              <w:t>ources</w:t>
            </w:r>
          </w:p>
        </w:tc>
        <w:tc>
          <w:tcPr>
            <w:tcW w:w="689" w:type="pct"/>
            <w:vAlign w:val="center"/>
          </w:tcPr>
          <w:p w:rsidR="00C26EB5"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S</w:t>
            </w:r>
            <w:r w:rsidR="00C26EB5" w:rsidRPr="00CC7C99">
              <w:rPr>
                <w:rFonts w:ascii="Times New Roman" w:eastAsiaTheme="minorEastAsia" w:hAnsi="Times New Roman"/>
                <w:color w:val="000000"/>
                <w:sz w:val="20"/>
                <w:szCs w:val="20"/>
              </w:rPr>
              <w:t>ample size</w:t>
            </w:r>
          </w:p>
        </w:tc>
        <w:tc>
          <w:tcPr>
            <w:tcW w:w="1731" w:type="pct"/>
            <w:vAlign w:val="center"/>
          </w:tcPr>
          <w:p w:rsidR="00C26EB5" w:rsidRPr="00CC7C99" w:rsidRDefault="00C26EB5"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Number of Contaminated samples</w:t>
            </w:r>
          </w:p>
        </w:tc>
        <w:tc>
          <w:tcPr>
            <w:tcW w:w="1906" w:type="pct"/>
            <w:vAlign w:val="center"/>
          </w:tcPr>
          <w:p w:rsidR="00C26EB5" w:rsidRPr="00CC7C99" w:rsidRDefault="00C26EB5"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Percentages of Contaminated samples</w:t>
            </w:r>
          </w:p>
        </w:tc>
      </w:tr>
      <w:tr w:rsidR="00C26EB5" w:rsidRPr="00CC7C99" w:rsidTr="00CC7C99">
        <w:trPr>
          <w:jc w:val="center"/>
        </w:trPr>
        <w:tc>
          <w:tcPr>
            <w:tcW w:w="674" w:type="pct"/>
            <w:vAlign w:val="center"/>
          </w:tcPr>
          <w:p w:rsidR="00C26EB5"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R</w:t>
            </w:r>
            <w:r w:rsidR="00C26EB5" w:rsidRPr="00CC7C99">
              <w:rPr>
                <w:rFonts w:ascii="Times New Roman" w:eastAsiaTheme="minorEastAsia" w:hAnsi="Times New Roman"/>
                <w:color w:val="000000"/>
                <w:sz w:val="20"/>
                <w:szCs w:val="20"/>
              </w:rPr>
              <w:t>estaurants</w:t>
            </w:r>
          </w:p>
        </w:tc>
        <w:tc>
          <w:tcPr>
            <w:tcW w:w="689" w:type="pct"/>
            <w:vAlign w:val="center"/>
          </w:tcPr>
          <w:p w:rsidR="00C26EB5"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2</w:t>
            </w:r>
            <w:r w:rsidR="00C26EB5" w:rsidRPr="00CC7C99">
              <w:rPr>
                <w:rFonts w:ascii="Times New Roman" w:eastAsiaTheme="minorEastAsia" w:hAnsi="Times New Roman"/>
                <w:color w:val="000000"/>
                <w:sz w:val="20"/>
                <w:szCs w:val="20"/>
              </w:rPr>
              <w:t>9</w:t>
            </w:r>
          </w:p>
        </w:tc>
        <w:tc>
          <w:tcPr>
            <w:tcW w:w="1731" w:type="pct"/>
            <w:vAlign w:val="center"/>
          </w:tcPr>
          <w:p w:rsidR="00C26EB5"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2</w:t>
            </w:r>
            <w:r w:rsidR="00C26EB5" w:rsidRPr="00CC7C99">
              <w:rPr>
                <w:rFonts w:ascii="Times New Roman" w:eastAsiaTheme="minorEastAsia" w:hAnsi="Times New Roman"/>
                <w:color w:val="000000"/>
                <w:sz w:val="20"/>
                <w:szCs w:val="20"/>
              </w:rPr>
              <w:t>5</w:t>
            </w:r>
          </w:p>
        </w:tc>
        <w:tc>
          <w:tcPr>
            <w:tcW w:w="1906" w:type="pct"/>
            <w:vAlign w:val="center"/>
          </w:tcPr>
          <w:p w:rsidR="00C26EB5"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8</w:t>
            </w:r>
            <w:r w:rsidR="00C26EB5" w:rsidRPr="00CC7C99">
              <w:rPr>
                <w:rFonts w:ascii="Times New Roman" w:eastAsiaTheme="minorEastAsia" w:hAnsi="Times New Roman"/>
                <w:color w:val="000000"/>
                <w:sz w:val="20"/>
                <w:szCs w:val="20"/>
              </w:rPr>
              <w:t>6.21</w:t>
            </w:r>
          </w:p>
        </w:tc>
      </w:tr>
      <w:tr w:rsidR="00C26EB5" w:rsidRPr="00CC7C99" w:rsidTr="00CC7C99">
        <w:trPr>
          <w:jc w:val="center"/>
        </w:trPr>
        <w:tc>
          <w:tcPr>
            <w:tcW w:w="674" w:type="pct"/>
            <w:vAlign w:val="center"/>
          </w:tcPr>
          <w:p w:rsidR="00C26EB5"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B</w:t>
            </w:r>
            <w:r w:rsidR="00C26EB5" w:rsidRPr="00CC7C99">
              <w:rPr>
                <w:rFonts w:ascii="Times New Roman" w:eastAsiaTheme="minorEastAsia" w:hAnsi="Times New Roman"/>
                <w:color w:val="000000"/>
                <w:sz w:val="20"/>
                <w:szCs w:val="20"/>
              </w:rPr>
              <w:t>ar</w:t>
            </w:r>
          </w:p>
        </w:tc>
        <w:tc>
          <w:tcPr>
            <w:tcW w:w="689" w:type="pct"/>
            <w:vAlign w:val="center"/>
          </w:tcPr>
          <w:p w:rsidR="00C26EB5"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2</w:t>
            </w:r>
            <w:r w:rsidR="00C26EB5" w:rsidRPr="00CC7C99">
              <w:rPr>
                <w:rFonts w:ascii="Times New Roman" w:eastAsiaTheme="minorEastAsia" w:hAnsi="Times New Roman"/>
                <w:color w:val="000000"/>
                <w:sz w:val="20"/>
                <w:szCs w:val="20"/>
              </w:rPr>
              <w:t>6</w:t>
            </w:r>
          </w:p>
        </w:tc>
        <w:tc>
          <w:tcPr>
            <w:tcW w:w="1731" w:type="pct"/>
            <w:vAlign w:val="center"/>
          </w:tcPr>
          <w:p w:rsidR="00C26EB5"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1</w:t>
            </w:r>
            <w:r w:rsidR="00C26EB5" w:rsidRPr="00CC7C99">
              <w:rPr>
                <w:rFonts w:ascii="Times New Roman" w:eastAsiaTheme="minorEastAsia" w:hAnsi="Times New Roman"/>
                <w:color w:val="000000"/>
                <w:sz w:val="20"/>
                <w:szCs w:val="20"/>
              </w:rPr>
              <w:t>5</w:t>
            </w:r>
          </w:p>
        </w:tc>
        <w:tc>
          <w:tcPr>
            <w:tcW w:w="1906" w:type="pct"/>
            <w:vAlign w:val="center"/>
          </w:tcPr>
          <w:p w:rsidR="00C26EB5"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5</w:t>
            </w:r>
            <w:r w:rsidR="00C26EB5" w:rsidRPr="00CC7C99">
              <w:rPr>
                <w:rFonts w:ascii="Times New Roman" w:eastAsiaTheme="minorEastAsia" w:hAnsi="Times New Roman"/>
                <w:color w:val="000000"/>
                <w:sz w:val="20"/>
                <w:szCs w:val="20"/>
              </w:rPr>
              <w:t>7.69</w:t>
            </w:r>
          </w:p>
        </w:tc>
      </w:tr>
      <w:tr w:rsidR="00C26EB5" w:rsidRPr="00CC7C99" w:rsidTr="00CC7C99">
        <w:trPr>
          <w:jc w:val="center"/>
        </w:trPr>
        <w:tc>
          <w:tcPr>
            <w:tcW w:w="674" w:type="pct"/>
            <w:vAlign w:val="center"/>
          </w:tcPr>
          <w:p w:rsidR="00C26EB5"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E</w:t>
            </w:r>
            <w:r w:rsidR="00C26EB5" w:rsidRPr="00CC7C99">
              <w:rPr>
                <w:rFonts w:ascii="Times New Roman" w:eastAsiaTheme="minorEastAsia" w:hAnsi="Times New Roman"/>
                <w:color w:val="000000"/>
                <w:sz w:val="20"/>
                <w:szCs w:val="20"/>
              </w:rPr>
              <w:t>atery</w:t>
            </w:r>
          </w:p>
        </w:tc>
        <w:tc>
          <w:tcPr>
            <w:tcW w:w="689" w:type="pct"/>
            <w:vAlign w:val="center"/>
          </w:tcPr>
          <w:p w:rsidR="00C26EB5"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2</w:t>
            </w:r>
            <w:r w:rsidR="00C26EB5" w:rsidRPr="00CC7C99">
              <w:rPr>
                <w:rFonts w:ascii="Times New Roman" w:eastAsiaTheme="minorEastAsia" w:hAnsi="Times New Roman"/>
                <w:color w:val="000000"/>
                <w:sz w:val="20"/>
                <w:szCs w:val="20"/>
              </w:rPr>
              <w:t>5</w:t>
            </w:r>
          </w:p>
        </w:tc>
        <w:tc>
          <w:tcPr>
            <w:tcW w:w="1731" w:type="pct"/>
            <w:vAlign w:val="center"/>
          </w:tcPr>
          <w:p w:rsidR="00C26EB5"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1</w:t>
            </w:r>
            <w:r w:rsidR="00C26EB5" w:rsidRPr="00CC7C99">
              <w:rPr>
                <w:rFonts w:ascii="Times New Roman" w:eastAsiaTheme="minorEastAsia" w:hAnsi="Times New Roman"/>
                <w:color w:val="000000"/>
                <w:sz w:val="20"/>
                <w:szCs w:val="20"/>
              </w:rPr>
              <w:t>3</w:t>
            </w:r>
          </w:p>
        </w:tc>
        <w:tc>
          <w:tcPr>
            <w:tcW w:w="1906" w:type="pct"/>
            <w:vAlign w:val="center"/>
          </w:tcPr>
          <w:p w:rsidR="00C26EB5"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5</w:t>
            </w:r>
            <w:r w:rsidR="00C26EB5" w:rsidRPr="00CC7C99">
              <w:rPr>
                <w:rFonts w:ascii="Times New Roman" w:eastAsiaTheme="minorEastAsia" w:hAnsi="Times New Roman"/>
                <w:color w:val="000000"/>
                <w:sz w:val="20"/>
                <w:szCs w:val="20"/>
              </w:rPr>
              <w:t>2.00</w:t>
            </w:r>
          </w:p>
        </w:tc>
      </w:tr>
    </w:tbl>
    <w:p w:rsidR="003111C1" w:rsidRDefault="003111C1" w:rsidP="004230BD">
      <w:pPr>
        <w:snapToGrid w:val="0"/>
        <w:spacing w:after="0" w:line="240" w:lineRule="auto"/>
        <w:jc w:val="center"/>
        <w:rPr>
          <w:rFonts w:ascii="Times New Roman" w:hAnsi="Times New Roman" w:hint="eastAsia"/>
          <w:b/>
          <w:sz w:val="20"/>
          <w:szCs w:val="20"/>
          <w:lang w:eastAsia="zh-CN"/>
        </w:rPr>
      </w:pPr>
    </w:p>
    <w:p w:rsidR="00CC7C99" w:rsidRDefault="00CC7C99" w:rsidP="00CC7C99">
      <w:pPr>
        <w:snapToGrid w:val="0"/>
        <w:spacing w:after="0" w:line="240" w:lineRule="auto"/>
        <w:ind w:firstLine="720"/>
        <w:jc w:val="both"/>
        <w:rPr>
          <w:rFonts w:ascii="Times New Roman" w:hAnsi="Times New Roman" w:hint="eastAsia"/>
          <w:sz w:val="20"/>
          <w:szCs w:val="20"/>
          <w:lang w:eastAsia="zh-CN"/>
        </w:rPr>
      </w:pPr>
      <w:r w:rsidRPr="00CC7C99">
        <w:rPr>
          <w:rFonts w:ascii="Times New Roman" w:hAnsi="Times New Roman"/>
          <w:sz w:val="20"/>
          <w:szCs w:val="20"/>
        </w:rPr>
        <w:t>The prevalence of contamination with respect to microbial species is presented in table 3. Yeast cells had the highest prevalence while the parasites (</w:t>
      </w:r>
      <w:proofErr w:type="spellStart"/>
      <w:r w:rsidRPr="00CC7C99">
        <w:rPr>
          <w:rFonts w:ascii="Times New Roman" w:hAnsi="Times New Roman"/>
          <w:i/>
          <w:sz w:val="20"/>
          <w:szCs w:val="20"/>
        </w:rPr>
        <w:t>Giardia</w:t>
      </w:r>
      <w:proofErr w:type="spellEnd"/>
      <w:r w:rsidRPr="00CC7C99">
        <w:rPr>
          <w:rFonts w:ascii="Times New Roman" w:hAnsi="Times New Roman"/>
          <w:i/>
          <w:sz w:val="20"/>
          <w:szCs w:val="20"/>
        </w:rPr>
        <w:t xml:space="preserve"> </w:t>
      </w:r>
      <w:proofErr w:type="spellStart"/>
      <w:r w:rsidRPr="00CC7C99">
        <w:rPr>
          <w:rFonts w:ascii="Times New Roman" w:hAnsi="Times New Roman"/>
          <w:i/>
          <w:sz w:val="20"/>
          <w:szCs w:val="20"/>
        </w:rPr>
        <w:t>lamblia</w:t>
      </w:r>
      <w:proofErr w:type="spellEnd"/>
      <w:r w:rsidRPr="00CC7C99">
        <w:rPr>
          <w:rFonts w:ascii="Times New Roman" w:hAnsi="Times New Roman"/>
          <w:sz w:val="20"/>
          <w:szCs w:val="20"/>
        </w:rPr>
        <w:t xml:space="preserve"> and </w:t>
      </w:r>
      <w:proofErr w:type="spellStart"/>
      <w:r w:rsidRPr="00CC7C99">
        <w:rPr>
          <w:rFonts w:ascii="Times New Roman" w:hAnsi="Times New Roman"/>
          <w:i/>
          <w:sz w:val="20"/>
          <w:szCs w:val="20"/>
        </w:rPr>
        <w:t>Ascaris</w:t>
      </w:r>
      <w:proofErr w:type="spellEnd"/>
      <w:r w:rsidRPr="00CC7C99">
        <w:rPr>
          <w:rFonts w:ascii="Times New Roman" w:hAnsi="Times New Roman"/>
          <w:i/>
          <w:sz w:val="20"/>
          <w:szCs w:val="20"/>
        </w:rPr>
        <w:t xml:space="preserve"> </w:t>
      </w:r>
      <w:proofErr w:type="spellStart"/>
      <w:r w:rsidRPr="00CC7C99">
        <w:rPr>
          <w:rFonts w:ascii="Times New Roman" w:hAnsi="Times New Roman"/>
          <w:i/>
          <w:sz w:val="20"/>
          <w:szCs w:val="20"/>
        </w:rPr>
        <w:t>lumbricoides</w:t>
      </w:r>
      <w:proofErr w:type="spellEnd"/>
      <w:r w:rsidRPr="00CC7C99">
        <w:rPr>
          <w:rFonts w:ascii="Times New Roman" w:hAnsi="Times New Roman"/>
          <w:sz w:val="20"/>
          <w:szCs w:val="20"/>
        </w:rPr>
        <w:t>) had the least.</w:t>
      </w:r>
    </w:p>
    <w:p w:rsidR="00CC7C99" w:rsidRPr="00CC7C99" w:rsidRDefault="00CC7C99" w:rsidP="004230BD">
      <w:pPr>
        <w:snapToGrid w:val="0"/>
        <w:spacing w:after="0" w:line="240" w:lineRule="auto"/>
        <w:jc w:val="center"/>
        <w:rPr>
          <w:rFonts w:ascii="Times New Roman" w:hAnsi="Times New Roman" w:hint="eastAsia"/>
          <w:b/>
          <w:sz w:val="20"/>
          <w:szCs w:val="20"/>
          <w:lang w:eastAsia="zh-CN"/>
        </w:rPr>
      </w:pPr>
    </w:p>
    <w:p w:rsidR="006B0A7F" w:rsidRPr="00CC7C99" w:rsidRDefault="004A60AE" w:rsidP="004230BD">
      <w:pPr>
        <w:snapToGrid w:val="0"/>
        <w:spacing w:after="0" w:line="240" w:lineRule="auto"/>
        <w:jc w:val="center"/>
        <w:rPr>
          <w:rFonts w:ascii="Times New Roman" w:hAnsi="Times New Roman"/>
          <w:b/>
          <w:sz w:val="20"/>
          <w:szCs w:val="20"/>
        </w:rPr>
      </w:pPr>
      <w:r w:rsidRPr="00CC7C99">
        <w:rPr>
          <w:rFonts w:ascii="Times New Roman" w:hAnsi="Times New Roman"/>
          <w:b/>
          <w:sz w:val="20"/>
          <w:szCs w:val="20"/>
        </w:rPr>
        <w:lastRenderedPageBreak/>
        <w:t>Table</w:t>
      </w:r>
      <w:r w:rsidR="00144032" w:rsidRPr="00CC7C99">
        <w:rPr>
          <w:rFonts w:ascii="Times New Roman" w:hAnsi="Times New Roman"/>
          <w:b/>
          <w:sz w:val="20"/>
          <w:szCs w:val="20"/>
        </w:rPr>
        <w:t xml:space="preserve"> </w:t>
      </w:r>
      <w:r w:rsidR="003239B9" w:rsidRPr="00CC7C99">
        <w:rPr>
          <w:rFonts w:ascii="Times New Roman" w:hAnsi="Times New Roman"/>
          <w:b/>
          <w:sz w:val="20"/>
          <w:szCs w:val="20"/>
        </w:rPr>
        <w:t>3</w:t>
      </w:r>
      <w:r w:rsidR="006B0A7F" w:rsidRPr="00CC7C99">
        <w:rPr>
          <w:rFonts w:ascii="Times New Roman" w:hAnsi="Times New Roman"/>
          <w:b/>
          <w:sz w:val="20"/>
          <w:szCs w:val="20"/>
        </w:rPr>
        <w:t>: P</w:t>
      </w:r>
      <w:r w:rsidRPr="00CC7C99">
        <w:rPr>
          <w:rFonts w:ascii="Times New Roman" w:hAnsi="Times New Roman"/>
          <w:b/>
          <w:sz w:val="20"/>
          <w:szCs w:val="20"/>
        </w:rPr>
        <w:t>revalence of contaminants with respect to m</w:t>
      </w:r>
      <w:r w:rsidR="006B0A7F" w:rsidRPr="00CC7C99">
        <w:rPr>
          <w:rFonts w:ascii="Times New Roman" w:hAnsi="Times New Roman"/>
          <w:b/>
          <w:sz w:val="20"/>
          <w:szCs w:val="20"/>
        </w:rPr>
        <w:t>icrobial species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3225"/>
        <w:gridCol w:w="3470"/>
      </w:tblGrid>
      <w:tr w:rsidR="006B0A7F" w:rsidRPr="00CC7C99" w:rsidTr="00CC7C99">
        <w:trPr>
          <w:jc w:val="center"/>
        </w:trPr>
        <w:tc>
          <w:tcPr>
            <w:tcW w:w="1504" w:type="pct"/>
            <w:vAlign w:val="center"/>
          </w:tcPr>
          <w:p w:rsidR="006B0A7F"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M</w:t>
            </w:r>
            <w:r w:rsidR="006B0A7F" w:rsidRPr="00CC7C99">
              <w:rPr>
                <w:rFonts w:ascii="Times New Roman" w:eastAsiaTheme="minorEastAsia" w:hAnsi="Times New Roman"/>
                <w:color w:val="000000"/>
                <w:sz w:val="20"/>
                <w:szCs w:val="20"/>
              </w:rPr>
              <w:t>icrobes</w:t>
            </w:r>
          </w:p>
        </w:tc>
        <w:tc>
          <w:tcPr>
            <w:tcW w:w="1684" w:type="pct"/>
            <w:vAlign w:val="center"/>
          </w:tcPr>
          <w:p w:rsidR="006B0A7F" w:rsidRPr="00CC7C99" w:rsidRDefault="00B158C5"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Number of c</w:t>
            </w:r>
            <w:r w:rsidR="006B0A7F" w:rsidRPr="00CC7C99">
              <w:rPr>
                <w:rFonts w:ascii="Times New Roman" w:eastAsiaTheme="minorEastAsia" w:hAnsi="Times New Roman"/>
                <w:color w:val="000000"/>
                <w:sz w:val="20"/>
                <w:szCs w:val="20"/>
              </w:rPr>
              <w:t>ontaminated samples</w:t>
            </w:r>
          </w:p>
        </w:tc>
        <w:tc>
          <w:tcPr>
            <w:tcW w:w="1812" w:type="pct"/>
            <w:vAlign w:val="center"/>
          </w:tcPr>
          <w:p w:rsidR="006B0A7F" w:rsidRPr="00CC7C99" w:rsidRDefault="00B158C5"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Percentage of c</w:t>
            </w:r>
            <w:r w:rsidR="006B0A7F" w:rsidRPr="00CC7C99">
              <w:rPr>
                <w:rFonts w:ascii="Times New Roman" w:eastAsiaTheme="minorEastAsia" w:hAnsi="Times New Roman"/>
                <w:color w:val="000000"/>
                <w:sz w:val="20"/>
                <w:szCs w:val="20"/>
              </w:rPr>
              <w:t>ontaminated samples</w:t>
            </w:r>
          </w:p>
        </w:tc>
      </w:tr>
      <w:tr w:rsidR="006B0A7F" w:rsidRPr="00CC7C99" w:rsidTr="00CC7C99">
        <w:trPr>
          <w:jc w:val="center"/>
        </w:trPr>
        <w:tc>
          <w:tcPr>
            <w:tcW w:w="1504" w:type="pct"/>
            <w:vAlign w:val="center"/>
          </w:tcPr>
          <w:p w:rsidR="006B0A7F"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Y</w:t>
            </w:r>
            <w:r w:rsidR="007A1A58" w:rsidRPr="00CC7C99">
              <w:rPr>
                <w:rFonts w:ascii="Times New Roman" w:eastAsiaTheme="minorEastAsia" w:hAnsi="Times New Roman"/>
                <w:color w:val="000000"/>
                <w:sz w:val="20"/>
                <w:szCs w:val="20"/>
              </w:rPr>
              <w:t>east c</w:t>
            </w:r>
            <w:r w:rsidR="006B0A7F" w:rsidRPr="00CC7C99">
              <w:rPr>
                <w:rFonts w:ascii="Times New Roman" w:eastAsiaTheme="minorEastAsia" w:hAnsi="Times New Roman"/>
                <w:color w:val="000000"/>
                <w:sz w:val="20"/>
                <w:szCs w:val="20"/>
              </w:rPr>
              <w:t>ells</w:t>
            </w:r>
          </w:p>
        </w:tc>
        <w:tc>
          <w:tcPr>
            <w:tcW w:w="1684" w:type="pct"/>
            <w:vAlign w:val="center"/>
          </w:tcPr>
          <w:p w:rsidR="006B0A7F"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2</w:t>
            </w:r>
            <w:r w:rsidR="006B0A7F" w:rsidRPr="00CC7C99">
              <w:rPr>
                <w:rFonts w:ascii="Times New Roman" w:eastAsiaTheme="minorEastAsia" w:hAnsi="Times New Roman"/>
                <w:color w:val="000000"/>
                <w:sz w:val="20"/>
                <w:szCs w:val="20"/>
              </w:rPr>
              <w:t>2</w:t>
            </w:r>
          </w:p>
        </w:tc>
        <w:tc>
          <w:tcPr>
            <w:tcW w:w="1812" w:type="pct"/>
            <w:vAlign w:val="center"/>
          </w:tcPr>
          <w:p w:rsidR="006B0A7F"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4</w:t>
            </w:r>
            <w:r w:rsidR="006B0A7F" w:rsidRPr="00CC7C99">
              <w:rPr>
                <w:rFonts w:ascii="Times New Roman" w:eastAsiaTheme="minorEastAsia" w:hAnsi="Times New Roman"/>
                <w:color w:val="000000"/>
                <w:sz w:val="20"/>
                <w:szCs w:val="20"/>
              </w:rPr>
              <w:t>1.51</w:t>
            </w:r>
          </w:p>
        </w:tc>
      </w:tr>
      <w:tr w:rsidR="006B0A7F" w:rsidRPr="00CC7C99" w:rsidTr="00CC7C99">
        <w:trPr>
          <w:jc w:val="center"/>
        </w:trPr>
        <w:tc>
          <w:tcPr>
            <w:tcW w:w="1504" w:type="pct"/>
            <w:vAlign w:val="center"/>
          </w:tcPr>
          <w:p w:rsidR="006B0A7F"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F</w:t>
            </w:r>
            <w:r w:rsidR="006B0A7F" w:rsidRPr="00CC7C99">
              <w:rPr>
                <w:rFonts w:ascii="Times New Roman" w:eastAsiaTheme="minorEastAsia" w:hAnsi="Times New Roman"/>
                <w:color w:val="000000"/>
                <w:sz w:val="20"/>
                <w:szCs w:val="20"/>
              </w:rPr>
              <w:t xml:space="preserve">ungal </w:t>
            </w:r>
            <w:r w:rsidR="007A1A58" w:rsidRPr="00CC7C99">
              <w:rPr>
                <w:rFonts w:ascii="Times New Roman" w:eastAsiaTheme="minorEastAsia" w:hAnsi="Times New Roman"/>
                <w:color w:val="000000"/>
                <w:sz w:val="20"/>
                <w:szCs w:val="20"/>
              </w:rPr>
              <w:t>s</w:t>
            </w:r>
            <w:r w:rsidR="006B0A7F" w:rsidRPr="00CC7C99">
              <w:rPr>
                <w:rFonts w:ascii="Times New Roman" w:eastAsiaTheme="minorEastAsia" w:hAnsi="Times New Roman"/>
                <w:color w:val="000000"/>
                <w:sz w:val="20"/>
                <w:szCs w:val="20"/>
              </w:rPr>
              <w:t>pores</w:t>
            </w:r>
          </w:p>
        </w:tc>
        <w:tc>
          <w:tcPr>
            <w:tcW w:w="1684" w:type="pct"/>
            <w:vAlign w:val="center"/>
          </w:tcPr>
          <w:p w:rsidR="006B0A7F"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1</w:t>
            </w:r>
            <w:r w:rsidR="006B0A7F" w:rsidRPr="00CC7C99">
              <w:rPr>
                <w:rFonts w:ascii="Times New Roman" w:eastAsiaTheme="minorEastAsia" w:hAnsi="Times New Roman"/>
                <w:color w:val="000000"/>
                <w:sz w:val="20"/>
                <w:szCs w:val="20"/>
              </w:rPr>
              <w:t>8</w:t>
            </w:r>
          </w:p>
        </w:tc>
        <w:tc>
          <w:tcPr>
            <w:tcW w:w="1812" w:type="pct"/>
            <w:vAlign w:val="center"/>
          </w:tcPr>
          <w:p w:rsidR="006B0A7F"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3</w:t>
            </w:r>
            <w:r w:rsidR="006B0A7F" w:rsidRPr="00CC7C99">
              <w:rPr>
                <w:rFonts w:ascii="Times New Roman" w:eastAsiaTheme="minorEastAsia" w:hAnsi="Times New Roman"/>
                <w:color w:val="000000"/>
                <w:sz w:val="20"/>
                <w:szCs w:val="20"/>
              </w:rPr>
              <w:t>3.96</w:t>
            </w:r>
          </w:p>
        </w:tc>
      </w:tr>
      <w:tr w:rsidR="006B0A7F" w:rsidRPr="00CC7C99" w:rsidTr="00CC7C99">
        <w:trPr>
          <w:jc w:val="center"/>
        </w:trPr>
        <w:tc>
          <w:tcPr>
            <w:tcW w:w="1504" w:type="pct"/>
            <w:vAlign w:val="center"/>
          </w:tcPr>
          <w:p w:rsidR="006B0A7F" w:rsidRPr="00CC7C99" w:rsidRDefault="004230BD" w:rsidP="004230BD">
            <w:pPr>
              <w:snapToGrid w:val="0"/>
              <w:spacing w:after="0" w:line="240" w:lineRule="auto"/>
              <w:jc w:val="both"/>
              <w:rPr>
                <w:rFonts w:ascii="Times New Roman" w:eastAsiaTheme="minorEastAsia" w:hAnsi="Times New Roman"/>
                <w:i/>
                <w:color w:val="000000"/>
                <w:sz w:val="20"/>
                <w:szCs w:val="20"/>
              </w:rPr>
            </w:pPr>
            <w:r w:rsidRPr="00CC7C99">
              <w:rPr>
                <w:rFonts w:ascii="Times New Roman" w:eastAsiaTheme="minorEastAsia" w:hAnsi="Times New Roman"/>
                <w:i/>
                <w:color w:val="000000"/>
                <w:sz w:val="20"/>
                <w:szCs w:val="20"/>
              </w:rPr>
              <w:t>S</w:t>
            </w:r>
            <w:r w:rsidR="006B0A7F" w:rsidRPr="00CC7C99">
              <w:rPr>
                <w:rFonts w:ascii="Times New Roman" w:eastAsiaTheme="minorEastAsia" w:hAnsi="Times New Roman"/>
                <w:i/>
                <w:color w:val="000000"/>
                <w:sz w:val="20"/>
                <w:szCs w:val="20"/>
              </w:rPr>
              <w:t xml:space="preserve">taphylococcus </w:t>
            </w:r>
            <w:proofErr w:type="spellStart"/>
            <w:r w:rsidR="006B0A7F" w:rsidRPr="00CC7C99">
              <w:rPr>
                <w:rFonts w:ascii="Times New Roman" w:eastAsiaTheme="minorEastAsia" w:hAnsi="Times New Roman"/>
                <w:i/>
                <w:color w:val="000000"/>
                <w:sz w:val="20"/>
                <w:szCs w:val="20"/>
              </w:rPr>
              <w:t>aureus</w:t>
            </w:r>
            <w:proofErr w:type="spellEnd"/>
          </w:p>
        </w:tc>
        <w:tc>
          <w:tcPr>
            <w:tcW w:w="1684" w:type="pct"/>
            <w:vAlign w:val="center"/>
          </w:tcPr>
          <w:p w:rsidR="006B0A7F"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8</w:t>
            </w:r>
          </w:p>
        </w:tc>
        <w:tc>
          <w:tcPr>
            <w:tcW w:w="1812" w:type="pct"/>
            <w:vAlign w:val="center"/>
          </w:tcPr>
          <w:p w:rsidR="006B0A7F"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1</w:t>
            </w:r>
            <w:r w:rsidR="006B0A7F" w:rsidRPr="00CC7C99">
              <w:rPr>
                <w:rFonts w:ascii="Times New Roman" w:eastAsiaTheme="minorEastAsia" w:hAnsi="Times New Roman"/>
                <w:color w:val="000000"/>
                <w:sz w:val="20"/>
                <w:szCs w:val="20"/>
              </w:rPr>
              <w:t>5.09</w:t>
            </w:r>
          </w:p>
        </w:tc>
      </w:tr>
      <w:tr w:rsidR="006B0A7F" w:rsidRPr="00CC7C99" w:rsidTr="00CC7C99">
        <w:trPr>
          <w:jc w:val="center"/>
        </w:trPr>
        <w:tc>
          <w:tcPr>
            <w:tcW w:w="1504" w:type="pct"/>
            <w:vAlign w:val="center"/>
          </w:tcPr>
          <w:p w:rsidR="006B0A7F" w:rsidRPr="00CC7C99" w:rsidRDefault="004230BD" w:rsidP="004230BD">
            <w:pPr>
              <w:snapToGrid w:val="0"/>
              <w:spacing w:after="0" w:line="240" w:lineRule="auto"/>
              <w:jc w:val="both"/>
              <w:rPr>
                <w:rFonts w:ascii="Times New Roman" w:eastAsiaTheme="minorEastAsia" w:hAnsi="Times New Roman"/>
                <w:i/>
                <w:color w:val="000000"/>
                <w:sz w:val="20"/>
                <w:szCs w:val="20"/>
              </w:rPr>
            </w:pPr>
            <w:r w:rsidRPr="00CC7C99">
              <w:rPr>
                <w:rFonts w:ascii="Times New Roman" w:eastAsiaTheme="minorEastAsia" w:hAnsi="Times New Roman"/>
                <w:i/>
                <w:color w:val="000000"/>
                <w:sz w:val="20"/>
                <w:szCs w:val="20"/>
              </w:rPr>
              <w:t>E</w:t>
            </w:r>
            <w:r w:rsidR="006B0A7F" w:rsidRPr="00CC7C99">
              <w:rPr>
                <w:rFonts w:ascii="Times New Roman" w:eastAsiaTheme="minorEastAsia" w:hAnsi="Times New Roman"/>
                <w:i/>
                <w:color w:val="000000"/>
                <w:sz w:val="20"/>
                <w:szCs w:val="20"/>
              </w:rPr>
              <w:t>scherichia coli</w:t>
            </w:r>
          </w:p>
        </w:tc>
        <w:tc>
          <w:tcPr>
            <w:tcW w:w="1684" w:type="pct"/>
            <w:vAlign w:val="center"/>
          </w:tcPr>
          <w:p w:rsidR="006B0A7F"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8</w:t>
            </w:r>
          </w:p>
        </w:tc>
        <w:tc>
          <w:tcPr>
            <w:tcW w:w="1812" w:type="pct"/>
            <w:vAlign w:val="center"/>
          </w:tcPr>
          <w:p w:rsidR="006B0A7F"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1</w:t>
            </w:r>
            <w:r w:rsidR="006B0A7F" w:rsidRPr="00CC7C99">
              <w:rPr>
                <w:rFonts w:ascii="Times New Roman" w:eastAsiaTheme="minorEastAsia" w:hAnsi="Times New Roman"/>
                <w:color w:val="000000"/>
                <w:sz w:val="20"/>
                <w:szCs w:val="20"/>
              </w:rPr>
              <w:t>5.09</w:t>
            </w:r>
          </w:p>
        </w:tc>
      </w:tr>
      <w:tr w:rsidR="006B0A7F" w:rsidRPr="00CC7C99" w:rsidTr="00CC7C99">
        <w:trPr>
          <w:jc w:val="center"/>
        </w:trPr>
        <w:tc>
          <w:tcPr>
            <w:tcW w:w="1504" w:type="pct"/>
            <w:vAlign w:val="center"/>
          </w:tcPr>
          <w:p w:rsidR="006B0A7F" w:rsidRPr="00CC7C99" w:rsidRDefault="004230BD" w:rsidP="004230BD">
            <w:pPr>
              <w:snapToGrid w:val="0"/>
              <w:spacing w:after="0" w:line="240" w:lineRule="auto"/>
              <w:jc w:val="both"/>
              <w:rPr>
                <w:rFonts w:ascii="Times New Roman" w:eastAsiaTheme="minorEastAsia" w:hAnsi="Times New Roman"/>
                <w:i/>
                <w:color w:val="000000"/>
                <w:sz w:val="20"/>
                <w:szCs w:val="20"/>
              </w:rPr>
            </w:pPr>
            <w:r w:rsidRPr="00CC7C99">
              <w:rPr>
                <w:rFonts w:ascii="Times New Roman" w:eastAsiaTheme="minorEastAsia" w:hAnsi="Times New Roman"/>
                <w:i/>
                <w:color w:val="000000"/>
                <w:sz w:val="20"/>
                <w:szCs w:val="20"/>
              </w:rPr>
              <w:t>P</w:t>
            </w:r>
            <w:r w:rsidR="006B0A7F" w:rsidRPr="00CC7C99">
              <w:rPr>
                <w:rFonts w:ascii="Times New Roman" w:eastAsiaTheme="minorEastAsia" w:hAnsi="Times New Roman"/>
                <w:i/>
                <w:color w:val="000000"/>
                <w:sz w:val="20"/>
                <w:szCs w:val="20"/>
              </w:rPr>
              <w:t xml:space="preserve">seudomonas </w:t>
            </w:r>
            <w:proofErr w:type="spellStart"/>
            <w:r w:rsidR="006B0A7F" w:rsidRPr="00CC7C99">
              <w:rPr>
                <w:rFonts w:ascii="Times New Roman" w:eastAsiaTheme="minorEastAsia" w:hAnsi="Times New Roman"/>
                <w:i/>
                <w:color w:val="000000"/>
                <w:sz w:val="20"/>
                <w:szCs w:val="20"/>
              </w:rPr>
              <w:t>aeroginosa</w:t>
            </w:r>
            <w:proofErr w:type="spellEnd"/>
          </w:p>
        </w:tc>
        <w:tc>
          <w:tcPr>
            <w:tcW w:w="1684" w:type="pct"/>
            <w:vAlign w:val="center"/>
          </w:tcPr>
          <w:p w:rsidR="006B0A7F"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8</w:t>
            </w:r>
          </w:p>
        </w:tc>
        <w:tc>
          <w:tcPr>
            <w:tcW w:w="1812" w:type="pct"/>
            <w:vAlign w:val="center"/>
          </w:tcPr>
          <w:p w:rsidR="006B0A7F"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1</w:t>
            </w:r>
            <w:r w:rsidR="006B0A7F" w:rsidRPr="00CC7C99">
              <w:rPr>
                <w:rFonts w:ascii="Times New Roman" w:eastAsiaTheme="minorEastAsia" w:hAnsi="Times New Roman"/>
                <w:color w:val="000000"/>
                <w:sz w:val="20"/>
                <w:szCs w:val="20"/>
              </w:rPr>
              <w:t>5.09</w:t>
            </w:r>
          </w:p>
        </w:tc>
      </w:tr>
      <w:tr w:rsidR="006B0A7F" w:rsidRPr="00CC7C99" w:rsidTr="00CC7C99">
        <w:trPr>
          <w:jc w:val="center"/>
        </w:trPr>
        <w:tc>
          <w:tcPr>
            <w:tcW w:w="1504" w:type="pct"/>
            <w:vAlign w:val="center"/>
          </w:tcPr>
          <w:p w:rsidR="006B0A7F" w:rsidRPr="00CC7C99" w:rsidRDefault="004230BD" w:rsidP="004230BD">
            <w:pPr>
              <w:snapToGrid w:val="0"/>
              <w:spacing w:after="0" w:line="240" w:lineRule="auto"/>
              <w:jc w:val="both"/>
              <w:rPr>
                <w:rFonts w:ascii="Times New Roman" w:eastAsiaTheme="minorEastAsia" w:hAnsi="Times New Roman"/>
                <w:i/>
                <w:color w:val="000000"/>
                <w:sz w:val="20"/>
                <w:szCs w:val="20"/>
              </w:rPr>
            </w:pPr>
            <w:r w:rsidRPr="00CC7C99">
              <w:rPr>
                <w:rFonts w:ascii="Times New Roman" w:eastAsiaTheme="minorEastAsia" w:hAnsi="Times New Roman"/>
                <w:i/>
                <w:color w:val="000000"/>
                <w:sz w:val="20"/>
                <w:szCs w:val="20"/>
              </w:rPr>
              <w:t>N</w:t>
            </w:r>
            <w:r w:rsidR="006B0A7F" w:rsidRPr="00CC7C99">
              <w:rPr>
                <w:rFonts w:ascii="Times New Roman" w:eastAsiaTheme="minorEastAsia" w:hAnsi="Times New Roman"/>
                <w:i/>
                <w:color w:val="000000"/>
                <w:sz w:val="20"/>
                <w:szCs w:val="20"/>
              </w:rPr>
              <w:t>on-</w:t>
            </w:r>
            <w:proofErr w:type="spellStart"/>
            <w:r w:rsidR="006B0A7F" w:rsidRPr="00CC7C99">
              <w:rPr>
                <w:rFonts w:ascii="Times New Roman" w:eastAsiaTheme="minorEastAsia" w:hAnsi="Times New Roman"/>
                <w:i/>
                <w:color w:val="000000"/>
                <w:sz w:val="20"/>
                <w:szCs w:val="20"/>
              </w:rPr>
              <w:t>coagulase</w:t>
            </w:r>
            <w:proofErr w:type="spellEnd"/>
            <w:r w:rsidR="006B0A7F" w:rsidRPr="00CC7C99">
              <w:rPr>
                <w:rFonts w:ascii="Times New Roman" w:eastAsiaTheme="minorEastAsia" w:hAnsi="Times New Roman"/>
                <w:i/>
                <w:color w:val="000000"/>
                <w:sz w:val="20"/>
                <w:szCs w:val="20"/>
              </w:rPr>
              <w:t xml:space="preserve"> Staphylococci</w:t>
            </w:r>
          </w:p>
        </w:tc>
        <w:tc>
          <w:tcPr>
            <w:tcW w:w="1684" w:type="pct"/>
            <w:vAlign w:val="center"/>
          </w:tcPr>
          <w:p w:rsidR="006B0A7F"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5</w:t>
            </w:r>
          </w:p>
        </w:tc>
        <w:tc>
          <w:tcPr>
            <w:tcW w:w="1812" w:type="pct"/>
            <w:vAlign w:val="center"/>
          </w:tcPr>
          <w:p w:rsidR="006B0A7F"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9</w:t>
            </w:r>
            <w:r w:rsidR="006B0A7F" w:rsidRPr="00CC7C99">
              <w:rPr>
                <w:rFonts w:ascii="Times New Roman" w:eastAsiaTheme="minorEastAsia" w:hAnsi="Times New Roman"/>
                <w:color w:val="000000"/>
                <w:sz w:val="20"/>
                <w:szCs w:val="20"/>
              </w:rPr>
              <w:t>.43</w:t>
            </w:r>
          </w:p>
        </w:tc>
      </w:tr>
      <w:tr w:rsidR="006B0A7F" w:rsidRPr="00CC7C99" w:rsidTr="00CC7C99">
        <w:trPr>
          <w:jc w:val="center"/>
        </w:trPr>
        <w:tc>
          <w:tcPr>
            <w:tcW w:w="1504" w:type="pct"/>
            <w:vAlign w:val="center"/>
          </w:tcPr>
          <w:p w:rsidR="006B0A7F" w:rsidRPr="00CC7C99" w:rsidRDefault="004230BD" w:rsidP="004230BD">
            <w:pPr>
              <w:snapToGrid w:val="0"/>
              <w:spacing w:after="0" w:line="240" w:lineRule="auto"/>
              <w:jc w:val="both"/>
              <w:rPr>
                <w:rFonts w:ascii="Times New Roman" w:eastAsiaTheme="minorEastAsia" w:hAnsi="Times New Roman"/>
                <w:i/>
                <w:color w:val="000000"/>
                <w:sz w:val="20"/>
                <w:szCs w:val="20"/>
              </w:rPr>
            </w:pPr>
            <w:r w:rsidRPr="00CC7C99">
              <w:rPr>
                <w:rFonts w:ascii="Times New Roman" w:eastAsiaTheme="minorEastAsia" w:hAnsi="Times New Roman"/>
                <w:i/>
                <w:color w:val="000000"/>
                <w:sz w:val="20"/>
                <w:szCs w:val="20"/>
              </w:rPr>
              <w:t>S</w:t>
            </w:r>
            <w:r w:rsidR="006B0A7F" w:rsidRPr="00CC7C99">
              <w:rPr>
                <w:rFonts w:ascii="Times New Roman" w:eastAsiaTheme="minorEastAsia" w:hAnsi="Times New Roman"/>
                <w:i/>
                <w:color w:val="000000"/>
                <w:sz w:val="20"/>
                <w:szCs w:val="20"/>
              </w:rPr>
              <w:t xml:space="preserve">treptococci </w:t>
            </w:r>
            <w:proofErr w:type="spellStart"/>
            <w:r w:rsidR="006B0A7F" w:rsidRPr="00CC7C99">
              <w:rPr>
                <w:rFonts w:ascii="Times New Roman" w:eastAsiaTheme="minorEastAsia" w:hAnsi="Times New Roman"/>
                <w:i/>
                <w:color w:val="000000"/>
                <w:sz w:val="20"/>
                <w:szCs w:val="20"/>
              </w:rPr>
              <w:t>spp</w:t>
            </w:r>
            <w:proofErr w:type="spellEnd"/>
          </w:p>
        </w:tc>
        <w:tc>
          <w:tcPr>
            <w:tcW w:w="1684" w:type="pct"/>
            <w:vAlign w:val="center"/>
          </w:tcPr>
          <w:p w:rsidR="006B0A7F"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5</w:t>
            </w:r>
          </w:p>
        </w:tc>
        <w:tc>
          <w:tcPr>
            <w:tcW w:w="1812" w:type="pct"/>
            <w:vAlign w:val="center"/>
          </w:tcPr>
          <w:p w:rsidR="006B0A7F"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9</w:t>
            </w:r>
            <w:r w:rsidR="006B0A7F" w:rsidRPr="00CC7C99">
              <w:rPr>
                <w:rFonts w:ascii="Times New Roman" w:eastAsiaTheme="minorEastAsia" w:hAnsi="Times New Roman"/>
                <w:color w:val="000000"/>
                <w:sz w:val="20"/>
                <w:szCs w:val="20"/>
              </w:rPr>
              <w:t>.43</w:t>
            </w:r>
          </w:p>
        </w:tc>
      </w:tr>
      <w:tr w:rsidR="006B0A7F" w:rsidRPr="00CC7C99" w:rsidTr="00CC7C99">
        <w:trPr>
          <w:jc w:val="center"/>
        </w:trPr>
        <w:tc>
          <w:tcPr>
            <w:tcW w:w="1504" w:type="pct"/>
            <w:vAlign w:val="center"/>
          </w:tcPr>
          <w:p w:rsidR="006B0A7F" w:rsidRPr="00CC7C99" w:rsidRDefault="004230BD" w:rsidP="004230BD">
            <w:pPr>
              <w:snapToGrid w:val="0"/>
              <w:spacing w:after="0" w:line="240" w:lineRule="auto"/>
              <w:jc w:val="both"/>
              <w:rPr>
                <w:rFonts w:ascii="Times New Roman" w:eastAsiaTheme="minorEastAsia" w:hAnsi="Times New Roman"/>
                <w:i/>
                <w:color w:val="000000"/>
                <w:sz w:val="20"/>
                <w:szCs w:val="20"/>
              </w:rPr>
            </w:pPr>
            <w:proofErr w:type="spellStart"/>
            <w:r w:rsidRPr="00CC7C99">
              <w:rPr>
                <w:rFonts w:ascii="Times New Roman" w:eastAsiaTheme="minorEastAsia" w:hAnsi="Times New Roman"/>
                <w:i/>
                <w:color w:val="000000"/>
                <w:sz w:val="20"/>
                <w:szCs w:val="20"/>
              </w:rPr>
              <w:t>K</w:t>
            </w:r>
            <w:r w:rsidR="006B0A7F" w:rsidRPr="00CC7C99">
              <w:rPr>
                <w:rFonts w:ascii="Times New Roman" w:eastAsiaTheme="minorEastAsia" w:hAnsi="Times New Roman"/>
                <w:i/>
                <w:color w:val="000000"/>
                <w:sz w:val="20"/>
                <w:szCs w:val="20"/>
              </w:rPr>
              <w:t>lebsiella</w:t>
            </w:r>
            <w:proofErr w:type="spellEnd"/>
            <w:r w:rsidR="006B0A7F" w:rsidRPr="00CC7C99">
              <w:rPr>
                <w:rFonts w:ascii="Times New Roman" w:eastAsiaTheme="minorEastAsia" w:hAnsi="Times New Roman"/>
                <w:i/>
                <w:color w:val="000000"/>
                <w:sz w:val="20"/>
                <w:szCs w:val="20"/>
              </w:rPr>
              <w:t xml:space="preserve"> </w:t>
            </w:r>
            <w:proofErr w:type="spellStart"/>
            <w:r w:rsidR="006B0A7F" w:rsidRPr="00CC7C99">
              <w:rPr>
                <w:rFonts w:ascii="Times New Roman" w:eastAsiaTheme="minorEastAsia" w:hAnsi="Times New Roman"/>
                <w:i/>
                <w:color w:val="000000"/>
                <w:sz w:val="20"/>
                <w:szCs w:val="20"/>
              </w:rPr>
              <w:t>spp</w:t>
            </w:r>
            <w:proofErr w:type="spellEnd"/>
          </w:p>
        </w:tc>
        <w:tc>
          <w:tcPr>
            <w:tcW w:w="1684" w:type="pct"/>
            <w:vAlign w:val="center"/>
          </w:tcPr>
          <w:p w:rsidR="006B0A7F"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4</w:t>
            </w:r>
          </w:p>
        </w:tc>
        <w:tc>
          <w:tcPr>
            <w:tcW w:w="1812" w:type="pct"/>
            <w:vAlign w:val="center"/>
          </w:tcPr>
          <w:p w:rsidR="006B0A7F"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7</w:t>
            </w:r>
            <w:r w:rsidR="006B0A7F" w:rsidRPr="00CC7C99">
              <w:rPr>
                <w:rFonts w:ascii="Times New Roman" w:eastAsiaTheme="minorEastAsia" w:hAnsi="Times New Roman"/>
                <w:color w:val="000000"/>
                <w:sz w:val="20"/>
                <w:szCs w:val="20"/>
              </w:rPr>
              <w:t>.55</w:t>
            </w:r>
          </w:p>
        </w:tc>
      </w:tr>
      <w:tr w:rsidR="006B0A7F" w:rsidRPr="00CC7C99" w:rsidTr="00CC7C99">
        <w:trPr>
          <w:jc w:val="center"/>
        </w:trPr>
        <w:tc>
          <w:tcPr>
            <w:tcW w:w="1504" w:type="pct"/>
            <w:vAlign w:val="center"/>
          </w:tcPr>
          <w:p w:rsidR="006B0A7F" w:rsidRPr="00CC7C99" w:rsidRDefault="004230BD" w:rsidP="004230BD">
            <w:pPr>
              <w:snapToGrid w:val="0"/>
              <w:spacing w:after="0" w:line="240" w:lineRule="auto"/>
              <w:jc w:val="both"/>
              <w:rPr>
                <w:rFonts w:ascii="Times New Roman" w:eastAsiaTheme="minorEastAsia" w:hAnsi="Times New Roman"/>
                <w:i/>
                <w:color w:val="000000"/>
                <w:sz w:val="20"/>
                <w:szCs w:val="20"/>
              </w:rPr>
            </w:pPr>
            <w:r w:rsidRPr="00CC7C99">
              <w:rPr>
                <w:rFonts w:ascii="Times New Roman" w:eastAsiaTheme="minorEastAsia" w:hAnsi="Times New Roman"/>
                <w:i/>
                <w:color w:val="000000"/>
                <w:sz w:val="20"/>
                <w:szCs w:val="20"/>
              </w:rPr>
              <w:t>S</w:t>
            </w:r>
            <w:r w:rsidR="006B0A7F" w:rsidRPr="00CC7C99">
              <w:rPr>
                <w:rFonts w:ascii="Times New Roman" w:eastAsiaTheme="minorEastAsia" w:hAnsi="Times New Roman"/>
                <w:i/>
                <w:color w:val="000000"/>
                <w:sz w:val="20"/>
                <w:szCs w:val="20"/>
              </w:rPr>
              <w:t xml:space="preserve">almonella </w:t>
            </w:r>
            <w:proofErr w:type="spellStart"/>
            <w:r w:rsidR="006B0A7F" w:rsidRPr="00CC7C99">
              <w:rPr>
                <w:rFonts w:ascii="Times New Roman" w:eastAsiaTheme="minorEastAsia" w:hAnsi="Times New Roman"/>
                <w:i/>
                <w:color w:val="000000"/>
                <w:sz w:val="20"/>
                <w:szCs w:val="20"/>
              </w:rPr>
              <w:t>spp</w:t>
            </w:r>
            <w:proofErr w:type="spellEnd"/>
          </w:p>
        </w:tc>
        <w:tc>
          <w:tcPr>
            <w:tcW w:w="1684" w:type="pct"/>
            <w:vAlign w:val="center"/>
          </w:tcPr>
          <w:p w:rsidR="006B0A7F"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2</w:t>
            </w:r>
          </w:p>
        </w:tc>
        <w:tc>
          <w:tcPr>
            <w:tcW w:w="1812" w:type="pct"/>
            <w:vAlign w:val="center"/>
          </w:tcPr>
          <w:p w:rsidR="006B0A7F"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3</w:t>
            </w:r>
            <w:r w:rsidR="006B0A7F" w:rsidRPr="00CC7C99">
              <w:rPr>
                <w:rFonts w:ascii="Times New Roman" w:eastAsiaTheme="minorEastAsia" w:hAnsi="Times New Roman"/>
                <w:color w:val="000000"/>
                <w:sz w:val="20"/>
                <w:szCs w:val="20"/>
              </w:rPr>
              <w:t>.77</w:t>
            </w:r>
          </w:p>
        </w:tc>
      </w:tr>
      <w:tr w:rsidR="006B0A7F" w:rsidRPr="00CC7C99" w:rsidTr="00CC7C99">
        <w:trPr>
          <w:jc w:val="center"/>
        </w:trPr>
        <w:tc>
          <w:tcPr>
            <w:tcW w:w="1504" w:type="pct"/>
            <w:vAlign w:val="center"/>
          </w:tcPr>
          <w:p w:rsidR="006B0A7F" w:rsidRPr="00CC7C99" w:rsidRDefault="004230BD" w:rsidP="004230BD">
            <w:pPr>
              <w:snapToGrid w:val="0"/>
              <w:spacing w:after="0" w:line="240" w:lineRule="auto"/>
              <w:jc w:val="both"/>
              <w:rPr>
                <w:rFonts w:ascii="Times New Roman" w:eastAsiaTheme="minorEastAsia" w:hAnsi="Times New Roman"/>
                <w:i/>
                <w:color w:val="000000"/>
                <w:sz w:val="20"/>
                <w:szCs w:val="20"/>
              </w:rPr>
            </w:pPr>
            <w:r w:rsidRPr="00CC7C99">
              <w:rPr>
                <w:rFonts w:ascii="Times New Roman" w:eastAsiaTheme="minorEastAsia" w:hAnsi="Times New Roman"/>
                <w:i/>
                <w:color w:val="000000"/>
                <w:sz w:val="20"/>
                <w:szCs w:val="20"/>
              </w:rPr>
              <w:t>P</w:t>
            </w:r>
            <w:r w:rsidR="006B0A7F" w:rsidRPr="00CC7C99">
              <w:rPr>
                <w:rFonts w:ascii="Times New Roman" w:eastAsiaTheme="minorEastAsia" w:hAnsi="Times New Roman"/>
                <w:i/>
                <w:color w:val="000000"/>
                <w:sz w:val="20"/>
                <w:szCs w:val="20"/>
              </w:rPr>
              <w:t xml:space="preserve">roteus </w:t>
            </w:r>
            <w:proofErr w:type="spellStart"/>
            <w:r w:rsidR="006B0A7F" w:rsidRPr="00CC7C99">
              <w:rPr>
                <w:rFonts w:ascii="Times New Roman" w:eastAsiaTheme="minorEastAsia" w:hAnsi="Times New Roman"/>
                <w:i/>
                <w:color w:val="000000"/>
                <w:sz w:val="20"/>
                <w:szCs w:val="20"/>
              </w:rPr>
              <w:t>spp</w:t>
            </w:r>
            <w:proofErr w:type="spellEnd"/>
          </w:p>
        </w:tc>
        <w:tc>
          <w:tcPr>
            <w:tcW w:w="1684" w:type="pct"/>
            <w:vAlign w:val="center"/>
          </w:tcPr>
          <w:p w:rsidR="006B0A7F"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2</w:t>
            </w:r>
          </w:p>
        </w:tc>
        <w:tc>
          <w:tcPr>
            <w:tcW w:w="1812" w:type="pct"/>
            <w:vAlign w:val="center"/>
          </w:tcPr>
          <w:p w:rsidR="006B0A7F"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3</w:t>
            </w:r>
            <w:r w:rsidR="006B0A7F" w:rsidRPr="00CC7C99">
              <w:rPr>
                <w:rFonts w:ascii="Times New Roman" w:eastAsiaTheme="minorEastAsia" w:hAnsi="Times New Roman"/>
                <w:color w:val="000000"/>
                <w:sz w:val="20"/>
                <w:szCs w:val="20"/>
              </w:rPr>
              <w:t>.77</w:t>
            </w:r>
          </w:p>
        </w:tc>
      </w:tr>
      <w:tr w:rsidR="006B0A7F" w:rsidRPr="00CC7C99" w:rsidTr="00CC7C99">
        <w:trPr>
          <w:jc w:val="center"/>
        </w:trPr>
        <w:tc>
          <w:tcPr>
            <w:tcW w:w="1504" w:type="pct"/>
            <w:vAlign w:val="center"/>
          </w:tcPr>
          <w:p w:rsidR="006B0A7F" w:rsidRPr="00CC7C99" w:rsidRDefault="004230BD" w:rsidP="004230BD">
            <w:pPr>
              <w:snapToGrid w:val="0"/>
              <w:spacing w:after="0" w:line="240" w:lineRule="auto"/>
              <w:jc w:val="both"/>
              <w:rPr>
                <w:rFonts w:ascii="Times New Roman" w:eastAsiaTheme="minorEastAsia" w:hAnsi="Times New Roman"/>
                <w:i/>
                <w:color w:val="000000"/>
                <w:sz w:val="20"/>
                <w:szCs w:val="20"/>
              </w:rPr>
            </w:pPr>
            <w:proofErr w:type="spellStart"/>
            <w:r w:rsidRPr="00CC7C99">
              <w:rPr>
                <w:rFonts w:ascii="Times New Roman" w:eastAsiaTheme="minorEastAsia" w:hAnsi="Times New Roman"/>
                <w:i/>
                <w:color w:val="000000"/>
                <w:sz w:val="20"/>
                <w:szCs w:val="20"/>
              </w:rPr>
              <w:t>G</w:t>
            </w:r>
            <w:r w:rsidR="007A1A58" w:rsidRPr="00CC7C99">
              <w:rPr>
                <w:rFonts w:ascii="Times New Roman" w:eastAsiaTheme="minorEastAsia" w:hAnsi="Times New Roman"/>
                <w:i/>
                <w:color w:val="000000"/>
                <w:sz w:val="20"/>
                <w:szCs w:val="20"/>
              </w:rPr>
              <w:t>iardia</w:t>
            </w:r>
            <w:proofErr w:type="spellEnd"/>
            <w:r w:rsidR="007A1A58" w:rsidRPr="00CC7C99">
              <w:rPr>
                <w:rFonts w:ascii="Times New Roman" w:eastAsiaTheme="minorEastAsia" w:hAnsi="Times New Roman"/>
                <w:i/>
                <w:color w:val="000000"/>
                <w:sz w:val="20"/>
                <w:szCs w:val="20"/>
              </w:rPr>
              <w:t xml:space="preserve"> </w:t>
            </w:r>
            <w:proofErr w:type="spellStart"/>
            <w:r w:rsidR="007A1A58" w:rsidRPr="00CC7C99">
              <w:rPr>
                <w:rFonts w:ascii="Times New Roman" w:eastAsiaTheme="minorEastAsia" w:hAnsi="Times New Roman"/>
                <w:i/>
                <w:color w:val="000000"/>
                <w:sz w:val="20"/>
                <w:szCs w:val="20"/>
              </w:rPr>
              <w:t>lambl</w:t>
            </w:r>
            <w:r w:rsidR="006B0A7F" w:rsidRPr="00CC7C99">
              <w:rPr>
                <w:rFonts w:ascii="Times New Roman" w:eastAsiaTheme="minorEastAsia" w:hAnsi="Times New Roman"/>
                <w:i/>
                <w:color w:val="000000"/>
                <w:sz w:val="20"/>
                <w:szCs w:val="20"/>
              </w:rPr>
              <w:t>ia</w:t>
            </w:r>
            <w:proofErr w:type="spellEnd"/>
            <w:r w:rsidR="006B0A7F" w:rsidRPr="00CC7C99">
              <w:rPr>
                <w:rFonts w:ascii="Times New Roman" w:eastAsiaTheme="minorEastAsia" w:hAnsi="Times New Roman"/>
                <w:i/>
                <w:color w:val="000000"/>
                <w:sz w:val="20"/>
                <w:szCs w:val="20"/>
              </w:rPr>
              <w:t xml:space="preserve"> cyst</w:t>
            </w:r>
          </w:p>
        </w:tc>
        <w:tc>
          <w:tcPr>
            <w:tcW w:w="1684" w:type="pct"/>
            <w:vAlign w:val="center"/>
          </w:tcPr>
          <w:p w:rsidR="006B0A7F"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1</w:t>
            </w:r>
          </w:p>
        </w:tc>
        <w:tc>
          <w:tcPr>
            <w:tcW w:w="1812" w:type="pct"/>
            <w:vAlign w:val="center"/>
          </w:tcPr>
          <w:p w:rsidR="006B0A7F"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1</w:t>
            </w:r>
            <w:r w:rsidR="006B0A7F" w:rsidRPr="00CC7C99">
              <w:rPr>
                <w:rFonts w:ascii="Times New Roman" w:eastAsiaTheme="minorEastAsia" w:hAnsi="Times New Roman"/>
                <w:color w:val="000000"/>
                <w:sz w:val="20"/>
                <w:szCs w:val="20"/>
              </w:rPr>
              <w:t>.89</w:t>
            </w:r>
          </w:p>
        </w:tc>
      </w:tr>
      <w:tr w:rsidR="006B0A7F" w:rsidRPr="00CC7C99" w:rsidTr="00CC7C99">
        <w:trPr>
          <w:jc w:val="center"/>
        </w:trPr>
        <w:tc>
          <w:tcPr>
            <w:tcW w:w="1504" w:type="pct"/>
            <w:vAlign w:val="center"/>
          </w:tcPr>
          <w:p w:rsidR="006B0A7F" w:rsidRPr="00CC7C99" w:rsidRDefault="004230BD" w:rsidP="004230BD">
            <w:pPr>
              <w:snapToGrid w:val="0"/>
              <w:spacing w:after="0" w:line="240" w:lineRule="auto"/>
              <w:jc w:val="both"/>
              <w:rPr>
                <w:rFonts w:ascii="Times New Roman" w:eastAsiaTheme="minorEastAsia" w:hAnsi="Times New Roman"/>
                <w:i/>
                <w:color w:val="000000"/>
                <w:sz w:val="20"/>
                <w:szCs w:val="20"/>
              </w:rPr>
            </w:pPr>
            <w:proofErr w:type="spellStart"/>
            <w:r w:rsidRPr="00CC7C99">
              <w:rPr>
                <w:rFonts w:ascii="Times New Roman" w:eastAsiaTheme="minorEastAsia" w:hAnsi="Times New Roman"/>
                <w:i/>
                <w:color w:val="000000"/>
                <w:sz w:val="20"/>
                <w:szCs w:val="20"/>
              </w:rPr>
              <w:t>A</w:t>
            </w:r>
            <w:r w:rsidR="006B0A7F" w:rsidRPr="00CC7C99">
              <w:rPr>
                <w:rFonts w:ascii="Times New Roman" w:eastAsiaTheme="minorEastAsia" w:hAnsi="Times New Roman"/>
                <w:i/>
                <w:color w:val="000000"/>
                <w:sz w:val="20"/>
                <w:szCs w:val="20"/>
              </w:rPr>
              <w:t>scaris</w:t>
            </w:r>
            <w:proofErr w:type="spellEnd"/>
            <w:r w:rsidR="006B0A7F" w:rsidRPr="00CC7C99">
              <w:rPr>
                <w:rFonts w:ascii="Times New Roman" w:eastAsiaTheme="minorEastAsia" w:hAnsi="Times New Roman"/>
                <w:i/>
                <w:color w:val="000000"/>
                <w:sz w:val="20"/>
                <w:szCs w:val="20"/>
              </w:rPr>
              <w:t xml:space="preserve"> </w:t>
            </w:r>
            <w:proofErr w:type="spellStart"/>
            <w:r w:rsidR="006B0A7F" w:rsidRPr="00CC7C99">
              <w:rPr>
                <w:rFonts w:ascii="Times New Roman" w:eastAsiaTheme="minorEastAsia" w:hAnsi="Times New Roman"/>
                <w:i/>
                <w:color w:val="000000"/>
                <w:sz w:val="20"/>
                <w:szCs w:val="20"/>
              </w:rPr>
              <w:t>lumbricoides</w:t>
            </w:r>
            <w:proofErr w:type="spellEnd"/>
          </w:p>
        </w:tc>
        <w:tc>
          <w:tcPr>
            <w:tcW w:w="1684" w:type="pct"/>
            <w:vAlign w:val="center"/>
          </w:tcPr>
          <w:p w:rsidR="006B0A7F"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1</w:t>
            </w:r>
          </w:p>
        </w:tc>
        <w:tc>
          <w:tcPr>
            <w:tcW w:w="1812" w:type="pct"/>
            <w:vAlign w:val="center"/>
          </w:tcPr>
          <w:p w:rsidR="006B0A7F" w:rsidRPr="00CC7C99" w:rsidRDefault="004230BD" w:rsidP="004230BD">
            <w:pPr>
              <w:snapToGrid w:val="0"/>
              <w:spacing w:after="0" w:line="240" w:lineRule="auto"/>
              <w:jc w:val="both"/>
              <w:rPr>
                <w:rFonts w:ascii="Times New Roman" w:eastAsiaTheme="minorEastAsia" w:hAnsi="Times New Roman"/>
                <w:color w:val="000000"/>
                <w:sz w:val="20"/>
                <w:szCs w:val="20"/>
              </w:rPr>
            </w:pPr>
            <w:r w:rsidRPr="00CC7C99">
              <w:rPr>
                <w:rFonts w:ascii="Times New Roman" w:eastAsiaTheme="minorEastAsia" w:hAnsi="Times New Roman"/>
                <w:color w:val="000000"/>
                <w:sz w:val="20"/>
                <w:szCs w:val="20"/>
              </w:rPr>
              <w:t>1</w:t>
            </w:r>
            <w:r w:rsidR="006B0A7F" w:rsidRPr="00CC7C99">
              <w:rPr>
                <w:rFonts w:ascii="Times New Roman" w:eastAsiaTheme="minorEastAsia" w:hAnsi="Times New Roman"/>
                <w:color w:val="000000"/>
                <w:sz w:val="20"/>
                <w:szCs w:val="20"/>
              </w:rPr>
              <w:t>.89</w:t>
            </w:r>
          </w:p>
        </w:tc>
      </w:tr>
    </w:tbl>
    <w:p w:rsidR="00CC7C99" w:rsidRPr="00CC7C99" w:rsidRDefault="00CC7C99" w:rsidP="004230BD">
      <w:pPr>
        <w:snapToGrid w:val="0"/>
        <w:spacing w:after="0" w:line="240" w:lineRule="auto"/>
        <w:ind w:firstLine="425"/>
        <w:jc w:val="both"/>
        <w:rPr>
          <w:rFonts w:ascii="Times New Roman" w:hAnsi="Times New Roman" w:hint="eastAsia"/>
          <w:sz w:val="20"/>
          <w:szCs w:val="20"/>
          <w:lang w:eastAsia="zh-CN"/>
        </w:rPr>
      </w:pPr>
    </w:p>
    <w:p w:rsidR="004230BD" w:rsidRPr="00CC7C99" w:rsidRDefault="004230BD" w:rsidP="004230BD">
      <w:pPr>
        <w:snapToGrid w:val="0"/>
        <w:spacing w:after="0" w:line="240" w:lineRule="auto"/>
        <w:jc w:val="both"/>
        <w:rPr>
          <w:rFonts w:ascii="Times New Roman" w:hAnsi="Times New Roman"/>
          <w:b/>
          <w:sz w:val="20"/>
          <w:szCs w:val="20"/>
        </w:rPr>
        <w:sectPr w:rsidR="004230BD" w:rsidRPr="00CC7C99" w:rsidSect="001D3442">
          <w:type w:val="continuous"/>
          <w:pgSz w:w="12240" w:h="15840" w:code="1"/>
          <w:pgMar w:top="1440" w:right="1440" w:bottom="1440" w:left="1440" w:header="720" w:footer="720" w:gutter="0"/>
          <w:cols w:space="720"/>
          <w:docGrid w:linePitch="360"/>
        </w:sectPr>
      </w:pPr>
    </w:p>
    <w:p w:rsidR="00CC7C99" w:rsidRPr="00CC7C99" w:rsidRDefault="00CC7C99" w:rsidP="00CC7C99">
      <w:pPr>
        <w:snapToGrid w:val="0"/>
        <w:spacing w:after="0" w:line="240" w:lineRule="auto"/>
        <w:jc w:val="both"/>
        <w:rPr>
          <w:rFonts w:ascii="Times New Roman" w:hAnsi="Times New Roman"/>
          <w:b/>
          <w:sz w:val="20"/>
          <w:szCs w:val="20"/>
        </w:rPr>
      </w:pPr>
      <w:r w:rsidRPr="00CC7C99">
        <w:rPr>
          <w:rFonts w:ascii="Times New Roman" w:hAnsi="Times New Roman"/>
          <w:b/>
          <w:sz w:val="20"/>
          <w:szCs w:val="20"/>
        </w:rPr>
        <w:lastRenderedPageBreak/>
        <w:t>4. Discussion</w:t>
      </w:r>
    </w:p>
    <w:p w:rsidR="00CC7C99" w:rsidRDefault="00CC7C99" w:rsidP="00CC7C99">
      <w:pPr>
        <w:snapToGrid w:val="0"/>
        <w:spacing w:after="0" w:line="240" w:lineRule="auto"/>
        <w:ind w:firstLine="425"/>
        <w:jc w:val="both"/>
        <w:rPr>
          <w:rFonts w:ascii="Times New Roman" w:hAnsi="Times New Roman" w:hint="eastAsia"/>
          <w:sz w:val="20"/>
          <w:szCs w:val="20"/>
          <w:lang w:eastAsia="zh-CN"/>
        </w:rPr>
      </w:pPr>
      <w:r w:rsidRPr="00CC7C99">
        <w:rPr>
          <w:rFonts w:ascii="Times New Roman" w:hAnsi="Times New Roman"/>
          <w:sz w:val="20"/>
          <w:szCs w:val="20"/>
        </w:rPr>
        <w:t>Out of the 80 test samples, 53 (66%) showed contamination. This high prevalence of contamination could be attributed to the fact that the toothpicks are made from woods which are naturally porous and have tiny fissures and grooves that can harbor microbes, particularly bacteria (Annett</w:t>
      </w:r>
      <w:r>
        <w:rPr>
          <w:rFonts w:ascii="Times New Roman" w:hAnsi="Times New Roman"/>
          <w:sz w:val="20"/>
          <w:szCs w:val="20"/>
        </w:rPr>
        <w:t xml:space="preserve"> </w:t>
      </w:r>
      <w:r w:rsidRPr="00CC7C99">
        <w:rPr>
          <w:rFonts w:ascii="Times New Roman" w:hAnsi="Times New Roman"/>
          <w:i/>
          <w:sz w:val="20"/>
          <w:szCs w:val="20"/>
        </w:rPr>
        <w:t xml:space="preserve">et al., </w:t>
      </w:r>
      <w:r w:rsidRPr="00CC7C99">
        <w:rPr>
          <w:rFonts w:ascii="Times New Roman" w:hAnsi="Times New Roman"/>
          <w:sz w:val="20"/>
          <w:szCs w:val="20"/>
        </w:rPr>
        <w:t>2005). This fact was supported by the work of Gilbert and Watson (1971) which showed that microbes were more abundant on wooden boards when compared to metal or plastic surfaces after contact with food products. The fact that the study area (</w:t>
      </w:r>
      <w:proofErr w:type="spellStart"/>
      <w:r w:rsidRPr="00CC7C99">
        <w:rPr>
          <w:rFonts w:ascii="Times New Roman" w:hAnsi="Times New Roman"/>
          <w:sz w:val="20"/>
          <w:szCs w:val="20"/>
        </w:rPr>
        <w:t>Abakaliki</w:t>
      </w:r>
      <w:proofErr w:type="spellEnd"/>
      <w:r w:rsidRPr="00CC7C99">
        <w:rPr>
          <w:rFonts w:ascii="Times New Roman" w:hAnsi="Times New Roman"/>
          <w:sz w:val="20"/>
          <w:szCs w:val="20"/>
        </w:rPr>
        <w:t>) is surrounded by rural communities (</w:t>
      </w:r>
      <w:proofErr w:type="spellStart"/>
      <w:r w:rsidRPr="00CC7C99">
        <w:rPr>
          <w:rFonts w:ascii="Times New Roman" w:hAnsi="Times New Roman"/>
          <w:sz w:val="20"/>
          <w:szCs w:val="20"/>
        </w:rPr>
        <w:t>Elom</w:t>
      </w:r>
      <w:proofErr w:type="spellEnd"/>
      <w:r w:rsidRPr="00CC7C99">
        <w:rPr>
          <w:rFonts w:ascii="Times New Roman" w:hAnsi="Times New Roman"/>
          <w:sz w:val="20"/>
          <w:szCs w:val="20"/>
        </w:rPr>
        <w:t xml:space="preserve"> </w:t>
      </w:r>
      <w:r w:rsidRPr="00CC7C99">
        <w:rPr>
          <w:rFonts w:ascii="Times New Roman" w:hAnsi="Times New Roman"/>
          <w:i/>
          <w:sz w:val="20"/>
          <w:szCs w:val="20"/>
        </w:rPr>
        <w:t xml:space="preserve">et al., </w:t>
      </w:r>
      <w:r w:rsidRPr="00CC7C99">
        <w:rPr>
          <w:rFonts w:ascii="Times New Roman" w:hAnsi="Times New Roman"/>
          <w:sz w:val="20"/>
          <w:szCs w:val="20"/>
        </w:rPr>
        <w:t xml:space="preserve">2012) where sanitation and personal hygiene is low might also be a contributing factor to the high prevalence of the microbes recorded. Forty-five percent (45 %) of the contaminated samples showed mixed contamination. This work agrees with the findings of Lam and </w:t>
      </w:r>
      <w:proofErr w:type="spellStart"/>
      <w:r w:rsidRPr="00CC7C99">
        <w:rPr>
          <w:rFonts w:ascii="Times New Roman" w:hAnsi="Times New Roman"/>
          <w:sz w:val="20"/>
          <w:szCs w:val="20"/>
        </w:rPr>
        <w:t>Choi</w:t>
      </w:r>
      <w:proofErr w:type="spellEnd"/>
      <w:r w:rsidRPr="00CC7C99">
        <w:rPr>
          <w:rFonts w:ascii="Times New Roman" w:hAnsi="Times New Roman"/>
          <w:sz w:val="20"/>
          <w:szCs w:val="20"/>
        </w:rPr>
        <w:t xml:space="preserve"> (2004) in which more than one bacterium species were isolated from the sample of patients injured by toothpicks.</w:t>
      </w:r>
    </w:p>
    <w:p w:rsidR="006B0A7F" w:rsidRPr="00CC7C99" w:rsidRDefault="006B0A7F" w:rsidP="00CC7C99">
      <w:pPr>
        <w:snapToGrid w:val="0"/>
        <w:spacing w:after="0" w:line="240" w:lineRule="auto"/>
        <w:ind w:firstLine="425"/>
        <w:jc w:val="both"/>
        <w:rPr>
          <w:rFonts w:ascii="Times New Roman" w:hAnsi="Times New Roman"/>
          <w:sz w:val="20"/>
          <w:szCs w:val="20"/>
        </w:rPr>
      </w:pPr>
      <w:r w:rsidRPr="00CC7C99">
        <w:rPr>
          <w:rFonts w:ascii="Times New Roman" w:hAnsi="Times New Roman"/>
          <w:sz w:val="20"/>
          <w:szCs w:val="20"/>
        </w:rPr>
        <w:t>Bacteria had the highest level of contamina</w:t>
      </w:r>
      <w:r w:rsidR="0065329F" w:rsidRPr="00CC7C99">
        <w:rPr>
          <w:rFonts w:ascii="Times New Roman" w:hAnsi="Times New Roman"/>
          <w:sz w:val="20"/>
          <w:szCs w:val="20"/>
        </w:rPr>
        <w:t>tion, followed by fungi, while the</w:t>
      </w:r>
      <w:r w:rsidR="002730AC" w:rsidRPr="00CC7C99">
        <w:rPr>
          <w:rFonts w:ascii="Times New Roman" w:hAnsi="Times New Roman"/>
          <w:sz w:val="20"/>
          <w:szCs w:val="20"/>
        </w:rPr>
        <w:t xml:space="preserve"> parasites</w:t>
      </w:r>
      <w:r w:rsidR="0065329F" w:rsidRPr="00CC7C99">
        <w:rPr>
          <w:rFonts w:ascii="Times New Roman" w:hAnsi="Times New Roman"/>
          <w:sz w:val="20"/>
          <w:szCs w:val="20"/>
        </w:rPr>
        <w:t xml:space="preserve"> had least</w:t>
      </w:r>
      <w:r w:rsidR="002730AC" w:rsidRPr="00CC7C99">
        <w:rPr>
          <w:rFonts w:ascii="Times New Roman" w:hAnsi="Times New Roman"/>
          <w:sz w:val="20"/>
          <w:szCs w:val="20"/>
        </w:rPr>
        <w:t>.</w:t>
      </w:r>
      <w:r w:rsidR="0065329F" w:rsidRPr="00CC7C99">
        <w:rPr>
          <w:rFonts w:ascii="Times New Roman" w:hAnsi="Times New Roman"/>
          <w:sz w:val="20"/>
          <w:szCs w:val="20"/>
        </w:rPr>
        <w:t xml:space="preserve"> A number of factors might</w:t>
      </w:r>
      <w:r w:rsidRPr="00CC7C99">
        <w:rPr>
          <w:rFonts w:ascii="Times New Roman" w:hAnsi="Times New Roman"/>
          <w:sz w:val="20"/>
          <w:szCs w:val="20"/>
        </w:rPr>
        <w:t xml:space="preserve"> be responsible for this but of paramount importance might be the specie</w:t>
      </w:r>
      <w:r w:rsidR="0065329F" w:rsidRPr="00CC7C99">
        <w:rPr>
          <w:rFonts w:ascii="Times New Roman" w:hAnsi="Times New Roman"/>
          <w:sz w:val="20"/>
          <w:szCs w:val="20"/>
        </w:rPr>
        <w:t>s</w:t>
      </w:r>
      <w:r w:rsidRPr="00CC7C99">
        <w:rPr>
          <w:rFonts w:ascii="Times New Roman" w:hAnsi="Times New Roman"/>
          <w:sz w:val="20"/>
          <w:szCs w:val="20"/>
        </w:rPr>
        <w:t xml:space="preserve"> of wood</w:t>
      </w:r>
      <w:r w:rsidR="0065329F" w:rsidRPr="00CC7C99">
        <w:rPr>
          <w:rFonts w:ascii="Times New Roman" w:hAnsi="Times New Roman"/>
          <w:sz w:val="20"/>
          <w:szCs w:val="20"/>
        </w:rPr>
        <w:t>s</w:t>
      </w:r>
      <w:r w:rsidR="00A907D7" w:rsidRPr="00CC7C99">
        <w:rPr>
          <w:rFonts w:ascii="Times New Roman" w:hAnsi="Times New Roman"/>
          <w:sz w:val="20"/>
          <w:szCs w:val="20"/>
        </w:rPr>
        <w:t xml:space="preserve"> involved. B</w:t>
      </w:r>
      <w:r w:rsidRPr="00CC7C99">
        <w:rPr>
          <w:rFonts w:ascii="Times New Roman" w:hAnsi="Times New Roman"/>
          <w:sz w:val="20"/>
          <w:szCs w:val="20"/>
        </w:rPr>
        <w:t xml:space="preserve">acteria recovered from birch wood after contamination with </w:t>
      </w:r>
      <w:proofErr w:type="spellStart"/>
      <w:r w:rsidRPr="00CC7C99">
        <w:rPr>
          <w:rFonts w:ascii="Times New Roman" w:hAnsi="Times New Roman"/>
          <w:i/>
          <w:sz w:val="20"/>
          <w:szCs w:val="20"/>
        </w:rPr>
        <w:t>E.coli</w:t>
      </w:r>
      <w:proofErr w:type="spellEnd"/>
      <w:r w:rsidRPr="00CC7C99">
        <w:rPr>
          <w:rFonts w:ascii="Times New Roman" w:hAnsi="Times New Roman"/>
          <w:sz w:val="20"/>
          <w:szCs w:val="20"/>
        </w:rPr>
        <w:t xml:space="preserve"> for 3 days, indicated that birch wood has reduced antibacterial effect when compared to other species of wood</w:t>
      </w:r>
      <w:r w:rsidR="00B85C9D" w:rsidRPr="00CC7C99">
        <w:rPr>
          <w:rFonts w:ascii="Times New Roman" w:hAnsi="Times New Roman"/>
          <w:sz w:val="20"/>
          <w:szCs w:val="20"/>
        </w:rPr>
        <w:t xml:space="preserve"> (AK </w:t>
      </w:r>
      <w:r w:rsidR="00B85C9D" w:rsidRPr="00CC7C99">
        <w:rPr>
          <w:rFonts w:ascii="Times New Roman" w:hAnsi="Times New Roman"/>
          <w:i/>
          <w:sz w:val="20"/>
          <w:szCs w:val="20"/>
        </w:rPr>
        <w:t xml:space="preserve">et al., </w:t>
      </w:r>
      <w:r w:rsidR="00B85C9D" w:rsidRPr="00CC7C99">
        <w:rPr>
          <w:rFonts w:ascii="Times New Roman" w:hAnsi="Times New Roman"/>
          <w:sz w:val="20"/>
          <w:szCs w:val="20"/>
        </w:rPr>
        <w:t>1994)</w:t>
      </w:r>
      <w:r w:rsidRPr="00CC7C99">
        <w:rPr>
          <w:rFonts w:ascii="Times New Roman" w:hAnsi="Times New Roman"/>
          <w:sz w:val="20"/>
          <w:szCs w:val="20"/>
        </w:rPr>
        <w:t>. Moisture content, temperature and humidity are the ke</w:t>
      </w:r>
      <w:r w:rsidR="00A907D7" w:rsidRPr="00CC7C99">
        <w:rPr>
          <w:rFonts w:ascii="Times New Roman" w:hAnsi="Times New Roman"/>
          <w:sz w:val="20"/>
          <w:szCs w:val="20"/>
        </w:rPr>
        <w:t>y factors for fungal growth</w:t>
      </w:r>
      <w:r w:rsidRPr="00CC7C99">
        <w:rPr>
          <w:rFonts w:ascii="Times New Roman" w:hAnsi="Times New Roman"/>
          <w:sz w:val="20"/>
          <w:szCs w:val="20"/>
        </w:rPr>
        <w:t xml:space="preserve"> on different materials </w:t>
      </w:r>
      <w:r w:rsidR="00B85C9D" w:rsidRPr="00CC7C99">
        <w:rPr>
          <w:rFonts w:ascii="Times New Roman" w:hAnsi="Times New Roman"/>
          <w:sz w:val="20"/>
          <w:szCs w:val="20"/>
        </w:rPr>
        <w:t xml:space="preserve">(Annett </w:t>
      </w:r>
      <w:r w:rsidR="00B85C9D" w:rsidRPr="00CC7C99">
        <w:rPr>
          <w:rFonts w:ascii="Times New Roman" w:hAnsi="Times New Roman"/>
          <w:i/>
          <w:sz w:val="20"/>
          <w:szCs w:val="20"/>
        </w:rPr>
        <w:t xml:space="preserve">et al., </w:t>
      </w:r>
      <w:r w:rsidR="00B85C9D" w:rsidRPr="00CC7C99">
        <w:rPr>
          <w:rFonts w:ascii="Times New Roman" w:hAnsi="Times New Roman"/>
          <w:sz w:val="20"/>
          <w:szCs w:val="20"/>
        </w:rPr>
        <w:t>2005)</w:t>
      </w:r>
      <w:r w:rsidRPr="00CC7C99">
        <w:rPr>
          <w:rFonts w:ascii="Times New Roman" w:hAnsi="Times New Roman"/>
          <w:sz w:val="20"/>
          <w:szCs w:val="20"/>
        </w:rPr>
        <w:t>. This may account for th</w:t>
      </w:r>
      <w:r w:rsidR="00BC046B" w:rsidRPr="00CC7C99">
        <w:rPr>
          <w:rFonts w:ascii="Times New Roman" w:hAnsi="Times New Roman"/>
          <w:sz w:val="20"/>
          <w:szCs w:val="20"/>
        </w:rPr>
        <w:t>e high prevalence of fungi and low prevalence of parasites</w:t>
      </w:r>
      <w:r w:rsidR="00A907D7" w:rsidRPr="00CC7C99">
        <w:rPr>
          <w:rFonts w:ascii="Times New Roman" w:hAnsi="Times New Roman"/>
          <w:sz w:val="20"/>
          <w:szCs w:val="20"/>
        </w:rPr>
        <w:t xml:space="preserve"> recovered in the study, as </w:t>
      </w:r>
      <w:proofErr w:type="spellStart"/>
      <w:r w:rsidR="00A907D7" w:rsidRPr="00CC7C99">
        <w:rPr>
          <w:rFonts w:ascii="Times New Roman" w:hAnsi="Times New Roman"/>
          <w:sz w:val="20"/>
          <w:szCs w:val="20"/>
        </w:rPr>
        <w:t>Abakaliki</w:t>
      </w:r>
      <w:proofErr w:type="spellEnd"/>
      <w:r w:rsidR="00A907D7" w:rsidRPr="00CC7C99">
        <w:rPr>
          <w:rFonts w:ascii="Times New Roman" w:hAnsi="Times New Roman"/>
          <w:sz w:val="20"/>
          <w:szCs w:val="20"/>
        </w:rPr>
        <w:t xml:space="preserve"> is known for such environmental factors.</w:t>
      </w:r>
    </w:p>
    <w:p w:rsidR="006B0A7F" w:rsidRPr="00CC7C99" w:rsidRDefault="00A907D7" w:rsidP="004230BD">
      <w:pPr>
        <w:snapToGrid w:val="0"/>
        <w:spacing w:after="0" w:line="240" w:lineRule="auto"/>
        <w:ind w:firstLine="425"/>
        <w:jc w:val="both"/>
        <w:rPr>
          <w:rFonts w:ascii="Times New Roman" w:hAnsi="Times New Roman"/>
          <w:sz w:val="20"/>
          <w:szCs w:val="20"/>
        </w:rPr>
      </w:pPr>
      <w:proofErr w:type="spellStart"/>
      <w:r w:rsidRPr="00CC7C99">
        <w:rPr>
          <w:rFonts w:ascii="Times New Roman" w:hAnsi="Times New Roman"/>
          <w:sz w:val="20"/>
          <w:szCs w:val="20"/>
        </w:rPr>
        <w:t>Ogoja</w:t>
      </w:r>
      <w:proofErr w:type="spellEnd"/>
      <w:r w:rsidRPr="00CC7C99">
        <w:rPr>
          <w:rFonts w:ascii="Times New Roman" w:hAnsi="Times New Roman"/>
          <w:sz w:val="20"/>
          <w:szCs w:val="20"/>
        </w:rPr>
        <w:t xml:space="preserve"> R</w:t>
      </w:r>
      <w:r w:rsidR="006B0A7F" w:rsidRPr="00CC7C99">
        <w:rPr>
          <w:rFonts w:ascii="Times New Roman" w:hAnsi="Times New Roman"/>
          <w:sz w:val="20"/>
          <w:szCs w:val="20"/>
        </w:rPr>
        <w:t xml:space="preserve">oad and </w:t>
      </w:r>
      <w:proofErr w:type="spellStart"/>
      <w:r w:rsidR="006B0A7F" w:rsidRPr="00CC7C99">
        <w:rPr>
          <w:rFonts w:ascii="Times New Roman" w:hAnsi="Times New Roman"/>
          <w:sz w:val="20"/>
          <w:szCs w:val="20"/>
        </w:rPr>
        <w:t>Ishieke</w:t>
      </w:r>
      <w:proofErr w:type="spellEnd"/>
      <w:r w:rsidR="006B0A7F" w:rsidRPr="00CC7C99">
        <w:rPr>
          <w:rFonts w:ascii="Times New Roman" w:hAnsi="Times New Roman"/>
          <w:sz w:val="20"/>
          <w:szCs w:val="20"/>
        </w:rPr>
        <w:t xml:space="preserve"> village gave the highest rate of contamination of 78% and 77% respectively while PRESCO and CAS campuses showed contamination</w:t>
      </w:r>
      <w:r w:rsidRPr="00CC7C99">
        <w:rPr>
          <w:rFonts w:ascii="Times New Roman" w:hAnsi="Times New Roman"/>
          <w:sz w:val="20"/>
          <w:szCs w:val="20"/>
        </w:rPr>
        <w:t>s</w:t>
      </w:r>
      <w:r w:rsidR="006B0A7F" w:rsidRPr="00CC7C99">
        <w:rPr>
          <w:rFonts w:ascii="Times New Roman" w:hAnsi="Times New Roman"/>
          <w:sz w:val="20"/>
          <w:szCs w:val="20"/>
        </w:rPr>
        <w:t xml:space="preserve"> of 5</w:t>
      </w:r>
      <w:r w:rsidRPr="00CC7C99">
        <w:rPr>
          <w:rFonts w:ascii="Times New Roman" w:hAnsi="Times New Roman"/>
          <w:sz w:val="20"/>
          <w:szCs w:val="20"/>
        </w:rPr>
        <w:t xml:space="preserve">7% and 54% respectively. </w:t>
      </w:r>
      <w:proofErr w:type="spellStart"/>
      <w:r w:rsidRPr="00CC7C99">
        <w:rPr>
          <w:rFonts w:ascii="Times New Roman" w:hAnsi="Times New Roman"/>
          <w:sz w:val="20"/>
          <w:szCs w:val="20"/>
        </w:rPr>
        <w:t>Ogoja</w:t>
      </w:r>
      <w:proofErr w:type="spellEnd"/>
      <w:r w:rsidRPr="00CC7C99">
        <w:rPr>
          <w:rFonts w:ascii="Times New Roman" w:hAnsi="Times New Roman"/>
          <w:sz w:val="20"/>
          <w:szCs w:val="20"/>
        </w:rPr>
        <w:t xml:space="preserve"> R</w:t>
      </w:r>
      <w:r w:rsidR="006B0A7F" w:rsidRPr="00CC7C99">
        <w:rPr>
          <w:rFonts w:ascii="Times New Roman" w:hAnsi="Times New Roman"/>
          <w:sz w:val="20"/>
          <w:szCs w:val="20"/>
        </w:rPr>
        <w:t xml:space="preserve">oad is the heart of commercial activities in </w:t>
      </w:r>
      <w:proofErr w:type="spellStart"/>
      <w:r w:rsidR="006B0A7F" w:rsidRPr="00CC7C99">
        <w:rPr>
          <w:rFonts w:ascii="Times New Roman" w:hAnsi="Times New Roman"/>
          <w:sz w:val="20"/>
          <w:szCs w:val="20"/>
        </w:rPr>
        <w:t>Abakaliki</w:t>
      </w:r>
      <w:proofErr w:type="spellEnd"/>
      <w:r w:rsidR="006B0A7F" w:rsidRPr="00CC7C99">
        <w:rPr>
          <w:rFonts w:ascii="Times New Roman" w:hAnsi="Times New Roman"/>
          <w:sz w:val="20"/>
          <w:szCs w:val="20"/>
        </w:rPr>
        <w:t xml:space="preserve"> metropolis and the home to most small scale business firms in </w:t>
      </w:r>
      <w:proofErr w:type="spellStart"/>
      <w:r w:rsidR="006B0A7F" w:rsidRPr="00CC7C99">
        <w:rPr>
          <w:rFonts w:ascii="Times New Roman" w:hAnsi="Times New Roman"/>
          <w:sz w:val="20"/>
          <w:szCs w:val="20"/>
        </w:rPr>
        <w:t>Ebonyi</w:t>
      </w:r>
      <w:proofErr w:type="spellEnd"/>
      <w:r w:rsidR="006B0A7F" w:rsidRPr="00CC7C99">
        <w:rPr>
          <w:rFonts w:ascii="Times New Roman" w:hAnsi="Times New Roman"/>
          <w:sz w:val="20"/>
          <w:szCs w:val="20"/>
        </w:rPr>
        <w:t xml:space="preserve"> State. The increased commercial activities as well as the low standard of infrastructure in this area help to promote poor sanitation and poor personal hygiene which may be responsible for the high prevalence of microbial contaminations observed. </w:t>
      </w:r>
      <w:proofErr w:type="spellStart"/>
      <w:r w:rsidR="006B0A7F" w:rsidRPr="00CC7C99">
        <w:rPr>
          <w:rFonts w:ascii="Times New Roman" w:hAnsi="Times New Roman"/>
          <w:sz w:val="20"/>
          <w:szCs w:val="20"/>
        </w:rPr>
        <w:t>Ishieke</w:t>
      </w:r>
      <w:proofErr w:type="spellEnd"/>
      <w:r w:rsidR="006B0A7F" w:rsidRPr="00CC7C99">
        <w:rPr>
          <w:rFonts w:ascii="Times New Roman" w:hAnsi="Times New Roman"/>
          <w:sz w:val="20"/>
          <w:szCs w:val="20"/>
        </w:rPr>
        <w:t xml:space="preserve"> village is inhabited by most natives</w:t>
      </w:r>
      <w:r w:rsidR="00C23A8E" w:rsidRPr="00CC7C99">
        <w:rPr>
          <w:rFonts w:ascii="Times New Roman" w:hAnsi="Times New Roman"/>
          <w:sz w:val="20"/>
          <w:szCs w:val="20"/>
        </w:rPr>
        <w:t xml:space="preserve"> and few students of the Faculties</w:t>
      </w:r>
      <w:r w:rsidR="006B0A7F" w:rsidRPr="00CC7C99">
        <w:rPr>
          <w:rFonts w:ascii="Times New Roman" w:hAnsi="Times New Roman"/>
          <w:sz w:val="20"/>
          <w:szCs w:val="20"/>
        </w:rPr>
        <w:t xml:space="preserve"> of Education,</w:t>
      </w:r>
      <w:r w:rsidR="00C23A8E" w:rsidRPr="00CC7C99">
        <w:rPr>
          <w:rFonts w:ascii="Times New Roman" w:hAnsi="Times New Roman"/>
          <w:sz w:val="20"/>
          <w:szCs w:val="20"/>
        </w:rPr>
        <w:t xml:space="preserve"> Management Sciences, Social S</w:t>
      </w:r>
      <w:r w:rsidR="00FF4C87" w:rsidRPr="00CC7C99">
        <w:rPr>
          <w:rFonts w:ascii="Times New Roman" w:hAnsi="Times New Roman"/>
          <w:sz w:val="20"/>
          <w:szCs w:val="20"/>
        </w:rPr>
        <w:t>c</w:t>
      </w:r>
      <w:r w:rsidR="00C23A8E" w:rsidRPr="00CC7C99">
        <w:rPr>
          <w:rFonts w:ascii="Times New Roman" w:hAnsi="Times New Roman"/>
          <w:sz w:val="20"/>
          <w:szCs w:val="20"/>
        </w:rPr>
        <w:t xml:space="preserve">iences, and Arts and Humanities of </w:t>
      </w:r>
      <w:proofErr w:type="spellStart"/>
      <w:r w:rsidR="006B0A7F" w:rsidRPr="00CC7C99">
        <w:rPr>
          <w:rFonts w:ascii="Times New Roman" w:hAnsi="Times New Roman"/>
          <w:sz w:val="20"/>
          <w:szCs w:val="20"/>
        </w:rPr>
        <w:t>Ebonyi</w:t>
      </w:r>
      <w:proofErr w:type="spellEnd"/>
      <w:r w:rsidR="006B0A7F" w:rsidRPr="00CC7C99">
        <w:rPr>
          <w:rFonts w:ascii="Times New Roman" w:hAnsi="Times New Roman"/>
          <w:sz w:val="20"/>
          <w:szCs w:val="20"/>
        </w:rPr>
        <w:t xml:space="preserve"> State University</w:t>
      </w:r>
      <w:r w:rsidR="00C23A8E" w:rsidRPr="00CC7C99">
        <w:rPr>
          <w:rFonts w:ascii="Times New Roman" w:hAnsi="Times New Roman"/>
          <w:sz w:val="20"/>
          <w:szCs w:val="20"/>
        </w:rPr>
        <w:t xml:space="preserve">, </w:t>
      </w:r>
      <w:proofErr w:type="spellStart"/>
      <w:r w:rsidR="00C23A8E" w:rsidRPr="00CC7C99">
        <w:rPr>
          <w:rFonts w:ascii="Times New Roman" w:hAnsi="Times New Roman"/>
          <w:sz w:val="20"/>
          <w:szCs w:val="20"/>
        </w:rPr>
        <w:t>Abakaliki</w:t>
      </w:r>
      <w:proofErr w:type="spellEnd"/>
      <w:r w:rsidR="00C23A8E" w:rsidRPr="00CC7C99">
        <w:rPr>
          <w:rFonts w:ascii="Times New Roman" w:hAnsi="Times New Roman"/>
          <w:sz w:val="20"/>
          <w:szCs w:val="20"/>
        </w:rPr>
        <w:t>.</w:t>
      </w:r>
      <w:r w:rsidR="006B0A7F" w:rsidRPr="00CC7C99">
        <w:rPr>
          <w:rFonts w:ascii="Times New Roman" w:hAnsi="Times New Roman"/>
          <w:sz w:val="20"/>
          <w:szCs w:val="20"/>
        </w:rPr>
        <w:t xml:space="preserve"> Ignorance, unwholesome practices and lack of basic social amenities in the area might be responsible for poor sanitary conditions which may have accounted for the high prevalence of </w:t>
      </w:r>
      <w:r w:rsidR="00FF4C87" w:rsidRPr="00CC7C99">
        <w:rPr>
          <w:rFonts w:ascii="Times New Roman" w:hAnsi="Times New Roman"/>
          <w:sz w:val="20"/>
          <w:szCs w:val="20"/>
        </w:rPr>
        <w:t xml:space="preserve">toothpick </w:t>
      </w:r>
      <w:r w:rsidR="006B0A7F" w:rsidRPr="00CC7C99">
        <w:rPr>
          <w:rFonts w:ascii="Times New Roman" w:hAnsi="Times New Roman"/>
          <w:sz w:val="20"/>
          <w:szCs w:val="20"/>
        </w:rPr>
        <w:t>contamination</w:t>
      </w:r>
      <w:r w:rsidR="00C23A8E" w:rsidRPr="00CC7C99">
        <w:rPr>
          <w:rFonts w:ascii="Times New Roman" w:hAnsi="Times New Roman"/>
          <w:sz w:val="20"/>
          <w:szCs w:val="20"/>
        </w:rPr>
        <w:t>s</w:t>
      </w:r>
      <w:r w:rsidR="006B0A7F" w:rsidRPr="00CC7C99">
        <w:rPr>
          <w:rFonts w:ascii="Times New Roman" w:hAnsi="Times New Roman"/>
          <w:sz w:val="20"/>
          <w:szCs w:val="20"/>
        </w:rPr>
        <w:t xml:space="preserve"> recorded. The reduced prevalence observed in both PRESCO and CAS campuses may be attributed to health education and enlightenment which are factors that promote personal hygiene and improved sanitation. Most persons residing in those areas</w:t>
      </w:r>
      <w:r w:rsidR="00C23A8E" w:rsidRPr="00CC7C99">
        <w:rPr>
          <w:rFonts w:ascii="Times New Roman" w:hAnsi="Times New Roman"/>
          <w:sz w:val="20"/>
          <w:szCs w:val="20"/>
        </w:rPr>
        <w:t xml:space="preserve"> were students, lecturers, </w:t>
      </w:r>
      <w:r w:rsidR="00C23A8E" w:rsidRPr="00CC7C99">
        <w:rPr>
          <w:rFonts w:ascii="Times New Roman" w:hAnsi="Times New Roman"/>
          <w:sz w:val="20"/>
          <w:szCs w:val="20"/>
        </w:rPr>
        <w:lastRenderedPageBreak/>
        <w:t>some members of</w:t>
      </w:r>
      <w:r w:rsidR="006B0A7F" w:rsidRPr="00CC7C99">
        <w:rPr>
          <w:rFonts w:ascii="Times New Roman" w:hAnsi="Times New Roman"/>
          <w:sz w:val="20"/>
          <w:szCs w:val="20"/>
        </w:rPr>
        <w:t xml:space="preserve"> university staff, a few traders and other individuals with educational exposure</w:t>
      </w:r>
      <w:r w:rsidR="00C23A8E" w:rsidRPr="00CC7C99">
        <w:rPr>
          <w:rFonts w:ascii="Times New Roman" w:hAnsi="Times New Roman"/>
          <w:sz w:val="20"/>
          <w:szCs w:val="20"/>
        </w:rPr>
        <w:t>s</w:t>
      </w:r>
      <w:r w:rsidR="006B0A7F" w:rsidRPr="00CC7C99">
        <w:rPr>
          <w:rFonts w:ascii="Times New Roman" w:hAnsi="Times New Roman"/>
          <w:sz w:val="20"/>
          <w:szCs w:val="20"/>
        </w:rPr>
        <w:t xml:space="preserve"> and enlightenment</w:t>
      </w:r>
      <w:r w:rsidR="00C23A8E" w:rsidRPr="00CC7C99">
        <w:rPr>
          <w:rFonts w:ascii="Times New Roman" w:hAnsi="Times New Roman"/>
          <w:sz w:val="20"/>
          <w:szCs w:val="20"/>
        </w:rPr>
        <w:t>s</w:t>
      </w:r>
      <w:r w:rsidR="006B0A7F" w:rsidRPr="00CC7C99">
        <w:rPr>
          <w:rFonts w:ascii="Times New Roman" w:hAnsi="Times New Roman"/>
          <w:sz w:val="20"/>
          <w:szCs w:val="20"/>
        </w:rPr>
        <w:t>.</w:t>
      </w:r>
    </w:p>
    <w:p w:rsidR="006B0A7F" w:rsidRPr="00CC7C99" w:rsidRDefault="006B0A7F" w:rsidP="004230BD">
      <w:pPr>
        <w:snapToGrid w:val="0"/>
        <w:spacing w:after="0" w:line="240" w:lineRule="auto"/>
        <w:ind w:firstLine="425"/>
        <w:jc w:val="both"/>
        <w:rPr>
          <w:rFonts w:ascii="Times New Roman" w:hAnsi="Times New Roman"/>
          <w:sz w:val="20"/>
          <w:szCs w:val="20"/>
        </w:rPr>
      </w:pPr>
      <w:r w:rsidRPr="00CC7C99">
        <w:rPr>
          <w:rFonts w:ascii="Times New Roman" w:hAnsi="Times New Roman"/>
          <w:sz w:val="20"/>
          <w:szCs w:val="20"/>
        </w:rPr>
        <w:t>With respect to sources, the highest rate of microbial contamination was o</w:t>
      </w:r>
      <w:r w:rsidR="00CC7D75" w:rsidRPr="00CC7C99">
        <w:rPr>
          <w:rFonts w:ascii="Times New Roman" w:hAnsi="Times New Roman"/>
          <w:sz w:val="20"/>
          <w:szCs w:val="20"/>
        </w:rPr>
        <w:t>bserved in restaurants. This might</w:t>
      </w:r>
      <w:r w:rsidRPr="00CC7C99">
        <w:rPr>
          <w:rFonts w:ascii="Times New Roman" w:hAnsi="Times New Roman"/>
          <w:sz w:val="20"/>
          <w:szCs w:val="20"/>
        </w:rPr>
        <w:t xml:space="preserve"> be due to the fact that most restaurants in </w:t>
      </w:r>
      <w:proofErr w:type="spellStart"/>
      <w:r w:rsidRPr="00CC7C99">
        <w:rPr>
          <w:rFonts w:ascii="Times New Roman" w:hAnsi="Times New Roman"/>
          <w:sz w:val="20"/>
          <w:szCs w:val="20"/>
        </w:rPr>
        <w:t>Abakaliki</w:t>
      </w:r>
      <w:proofErr w:type="spellEnd"/>
      <w:r w:rsidRPr="00CC7C99">
        <w:rPr>
          <w:rFonts w:ascii="Times New Roman" w:hAnsi="Times New Roman"/>
          <w:sz w:val="20"/>
          <w:szCs w:val="20"/>
        </w:rPr>
        <w:t xml:space="preserve"> are below standard. The restaurants are managed by people with poor personal hygiene and low sanitary values as well as being patronized by individuals with poor knowledge, attitude and practices of unwholesome habits. Most bars in the study area are combined with re</w:t>
      </w:r>
      <w:r w:rsidR="00CC7D75" w:rsidRPr="00CC7C99">
        <w:rPr>
          <w:rFonts w:ascii="Times New Roman" w:hAnsi="Times New Roman"/>
          <w:sz w:val="20"/>
          <w:szCs w:val="20"/>
        </w:rPr>
        <w:t>staurants. This might</w:t>
      </w:r>
      <w:r w:rsidRPr="00CC7C99">
        <w:rPr>
          <w:rFonts w:ascii="Times New Roman" w:hAnsi="Times New Roman"/>
          <w:sz w:val="20"/>
          <w:szCs w:val="20"/>
        </w:rPr>
        <w:t xml:space="preserve"> be responsible for </w:t>
      </w:r>
      <w:r w:rsidR="00CC7D75" w:rsidRPr="00CC7C99">
        <w:rPr>
          <w:rFonts w:ascii="Times New Roman" w:hAnsi="Times New Roman"/>
          <w:sz w:val="20"/>
          <w:szCs w:val="20"/>
        </w:rPr>
        <w:t xml:space="preserve">the </w:t>
      </w:r>
      <w:r w:rsidRPr="00CC7C99">
        <w:rPr>
          <w:rFonts w:ascii="Times New Roman" w:hAnsi="Times New Roman"/>
          <w:sz w:val="20"/>
          <w:szCs w:val="20"/>
        </w:rPr>
        <w:t>prevalence of 58% contamination recorded for b</w:t>
      </w:r>
      <w:r w:rsidR="00CC7D75" w:rsidRPr="00CC7C99">
        <w:rPr>
          <w:rFonts w:ascii="Times New Roman" w:hAnsi="Times New Roman"/>
          <w:sz w:val="20"/>
          <w:szCs w:val="20"/>
        </w:rPr>
        <w:t>ars.</w:t>
      </w:r>
    </w:p>
    <w:p w:rsidR="006B0A7F" w:rsidRPr="00CC7C99" w:rsidRDefault="006B0A7F" w:rsidP="004230BD">
      <w:pPr>
        <w:snapToGrid w:val="0"/>
        <w:spacing w:after="0" w:line="240" w:lineRule="auto"/>
        <w:ind w:firstLine="425"/>
        <w:jc w:val="both"/>
        <w:rPr>
          <w:rFonts w:ascii="Times New Roman" w:hAnsi="Times New Roman"/>
          <w:sz w:val="20"/>
          <w:szCs w:val="20"/>
        </w:rPr>
      </w:pPr>
      <w:r w:rsidRPr="00CC7C99">
        <w:rPr>
          <w:rFonts w:ascii="Times New Roman" w:hAnsi="Times New Roman"/>
          <w:sz w:val="20"/>
          <w:szCs w:val="20"/>
        </w:rPr>
        <w:t>Yeast cells and fungal spores were the most recorded microbes. This work agrees with Valentin</w:t>
      </w:r>
      <w:r w:rsidR="00B85C9D" w:rsidRPr="00CC7C99">
        <w:rPr>
          <w:rFonts w:ascii="Times New Roman" w:hAnsi="Times New Roman"/>
          <w:sz w:val="20"/>
          <w:szCs w:val="20"/>
        </w:rPr>
        <w:t>e (2007)</w:t>
      </w:r>
      <w:r w:rsidR="00E97BC0" w:rsidRPr="00CC7C99">
        <w:rPr>
          <w:rFonts w:ascii="Times New Roman" w:hAnsi="Times New Roman"/>
          <w:sz w:val="20"/>
          <w:szCs w:val="20"/>
        </w:rPr>
        <w:t xml:space="preserve"> </w:t>
      </w:r>
      <w:r w:rsidRPr="00CC7C99">
        <w:rPr>
          <w:rFonts w:ascii="Times New Roman" w:hAnsi="Times New Roman"/>
          <w:sz w:val="20"/>
          <w:szCs w:val="20"/>
        </w:rPr>
        <w:t xml:space="preserve">who showed that fungal species contaminated Archives and Museums than bacteria species. This may be attributed to the strong </w:t>
      </w:r>
      <w:proofErr w:type="spellStart"/>
      <w:r w:rsidRPr="00CC7C99">
        <w:rPr>
          <w:rFonts w:ascii="Times New Roman" w:hAnsi="Times New Roman"/>
          <w:sz w:val="20"/>
          <w:szCs w:val="20"/>
        </w:rPr>
        <w:t>cellulolytic</w:t>
      </w:r>
      <w:proofErr w:type="spellEnd"/>
      <w:r w:rsidRPr="00CC7C99">
        <w:rPr>
          <w:rFonts w:ascii="Times New Roman" w:hAnsi="Times New Roman"/>
          <w:sz w:val="20"/>
          <w:szCs w:val="20"/>
        </w:rPr>
        <w:t xml:space="preserve"> activit</w:t>
      </w:r>
      <w:r w:rsidR="00794912" w:rsidRPr="00CC7C99">
        <w:rPr>
          <w:rFonts w:ascii="Times New Roman" w:hAnsi="Times New Roman"/>
          <w:sz w:val="20"/>
          <w:szCs w:val="20"/>
        </w:rPr>
        <w:t xml:space="preserve">y exerted by fungi on wood </w:t>
      </w:r>
      <w:r w:rsidR="00B85C9D" w:rsidRPr="00CC7C99">
        <w:rPr>
          <w:rFonts w:ascii="Times New Roman" w:hAnsi="Times New Roman"/>
          <w:sz w:val="20"/>
          <w:szCs w:val="20"/>
        </w:rPr>
        <w:t xml:space="preserve">(Anna </w:t>
      </w:r>
      <w:r w:rsidR="00B85C9D" w:rsidRPr="00CC7C99">
        <w:rPr>
          <w:rFonts w:ascii="Times New Roman" w:hAnsi="Times New Roman"/>
          <w:i/>
          <w:sz w:val="20"/>
          <w:szCs w:val="20"/>
        </w:rPr>
        <w:t xml:space="preserve">et al., </w:t>
      </w:r>
      <w:r w:rsidR="00B85C9D" w:rsidRPr="00CC7C99">
        <w:rPr>
          <w:rFonts w:ascii="Times New Roman" w:hAnsi="Times New Roman"/>
          <w:sz w:val="20"/>
          <w:szCs w:val="20"/>
        </w:rPr>
        <w:t>2010)</w:t>
      </w:r>
      <w:r w:rsidRPr="00CC7C99">
        <w:rPr>
          <w:rFonts w:ascii="Times New Roman" w:hAnsi="Times New Roman"/>
          <w:i/>
          <w:sz w:val="20"/>
          <w:szCs w:val="20"/>
        </w:rPr>
        <w:t xml:space="preserve">. Staphylococcus </w:t>
      </w:r>
      <w:proofErr w:type="spellStart"/>
      <w:r w:rsidRPr="00CC7C99">
        <w:rPr>
          <w:rFonts w:ascii="Times New Roman" w:hAnsi="Times New Roman"/>
          <w:i/>
          <w:sz w:val="20"/>
          <w:szCs w:val="20"/>
        </w:rPr>
        <w:t>aureus</w:t>
      </w:r>
      <w:proofErr w:type="spellEnd"/>
      <w:r w:rsidRPr="00CC7C99">
        <w:rPr>
          <w:rFonts w:ascii="Times New Roman" w:hAnsi="Times New Roman"/>
          <w:sz w:val="20"/>
          <w:szCs w:val="20"/>
        </w:rPr>
        <w:t xml:space="preserve">, </w:t>
      </w:r>
      <w:r w:rsidRPr="00CC7C99">
        <w:rPr>
          <w:rFonts w:ascii="Times New Roman" w:hAnsi="Times New Roman"/>
          <w:i/>
          <w:sz w:val="20"/>
          <w:szCs w:val="20"/>
        </w:rPr>
        <w:t>Escherichia coli</w:t>
      </w:r>
      <w:r w:rsidRPr="00CC7C99">
        <w:rPr>
          <w:rFonts w:ascii="Times New Roman" w:hAnsi="Times New Roman"/>
          <w:sz w:val="20"/>
          <w:szCs w:val="20"/>
        </w:rPr>
        <w:t xml:space="preserve"> and </w:t>
      </w:r>
      <w:r w:rsidRPr="00CC7C99">
        <w:rPr>
          <w:rFonts w:ascii="Times New Roman" w:hAnsi="Times New Roman"/>
          <w:i/>
          <w:sz w:val="20"/>
          <w:szCs w:val="20"/>
        </w:rPr>
        <w:t xml:space="preserve">Pseudomonas </w:t>
      </w:r>
      <w:proofErr w:type="spellStart"/>
      <w:r w:rsidRPr="00CC7C99">
        <w:rPr>
          <w:rFonts w:ascii="Times New Roman" w:hAnsi="Times New Roman"/>
          <w:i/>
          <w:sz w:val="20"/>
          <w:szCs w:val="20"/>
        </w:rPr>
        <w:t>aeroginosa</w:t>
      </w:r>
      <w:proofErr w:type="spellEnd"/>
      <w:r w:rsidR="004131E5" w:rsidRPr="00CC7C99">
        <w:rPr>
          <w:rFonts w:ascii="Times New Roman" w:hAnsi="Times New Roman"/>
          <w:sz w:val="20"/>
          <w:szCs w:val="20"/>
        </w:rPr>
        <w:t xml:space="preserve"> showed</w:t>
      </w:r>
      <w:r w:rsidRPr="00CC7C99">
        <w:rPr>
          <w:rFonts w:ascii="Times New Roman" w:hAnsi="Times New Roman"/>
          <w:sz w:val="20"/>
          <w:szCs w:val="20"/>
        </w:rPr>
        <w:t xml:space="preserve"> prevalence of 15% contaminatio</w:t>
      </w:r>
      <w:r w:rsidR="00CC7D75" w:rsidRPr="00CC7C99">
        <w:rPr>
          <w:rFonts w:ascii="Times New Roman" w:hAnsi="Times New Roman"/>
          <w:sz w:val="20"/>
          <w:szCs w:val="20"/>
        </w:rPr>
        <w:t>n each. This study is in co</w:t>
      </w:r>
      <w:r w:rsidR="00CF1B7E" w:rsidRPr="00CC7C99">
        <w:rPr>
          <w:rFonts w:ascii="Times New Roman" w:hAnsi="Times New Roman"/>
          <w:sz w:val="20"/>
          <w:szCs w:val="20"/>
        </w:rPr>
        <w:t>n</w:t>
      </w:r>
      <w:r w:rsidR="00CC7D75" w:rsidRPr="00CC7C99">
        <w:rPr>
          <w:rFonts w:ascii="Times New Roman" w:hAnsi="Times New Roman"/>
          <w:sz w:val="20"/>
          <w:szCs w:val="20"/>
        </w:rPr>
        <w:t>sonance</w:t>
      </w:r>
      <w:r w:rsidRPr="00CC7C99">
        <w:rPr>
          <w:rFonts w:ascii="Times New Roman" w:hAnsi="Times New Roman"/>
          <w:sz w:val="20"/>
          <w:szCs w:val="20"/>
        </w:rPr>
        <w:t xml:space="preserve"> with </w:t>
      </w:r>
      <w:r w:rsidR="00B85C9D" w:rsidRPr="00CC7C99">
        <w:rPr>
          <w:rFonts w:ascii="Times New Roman" w:hAnsi="Times New Roman"/>
          <w:sz w:val="20"/>
          <w:szCs w:val="20"/>
        </w:rPr>
        <w:t xml:space="preserve">that of </w:t>
      </w:r>
      <w:proofErr w:type="spellStart"/>
      <w:r w:rsidR="00B85C9D" w:rsidRPr="00CC7C99">
        <w:rPr>
          <w:rFonts w:ascii="Times New Roman" w:hAnsi="Times New Roman"/>
          <w:sz w:val="20"/>
          <w:szCs w:val="20"/>
        </w:rPr>
        <w:t>Famurewa</w:t>
      </w:r>
      <w:proofErr w:type="spellEnd"/>
      <w:r w:rsidR="00B85C9D" w:rsidRPr="00CC7C99">
        <w:rPr>
          <w:rFonts w:ascii="Times New Roman" w:hAnsi="Times New Roman"/>
          <w:sz w:val="20"/>
          <w:szCs w:val="20"/>
        </w:rPr>
        <w:t xml:space="preserve"> and David (2009)</w:t>
      </w:r>
      <w:r w:rsidR="00CF1B7E" w:rsidRPr="00CC7C99">
        <w:rPr>
          <w:rFonts w:ascii="Times New Roman" w:hAnsi="Times New Roman"/>
          <w:sz w:val="20"/>
          <w:szCs w:val="20"/>
        </w:rPr>
        <w:t xml:space="preserve"> which revealed that the</w:t>
      </w:r>
      <w:r w:rsidRPr="00CC7C99">
        <w:rPr>
          <w:rFonts w:ascii="Times New Roman" w:hAnsi="Times New Roman"/>
          <w:sz w:val="20"/>
          <w:szCs w:val="20"/>
        </w:rPr>
        <w:t xml:space="preserve"> above-named bacteria s</w:t>
      </w:r>
      <w:r w:rsidR="00474209" w:rsidRPr="00CC7C99">
        <w:rPr>
          <w:rFonts w:ascii="Times New Roman" w:hAnsi="Times New Roman"/>
          <w:sz w:val="20"/>
          <w:szCs w:val="20"/>
        </w:rPr>
        <w:t xml:space="preserve">howed the highest prevalence among </w:t>
      </w:r>
      <w:r w:rsidRPr="00CC7C99">
        <w:rPr>
          <w:rFonts w:ascii="Times New Roman" w:hAnsi="Times New Roman"/>
          <w:sz w:val="20"/>
          <w:szCs w:val="20"/>
        </w:rPr>
        <w:t xml:space="preserve">bacteria that were recovered from cell phones. The high prevalence of </w:t>
      </w:r>
      <w:r w:rsidRPr="00CC7C99">
        <w:rPr>
          <w:rFonts w:ascii="Times New Roman" w:hAnsi="Times New Roman"/>
          <w:i/>
          <w:sz w:val="20"/>
          <w:szCs w:val="20"/>
        </w:rPr>
        <w:t xml:space="preserve">Staphylococcus </w:t>
      </w:r>
      <w:proofErr w:type="spellStart"/>
      <w:r w:rsidRPr="00CC7C99">
        <w:rPr>
          <w:rFonts w:ascii="Times New Roman" w:hAnsi="Times New Roman"/>
          <w:i/>
          <w:sz w:val="20"/>
          <w:szCs w:val="20"/>
        </w:rPr>
        <w:t>aureus</w:t>
      </w:r>
      <w:proofErr w:type="spellEnd"/>
      <w:r w:rsidRPr="00CC7C99">
        <w:rPr>
          <w:rFonts w:ascii="Times New Roman" w:hAnsi="Times New Roman"/>
          <w:i/>
          <w:sz w:val="20"/>
          <w:szCs w:val="20"/>
        </w:rPr>
        <w:t xml:space="preserve"> </w:t>
      </w:r>
      <w:r w:rsidRPr="00CC7C99">
        <w:rPr>
          <w:rFonts w:ascii="Times New Roman" w:hAnsi="Times New Roman"/>
          <w:sz w:val="20"/>
          <w:szCs w:val="20"/>
        </w:rPr>
        <w:t xml:space="preserve">may be attributed to the fact that it can remain viable for about 9 weeks on dry surfaces </w:t>
      </w:r>
      <w:r w:rsidR="00B85C9D" w:rsidRPr="00CC7C99">
        <w:rPr>
          <w:rFonts w:ascii="Times New Roman" w:hAnsi="Times New Roman"/>
          <w:sz w:val="20"/>
          <w:szCs w:val="20"/>
        </w:rPr>
        <w:t>(Beard-</w:t>
      </w:r>
      <w:proofErr w:type="spellStart"/>
      <w:r w:rsidR="00B85C9D" w:rsidRPr="00CC7C99">
        <w:rPr>
          <w:rFonts w:ascii="Times New Roman" w:hAnsi="Times New Roman"/>
          <w:sz w:val="20"/>
          <w:szCs w:val="20"/>
        </w:rPr>
        <w:t>Peglear</w:t>
      </w:r>
      <w:proofErr w:type="spellEnd"/>
      <w:r w:rsidR="00B85C9D" w:rsidRPr="00CC7C99">
        <w:rPr>
          <w:rFonts w:ascii="Times New Roman" w:hAnsi="Times New Roman"/>
          <w:sz w:val="20"/>
          <w:szCs w:val="20"/>
        </w:rPr>
        <w:t xml:space="preserve"> </w:t>
      </w:r>
      <w:r w:rsidR="00B85C9D" w:rsidRPr="00CC7C99">
        <w:rPr>
          <w:rFonts w:ascii="Times New Roman" w:hAnsi="Times New Roman"/>
          <w:i/>
          <w:sz w:val="20"/>
          <w:szCs w:val="20"/>
        </w:rPr>
        <w:t xml:space="preserve">et al., </w:t>
      </w:r>
      <w:r w:rsidR="00B62543" w:rsidRPr="00CC7C99">
        <w:rPr>
          <w:rFonts w:ascii="Times New Roman" w:hAnsi="Times New Roman"/>
          <w:sz w:val="20"/>
          <w:szCs w:val="20"/>
        </w:rPr>
        <w:t>1997)</w:t>
      </w:r>
      <w:r w:rsidRPr="00CC7C99">
        <w:rPr>
          <w:rFonts w:ascii="Times New Roman" w:hAnsi="Times New Roman"/>
          <w:sz w:val="20"/>
          <w:szCs w:val="20"/>
        </w:rPr>
        <w:t>. It is also estimated that 20 % of the human population are long-term carrie</w:t>
      </w:r>
      <w:r w:rsidR="00794912" w:rsidRPr="00CC7C99">
        <w:rPr>
          <w:rFonts w:ascii="Times New Roman" w:hAnsi="Times New Roman"/>
          <w:sz w:val="20"/>
          <w:szCs w:val="20"/>
        </w:rPr>
        <w:t>r</w:t>
      </w:r>
      <w:r w:rsidRPr="00CC7C99">
        <w:rPr>
          <w:rFonts w:ascii="Times New Roman" w:hAnsi="Times New Roman"/>
          <w:sz w:val="20"/>
          <w:szCs w:val="20"/>
        </w:rPr>
        <w:t xml:space="preserve">s of </w:t>
      </w:r>
      <w:r w:rsidRPr="00CC7C99">
        <w:rPr>
          <w:rFonts w:ascii="Times New Roman" w:hAnsi="Times New Roman"/>
          <w:i/>
          <w:sz w:val="20"/>
          <w:szCs w:val="20"/>
        </w:rPr>
        <w:t xml:space="preserve">S. </w:t>
      </w:r>
      <w:proofErr w:type="spellStart"/>
      <w:r w:rsidRPr="00CC7C99">
        <w:rPr>
          <w:rFonts w:ascii="Times New Roman" w:hAnsi="Times New Roman"/>
          <w:i/>
          <w:sz w:val="20"/>
          <w:szCs w:val="20"/>
        </w:rPr>
        <w:t>aureus</w:t>
      </w:r>
      <w:proofErr w:type="spellEnd"/>
      <w:r w:rsidRPr="00CC7C99">
        <w:rPr>
          <w:rFonts w:ascii="Times New Roman" w:hAnsi="Times New Roman"/>
          <w:i/>
          <w:sz w:val="20"/>
          <w:szCs w:val="20"/>
        </w:rPr>
        <w:t xml:space="preserve"> </w:t>
      </w:r>
      <w:r w:rsidRPr="00CC7C99">
        <w:rPr>
          <w:rFonts w:ascii="Times New Roman" w:hAnsi="Times New Roman"/>
          <w:sz w:val="20"/>
          <w:szCs w:val="20"/>
        </w:rPr>
        <w:t xml:space="preserve">and that it is a normal flora of the skin </w:t>
      </w:r>
      <w:r w:rsidR="00B62543" w:rsidRPr="00CC7C99">
        <w:rPr>
          <w:rFonts w:ascii="Times New Roman" w:hAnsi="Times New Roman"/>
          <w:sz w:val="20"/>
          <w:szCs w:val="20"/>
        </w:rPr>
        <w:t>(</w:t>
      </w:r>
      <w:proofErr w:type="spellStart"/>
      <w:r w:rsidR="00B62543" w:rsidRPr="00CC7C99">
        <w:rPr>
          <w:rFonts w:ascii="Times New Roman" w:hAnsi="Times New Roman"/>
          <w:sz w:val="20"/>
          <w:szCs w:val="20"/>
        </w:rPr>
        <w:t>Kluytmans</w:t>
      </w:r>
      <w:proofErr w:type="spellEnd"/>
      <w:r w:rsidR="00B62543" w:rsidRPr="00CC7C99">
        <w:rPr>
          <w:rFonts w:ascii="Times New Roman" w:hAnsi="Times New Roman"/>
          <w:sz w:val="20"/>
          <w:szCs w:val="20"/>
        </w:rPr>
        <w:t xml:space="preserve"> </w:t>
      </w:r>
      <w:r w:rsidR="00B62543" w:rsidRPr="00CC7C99">
        <w:rPr>
          <w:rFonts w:ascii="Times New Roman" w:hAnsi="Times New Roman"/>
          <w:i/>
          <w:sz w:val="20"/>
          <w:szCs w:val="20"/>
        </w:rPr>
        <w:t xml:space="preserve">et al., </w:t>
      </w:r>
      <w:r w:rsidR="00B62543" w:rsidRPr="00CC7C99">
        <w:rPr>
          <w:rFonts w:ascii="Times New Roman" w:hAnsi="Times New Roman"/>
          <w:sz w:val="20"/>
          <w:szCs w:val="20"/>
        </w:rPr>
        <w:t>1997)</w:t>
      </w:r>
      <w:r w:rsidR="00474209" w:rsidRPr="00CC7C99">
        <w:rPr>
          <w:rFonts w:ascii="Times New Roman" w:hAnsi="Times New Roman"/>
          <w:sz w:val="20"/>
          <w:szCs w:val="20"/>
        </w:rPr>
        <w:t>. This might</w:t>
      </w:r>
      <w:r w:rsidRPr="00CC7C99">
        <w:rPr>
          <w:rFonts w:ascii="Times New Roman" w:hAnsi="Times New Roman"/>
          <w:sz w:val="20"/>
          <w:szCs w:val="20"/>
        </w:rPr>
        <w:t xml:space="preserve"> also be a contributing factor to the high prevalence recorded. Fecal-oral transmission is the major route through which strains of </w:t>
      </w:r>
      <w:r w:rsidRPr="00CC7C99">
        <w:rPr>
          <w:rFonts w:ascii="Times New Roman" w:hAnsi="Times New Roman"/>
          <w:i/>
          <w:sz w:val="20"/>
          <w:szCs w:val="20"/>
        </w:rPr>
        <w:t>E. coli</w:t>
      </w:r>
      <w:r w:rsidRPr="00CC7C99">
        <w:rPr>
          <w:rFonts w:ascii="Times New Roman" w:hAnsi="Times New Roman"/>
          <w:sz w:val="20"/>
          <w:szCs w:val="20"/>
        </w:rPr>
        <w:t xml:space="preserve"> are transmitted </w:t>
      </w:r>
      <w:r w:rsidR="00B62543" w:rsidRPr="00CC7C99">
        <w:rPr>
          <w:rFonts w:ascii="Times New Roman" w:hAnsi="Times New Roman"/>
          <w:sz w:val="20"/>
          <w:szCs w:val="20"/>
        </w:rPr>
        <w:t>(</w:t>
      </w:r>
      <w:proofErr w:type="spellStart"/>
      <w:r w:rsidR="00B62543" w:rsidRPr="00CC7C99">
        <w:rPr>
          <w:rFonts w:ascii="Times New Roman" w:hAnsi="Times New Roman"/>
          <w:sz w:val="20"/>
          <w:szCs w:val="20"/>
        </w:rPr>
        <w:t>Feng</w:t>
      </w:r>
      <w:proofErr w:type="spellEnd"/>
      <w:r w:rsidR="00B62543" w:rsidRPr="00CC7C99">
        <w:rPr>
          <w:rFonts w:ascii="Times New Roman" w:hAnsi="Times New Roman"/>
          <w:sz w:val="20"/>
          <w:szCs w:val="20"/>
        </w:rPr>
        <w:t xml:space="preserve"> </w:t>
      </w:r>
      <w:r w:rsidR="00B62543" w:rsidRPr="00CC7C99">
        <w:rPr>
          <w:rFonts w:ascii="Times New Roman" w:hAnsi="Times New Roman"/>
          <w:i/>
          <w:sz w:val="20"/>
          <w:szCs w:val="20"/>
        </w:rPr>
        <w:t xml:space="preserve">et al., </w:t>
      </w:r>
      <w:r w:rsidR="00B62543" w:rsidRPr="00CC7C99">
        <w:rPr>
          <w:rFonts w:ascii="Times New Roman" w:hAnsi="Times New Roman"/>
          <w:sz w:val="20"/>
          <w:szCs w:val="20"/>
        </w:rPr>
        <w:t>2002)</w:t>
      </w:r>
      <w:r w:rsidRPr="00CC7C99">
        <w:rPr>
          <w:rFonts w:ascii="Times New Roman" w:hAnsi="Times New Roman"/>
          <w:sz w:val="20"/>
          <w:szCs w:val="20"/>
        </w:rPr>
        <w:t xml:space="preserve">. Thus, poor personal hygiene such as non-washing of hands after passing out </w:t>
      </w:r>
      <w:proofErr w:type="spellStart"/>
      <w:r w:rsidRPr="00CC7C99">
        <w:rPr>
          <w:rFonts w:ascii="Times New Roman" w:hAnsi="Times New Roman"/>
          <w:sz w:val="20"/>
          <w:szCs w:val="20"/>
        </w:rPr>
        <w:t>faeces</w:t>
      </w:r>
      <w:proofErr w:type="spellEnd"/>
      <w:r w:rsidRPr="00CC7C99">
        <w:rPr>
          <w:rFonts w:ascii="Times New Roman" w:hAnsi="Times New Roman"/>
          <w:sz w:val="20"/>
          <w:szCs w:val="20"/>
        </w:rPr>
        <w:t xml:space="preserve"> and fecal contamination of water sources may be responsible for the high prevalence of </w:t>
      </w:r>
      <w:proofErr w:type="spellStart"/>
      <w:r w:rsidRPr="00CC7C99">
        <w:rPr>
          <w:rFonts w:ascii="Times New Roman" w:hAnsi="Times New Roman"/>
          <w:i/>
          <w:sz w:val="20"/>
          <w:szCs w:val="20"/>
        </w:rPr>
        <w:t>E.coli</w:t>
      </w:r>
      <w:proofErr w:type="spellEnd"/>
      <w:r w:rsidRPr="00CC7C99">
        <w:rPr>
          <w:rFonts w:ascii="Times New Roman" w:hAnsi="Times New Roman"/>
          <w:sz w:val="20"/>
          <w:szCs w:val="20"/>
        </w:rPr>
        <w:t xml:space="preserve"> in the study.</w:t>
      </w:r>
    </w:p>
    <w:p w:rsidR="006B0A7F" w:rsidRPr="00CC7C99" w:rsidRDefault="006B0A7F" w:rsidP="004230BD">
      <w:pPr>
        <w:snapToGrid w:val="0"/>
        <w:spacing w:after="0" w:line="240" w:lineRule="auto"/>
        <w:ind w:firstLine="425"/>
        <w:jc w:val="both"/>
        <w:rPr>
          <w:rFonts w:ascii="Times New Roman" w:hAnsi="Times New Roman"/>
          <w:sz w:val="20"/>
          <w:szCs w:val="20"/>
        </w:rPr>
      </w:pPr>
      <w:r w:rsidRPr="00CC7C99">
        <w:rPr>
          <w:rFonts w:ascii="Times New Roman" w:hAnsi="Times New Roman"/>
          <w:i/>
          <w:sz w:val="20"/>
          <w:szCs w:val="20"/>
        </w:rPr>
        <w:t xml:space="preserve">P. </w:t>
      </w:r>
      <w:proofErr w:type="spellStart"/>
      <w:r w:rsidRPr="00CC7C99">
        <w:rPr>
          <w:rFonts w:ascii="Times New Roman" w:hAnsi="Times New Roman"/>
          <w:i/>
          <w:sz w:val="20"/>
          <w:szCs w:val="20"/>
        </w:rPr>
        <w:t>aeruginosa</w:t>
      </w:r>
      <w:proofErr w:type="spellEnd"/>
      <w:r w:rsidRPr="00CC7C99">
        <w:rPr>
          <w:rFonts w:ascii="Times New Roman" w:hAnsi="Times New Roman"/>
          <w:sz w:val="20"/>
          <w:szCs w:val="20"/>
        </w:rPr>
        <w:t xml:space="preserve"> is a ubiquitous organism present in diverse environmental settings </w:t>
      </w:r>
      <w:r w:rsidR="00B62543" w:rsidRPr="00CC7C99">
        <w:rPr>
          <w:rFonts w:ascii="Times New Roman" w:hAnsi="Times New Roman"/>
          <w:sz w:val="20"/>
          <w:szCs w:val="20"/>
        </w:rPr>
        <w:t xml:space="preserve">(Lister </w:t>
      </w:r>
      <w:r w:rsidR="00B62543" w:rsidRPr="00CC7C99">
        <w:rPr>
          <w:rFonts w:ascii="Times New Roman" w:hAnsi="Times New Roman"/>
          <w:i/>
          <w:sz w:val="20"/>
          <w:szCs w:val="20"/>
        </w:rPr>
        <w:t xml:space="preserve">et al., </w:t>
      </w:r>
      <w:r w:rsidR="00B62543" w:rsidRPr="00CC7C99">
        <w:rPr>
          <w:rFonts w:ascii="Times New Roman" w:hAnsi="Times New Roman"/>
          <w:sz w:val="20"/>
          <w:szCs w:val="20"/>
        </w:rPr>
        <w:t>2009)</w:t>
      </w:r>
      <w:r w:rsidRPr="00CC7C99">
        <w:rPr>
          <w:rFonts w:ascii="Times New Roman" w:hAnsi="Times New Roman"/>
          <w:sz w:val="20"/>
          <w:szCs w:val="20"/>
        </w:rPr>
        <w:t>. Its ability to survive on minimal nutritional requirement</w:t>
      </w:r>
      <w:r w:rsidR="00474209" w:rsidRPr="00CC7C99">
        <w:rPr>
          <w:rFonts w:ascii="Times New Roman" w:hAnsi="Times New Roman"/>
          <w:sz w:val="20"/>
          <w:szCs w:val="20"/>
        </w:rPr>
        <w:t>s</w:t>
      </w:r>
      <w:r w:rsidRPr="00CC7C99">
        <w:rPr>
          <w:rFonts w:ascii="Times New Roman" w:hAnsi="Times New Roman"/>
          <w:sz w:val="20"/>
          <w:szCs w:val="20"/>
        </w:rPr>
        <w:t xml:space="preserve"> and to tolerate a variety of physical conditions </w:t>
      </w:r>
      <w:r w:rsidR="00B62543" w:rsidRPr="00CC7C99">
        <w:rPr>
          <w:rFonts w:ascii="Times New Roman" w:hAnsi="Times New Roman"/>
          <w:sz w:val="20"/>
          <w:szCs w:val="20"/>
        </w:rPr>
        <w:t xml:space="preserve">(Lister </w:t>
      </w:r>
      <w:r w:rsidR="00B62543" w:rsidRPr="00CC7C99">
        <w:rPr>
          <w:rFonts w:ascii="Times New Roman" w:hAnsi="Times New Roman"/>
          <w:i/>
          <w:sz w:val="20"/>
          <w:szCs w:val="20"/>
        </w:rPr>
        <w:t xml:space="preserve">et al., </w:t>
      </w:r>
      <w:r w:rsidR="00B62543" w:rsidRPr="00CC7C99">
        <w:rPr>
          <w:rFonts w:ascii="Times New Roman" w:hAnsi="Times New Roman"/>
          <w:sz w:val="20"/>
          <w:szCs w:val="20"/>
        </w:rPr>
        <w:t>2009)</w:t>
      </w:r>
      <w:r w:rsidRPr="00CC7C99">
        <w:rPr>
          <w:rFonts w:ascii="Times New Roman" w:hAnsi="Times New Roman"/>
          <w:sz w:val="20"/>
          <w:szCs w:val="20"/>
        </w:rPr>
        <w:t xml:space="preserve"> may be responsible for the high prevalence of </w:t>
      </w:r>
      <w:r w:rsidRPr="00CC7C99">
        <w:rPr>
          <w:rFonts w:ascii="Times New Roman" w:hAnsi="Times New Roman"/>
          <w:i/>
          <w:sz w:val="20"/>
          <w:szCs w:val="20"/>
        </w:rPr>
        <w:t xml:space="preserve">P. </w:t>
      </w:r>
      <w:proofErr w:type="spellStart"/>
      <w:r w:rsidRPr="00CC7C99">
        <w:rPr>
          <w:rFonts w:ascii="Times New Roman" w:hAnsi="Times New Roman"/>
          <w:i/>
          <w:sz w:val="20"/>
          <w:szCs w:val="20"/>
        </w:rPr>
        <w:t>aeruginosa</w:t>
      </w:r>
      <w:proofErr w:type="spellEnd"/>
      <w:r w:rsidRPr="00CC7C99">
        <w:rPr>
          <w:rFonts w:ascii="Times New Roman" w:hAnsi="Times New Roman"/>
          <w:sz w:val="20"/>
          <w:szCs w:val="20"/>
        </w:rPr>
        <w:t xml:space="preserve"> on toothpicks. The </w:t>
      </w:r>
      <w:r w:rsidR="00474209" w:rsidRPr="00CC7C99">
        <w:rPr>
          <w:rFonts w:ascii="Times New Roman" w:hAnsi="Times New Roman"/>
          <w:sz w:val="20"/>
          <w:szCs w:val="20"/>
        </w:rPr>
        <w:t>survival of parasite</w:t>
      </w:r>
      <w:r w:rsidRPr="00CC7C99">
        <w:rPr>
          <w:rFonts w:ascii="Times New Roman" w:hAnsi="Times New Roman"/>
          <w:sz w:val="20"/>
          <w:szCs w:val="20"/>
        </w:rPr>
        <w:t xml:space="preserve"> (cyst</w:t>
      </w:r>
      <w:r w:rsidR="00474209" w:rsidRPr="00CC7C99">
        <w:rPr>
          <w:rFonts w:ascii="Times New Roman" w:hAnsi="Times New Roman"/>
          <w:sz w:val="20"/>
          <w:szCs w:val="20"/>
        </w:rPr>
        <w:t>s</w:t>
      </w:r>
      <w:r w:rsidRPr="00CC7C99">
        <w:rPr>
          <w:rFonts w:ascii="Times New Roman" w:hAnsi="Times New Roman"/>
          <w:sz w:val="20"/>
          <w:szCs w:val="20"/>
        </w:rPr>
        <w:t xml:space="preserve">, ova, </w:t>
      </w:r>
      <w:proofErr w:type="spellStart"/>
      <w:r w:rsidRPr="00CC7C99">
        <w:rPr>
          <w:rFonts w:ascii="Times New Roman" w:hAnsi="Times New Roman"/>
          <w:sz w:val="20"/>
          <w:szCs w:val="20"/>
        </w:rPr>
        <w:t>trophozoites</w:t>
      </w:r>
      <w:proofErr w:type="spellEnd"/>
      <w:r w:rsidRPr="00CC7C99">
        <w:rPr>
          <w:rFonts w:ascii="Times New Roman" w:hAnsi="Times New Roman"/>
          <w:sz w:val="20"/>
          <w:szCs w:val="20"/>
        </w:rPr>
        <w:t xml:space="preserve"> or adult worm</w:t>
      </w:r>
      <w:r w:rsidR="00474209" w:rsidRPr="00CC7C99">
        <w:rPr>
          <w:rFonts w:ascii="Times New Roman" w:hAnsi="Times New Roman"/>
          <w:sz w:val="20"/>
          <w:szCs w:val="20"/>
        </w:rPr>
        <w:t>s</w:t>
      </w:r>
      <w:r w:rsidRPr="00CC7C99">
        <w:rPr>
          <w:rFonts w:ascii="Times New Roman" w:hAnsi="Times New Roman"/>
          <w:sz w:val="20"/>
          <w:szCs w:val="20"/>
        </w:rPr>
        <w:t xml:space="preserve">) in the environment depends on both biotic and </w:t>
      </w:r>
      <w:proofErr w:type="spellStart"/>
      <w:r w:rsidRPr="00CC7C99">
        <w:rPr>
          <w:rFonts w:ascii="Times New Roman" w:hAnsi="Times New Roman"/>
          <w:sz w:val="20"/>
          <w:szCs w:val="20"/>
        </w:rPr>
        <w:t>abiotic</w:t>
      </w:r>
      <w:proofErr w:type="spellEnd"/>
      <w:r w:rsidRPr="00CC7C99">
        <w:rPr>
          <w:rFonts w:ascii="Times New Roman" w:hAnsi="Times New Roman"/>
          <w:sz w:val="20"/>
          <w:szCs w:val="20"/>
        </w:rPr>
        <w:t xml:space="preserve"> factors</w:t>
      </w:r>
      <w:r w:rsidR="00B62543" w:rsidRPr="00CC7C99">
        <w:rPr>
          <w:rFonts w:ascii="Times New Roman" w:hAnsi="Times New Roman"/>
          <w:sz w:val="20"/>
          <w:szCs w:val="20"/>
        </w:rPr>
        <w:t xml:space="preserve"> (Alum </w:t>
      </w:r>
      <w:r w:rsidR="00B62543" w:rsidRPr="00CC7C99">
        <w:rPr>
          <w:rFonts w:ascii="Times New Roman" w:hAnsi="Times New Roman"/>
          <w:i/>
          <w:sz w:val="20"/>
          <w:szCs w:val="20"/>
        </w:rPr>
        <w:t xml:space="preserve">et al., </w:t>
      </w:r>
      <w:r w:rsidR="00B62543" w:rsidRPr="00CC7C99">
        <w:rPr>
          <w:rFonts w:ascii="Times New Roman" w:hAnsi="Times New Roman"/>
          <w:sz w:val="20"/>
          <w:szCs w:val="20"/>
        </w:rPr>
        <w:t>2010)</w:t>
      </w:r>
      <w:r w:rsidRPr="00CC7C99">
        <w:rPr>
          <w:rFonts w:ascii="Times New Roman" w:hAnsi="Times New Roman"/>
          <w:sz w:val="20"/>
          <w:szCs w:val="20"/>
        </w:rPr>
        <w:t xml:space="preserve">. The biotic factors include other microbes and their by-products while the </w:t>
      </w:r>
      <w:proofErr w:type="spellStart"/>
      <w:r w:rsidRPr="00CC7C99">
        <w:rPr>
          <w:rFonts w:ascii="Times New Roman" w:hAnsi="Times New Roman"/>
          <w:sz w:val="20"/>
          <w:szCs w:val="20"/>
        </w:rPr>
        <w:t>abiotic</w:t>
      </w:r>
      <w:proofErr w:type="spellEnd"/>
      <w:r w:rsidRPr="00CC7C99">
        <w:rPr>
          <w:rFonts w:ascii="Times New Roman" w:hAnsi="Times New Roman"/>
          <w:sz w:val="20"/>
          <w:szCs w:val="20"/>
        </w:rPr>
        <w:t xml:space="preserve"> factors include temperature, relative humidity and residence time </w:t>
      </w:r>
      <w:r w:rsidR="00B62543" w:rsidRPr="00CC7C99">
        <w:rPr>
          <w:rFonts w:ascii="Times New Roman" w:hAnsi="Times New Roman"/>
          <w:sz w:val="20"/>
          <w:szCs w:val="20"/>
        </w:rPr>
        <w:t xml:space="preserve">(Alum </w:t>
      </w:r>
      <w:r w:rsidR="00B62543" w:rsidRPr="00CC7C99">
        <w:rPr>
          <w:rFonts w:ascii="Times New Roman" w:hAnsi="Times New Roman"/>
          <w:i/>
          <w:sz w:val="20"/>
          <w:szCs w:val="20"/>
        </w:rPr>
        <w:t xml:space="preserve">et al., </w:t>
      </w:r>
      <w:r w:rsidR="00B62543" w:rsidRPr="00CC7C99">
        <w:rPr>
          <w:rFonts w:ascii="Times New Roman" w:hAnsi="Times New Roman"/>
          <w:sz w:val="20"/>
          <w:szCs w:val="20"/>
        </w:rPr>
        <w:t>2010)</w:t>
      </w:r>
      <w:r w:rsidRPr="00CC7C99">
        <w:rPr>
          <w:rFonts w:ascii="Times New Roman" w:hAnsi="Times New Roman"/>
          <w:sz w:val="20"/>
          <w:szCs w:val="20"/>
        </w:rPr>
        <w:t xml:space="preserve">. </w:t>
      </w:r>
      <w:r w:rsidRPr="00CC7C99">
        <w:rPr>
          <w:rFonts w:ascii="Times New Roman" w:hAnsi="Times New Roman"/>
          <w:i/>
          <w:sz w:val="20"/>
          <w:szCs w:val="20"/>
        </w:rPr>
        <w:t xml:space="preserve">E. </w:t>
      </w:r>
      <w:proofErr w:type="spellStart"/>
      <w:r w:rsidRPr="00CC7C99">
        <w:rPr>
          <w:rFonts w:ascii="Times New Roman" w:hAnsi="Times New Roman"/>
          <w:i/>
          <w:sz w:val="20"/>
          <w:szCs w:val="20"/>
        </w:rPr>
        <w:t>histolytica</w:t>
      </w:r>
      <w:proofErr w:type="spellEnd"/>
      <w:r w:rsidRPr="00CC7C99">
        <w:rPr>
          <w:rFonts w:ascii="Times New Roman" w:hAnsi="Times New Roman"/>
          <w:sz w:val="20"/>
          <w:szCs w:val="20"/>
        </w:rPr>
        <w:t xml:space="preserve"> can survive for only 18 hours on dry surface where as it can survive for 72 hours and up to 10 days on moist and damp surfaces respectively </w:t>
      </w:r>
      <w:r w:rsidR="00B62543" w:rsidRPr="00CC7C99">
        <w:rPr>
          <w:rFonts w:ascii="Times New Roman" w:hAnsi="Times New Roman"/>
          <w:sz w:val="20"/>
          <w:szCs w:val="20"/>
        </w:rPr>
        <w:t>(</w:t>
      </w:r>
      <w:proofErr w:type="spellStart"/>
      <w:r w:rsidR="00B62543" w:rsidRPr="00CC7C99">
        <w:rPr>
          <w:rFonts w:ascii="Times New Roman" w:hAnsi="Times New Roman"/>
          <w:sz w:val="20"/>
          <w:szCs w:val="20"/>
        </w:rPr>
        <w:t>Feacham</w:t>
      </w:r>
      <w:proofErr w:type="spellEnd"/>
      <w:r w:rsidR="00B62543" w:rsidRPr="00CC7C99">
        <w:rPr>
          <w:rFonts w:ascii="Times New Roman" w:hAnsi="Times New Roman"/>
          <w:sz w:val="20"/>
          <w:szCs w:val="20"/>
        </w:rPr>
        <w:t xml:space="preserve"> </w:t>
      </w:r>
      <w:r w:rsidR="00B62543" w:rsidRPr="00CC7C99">
        <w:rPr>
          <w:rFonts w:ascii="Times New Roman" w:hAnsi="Times New Roman"/>
          <w:i/>
          <w:sz w:val="20"/>
          <w:szCs w:val="20"/>
        </w:rPr>
        <w:t xml:space="preserve">et al., </w:t>
      </w:r>
      <w:r w:rsidR="00B62543" w:rsidRPr="00CC7C99">
        <w:rPr>
          <w:rFonts w:ascii="Times New Roman" w:hAnsi="Times New Roman"/>
          <w:sz w:val="20"/>
          <w:szCs w:val="20"/>
        </w:rPr>
        <w:t>1981)</w:t>
      </w:r>
      <w:r w:rsidRPr="00CC7C99">
        <w:rPr>
          <w:rFonts w:ascii="Times New Roman" w:hAnsi="Times New Roman"/>
          <w:sz w:val="20"/>
          <w:szCs w:val="20"/>
        </w:rPr>
        <w:t xml:space="preserve">. The poor contamination of the studied toothpicks by parasites may be as a result of increased contamination </w:t>
      </w:r>
      <w:r w:rsidRPr="00CC7C99">
        <w:rPr>
          <w:rFonts w:ascii="Times New Roman" w:hAnsi="Times New Roman"/>
          <w:sz w:val="20"/>
          <w:szCs w:val="20"/>
        </w:rPr>
        <w:lastRenderedPageBreak/>
        <w:t xml:space="preserve">by other microbes and the dry nature of the toothpicks studied. The only </w:t>
      </w:r>
      <w:proofErr w:type="spellStart"/>
      <w:r w:rsidRPr="00CC7C99">
        <w:rPr>
          <w:rFonts w:ascii="Times New Roman" w:hAnsi="Times New Roman"/>
          <w:sz w:val="20"/>
          <w:szCs w:val="20"/>
        </w:rPr>
        <w:t>h</w:t>
      </w:r>
      <w:r w:rsidR="00F406F5" w:rsidRPr="00CC7C99">
        <w:rPr>
          <w:rFonts w:ascii="Times New Roman" w:hAnsi="Times New Roman"/>
          <w:sz w:val="20"/>
          <w:szCs w:val="20"/>
        </w:rPr>
        <w:t>elminth</w:t>
      </w:r>
      <w:proofErr w:type="spellEnd"/>
      <w:r w:rsidR="00F406F5" w:rsidRPr="00CC7C99">
        <w:rPr>
          <w:rFonts w:ascii="Times New Roman" w:hAnsi="Times New Roman"/>
          <w:sz w:val="20"/>
          <w:szCs w:val="20"/>
        </w:rPr>
        <w:t xml:space="preserve"> recovered in the study wa</w:t>
      </w:r>
      <w:r w:rsidRPr="00CC7C99">
        <w:rPr>
          <w:rFonts w:ascii="Times New Roman" w:hAnsi="Times New Roman"/>
          <w:sz w:val="20"/>
          <w:szCs w:val="20"/>
        </w:rPr>
        <w:t xml:space="preserve">s </w:t>
      </w:r>
      <w:proofErr w:type="spellStart"/>
      <w:r w:rsidRPr="00CC7C99">
        <w:rPr>
          <w:rFonts w:ascii="Times New Roman" w:hAnsi="Times New Roman"/>
          <w:i/>
          <w:sz w:val="20"/>
          <w:szCs w:val="20"/>
        </w:rPr>
        <w:t>Ascaris</w:t>
      </w:r>
      <w:proofErr w:type="spellEnd"/>
      <w:r w:rsidRPr="00CC7C99">
        <w:rPr>
          <w:rFonts w:ascii="Times New Roman" w:hAnsi="Times New Roman"/>
          <w:i/>
          <w:sz w:val="20"/>
          <w:szCs w:val="20"/>
        </w:rPr>
        <w:t xml:space="preserve"> </w:t>
      </w:r>
      <w:proofErr w:type="spellStart"/>
      <w:r w:rsidRPr="00CC7C99">
        <w:rPr>
          <w:rFonts w:ascii="Times New Roman" w:hAnsi="Times New Roman"/>
          <w:i/>
          <w:sz w:val="20"/>
          <w:szCs w:val="20"/>
        </w:rPr>
        <w:t>lumbricoides</w:t>
      </w:r>
      <w:proofErr w:type="spellEnd"/>
      <w:r w:rsidRPr="00CC7C99">
        <w:rPr>
          <w:rFonts w:ascii="Times New Roman" w:hAnsi="Times New Roman"/>
          <w:sz w:val="20"/>
          <w:szCs w:val="20"/>
        </w:rPr>
        <w:t xml:space="preserve">. This may be attributed to the fact that </w:t>
      </w:r>
      <w:proofErr w:type="spellStart"/>
      <w:r w:rsidRPr="00CC7C99">
        <w:rPr>
          <w:rFonts w:ascii="Times New Roman" w:hAnsi="Times New Roman"/>
          <w:sz w:val="20"/>
          <w:szCs w:val="20"/>
        </w:rPr>
        <w:t>Ascaris</w:t>
      </w:r>
      <w:proofErr w:type="spellEnd"/>
      <w:r w:rsidRPr="00CC7C99">
        <w:rPr>
          <w:rFonts w:ascii="Times New Roman" w:hAnsi="Times New Roman"/>
          <w:sz w:val="20"/>
          <w:szCs w:val="20"/>
        </w:rPr>
        <w:t xml:space="preserve"> eggs are more resistant than other intestinal parasite eggs </w:t>
      </w:r>
      <w:r w:rsidR="00B62543" w:rsidRPr="00CC7C99">
        <w:rPr>
          <w:rFonts w:ascii="Times New Roman" w:hAnsi="Times New Roman"/>
          <w:sz w:val="20"/>
          <w:szCs w:val="20"/>
        </w:rPr>
        <w:t xml:space="preserve">(Alum </w:t>
      </w:r>
      <w:r w:rsidR="00B62543" w:rsidRPr="00CC7C99">
        <w:rPr>
          <w:rFonts w:ascii="Times New Roman" w:hAnsi="Times New Roman"/>
          <w:i/>
          <w:sz w:val="20"/>
          <w:szCs w:val="20"/>
        </w:rPr>
        <w:t xml:space="preserve">et al., </w:t>
      </w:r>
      <w:r w:rsidR="00B62543" w:rsidRPr="00CC7C99">
        <w:rPr>
          <w:rFonts w:ascii="Times New Roman" w:hAnsi="Times New Roman"/>
          <w:sz w:val="20"/>
          <w:szCs w:val="20"/>
        </w:rPr>
        <w:t>2010)</w:t>
      </w:r>
      <w:r w:rsidRPr="00CC7C99">
        <w:rPr>
          <w:rFonts w:ascii="Times New Roman" w:hAnsi="Times New Roman"/>
          <w:sz w:val="20"/>
          <w:szCs w:val="20"/>
        </w:rPr>
        <w:t xml:space="preserve"> and the </w:t>
      </w:r>
      <w:proofErr w:type="spellStart"/>
      <w:r w:rsidRPr="00CC7C99">
        <w:rPr>
          <w:rFonts w:ascii="Times New Roman" w:hAnsi="Times New Roman"/>
          <w:sz w:val="20"/>
          <w:szCs w:val="20"/>
        </w:rPr>
        <w:t>mucopolysaccharide</w:t>
      </w:r>
      <w:proofErr w:type="spellEnd"/>
      <w:r w:rsidRPr="00CC7C99">
        <w:rPr>
          <w:rFonts w:ascii="Times New Roman" w:hAnsi="Times New Roman"/>
          <w:sz w:val="20"/>
          <w:szCs w:val="20"/>
        </w:rPr>
        <w:t xml:space="preserve"> that coats the eggs </w:t>
      </w:r>
      <w:r w:rsidR="00F406F5" w:rsidRPr="00CC7C99">
        <w:rPr>
          <w:rFonts w:ascii="Times New Roman" w:hAnsi="Times New Roman"/>
          <w:sz w:val="20"/>
          <w:szCs w:val="20"/>
        </w:rPr>
        <w:t xml:space="preserve">serves as an </w:t>
      </w:r>
      <w:proofErr w:type="spellStart"/>
      <w:r w:rsidR="00F406F5" w:rsidRPr="00CC7C99">
        <w:rPr>
          <w:rFonts w:ascii="Times New Roman" w:hAnsi="Times New Roman"/>
          <w:sz w:val="20"/>
          <w:szCs w:val="20"/>
        </w:rPr>
        <w:t>adhe</w:t>
      </w:r>
      <w:r w:rsidRPr="00CC7C99">
        <w:rPr>
          <w:rFonts w:ascii="Times New Roman" w:hAnsi="Times New Roman"/>
          <w:sz w:val="20"/>
          <w:szCs w:val="20"/>
        </w:rPr>
        <w:t>sin</w:t>
      </w:r>
      <w:proofErr w:type="spellEnd"/>
      <w:r w:rsidRPr="00CC7C99">
        <w:rPr>
          <w:rFonts w:ascii="Times New Roman" w:hAnsi="Times New Roman"/>
          <w:sz w:val="20"/>
          <w:szCs w:val="20"/>
        </w:rPr>
        <w:t xml:space="preserve"> that ai</w:t>
      </w:r>
      <w:r w:rsidR="00F406F5" w:rsidRPr="00CC7C99">
        <w:rPr>
          <w:rFonts w:ascii="Times New Roman" w:hAnsi="Times New Roman"/>
          <w:sz w:val="20"/>
          <w:szCs w:val="20"/>
        </w:rPr>
        <w:t>ds</w:t>
      </w:r>
      <w:r w:rsidR="00B62543" w:rsidRPr="00CC7C99">
        <w:rPr>
          <w:rFonts w:ascii="Times New Roman" w:hAnsi="Times New Roman"/>
          <w:sz w:val="20"/>
          <w:szCs w:val="20"/>
        </w:rPr>
        <w:t xml:space="preserve"> its attachment to surfaces (Crompton, 1989)</w:t>
      </w:r>
      <w:r w:rsidRPr="00CC7C99">
        <w:rPr>
          <w:rFonts w:ascii="Times New Roman" w:hAnsi="Times New Roman"/>
          <w:sz w:val="20"/>
          <w:szCs w:val="20"/>
        </w:rPr>
        <w:t>.</w:t>
      </w:r>
    </w:p>
    <w:p w:rsidR="006B0A7F" w:rsidRPr="00CC7C99" w:rsidRDefault="006B0A7F" w:rsidP="004230BD">
      <w:pPr>
        <w:snapToGrid w:val="0"/>
        <w:spacing w:after="0" w:line="240" w:lineRule="auto"/>
        <w:ind w:firstLine="425"/>
        <w:jc w:val="both"/>
        <w:rPr>
          <w:rFonts w:ascii="Times New Roman" w:hAnsi="Times New Roman"/>
          <w:sz w:val="20"/>
          <w:szCs w:val="20"/>
        </w:rPr>
      </w:pPr>
      <w:r w:rsidRPr="00CC7C99">
        <w:rPr>
          <w:rFonts w:ascii="Times New Roman" w:hAnsi="Times New Roman"/>
          <w:sz w:val="20"/>
          <w:szCs w:val="20"/>
        </w:rPr>
        <w:t>Statistical analysis using Ch</w:t>
      </w:r>
      <w:r w:rsidR="00474209" w:rsidRPr="00CC7C99">
        <w:rPr>
          <w:rFonts w:ascii="Times New Roman" w:hAnsi="Times New Roman"/>
          <w:sz w:val="20"/>
          <w:szCs w:val="20"/>
        </w:rPr>
        <w:t>i-square at a significant level</w:t>
      </w:r>
      <w:r w:rsidR="00F406F5" w:rsidRPr="00CC7C99">
        <w:rPr>
          <w:rFonts w:ascii="Times New Roman" w:hAnsi="Times New Roman"/>
          <w:sz w:val="20"/>
          <w:szCs w:val="20"/>
        </w:rPr>
        <w:t xml:space="preserve"> of 95</w:t>
      </w:r>
      <w:r w:rsidRPr="00CC7C99">
        <w:rPr>
          <w:rFonts w:ascii="Times New Roman" w:hAnsi="Times New Roman"/>
          <w:sz w:val="20"/>
          <w:szCs w:val="20"/>
        </w:rPr>
        <w:t>% showed that the prevalence of the recovered microbes is independent of the studied zones and th</w:t>
      </w:r>
      <w:r w:rsidR="00F406F5" w:rsidRPr="00CC7C99">
        <w:rPr>
          <w:rFonts w:ascii="Times New Roman" w:hAnsi="Times New Roman"/>
          <w:sz w:val="20"/>
          <w:szCs w:val="20"/>
        </w:rPr>
        <w:t xml:space="preserve">e sources of the sample. </w:t>
      </w:r>
      <w:r w:rsidRPr="00CC7C99">
        <w:rPr>
          <w:rFonts w:ascii="Times New Roman" w:hAnsi="Times New Roman"/>
          <w:sz w:val="20"/>
          <w:szCs w:val="20"/>
        </w:rPr>
        <w:t>The high preval</w:t>
      </w:r>
      <w:r w:rsidR="00474209" w:rsidRPr="00CC7C99">
        <w:rPr>
          <w:rFonts w:ascii="Times New Roman" w:hAnsi="Times New Roman"/>
          <w:sz w:val="20"/>
          <w:szCs w:val="20"/>
        </w:rPr>
        <w:t>ence of microbial contaminants</w:t>
      </w:r>
      <w:r w:rsidRPr="00CC7C99">
        <w:rPr>
          <w:rFonts w:ascii="Times New Roman" w:hAnsi="Times New Roman"/>
          <w:sz w:val="20"/>
          <w:szCs w:val="20"/>
        </w:rPr>
        <w:t xml:space="preserve"> recorded in the stud</w:t>
      </w:r>
      <w:r w:rsidR="00A87F9C" w:rsidRPr="00CC7C99">
        <w:rPr>
          <w:rFonts w:ascii="Times New Roman" w:hAnsi="Times New Roman"/>
          <w:sz w:val="20"/>
          <w:szCs w:val="20"/>
        </w:rPr>
        <w:t>y, indicates a looming public health danger</w:t>
      </w:r>
      <w:r w:rsidRPr="00CC7C99">
        <w:rPr>
          <w:rFonts w:ascii="Times New Roman" w:hAnsi="Times New Roman"/>
          <w:sz w:val="20"/>
          <w:szCs w:val="20"/>
        </w:rPr>
        <w:t>. Mo</w:t>
      </w:r>
      <w:r w:rsidR="00BA12EC" w:rsidRPr="00CC7C99">
        <w:rPr>
          <w:rFonts w:ascii="Times New Roman" w:hAnsi="Times New Roman"/>
          <w:sz w:val="20"/>
          <w:szCs w:val="20"/>
        </w:rPr>
        <w:t>st of the microbes recovered were pathogens that could be very destructive</w:t>
      </w:r>
      <w:r w:rsidRPr="00CC7C99">
        <w:rPr>
          <w:rFonts w:ascii="Times New Roman" w:hAnsi="Times New Roman"/>
          <w:sz w:val="20"/>
          <w:szCs w:val="20"/>
        </w:rPr>
        <w:t xml:space="preserve"> on their hosts and are also implicated in the growing antimicrobial resistance phenomenon that is posing a</w:t>
      </w:r>
      <w:r w:rsidR="00A87F9C" w:rsidRPr="00CC7C99">
        <w:rPr>
          <w:rFonts w:ascii="Times New Roman" w:hAnsi="Times New Roman"/>
          <w:sz w:val="20"/>
          <w:szCs w:val="20"/>
        </w:rPr>
        <w:t xml:space="preserve"> threat to</w:t>
      </w:r>
      <w:r w:rsidR="00BA12EC" w:rsidRPr="00CC7C99">
        <w:rPr>
          <w:rFonts w:ascii="Times New Roman" w:hAnsi="Times New Roman"/>
          <w:sz w:val="20"/>
          <w:szCs w:val="20"/>
        </w:rPr>
        <w:t xml:space="preserve"> chemoprophylaxis and</w:t>
      </w:r>
      <w:r w:rsidR="00A87F9C" w:rsidRPr="00CC7C99">
        <w:rPr>
          <w:rFonts w:ascii="Times New Roman" w:hAnsi="Times New Roman"/>
          <w:sz w:val="20"/>
          <w:szCs w:val="20"/>
        </w:rPr>
        <w:t xml:space="preserve"> chemo</w:t>
      </w:r>
      <w:r w:rsidR="00BA12EC" w:rsidRPr="00CC7C99">
        <w:rPr>
          <w:rFonts w:ascii="Times New Roman" w:hAnsi="Times New Roman"/>
          <w:sz w:val="20"/>
          <w:szCs w:val="20"/>
        </w:rPr>
        <w:t>therapeutics</w:t>
      </w:r>
      <w:r w:rsidRPr="00CC7C99">
        <w:rPr>
          <w:rFonts w:ascii="Times New Roman" w:hAnsi="Times New Roman"/>
          <w:sz w:val="20"/>
          <w:szCs w:val="20"/>
        </w:rPr>
        <w:t xml:space="preserve"> of infectious diseases. Recovered microbes such as yeast and some fungal species that had not been termed pathogens in the past are now threats to the health of </w:t>
      </w:r>
      <w:proofErr w:type="spellStart"/>
      <w:r w:rsidR="00A87F9C" w:rsidRPr="00CC7C99">
        <w:rPr>
          <w:rFonts w:ascii="Times New Roman" w:hAnsi="Times New Roman"/>
          <w:sz w:val="20"/>
          <w:szCs w:val="20"/>
        </w:rPr>
        <w:t>immuno</w:t>
      </w:r>
      <w:r w:rsidRPr="00CC7C99">
        <w:rPr>
          <w:rFonts w:ascii="Times New Roman" w:hAnsi="Times New Roman"/>
          <w:sz w:val="20"/>
          <w:szCs w:val="20"/>
        </w:rPr>
        <w:t>compromised</w:t>
      </w:r>
      <w:proofErr w:type="spellEnd"/>
      <w:r w:rsidRPr="00CC7C99">
        <w:rPr>
          <w:rFonts w:ascii="Times New Roman" w:hAnsi="Times New Roman"/>
          <w:sz w:val="20"/>
          <w:szCs w:val="20"/>
        </w:rPr>
        <w:t xml:space="preserve"> individuals. Further research that may lay emph</w:t>
      </w:r>
      <w:r w:rsidR="00302FF0" w:rsidRPr="00CC7C99">
        <w:rPr>
          <w:rFonts w:ascii="Times New Roman" w:hAnsi="Times New Roman"/>
          <w:sz w:val="20"/>
          <w:szCs w:val="20"/>
        </w:rPr>
        <w:t>asis on the quantitative analysis</w:t>
      </w:r>
      <w:r w:rsidRPr="00CC7C99">
        <w:rPr>
          <w:rFonts w:ascii="Times New Roman" w:hAnsi="Times New Roman"/>
          <w:sz w:val="20"/>
          <w:szCs w:val="20"/>
        </w:rPr>
        <w:t xml:space="preserve"> of the microbes is recommended. Such a stud</w:t>
      </w:r>
      <w:r w:rsidR="00302FF0" w:rsidRPr="00CC7C99">
        <w:rPr>
          <w:rFonts w:ascii="Times New Roman" w:hAnsi="Times New Roman"/>
          <w:sz w:val="20"/>
          <w:szCs w:val="20"/>
        </w:rPr>
        <w:t>y may find out the least quantities of microbial counts</w:t>
      </w:r>
      <w:r w:rsidR="00F04E5C" w:rsidRPr="00CC7C99">
        <w:rPr>
          <w:rFonts w:ascii="Times New Roman" w:hAnsi="Times New Roman"/>
          <w:sz w:val="20"/>
          <w:szCs w:val="20"/>
        </w:rPr>
        <w:t xml:space="preserve"> that could establish a</w:t>
      </w:r>
      <w:r w:rsidR="003F18E8" w:rsidRPr="00CC7C99">
        <w:rPr>
          <w:rFonts w:ascii="Times New Roman" w:hAnsi="Times New Roman"/>
          <w:sz w:val="20"/>
          <w:szCs w:val="20"/>
        </w:rPr>
        <w:t>symptomatic pathogenic effects on users of toothpicks.</w:t>
      </w:r>
    </w:p>
    <w:p w:rsidR="006B0A7F" w:rsidRPr="00CC7C99" w:rsidRDefault="006B0A7F" w:rsidP="004230BD">
      <w:pPr>
        <w:snapToGrid w:val="0"/>
        <w:spacing w:after="0" w:line="240" w:lineRule="auto"/>
        <w:ind w:firstLine="425"/>
        <w:jc w:val="both"/>
        <w:rPr>
          <w:rFonts w:ascii="Times New Roman" w:hAnsi="Times New Roman"/>
          <w:sz w:val="20"/>
          <w:szCs w:val="20"/>
        </w:rPr>
      </w:pPr>
      <w:r w:rsidRPr="00CC7C99">
        <w:rPr>
          <w:rFonts w:ascii="Times New Roman" w:hAnsi="Times New Roman"/>
          <w:sz w:val="20"/>
          <w:szCs w:val="20"/>
        </w:rPr>
        <w:t>Poor sanitation practices and personal hygiene have been incriminated as the main factors responsible for the high preval</w:t>
      </w:r>
      <w:r w:rsidR="00CE0E87" w:rsidRPr="00CC7C99">
        <w:rPr>
          <w:rFonts w:ascii="Times New Roman" w:hAnsi="Times New Roman"/>
          <w:sz w:val="20"/>
          <w:szCs w:val="20"/>
        </w:rPr>
        <w:t>ence of microbial contaminants</w:t>
      </w:r>
      <w:r w:rsidRPr="00CC7C99">
        <w:rPr>
          <w:rFonts w:ascii="Times New Roman" w:hAnsi="Times New Roman"/>
          <w:sz w:val="20"/>
          <w:szCs w:val="20"/>
        </w:rPr>
        <w:t xml:space="preserve"> in this study. Therefore, government and relevant authorities should ensure the provision of basic social amenities, as well as the enactment and enfo</w:t>
      </w:r>
      <w:r w:rsidR="00CE0E87" w:rsidRPr="00CC7C99">
        <w:rPr>
          <w:rFonts w:ascii="Times New Roman" w:hAnsi="Times New Roman"/>
          <w:sz w:val="20"/>
          <w:szCs w:val="20"/>
        </w:rPr>
        <w:t>rcement of health laws that would</w:t>
      </w:r>
      <w:r w:rsidRPr="00CC7C99">
        <w:rPr>
          <w:rFonts w:ascii="Times New Roman" w:hAnsi="Times New Roman"/>
          <w:sz w:val="20"/>
          <w:szCs w:val="20"/>
        </w:rPr>
        <w:t xml:space="preserve"> reduce microbial contamination of objects and surfaces in restaurants, bars and eateries. Health education and enlightenment </w:t>
      </w:r>
      <w:proofErr w:type="spellStart"/>
      <w:r w:rsidRPr="00CC7C99">
        <w:rPr>
          <w:rFonts w:ascii="Times New Roman" w:hAnsi="Times New Roman"/>
          <w:sz w:val="20"/>
          <w:szCs w:val="20"/>
        </w:rPr>
        <w:t>programmes</w:t>
      </w:r>
      <w:proofErr w:type="spellEnd"/>
      <w:r w:rsidRPr="00CC7C99">
        <w:rPr>
          <w:rFonts w:ascii="Times New Roman" w:hAnsi="Times New Roman"/>
          <w:sz w:val="20"/>
          <w:szCs w:val="20"/>
        </w:rPr>
        <w:t xml:space="preserve"> on preventive and control measures of infectious diseases and prompt diagnosis and treatment of infected persons should also be emphasized.</w:t>
      </w:r>
      <w:r w:rsidR="001959C0" w:rsidRPr="00CC7C99">
        <w:rPr>
          <w:rFonts w:ascii="Times New Roman" w:hAnsi="Times New Roman"/>
          <w:sz w:val="20"/>
          <w:szCs w:val="20"/>
        </w:rPr>
        <w:t xml:space="preserve"> Regular seminars should always be organized for restaurant managers and other food sellers</w:t>
      </w:r>
      <w:r w:rsidRPr="00CC7C99">
        <w:rPr>
          <w:rFonts w:ascii="Times New Roman" w:hAnsi="Times New Roman"/>
          <w:sz w:val="20"/>
          <w:szCs w:val="20"/>
        </w:rPr>
        <w:t xml:space="preserve"> Toothpicks made of other materials or other wood species wi</w:t>
      </w:r>
      <w:r w:rsidR="001959C0" w:rsidRPr="00CC7C99">
        <w:rPr>
          <w:rFonts w:ascii="Times New Roman" w:hAnsi="Times New Roman"/>
          <w:sz w:val="20"/>
          <w:szCs w:val="20"/>
        </w:rPr>
        <w:t>th potent antimicrobial activities</w:t>
      </w:r>
      <w:r w:rsidRPr="00CC7C99">
        <w:rPr>
          <w:rFonts w:ascii="Times New Roman" w:hAnsi="Times New Roman"/>
          <w:sz w:val="20"/>
          <w:szCs w:val="20"/>
        </w:rPr>
        <w:t xml:space="preserve"> are recommended in preference to the common ones made from birch wood.</w:t>
      </w:r>
    </w:p>
    <w:p w:rsidR="004230BD" w:rsidRPr="00CC7C99" w:rsidRDefault="004230BD" w:rsidP="004230BD">
      <w:pPr>
        <w:snapToGrid w:val="0"/>
        <w:spacing w:after="0" w:line="240" w:lineRule="auto"/>
        <w:jc w:val="both"/>
        <w:rPr>
          <w:rFonts w:ascii="Times New Roman" w:hAnsi="Times New Roman"/>
          <w:sz w:val="20"/>
          <w:szCs w:val="20"/>
          <w:lang w:eastAsia="zh-CN"/>
        </w:rPr>
      </w:pPr>
    </w:p>
    <w:p w:rsidR="00B62543" w:rsidRPr="00CC7C99" w:rsidRDefault="00B62543" w:rsidP="004230BD">
      <w:pPr>
        <w:snapToGrid w:val="0"/>
        <w:spacing w:after="0" w:line="240" w:lineRule="auto"/>
        <w:jc w:val="both"/>
        <w:rPr>
          <w:rFonts w:ascii="Times New Roman" w:hAnsi="Times New Roman"/>
          <w:b/>
          <w:sz w:val="20"/>
          <w:szCs w:val="20"/>
        </w:rPr>
      </w:pPr>
      <w:r w:rsidRPr="00CC7C99">
        <w:rPr>
          <w:rFonts w:ascii="Times New Roman" w:hAnsi="Times New Roman"/>
          <w:b/>
          <w:sz w:val="20"/>
          <w:szCs w:val="20"/>
        </w:rPr>
        <w:t>Corresponding to:</w:t>
      </w:r>
    </w:p>
    <w:p w:rsidR="00B62543" w:rsidRPr="00CC7C99" w:rsidRDefault="00B62543" w:rsidP="004230BD">
      <w:pPr>
        <w:snapToGrid w:val="0"/>
        <w:spacing w:after="0" w:line="240" w:lineRule="auto"/>
        <w:jc w:val="both"/>
        <w:rPr>
          <w:rFonts w:ascii="Times New Roman" w:hAnsi="Times New Roman"/>
          <w:sz w:val="20"/>
          <w:szCs w:val="20"/>
        </w:rPr>
      </w:pPr>
      <w:proofErr w:type="spellStart"/>
      <w:r w:rsidRPr="00CC7C99">
        <w:rPr>
          <w:rFonts w:ascii="Times New Roman" w:hAnsi="Times New Roman"/>
          <w:sz w:val="20"/>
          <w:szCs w:val="20"/>
        </w:rPr>
        <w:t>Ugah</w:t>
      </w:r>
      <w:proofErr w:type="spellEnd"/>
      <w:r w:rsidRPr="00CC7C99">
        <w:rPr>
          <w:rFonts w:ascii="Times New Roman" w:hAnsi="Times New Roman"/>
          <w:sz w:val="20"/>
          <w:szCs w:val="20"/>
        </w:rPr>
        <w:t xml:space="preserve"> </w:t>
      </w:r>
      <w:proofErr w:type="spellStart"/>
      <w:r w:rsidRPr="00CC7C99">
        <w:rPr>
          <w:rFonts w:ascii="Times New Roman" w:hAnsi="Times New Roman"/>
          <w:sz w:val="20"/>
          <w:szCs w:val="20"/>
        </w:rPr>
        <w:t>Uchenna</w:t>
      </w:r>
      <w:proofErr w:type="spellEnd"/>
      <w:r w:rsidRPr="00CC7C99">
        <w:rPr>
          <w:rFonts w:ascii="Times New Roman" w:hAnsi="Times New Roman"/>
          <w:sz w:val="20"/>
          <w:szCs w:val="20"/>
        </w:rPr>
        <w:t xml:space="preserve"> </w:t>
      </w:r>
      <w:proofErr w:type="spellStart"/>
      <w:r w:rsidRPr="00CC7C99">
        <w:rPr>
          <w:rFonts w:ascii="Times New Roman" w:hAnsi="Times New Roman"/>
          <w:sz w:val="20"/>
          <w:szCs w:val="20"/>
        </w:rPr>
        <w:t>Iyioku</w:t>
      </w:r>
      <w:proofErr w:type="spellEnd"/>
    </w:p>
    <w:p w:rsidR="00B62543" w:rsidRPr="00CC7C99" w:rsidRDefault="00B62543" w:rsidP="004230BD">
      <w:pPr>
        <w:snapToGrid w:val="0"/>
        <w:spacing w:after="0" w:line="240" w:lineRule="auto"/>
        <w:jc w:val="both"/>
        <w:rPr>
          <w:rFonts w:ascii="Times New Roman" w:hAnsi="Times New Roman"/>
          <w:sz w:val="20"/>
          <w:szCs w:val="20"/>
        </w:rPr>
      </w:pPr>
      <w:r w:rsidRPr="00CC7C99">
        <w:rPr>
          <w:rFonts w:ascii="Times New Roman" w:hAnsi="Times New Roman"/>
          <w:sz w:val="20"/>
          <w:szCs w:val="20"/>
        </w:rPr>
        <w:t>Department of Medical Biochemistry</w:t>
      </w:r>
    </w:p>
    <w:p w:rsidR="00B62543" w:rsidRPr="00CC7C99" w:rsidRDefault="00B62543" w:rsidP="004230BD">
      <w:pPr>
        <w:snapToGrid w:val="0"/>
        <w:spacing w:after="0" w:line="240" w:lineRule="auto"/>
        <w:jc w:val="both"/>
        <w:rPr>
          <w:rFonts w:ascii="Times New Roman" w:hAnsi="Times New Roman"/>
          <w:sz w:val="20"/>
          <w:szCs w:val="20"/>
        </w:rPr>
      </w:pPr>
      <w:r w:rsidRPr="00CC7C99">
        <w:rPr>
          <w:rFonts w:ascii="Times New Roman" w:hAnsi="Times New Roman"/>
          <w:sz w:val="20"/>
          <w:szCs w:val="20"/>
        </w:rPr>
        <w:t>Faculty of Basic Medical Sciences</w:t>
      </w:r>
    </w:p>
    <w:p w:rsidR="00354525" w:rsidRPr="00CC7C99" w:rsidRDefault="00354525" w:rsidP="004230BD">
      <w:pPr>
        <w:snapToGrid w:val="0"/>
        <w:spacing w:after="0" w:line="240" w:lineRule="auto"/>
        <w:jc w:val="both"/>
        <w:rPr>
          <w:rFonts w:ascii="Times New Roman" w:hAnsi="Times New Roman"/>
          <w:sz w:val="20"/>
          <w:szCs w:val="20"/>
        </w:rPr>
      </w:pPr>
      <w:r w:rsidRPr="00CC7C99">
        <w:rPr>
          <w:rFonts w:ascii="Times New Roman" w:hAnsi="Times New Roman"/>
          <w:sz w:val="20"/>
          <w:szCs w:val="20"/>
        </w:rPr>
        <w:t xml:space="preserve">Federal University </w:t>
      </w:r>
      <w:proofErr w:type="spellStart"/>
      <w:r w:rsidRPr="00CC7C99">
        <w:rPr>
          <w:rFonts w:ascii="Times New Roman" w:hAnsi="Times New Roman"/>
          <w:sz w:val="20"/>
          <w:szCs w:val="20"/>
        </w:rPr>
        <w:t>Ndufu</w:t>
      </w:r>
      <w:proofErr w:type="spellEnd"/>
      <w:r w:rsidRPr="00CC7C99">
        <w:rPr>
          <w:rFonts w:ascii="Times New Roman" w:hAnsi="Times New Roman"/>
          <w:sz w:val="20"/>
          <w:szCs w:val="20"/>
        </w:rPr>
        <w:t xml:space="preserve">-Alike </w:t>
      </w:r>
      <w:proofErr w:type="spellStart"/>
      <w:r w:rsidRPr="00CC7C99">
        <w:rPr>
          <w:rFonts w:ascii="Times New Roman" w:hAnsi="Times New Roman"/>
          <w:sz w:val="20"/>
          <w:szCs w:val="20"/>
        </w:rPr>
        <w:t>Ikwo</w:t>
      </w:r>
      <w:proofErr w:type="spellEnd"/>
    </w:p>
    <w:p w:rsidR="00354525" w:rsidRPr="00CC7C99" w:rsidRDefault="00354525" w:rsidP="004230BD">
      <w:pPr>
        <w:snapToGrid w:val="0"/>
        <w:spacing w:after="0" w:line="240" w:lineRule="auto"/>
        <w:jc w:val="both"/>
        <w:rPr>
          <w:rFonts w:ascii="Times New Roman" w:hAnsi="Times New Roman"/>
          <w:sz w:val="20"/>
          <w:szCs w:val="20"/>
        </w:rPr>
      </w:pPr>
      <w:r w:rsidRPr="00CC7C99">
        <w:rPr>
          <w:rFonts w:ascii="Times New Roman" w:hAnsi="Times New Roman"/>
          <w:sz w:val="20"/>
          <w:szCs w:val="20"/>
        </w:rPr>
        <w:t xml:space="preserve">PMB 1010, </w:t>
      </w:r>
      <w:proofErr w:type="spellStart"/>
      <w:r w:rsidRPr="00CC7C99">
        <w:rPr>
          <w:rFonts w:ascii="Times New Roman" w:hAnsi="Times New Roman"/>
          <w:sz w:val="20"/>
          <w:szCs w:val="20"/>
        </w:rPr>
        <w:t>Abakaliki</w:t>
      </w:r>
      <w:proofErr w:type="spellEnd"/>
      <w:r w:rsidRPr="00CC7C99">
        <w:rPr>
          <w:rFonts w:ascii="Times New Roman" w:hAnsi="Times New Roman"/>
          <w:sz w:val="20"/>
          <w:szCs w:val="20"/>
        </w:rPr>
        <w:t xml:space="preserve"> </w:t>
      </w:r>
      <w:proofErr w:type="spellStart"/>
      <w:r w:rsidRPr="00CC7C99">
        <w:rPr>
          <w:rFonts w:ascii="Times New Roman" w:hAnsi="Times New Roman"/>
          <w:sz w:val="20"/>
          <w:szCs w:val="20"/>
        </w:rPr>
        <w:t>Ebonyi</w:t>
      </w:r>
      <w:proofErr w:type="spellEnd"/>
      <w:r w:rsidRPr="00CC7C99">
        <w:rPr>
          <w:rFonts w:ascii="Times New Roman" w:hAnsi="Times New Roman"/>
          <w:sz w:val="20"/>
          <w:szCs w:val="20"/>
        </w:rPr>
        <w:t xml:space="preserve"> State, Nigeria</w:t>
      </w:r>
    </w:p>
    <w:p w:rsidR="00CC7C99" w:rsidRDefault="00B62543" w:rsidP="004230BD">
      <w:pPr>
        <w:snapToGrid w:val="0"/>
        <w:spacing w:after="0" w:line="240" w:lineRule="auto"/>
        <w:jc w:val="both"/>
        <w:rPr>
          <w:rFonts w:ascii="Times New Roman" w:hAnsi="Times New Roman" w:hint="eastAsia"/>
          <w:sz w:val="20"/>
          <w:szCs w:val="20"/>
          <w:lang w:eastAsia="zh-CN"/>
        </w:rPr>
      </w:pPr>
      <w:proofErr w:type="gramStart"/>
      <w:r w:rsidRPr="00CC7C99">
        <w:rPr>
          <w:rFonts w:ascii="Times New Roman" w:hAnsi="Times New Roman"/>
          <w:sz w:val="20"/>
          <w:szCs w:val="20"/>
        </w:rPr>
        <w:t>e-mail</w:t>
      </w:r>
      <w:proofErr w:type="gramEnd"/>
      <w:r w:rsidRPr="00CC7C99">
        <w:rPr>
          <w:rFonts w:ascii="Times New Roman" w:hAnsi="Times New Roman"/>
          <w:sz w:val="20"/>
          <w:szCs w:val="20"/>
        </w:rPr>
        <w:t>:</w:t>
      </w:r>
      <w:r w:rsidR="00CC7C99">
        <w:rPr>
          <w:rFonts w:ascii="Times New Roman" w:hAnsi="Times New Roman" w:hint="eastAsia"/>
          <w:sz w:val="20"/>
          <w:szCs w:val="20"/>
          <w:lang w:eastAsia="zh-CN"/>
        </w:rPr>
        <w:t xml:space="preserve"> </w:t>
      </w:r>
      <w:hyperlink r:id="rId11" w:history="1">
        <w:r w:rsidRPr="00CC7C99">
          <w:rPr>
            <w:rStyle w:val="Hyperlink"/>
            <w:rFonts w:ascii="Times New Roman" w:hAnsi="Times New Roman"/>
            <w:sz w:val="20"/>
            <w:szCs w:val="20"/>
          </w:rPr>
          <w:t>ugahuchennaiyioku@gmail.com</w:t>
        </w:r>
      </w:hyperlink>
      <w:r w:rsidRPr="00CC7C99">
        <w:rPr>
          <w:rFonts w:ascii="Times New Roman" w:hAnsi="Times New Roman"/>
          <w:sz w:val="20"/>
          <w:szCs w:val="20"/>
        </w:rPr>
        <w:t xml:space="preserve"> </w:t>
      </w:r>
    </w:p>
    <w:p w:rsidR="00B62543" w:rsidRPr="00CC7C99" w:rsidRDefault="00B62543" w:rsidP="004230BD">
      <w:pPr>
        <w:snapToGrid w:val="0"/>
        <w:spacing w:after="0" w:line="240" w:lineRule="auto"/>
        <w:jc w:val="both"/>
        <w:rPr>
          <w:rFonts w:ascii="Times New Roman" w:hAnsi="Times New Roman"/>
          <w:sz w:val="20"/>
          <w:szCs w:val="20"/>
        </w:rPr>
      </w:pPr>
      <w:r w:rsidRPr="00CC7C99">
        <w:rPr>
          <w:rFonts w:ascii="Times New Roman" w:hAnsi="Times New Roman"/>
          <w:sz w:val="20"/>
          <w:szCs w:val="20"/>
        </w:rPr>
        <w:t>Mobile: +2347062154353</w:t>
      </w:r>
    </w:p>
    <w:p w:rsidR="00CC7C99" w:rsidRDefault="00CC7C99" w:rsidP="004230BD">
      <w:pPr>
        <w:snapToGrid w:val="0"/>
        <w:spacing w:after="0" w:line="240" w:lineRule="auto"/>
        <w:jc w:val="both"/>
        <w:rPr>
          <w:rFonts w:ascii="Times New Roman" w:hAnsi="Times New Roman" w:hint="eastAsia"/>
          <w:b/>
          <w:sz w:val="20"/>
          <w:szCs w:val="20"/>
          <w:lang w:eastAsia="zh-CN"/>
        </w:rPr>
      </w:pPr>
    </w:p>
    <w:p w:rsidR="004230BD" w:rsidRPr="00CC7C99" w:rsidRDefault="00E0340A" w:rsidP="004230BD">
      <w:pPr>
        <w:snapToGrid w:val="0"/>
        <w:spacing w:after="0" w:line="240" w:lineRule="auto"/>
        <w:jc w:val="both"/>
        <w:rPr>
          <w:rFonts w:ascii="Times New Roman" w:hAnsi="Times New Roman"/>
          <w:b/>
          <w:sz w:val="20"/>
          <w:szCs w:val="20"/>
        </w:rPr>
      </w:pPr>
      <w:r w:rsidRPr="00CC7C99">
        <w:rPr>
          <w:rFonts w:ascii="Times New Roman" w:hAnsi="Times New Roman"/>
          <w:b/>
          <w:sz w:val="20"/>
          <w:szCs w:val="20"/>
        </w:rPr>
        <w:t>References</w:t>
      </w:r>
    </w:p>
    <w:p w:rsidR="004230BD" w:rsidRPr="00CC7C99" w:rsidRDefault="004230BD" w:rsidP="004230BD">
      <w:pPr>
        <w:pStyle w:val="NoSpacing"/>
        <w:numPr>
          <w:ilvl w:val="0"/>
          <w:numId w:val="14"/>
        </w:numPr>
        <w:snapToGrid w:val="0"/>
        <w:ind w:left="425" w:hanging="425"/>
        <w:jc w:val="both"/>
        <w:rPr>
          <w:rFonts w:ascii="Times New Roman" w:hAnsi="Times New Roman"/>
          <w:sz w:val="20"/>
          <w:szCs w:val="20"/>
        </w:rPr>
      </w:pPr>
      <w:proofErr w:type="spellStart"/>
      <w:r w:rsidRPr="00CC7C99">
        <w:rPr>
          <w:rFonts w:ascii="Times New Roman" w:hAnsi="Times New Roman"/>
          <w:sz w:val="20"/>
          <w:szCs w:val="20"/>
        </w:rPr>
        <w:t>R</w:t>
      </w:r>
      <w:r w:rsidR="00A87F9C" w:rsidRPr="00CC7C99">
        <w:rPr>
          <w:rFonts w:ascii="Times New Roman" w:hAnsi="Times New Roman"/>
          <w:sz w:val="20"/>
          <w:szCs w:val="20"/>
        </w:rPr>
        <w:t>onniie</w:t>
      </w:r>
      <w:proofErr w:type="spellEnd"/>
      <w:r w:rsidR="00A87F9C" w:rsidRPr="00CC7C99">
        <w:rPr>
          <w:rFonts w:ascii="Times New Roman" w:hAnsi="Times New Roman"/>
          <w:sz w:val="20"/>
          <w:szCs w:val="20"/>
        </w:rPr>
        <w:t xml:space="preserve">, G., Frank, W., Mathias, M., </w:t>
      </w:r>
      <w:proofErr w:type="spellStart"/>
      <w:r w:rsidR="00A87F9C" w:rsidRPr="00CC7C99">
        <w:rPr>
          <w:rFonts w:ascii="Times New Roman" w:hAnsi="Times New Roman"/>
          <w:sz w:val="20"/>
          <w:szCs w:val="20"/>
        </w:rPr>
        <w:t>Kazumasa</w:t>
      </w:r>
      <w:proofErr w:type="spellEnd"/>
      <w:r w:rsidR="00A87F9C" w:rsidRPr="00CC7C99">
        <w:rPr>
          <w:rFonts w:ascii="Times New Roman" w:hAnsi="Times New Roman"/>
          <w:sz w:val="20"/>
          <w:szCs w:val="20"/>
        </w:rPr>
        <w:t xml:space="preserve">, O., Robert, T., Donald, E.C. and </w:t>
      </w:r>
      <w:proofErr w:type="spellStart"/>
      <w:r w:rsidR="00A87F9C" w:rsidRPr="00CC7C99">
        <w:rPr>
          <w:rFonts w:ascii="Times New Roman" w:hAnsi="Times New Roman"/>
          <w:sz w:val="20"/>
          <w:szCs w:val="20"/>
        </w:rPr>
        <w:t>Hirishi</w:t>
      </w:r>
      <w:proofErr w:type="spellEnd"/>
      <w:r w:rsidR="00A87F9C" w:rsidRPr="00CC7C99">
        <w:rPr>
          <w:rFonts w:ascii="Times New Roman" w:hAnsi="Times New Roman"/>
          <w:sz w:val="20"/>
          <w:szCs w:val="20"/>
        </w:rPr>
        <w:t>, K. (</w:t>
      </w:r>
      <w:r w:rsidR="0012217B" w:rsidRPr="00CC7C99">
        <w:rPr>
          <w:rFonts w:ascii="Times New Roman" w:hAnsi="Times New Roman"/>
          <w:sz w:val="20"/>
          <w:szCs w:val="20"/>
        </w:rPr>
        <w:t xml:space="preserve">2013). High rates of microbial </w:t>
      </w:r>
      <w:r w:rsidR="00A87F9C" w:rsidRPr="00CC7C99">
        <w:rPr>
          <w:rFonts w:ascii="Times New Roman" w:hAnsi="Times New Roman"/>
          <w:sz w:val="20"/>
          <w:szCs w:val="20"/>
        </w:rPr>
        <w:t xml:space="preserve">carbon turn over in sediments in the deepest oceanic trench on earth. </w:t>
      </w:r>
      <w:r w:rsidR="00A87F9C" w:rsidRPr="00CC7C99">
        <w:rPr>
          <w:rFonts w:ascii="Times New Roman" w:hAnsi="Times New Roman"/>
          <w:i/>
          <w:sz w:val="20"/>
          <w:szCs w:val="20"/>
        </w:rPr>
        <w:t xml:space="preserve">Nature </w:t>
      </w:r>
      <w:proofErr w:type="spellStart"/>
      <w:r w:rsidR="00A87F9C" w:rsidRPr="00CC7C99">
        <w:rPr>
          <w:rFonts w:ascii="Times New Roman" w:hAnsi="Times New Roman"/>
          <w:i/>
          <w:sz w:val="20"/>
          <w:szCs w:val="20"/>
        </w:rPr>
        <w:t>Geoscience</w:t>
      </w:r>
      <w:proofErr w:type="spellEnd"/>
      <w:r w:rsidR="00A87F9C" w:rsidRPr="00CC7C99">
        <w:rPr>
          <w:rFonts w:ascii="Times New Roman" w:hAnsi="Times New Roman"/>
          <w:sz w:val="20"/>
          <w:szCs w:val="20"/>
        </w:rPr>
        <w:t>, 6(4)</w:t>
      </w:r>
      <w:r w:rsidR="00211382" w:rsidRPr="00CC7C99">
        <w:rPr>
          <w:rFonts w:ascii="Times New Roman" w:hAnsi="Times New Roman"/>
          <w:sz w:val="20"/>
          <w:szCs w:val="20"/>
        </w:rPr>
        <w:t>: 284</w:t>
      </w:r>
      <w:r w:rsidR="00A87F9C" w:rsidRPr="00CC7C99">
        <w:rPr>
          <w:rFonts w:ascii="Times New Roman" w:hAnsi="Times New Roman"/>
          <w:sz w:val="20"/>
          <w:szCs w:val="20"/>
        </w:rPr>
        <w:t>.</w:t>
      </w:r>
    </w:p>
    <w:p w:rsidR="004230BD" w:rsidRPr="00CC7C99" w:rsidRDefault="004230BD" w:rsidP="004230BD">
      <w:pPr>
        <w:pStyle w:val="NoSpacing"/>
        <w:numPr>
          <w:ilvl w:val="0"/>
          <w:numId w:val="14"/>
        </w:numPr>
        <w:snapToGrid w:val="0"/>
        <w:ind w:left="425" w:hanging="425"/>
        <w:jc w:val="both"/>
        <w:rPr>
          <w:rFonts w:ascii="Times New Roman" w:hAnsi="Times New Roman"/>
          <w:sz w:val="20"/>
          <w:szCs w:val="20"/>
        </w:rPr>
      </w:pPr>
      <w:proofErr w:type="spellStart"/>
      <w:r w:rsidRPr="00CC7C99">
        <w:rPr>
          <w:rFonts w:ascii="Times New Roman" w:hAnsi="Times New Roman"/>
          <w:sz w:val="20"/>
          <w:szCs w:val="20"/>
        </w:rPr>
        <w:t>T</w:t>
      </w:r>
      <w:r w:rsidR="00211382" w:rsidRPr="00CC7C99">
        <w:rPr>
          <w:rFonts w:ascii="Times New Roman" w:hAnsi="Times New Roman"/>
          <w:sz w:val="20"/>
          <w:szCs w:val="20"/>
        </w:rPr>
        <w:t>alaro</w:t>
      </w:r>
      <w:proofErr w:type="spellEnd"/>
      <w:r w:rsidR="00211382" w:rsidRPr="00CC7C99">
        <w:rPr>
          <w:rFonts w:ascii="Times New Roman" w:hAnsi="Times New Roman"/>
          <w:sz w:val="20"/>
          <w:szCs w:val="20"/>
        </w:rPr>
        <w:t xml:space="preserve">, P. K. and Chess, B. (2008). </w:t>
      </w:r>
      <w:r w:rsidR="0012217B" w:rsidRPr="00CC7C99">
        <w:rPr>
          <w:rFonts w:ascii="Times New Roman" w:hAnsi="Times New Roman"/>
          <w:i/>
          <w:sz w:val="20"/>
          <w:szCs w:val="20"/>
        </w:rPr>
        <w:t xml:space="preserve">Foundation in </w:t>
      </w:r>
      <w:r w:rsidR="0012217B" w:rsidRPr="00CC7C99">
        <w:rPr>
          <w:rFonts w:ascii="Times New Roman" w:hAnsi="Times New Roman"/>
          <w:sz w:val="20"/>
          <w:szCs w:val="20"/>
        </w:rPr>
        <w:t>M</w:t>
      </w:r>
      <w:r w:rsidR="00211382" w:rsidRPr="00CC7C99">
        <w:rPr>
          <w:rFonts w:ascii="Times New Roman" w:hAnsi="Times New Roman"/>
          <w:i/>
          <w:sz w:val="20"/>
          <w:szCs w:val="20"/>
        </w:rPr>
        <w:t>icrobiology</w:t>
      </w:r>
      <w:r w:rsidR="00211382" w:rsidRPr="00CC7C99">
        <w:rPr>
          <w:rFonts w:ascii="Times New Roman" w:hAnsi="Times New Roman"/>
          <w:sz w:val="20"/>
          <w:szCs w:val="20"/>
        </w:rPr>
        <w:t>, 8</w:t>
      </w:r>
      <w:r w:rsidR="00211382" w:rsidRPr="00CC7C99">
        <w:rPr>
          <w:rFonts w:ascii="Times New Roman" w:hAnsi="Times New Roman"/>
          <w:sz w:val="20"/>
          <w:szCs w:val="20"/>
          <w:vertAlign w:val="superscript"/>
        </w:rPr>
        <w:t>th</w:t>
      </w:r>
      <w:r w:rsidR="00211382" w:rsidRPr="00CC7C99">
        <w:rPr>
          <w:rFonts w:ascii="Times New Roman" w:hAnsi="Times New Roman"/>
          <w:sz w:val="20"/>
          <w:szCs w:val="20"/>
        </w:rPr>
        <w:t xml:space="preserve"> edition. Mc-</w:t>
      </w:r>
      <w:proofErr w:type="spellStart"/>
      <w:r w:rsidR="00211382" w:rsidRPr="00CC7C99">
        <w:rPr>
          <w:rFonts w:ascii="Times New Roman" w:hAnsi="Times New Roman"/>
          <w:sz w:val="20"/>
          <w:szCs w:val="20"/>
        </w:rPr>
        <w:t>Graw</w:t>
      </w:r>
      <w:proofErr w:type="spellEnd"/>
      <w:r w:rsidR="00211382" w:rsidRPr="00CC7C99">
        <w:rPr>
          <w:rFonts w:ascii="Times New Roman" w:hAnsi="Times New Roman"/>
          <w:sz w:val="20"/>
          <w:szCs w:val="20"/>
        </w:rPr>
        <w:t xml:space="preserve"> Hill</w:t>
      </w:r>
      <w:r w:rsidR="00CC7C99">
        <w:rPr>
          <w:rFonts w:ascii="Times New Roman" w:hAnsi="Times New Roman"/>
          <w:sz w:val="20"/>
          <w:szCs w:val="20"/>
        </w:rPr>
        <w:t xml:space="preserve"> </w:t>
      </w:r>
      <w:r w:rsidR="0012217B" w:rsidRPr="00CC7C99">
        <w:rPr>
          <w:rFonts w:ascii="Times New Roman" w:hAnsi="Times New Roman"/>
          <w:sz w:val="20"/>
          <w:szCs w:val="20"/>
        </w:rPr>
        <w:t>C</w:t>
      </w:r>
      <w:r w:rsidR="00211382" w:rsidRPr="00CC7C99">
        <w:rPr>
          <w:rFonts w:ascii="Times New Roman" w:hAnsi="Times New Roman"/>
          <w:sz w:val="20"/>
          <w:szCs w:val="20"/>
        </w:rPr>
        <w:t>ompany, Incorporated, New York. Pp 3-8.</w:t>
      </w:r>
    </w:p>
    <w:p w:rsidR="004230BD" w:rsidRPr="00CC7C99" w:rsidRDefault="004230BD" w:rsidP="004230BD">
      <w:pPr>
        <w:pStyle w:val="NoSpacing"/>
        <w:numPr>
          <w:ilvl w:val="0"/>
          <w:numId w:val="14"/>
        </w:numPr>
        <w:snapToGrid w:val="0"/>
        <w:ind w:left="425" w:hanging="425"/>
        <w:jc w:val="both"/>
        <w:rPr>
          <w:rFonts w:ascii="Times New Roman" w:hAnsi="Times New Roman"/>
          <w:sz w:val="20"/>
          <w:szCs w:val="20"/>
        </w:rPr>
      </w:pPr>
      <w:proofErr w:type="spellStart"/>
      <w:r w:rsidRPr="00CC7C99">
        <w:rPr>
          <w:rFonts w:ascii="Times New Roman" w:hAnsi="Times New Roman"/>
          <w:sz w:val="20"/>
          <w:szCs w:val="20"/>
        </w:rPr>
        <w:t>P</w:t>
      </w:r>
      <w:r w:rsidR="00211382" w:rsidRPr="00CC7C99">
        <w:rPr>
          <w:rFonts w:ascii="Times New Roman" w:hAnsi="Times New Roman"/>
          <w:sz w:val="20"/>
          <w:szCs w:val="20"/>
        </w:rPr>
        <w:t>etroski</w:t>
      </w:r>
      <w:proofErr w:type="spellEnd"/>
      <w:r w:rsidR="00211382" w:rsidRPr="00CC7C99">
        <w:rPr>
          <w:rFonts w:ascii="Times New Roman" w:hAnsi="Times New Roman"/>
          <w:sz w:val="20"/>
          <w:szCs w:val="20"/>
        </w:rPr>
        <w:t xml:space="preserve">, H. (2007). The Toothpick: </w:t>
      </w:r>
      <w:r w:rsidR="0012217B" w:rsidRPr="00CC7C99">
        <w:rPr>
          <w:rFonts w:ascii="Times New Roman" w:hAnsi="Times New Roman"/>
          <w:i/>
          <w:sz w:val="20"/>
          <w:szCs w:val="20"/>
        </w:rPr>
        <w:t xml:space="preserve">Technology and </w:t>
      </w:r>
      <w:r w:rsidR="0012217B" w:rsidRPr="00CC7C99">
        <w:rPr>
          <w:rFonts w:ascii="Times New Roman" w:hAnsi="Times New Roman"/>
          <w:sz w:val="20"/>
          <w:szCs w:val="20"/>
        </w:rPr>
        <w:t>C</w:t>
      </w:r>
      <w:r w:rsidR="00211382" w:rsidRPr="00CC7C99">
        <w:rPr>
          <w:rFonts w:ascii="Times New Roman" w:hAnsi="Times New Roman"/>
          <w:i/>
          <w:sz w:val="20"/>
          <w:szCs w:val="20"/>
        </w:rPr>
        <w:t>ulture</w:t>
      </w:r>
      <w:r w:rsidR="00211382" w:rsidRPr="00CC7C99">
        <w:rPr>
          <w:rFonts w:ascii="Times New Roman" w:hAnsi="Times New Roman"/>
          <w:sz w:val="20"/>
          <w:szCs w:val="20"/>
        </w:rPr>
        <w:t xml:space="preserve">. </w:t>
      </w:r>
      <w:proofErr w:type="spellStart"/>
      <w:r w:rsidR="00211382" w:rsidRPr="00CC7C99">
        <w:rPr>
          <w:rFonts w:ascii="Times New Roman" w:hAnsi="Times New Roman"/>
          <w:sz w:val="20"/>
          <w:szCs w:val="20"/>
        </w:rPr>
        <w:t>Knop</w:t>
      </w:r>
      <w:proofErr w:type="spellEnd"/>
      <w:r w:rsidR="00211382" w:rsidRPr="00CC7C99">
        <w:rPr>
          <w:rFonts w:ascii="Times New Roman" w:hAnsi="Times New Roman"/>
          <w:sz w:val="20"/>
          <w:szCs w:val="20"/>
        </w:rPr>
        <w:t xml:space="preserve"> Double Day Publishing Group. New York. Pp 6-46.</w:t>
      </w:r>
    </w:p>
    <w:p w:rsidR="004230BD" w:rsidRPr="00CC7C99" w:rsidRDefault="004230BD" w:rsidP="004230BD">
      <w:pPr>
        <w:numPr>
          <w:ilvl w:val="0"/>
          <w:numId w:val="14"/>
        </w:numPr>
        <w:snapToGrid w:val="0"/>
        <w:spacing w:after="0" w:line="240" w:lineRule="auto"/>
        <w:ind w:left="425" w:hanging="425"/>
        <w:jc w:val="both"/>
        <w:rPr>
          <w:rFonts w:ascii="Times New Roman" w:hAnsi="Times New Roman"/>
          <w:sz w:val="20"/>
          <w:szCs w:val="20"/>
        </w:rPr>
      </w:pPr>
      <w:r w:rsidRPr="00CC7C99">
        <w:rPr>
          <w:rFonts w:ascii="Times New Roman" w:hAnsi="Times New Roman"/>
          <w:sz w:val="20"/>
          <w:szCs w:val="20"/>
        </w:rPr>
        <w:t>W</w:t>
      </w:r>
      <w:r w:rsidR="00211382" w:rsidRPr="00CC7C99">
        <w:rPr>
          <w:rFonts w:ascii="Times New Roman" w:hAnsi="Times New Roman"/>
          <w:sz w:val="20"/>
          <w:szCs w:val="20"/>
        </w:rPr>
        <w:t xml:space="preserve">hitaker, J. (2012). Toothpicks. </w:t>
      </w:r>
      <w:proofErr w:type="spellStart"/>
      <w:r w:rsidR="00211382" w:rsidRPr="00CC7C99">
        <w:rPr>
          <w:rFonts w:ascii="Times New Roman" w:hAnsi="Times New Roman"/>
          <w:sz w:val="20"/>
          <w:szCs w:val="20"/>
        </w:rPr>
        <w:t>Restauranting</w:t>
      </w:r>
      <w:proofErr w:type="spellEnd"/>
      <w:r w:rsidR="00211382" w:rsidRPr="00CC7C99">
        <w:rPr>
          <w:rFonts w:ascii="Times New Roman" w:hAnsi="Times New Roman"/>
          <w:sz w:val="20"/>
          <w:szCs w:val="20"/>
        </w:rPr>
        <w:t xml:space="preserve"> through history. </w:t>
      </w:r>
      <w:r w:rsidR="00211382" w:rsidRPr="00CC7C99">
        <w:rPr>
          <w:rFonts w:ascii="Times New Roman" w:hAnsi="Times New Roman"/>
          <w:i/>
          <w:sz w:val="20"/>
          <w:szCs w:val="20"/>
        </w:rPr>
        <w:t>American Palate</w:t>
      </w:r>
      <w:r w:rsidR="00211382" w:rsidRPr="00CC7C99">
        <w:rPr>
          <w:rFonts w:ascii="Times New Roman" w:hAnsi="Times New Roman"/>
          <w:sz w:val="20"/>
          <w:szCs w:val="20"/>
        </w:rPr>
        <w:t>, 13: 27-32.</w:t>
      </w:r>
    </w:p>
    <w:p w:rsidR="004230BD" w:rsidRPr="00CC7C99" w:rsidRDefault="004230BD" w:rsidP="004230BD">
      <w:pPr>
        <w:numPr>
          <w:ilvl w:val="0"/>
          <w:numId w:val="14"/>
        </w:numPr>
        <w:snapToGrid w:val="0"/>
        <w:spacing w:after="0" w:line="240" w:lineRule="auto"/>
        <w:ind w:left="425" w:hanging="425"/>
        <w:jc w:val="both"/>
        <w:rPr>
          <w:rFonts w:ascii="Times New Roman" w:hAnsi="Times New Roman"/>
          <w:sz w:val="20"/>
          <w:szCs w:val="20"/>
        </w:rPr>
      </w:pPr>
      <w:r w:rsidRPr="00CC7C99">
        <w:rPr>
          <w:rFonts w:ascii="Times New Roman" w:hAnsi="Times New Roman"/>
          <w:sz w:val="20"/>
          <w:szCs w:val="20"/>
        </w:rPr>
        <w:t>C</w:t>
      </w:r>
      <w:r w:rsidR="00211382" w:rsidRPr="00CC7C99">
        <w:rPr>
          <w:rFonts w:ascii="Times New Roman" w:hAnsi="Times New Roman"/>
          <w:sz w:val="20"/>
          <w:szCs w:val="20"/>
        </w:rPr>
        <w:t>hang, C. M., Huang, L. Y., Liu, H. P. and</w:t>
      </w:r>
      <w:r w:rsidR="00D433C9" w:rsidRPr="00CC7C99">
        <w:rPr>
          <w:rFonts w:ascii="Times New Roman" w:hAnsi="Times New Roman"/>
          <w:sz w:val="20"/>
          <w:szCs w:val="20"/>
        </w:rPr>
        <w:t xml:space="preserve"> Lo, H. W. (2003). Infectious </w:t>
      </w:r>
      <w:r w:rsidR="00211382" w:rsidRPr="00CC7C99">
        <w:rPr>
          <w:rFonts w:ascii="Times New Roman" w:hAnsi="Times New Roman"/>
          <w:sz w:val="20"/>
          <w:szCs w:val="20"/>
        </w:rPr>
        <w:t>complications associated wi</w:t>
      </w:r>
      <w:r w:rsidR="00D433C9" w:rsidRPr="00CC7C99">
        <w:rPr>
          <w:rFonts w:ascii="Times New Roman" w:hAnsi="Times New Roman"/>
          <w:sz w:val="20"/>
          <w:szCs w:val="20"/>
        </w:rPr>
        <w:t xml:space="preserve">th toothpicks injuries of the </w:t>
      </w:r>
      <w:r w:rsidR="00211382" w:rsidRPr="00CC7C99">
        <w:rPr>
          <w:rFonts w:ascii="Times New Roman" w:hAnsi="Times New Roman"/>
          <w:sz w:val="20"/>
          <w:szCs w:val="20"/>
        </w:rPr>
        <w:t xml:space="preserve">hand. </w:t>
      </w:r>
      <w:r w:rsidR="00211382" w:rsidRPr="00CC7C99">
        <w:rPr>
          <w:rFonts w:ascii="Times New Roman" w:hAnsi="Times New Roman"/>
          <w:i/>
          <w:sz w:val="20"/>
          <w:szCs w:val="20"/>
        </w:rPr>
        <w:t>Journal of Hand Surgery,</w:t>
      </w:r>
      <w:r w:rsidR="00211382" w:rsidRPr="00CC7C99">
        <w:rPr>
          <w:rFonts w:ascii="Times New Roman" w:hAnsi="Times New Roman"/>
          <w:sz w:val="20"/>
          <w:szCs w:val="20"/>
        </w:rPr>
        <w:t xml:space="preserve"> 28(2): 327-331.</w:t>
      </w:r>
    </w:p>
    <w:p w:rsidR="004230BD" w:rsidRPr="00CC7C99" w:rsidRDefault="004230BD" w:rsidP="004230BD">
      <w:pPr>
        <w:pStyle w:val="NoSpacing"/>
        <w:numPr>
          <w:ilvl w:val="0"/>
          <w:numId w:val="14"/>
        </w:numPr>
        <w:snapToGrid w:val="0"/>
        <w:ind w:left="425" w:hanging="425"/>
        <w:jc w:val="both"/>
        <w:rPr>
          <w:rFonts w:ascii="Times New Roman" w:hAnsi="Times New Roman"/>
          <w:sz w:val="20"/>
          <w:szCs w:val="20"/>
        </w:rPr>
      </w:pPr>
      <w:r w:rsidRPr="00CC7C99">
        <w:rPr>
          <w:rFonts w:ascii="Times New Roman" w:hAnsi="Times New Roman"/>
          <w:sz w:val="20"/>
          <w:szCs w:val="20"/>
        </w:rPr>
        <w:t>W</w:t>
      </w:r>
      <w:r w:rsidR="00211382" w:rsidRPr="00CC7C99">
        <w:rPr>
          <w:rFonts w:ascii="Times New Roman" w:hAnsi="Times New Roman"/>
          <w:sz w:val="20"/>
          <w:szCs w:val="20"/>
        </w:rPr>
        <w:t xml:space="preserve">orld Health Organization (2003). </w:t>
      </w:r>
      <w:r w:rsidR="00211382" w:rsidRPr="00CC7C99">
        <w:rPr>
          <w:rFonts w:ascii="Times New Roman" w:hAnsi="Times New Roman"/>
          <w:i/>
          <w:sz w:val="20"/>
          <w:szCs w:val="20"/>
        </w:rPr>
        <w:t>Manu</w:t>
      </w:r>
      <w:r w:rsidR="00D433C9" w:rsidRPr="00CC7C99">
        <w:rPr>
          <w:rFonts w:ascii="Times New Roman" w:hAnsi="Times New Roman"/>
          <w:i/>
          <w:sz w:val="20"/>
          <w:szCs w:val="20"/>
        </w:rPr>
        <w:t xml:space="preserve">al of Basic Technologies for a </w:t>
      </w:r>
      <w:r w:rsidR="00D433C9" w:rsidRPr="00CC7C99">
        <w:rPr>
          <w:rFonts w:ascii="Times New Roman" w:hAnsi="Times New Roman"/>
          <w:sz w:val="20"/>
          <w:szCs w:val="20"/>
        </w:rPr>
        <w:t>H</w:t>
      </w:r>
      <w:r w:rsidR="00D433C9" w:rsidRPr="00CC7C99">
        <w:rPr>
          <w:rFonts w:ascii="Times New Roman" w:hAnsi="Times New Roman"/>
          <w:i/>
          <w:sz w:val="20"/>
          <w:szCs w:val="20"/>
        </w:rPr>
        <w:t xml:space="preserve">ealth </w:t>
      </w:r>
      <w:r w:rsidR="00D433C9" w:rsidRPr="00CC7C99">
        <w:rPr>
          <w:rFonts w:ascii="Times New Roman" w:hAnsi="Times New Roman"/>
          <w:sz w:val="20"/>
          <w:szCs w:val="20"/>
        </w:rPr>
        <w:t>L</w:t>
      </w:r>
      <w:r w:rsidR="00211382" w:rsidRPr="00CC7C99">
        <w:rPr>
          <w:rFonts w:ascii="Times New Roman" w:hAnsi="Times New Roman"/>
          <w:i/>
          <w:sz w:val="20"/>
          <w:szCs w:val="20"/>
        </w:rPr>
        <w:t>aboratory</w:t>
      </w:r>
      <w:r w:rsidR="00211382" w:rsidRPr="00CC7C99">
        <w:rPr>
          <w:rFonts w:ascii="Times New Roman" w:hAnsi="Times New Roman"/>
          <w:sz w:val="20"/>
          <w:szCs w:val="20"/>
        </w:rPr>
        <w:t>, 2</w:t>
      </w:r>
      <w:r w:rsidR="00211382" w:rsidRPr="00CC7C99">
        <w:rPr>
          <w:rFonts w:ascii="Times New Roman" w:hAnsi="Times New Roman"/>
          <w:sz w:val="20"/>
          <w:szCs w:val="20"/>
          <w:vertAlign w:val="superscript"/>
        </w:rPr>
        <w:t>nd</w:t>
      </w:r>
      <w:r w:rsidR="00211382" w:rsidRPr="00CC7C99">
        <w:rPr>
          <w:rFonts w:ascii="Times New Roman" w:hAnsi="Times New Roman"/>
          <w:sz w:val="20"/>
          <w:szCs w:val="20"/>
        </w:rPr>
        <w:t xml:space="preserve"> edition, Geneva, Switzerland.</w:t>
      </w:r>
    </w:p>
    <w:p w:rsidR="004230BD" w:rsidRPr="00CC7C99" w:rsidRDefault="004230BD" w:rsidP="004230BD">
      <w:pPr>
        <w:pStyle w:val="NoSpacing"/>
        <w:numPr>
          <w:ilvl w:val="0"/>
          <w:numId w:val="14"/>
        </w:numPr>
        <w:snapToGrid w:val="0"/>
        <w:ind w:left="425" w:hanging="425"/>
        <w:jc w:val="both"/>
        <w:rPr>
          <w:rFonts w:ascii="Times New Roman" w:hAnsi="Times New Roman"/>
          <w:sz w:val="20"/>
          <w:szCs w:val="20"/>
        </w:rPr>
      </w:pPr>
      <w:r w:rsidRPr="00CC7C99">
        <w:rPr>
          <w:rFonts w:ascii="Times New Roman" w:hAnsi="Times New Roman"/>
          <w:sz w:val="20"/>
          <w:szCs w:val="20"/>
        </w:rPr>
        <w:t>B</w:t>
      </w:r>
      <w:r w:rsidR="00211382" w:rsidRPr="00CC7C99">
        <w:rPr>
          <w:rFonts w:ascii="Times New Roman" w:hAnsi="Times New Roman"/>
          <w:sz w:val="20"/>
          <w:szCs w:val="20"/>
        </w:rPr>
        <w:t>aker, F. J. and Silverton, R. E. (1998).</w:t>
      </w:r>
      <w:r w:rsidR="00211382" w:rsidRPr="00CC7C99">
        <w:rPr>
          <w:rFonts w:ascii="Times New Roman" w:hAnsi="Times New Roman"/>
          <w:i/>
          <w:sz w:val="20"/>
          <w:szCs w:val="20"/>
        </w:rPr>
        <w:t>Introduction to Medical</w:t>
      </w:r>
      <w:r w:rsidR="00211382" w:rsidRPr="00CC7C99">
        <w:rPr>
          <w:rFonts w:ascii="Times New Roman" w:hAnsi="Times New Roman"/>
          <w:sz w:val="20"/>
          <w:szCs w:val="20"/>
        </w:rPr>
        <w:t xml:space="preserve"> </w:t>
      </w:r>
      <w:r w:rsidR="00211382" w:rsidRPr="00CC7C99">
        <w:rPr>
          <w:rFonts w:ascii="Times New Roman" w:hAnsi="Times New Roman"/>
          <w:i/>
          <w:sz w:val="20"/>
          <w:szCs w:val="20"/>
        </w:rPr>
        <w:t>Laboratory Technology</w:t>
      </w:r>
      <w:r w:rsidR="00211382" w:rsidRPr="00CC7C99">
        <w:rPr>
          <w:rFonts w:ascii="Times New Roman" w:hAnsi="Times New Roman"/>
          <w:sz w:val="20"/>
          <w:szCs w:val="20"/>
        </w:rPr>
        <w:t>, 7</w:t>
      </w:r>
      <w:r w:rsidR="00211382" w:rsidRPr="00CC7C99">
        <w:rPr>
          <w:rFonts w:ascii="Times New Roman" w:hAnsi="Times New Roman"/>
          <w:sz w:val="20"/>
          <w:szCs w:val="20"/>
          <w:vertAlign w:val="superscript"/>
        </w:rPr>
        <w:t>th</w:t>
      </w:r>
      <w:r w:rsidR="00211382" w:rsidRPr="00CC7C99">
        <w:rPr>
          <w:rFonts w:ascii="Times New Roman" w:hAnsi="Times New Roman"/>
          <w:sz w:val="20"/>
          <w:szCs w:val="20"/>
        </w:rPr>
        <w:t xml:space="preserve"> edition. Bounty Press Limited, London. p276.</w:t>
      </w:r>
    </w:p>
    <w:p w:rsidR="004230BD" w:rsidRPr="00CC7C99" w:rsidRDefault="004230BD" w:rsidP="004230BD">
      <w:pPr>
        <w:pStyle w:val="NoSpacing"/>
        <w:numPr>
          <w:ilvl w:val="0"/>
          <w:numId w:val="14"/>
        </w:numPr>
        <w:snapToGrid w:val="0"/>
        <w:ind w:left="425" w:hanging="425"/>
        <w:jc w:val="both"/>
        <w:rPr>
          <w:rFonts w:ascii="Times New Roman" w:hAnsi="Times New Roman"/>
          <w:sz w:val="20"/>
          <w:szCs w:val="20"/>
        </w:rPr>
      </w:pPr>
      <w:proofErr w:type="spellStart"/>
      <w:r w:rsidRPr="00CC7C99">
        <w:rPr>
          <w:rFonts w:ascii="Times New Roman" w:hAnsi="Times New Roman"/>
          <w:sz w:val="20"/>
          <w:szCs w:val="20"/>
        </w:rPr>
        <w:t>C</w:t>
      </w:r>
      <w:r w:rsidR="00211382" w:rsidRPr="00CC7C99">
        <w:rPr>
          <w:rFonts w:ascii="Times New Roman" w:hAnsi="Times New Roman"/>
          <w:sz w:val="20"/>
          <w:szCs w:val="20"/>
        </w:rPr>
        <w:t>hessbrough</w:t>
      </w:r>
      <w:proofErr w:type="spellEnd"/>
      <w:r w:rsidR="00211382" w:rsidRPr="00CC7C99">
        <w:rPr>
          <w:rFonts w:ascii="Times New Roman" w:hAnsi="Times New Roman"/>
          <w:sz w:val="20"/>
          <w:szCs w:val="20"/>
        </w:rPr>
        <w:t>, M. (2000).</w:t>
      </w:r>
      <w:r w:rsidR="00D433C9" w:rsidRPr="00CC7C99">
        <w:rPr>
          <w:rFonts w:ascii="Times New Roman" w:hAnsi="Times New Roman"/>
          <w:sz w:val="20"/>
          <w:szCs w:val="20"/>
        </w:rPr>
        <w:t xml:space="preserve"> </w:t>
      </w:r>
      <w:r w:rsidR="00211382" w:rsidRPr="00CC7C99">
        <w:rPr>
          <w:rFonts w:ascii="Times New Roman" w:hAnsi="Times New Roman"/>
          <w:i/>
          <w:sz w:val="20"/>
          <w:szCs w:val="20"/>
        </w:rPr>
        <w:t>District Laboratory Practice in Tropical</w:t>
      </w:r>
      <w:r w:rsidR="00211382" w:rsidRPr="00CC7C99">
        <w:rPr>
          <w:rFonts w:ascii="Times New Roman" w:hAnsi="Times New Roman"/>
          <w:sz w:val="20"/>
          <w:szCs w:val="20"/>
        </w:rPr>
        <w:t xml:space="preserve"> </w:t>
      </w:r>
      <w:r w:rsidR="00211382" w:rsidRPr="00CC7C99">
        <w:rPr>
          <w:rFonts w:ascii="Times New Roman" w:hAnsi="Times New Roman"/>
          <w:i/>
          <w:sz w:val="20"/>
          <w:szCs w:val="20"/>
        </w:rPr>
        <w:t>Countries</w:t>
      </w:r>
      <w:r w:rsidR="00211382" w:rsidRPr="00CC7C99">
        <w:rPr>
          <w:rFonts w:ascii="Times New Roman" w:hAnsi="Times New Roman"/>
          <w:sz w:val="20"/>
          <w:szCs w:val="20"/>
        </w:rPr>
        <w:t>, part 1. Cambridge University Press, London. p193.</w:t>
      </w:r>
    </w:p>
    <w:p w:rsidR="004230BD" w:rsidRPr="00CC7C99" w:rsidRDefault="004230BD" w:rsidP="004230BD">
      <w:pPr>
        <w:pStyle w:val="NoSpacing"/>
        <w:numPr>
          <w:ilvl w:val="0"/>
          <w:numId w:val="14"/>
        </w:numPr>
        <w:snapToGrid w:val="0"/>
        <w:ind w:left="425" w:hanging="425"/>
        <w:jc w:val="both"/>
        <w:rPr>
          <w:rFonts w:ascii="Times New Roman" w:hAnsi="Times New Roman"/>
          <w:sz w:val="20"/>
          <w:szCs w:val="20"/>
        </w:rPr>
      </w:pPr>
      <w:r w:rsidRPr="00CC7C99">
        <w:rPr>
          <w:rFonts w:ascii="Times New Roman" w:hAnsi="Times New Roman"/>
          <w:sz w:val="20"/>
          <w:szCs w:val="20"/>
        </w:rPr>
        <w:t>A</w:t>
      </w:r>
      <w:r w:rsidR="00211382" w:rsidRPr="00CC7C99">
        <w:rPr>
          <w:rFonts w:ascii="Times New Roman" w:hAnsi="Times New Roman"/>
          <w:sz w:val="20"/>
          <w:szCs w:val="20"/>
        </w:rPr>
        <w:t xml:space="preserve">nnett, M., Rolf, K., Alfred, W. and </w:t>
      </w:r>
      <w:proofErr w:type="spellStart"/>
      <w:r w:rsidR="00211382" w:rsidRPr="00CC7C99">
        <w:rPr>
          <w:rFonts w:ascii="Times New Roman" w:hAnsi="Times New Roman"/>
          <w:sz w:val="20"/>
          <w:szCs w:val="20"/>
        </w:rPr>
        <w:t>Kornella</w:t>
      </w:r>
      <w:proofErr w:type="spellEnd"/>
      <w:r w:rsidR="00211382" w:rsidRPr="00CC7C99">
        <w:rPr>
          <w:rFonts w:ascii="Times New Roman" w:hAnsi="Times New Roman"/>
          <w:sz w:val="20"/>
          <w:szCs w:val="20"/>
        </w:rPr>
        <w:t xml:space="preserve">, S. (2005). Survival of Bacteria on Wood and Plastic Particles: Dependence on wood species and environmental condition. </w:t>
      </w:r>
      <w:proofErr w:type="spellStart"/>
      <w:r w:rsidR="00211382" w:rsidRPr="00CC7C99">
        <w:rPr>
          <w:rFonts w:ascii="Times New Roman" w:hAnsi="Times New Roman"/>
          <w:i/>
          <w:sz w:val="20"/>
          <w:szCs w:val="20"/>
        </w:rPr>
        <w:t>Halzforschung</w:t>
      </w:r>
      <w:proofErr w:type="spellEnd"/>
      <w:r w:rsidR="00211382" w:rsidRPr="00CC7C99">
        <w:rPr>
          <w:rFonts w:ascii="Times New Roman" w:hAnsi="Times New Roman"/>
          <w:i/>
          <w:sz w:val="20"/>
          <w:szCs w:val="20"/>
        </w:rPr>
        <w:t>,</w:t>
      </w:r>
      <w:r w:rsidR="003223D8">
        <w:rPr>
          <w:rFonts w:ascii="Times New Roman" w:hAnsi="Times New Roman"/>
          <w:sz w:val="20"/>
          <w:szCs w:val="20"/>
        </w:rPr>
        <w:t xml:space="preserve"> 59:</w:t>
      </w:r>
      <w:r w:rsidR="005F5F23" w:rsidRPr="00CC7C99">
        <w:rPr>
          <w:rFonts w:ascii="Times New Roman" w:hAnsi="Times New Roman"/>
          <w:sz w:val="20"/>
          <w:szCs w:val="20"/>
        </w:rPr>
        <w:t>72-</w:t>
      </w:r>
      <w:r w:rsidR="00211382" w:rsidRPr="00CC7C99">
        <w:rPr>
          <w:rFonts w:ascii="Times New Roman" w:hAnsi="Times New Roman"/>
          <w:sz w:val="20"/>
          <w:szCs w:val="20"/>
        </w:rPr>
        <w:t>81.</w:t>
      </w:r>
    </w:p>
    <w:p w:rsidR="004230BD" w:rsidRPr="00CC7C99" w:rsidRDefault="004230BD" w:rsidP="004230BD">
      <w:pPr>
        <w:pStyle w:val="NoSpacing"/>
        <w:numPr>
          <w:ilvl w:val="0"/>
          <w:numId w:val="14"/>
        </w:numPr>
        <w:snapToGrid w:val="0"/>
        <w:ind w:left="425" w:hanging="425"/>
        <w:jc w:val="both"/>
        <w:rPr>
          <w:rFonts w:ascii="Times New Roman" w:hAnsi="Times New Roman"/>
          <w:sz w:val="20"/>
          <w:szCs w:val="20"/>
        </w:rPr>
      </w:pPr>
      <w:r w:rsidRPr="00CC7C99">
        <w:rPr>
          <w:rFonts w:ascii="Times New Roman" w:hAnsi="Times New Roman"/>
          <w:sz w:val="20"/>
          <w:szCs w:val="20"/>
        </w:rPr>
        <w:t>G</w:t>
      </w:r>
      <w:r w:rsidR="005F5F23" w:rsidRPr="00CC7C99">
        <w:rPr>
          <w:rFonts w:ascii="Times New Roman" w:hAnsi="Times New Roman"/>
          <w:sz w:val="20"/>
          <w:szCs w:val="20"/>
        </w:rPr>
        <w:t>ilbert, R. and Watson, J.</w:t>
      </w:r>
      <w:r w:rsidR="00D433C9" w:rsidRPr="00CC7C99">
        <w:rPr>
          <w:rFonts w:ascii="Times New Roman" w:hAnsi="Times New Roman"/>
          <w:sz w:val="20"/>
          <w:szCs w:val="20"/>
        </w:rPr>
        <w:t xml:space="preserve"> H. M. (1971). Some laboratory </w:t>
      </w:r>
      <w:r w:rsidR="005F5F23" w:rsidRPr="00CC7C99">
        <w:rPr>
          <w:rFonts w:ascii="Times New Roman" w:hAnsi="Times New Roman"/>
          <w:sz w:val="20"/>
          <w:szCs w:val="20"/>
        </w:rPr>
        <w:t xml:space="preserve">experiments on various </w:t>
      </w:r>
      <w:r w:rsidR="00D433C9" w:rsidRPr="00CC7C99">
        <w:rPr>
          <w:rFonts w:ascii="Times New Roman" w:hAnsi="Times New Roman"/>
          <w:sz w:val="20"/>
          <w:szCs w:val="20"/>
        </w:rPr>
        <w:t xml:space="preserve">meat preparation surfaces with </w:t>
      </w:r>
      <w:r w:rsidR="005F5F23" w:rsidRPr="00CC7C99">
        <w:rPr>
          <w:rFonts w:ascii="Times New Roman" w:hAnsi="Times New Roman"/>
          <w:sz w:val="20"/>
          <w:szCs w:val="20"/>
        </w:rPr>
        <w:t xml:space="preserve">regards to surface contamination and cleaning. </w:t>
      </w:r>
      <w:r w:rsidR="005F5F23" w:rsidRPr="00CC7C99">
        <w:rPr>
          <w:rFonts w:ascii="Times New Roman" w:hAnsi="Times New Roman"/>
          <w:i/>
          <w:sz w:val="20"/>
          <w:szCs w:val="20"/>
        </w:rPr>
        <w:t>Journal of</w:t>
      </w:r>
      <w:r w:rsidR="005F5F23" w:rsidRPr="00CC7C99">
        <w:rPr>
          <w:rFonts w:ascii="Times New Roman" w:hAnsi="Times New Roman"/>
          <w:sz w:val="20"/>
          <w:szCs w:val="20"/>
        </w:rPr>
        <w:t xml:space="preserve"> </w:t>
      </w:r>
      <w:r w:rsidR="005F5F23" w:rsidRPr="00CC7C99">
        <w:rPr>
          <w:rFonts w:ascii="Times New Roman" w:hAnsi="Times New Roman"/>
          <w:i/>
          <w:sz w:val="20"/>
          <w:szCs w:val="20"/>
        </w:rPr>
        <w:t>Food Technology,</w:t>
      </w:r>
      <w:r w:rsidR="005F5F23" w:rsidRPr="00CC7C99">
        <w:rPr>
          <w:rFonts w:ascii="Times New Roman" w:hAnsi="Times New Roman"/>
          <w:sz w:val="20"/>
          <w:szCs w:val="20"/>
        </w:rPr>
        <w:t xml:space="preserve"> 6: 163-170.</w:t>
      </w:r>
    </w:p>
    <w:p w:rsidR="004230BD" w:rsidRPr="00CC7C99" w:rsidRDefault="004230BD" w:rsidP="004230BD">
      <w:pPr>
        <w:pStyle w:val="NoSpacing"/>
        <w:numPr>
          <w:ilvl w:val="0"/>
          <w:numId w:val="14"/>
        </w:numPr>
        <w:snapToGrid w:val="0"/>
        <w:ind w:left="425" w:hanging="425"/>
        <w:jc w:val="both"/>
        <w:rPr>
          <w:rFonts w:ascii="Times New Roman" w:hAnsi="Times New Roman"/>
          <w:sz w:val="20"/>
          <w:szCs w:val="20"/>
        </w:rPr>
      </w:pPr>
      <w:proofErr w:type="spellStart"/>
      <w:r w:rsidRPr="00CC7C99">
        <w:rPr>
          <w:rFonts w:ascii="Times New Roman" w:hAnsi="Times New Roman"/>
          <w:sz w:val="20"/>
          <w:szCs w:val="20"/>
        </w:rPr>
        <w:t>E</w:t>
      </w:r>
      <w:r w:rsidR="005F5F23" w:rsidRPr="00CC7C99">
        <w:rPr>
          <w:rFonts w:ascii="Times New Roman" w:hAnsi="Times New Roman"/>
          <w:sz w:val="20"/>
          <w:szCs w:val="20"/>
        </w:rPr>
        <w:t>lom</w:t>
      </w:r>
      <w:proofErr w:type="spellEnd"/>
      <w:r w:rsidR="005F5F23" w:rsidRPr="00CC7C99">
        <w:rPr>
          <w:rFonts w:ascii="Times New Roman" w:hAnsi="Times New Roman"/>
          <w:sz w:val="20"/>
          <w:szCs w:val="20"/>
        </w:rPr>
        <w:t xml:space="preserve">, M. O., </w:t>
      </w:r>
      <w:proofErr w:type="spellStart"/>
      <w:r w:rsidR="005F5F23" w:rsidRPr="00CC7C99">
        <w:rPr>
          <w:rFonts w:ascii="Times New Roman" w:hAnsi="Times New Roman"/>
          <w:sz w:val="20"/>
          <w:szCs w:val="20"/>
        </w:rPr>
        <w:t>Alo</w:t>
      </w:r>
      <w:proofErr w:type="spellEnd"/>
      <w:r w:rsidR="005F5F23" w:rsidRPr="00CC7C99">
        <w:rPr>
          <w:rFonts w:ascii="Times New Roman" w:hAnsi="Times New Roman"/>
          <w:sz w:val="20"/>
          <w:szCs w:val="20"/>
        </w:rPr>
        <w:t xml:space="preserve">, M. N., </w:t>
      </w:r>
      <w:proofErr w:type="spellStart"/>
      <w:r w:rsidR="005F5F23" w:rsidRPr="00CC7C99">
        <w:rPr>
          <w:rFonts w:ascii="Times New Roman" w:hAnsi="Times New Roman"/>
          <w:sz w:val="20"/>
          <w:szCs w:val="20"/>
        </w:rPr>
        <w:t>Ezike</w:t>
      </w:r>
      <w:proofErr w:type="spellEnd"/>
      <w:r w:rsidR="005F5F23" w:rsidRPr="00CC7C99">
        <w:rPr>
          <w:rFonts w:ascii="Times New Roman" w:hAnsi="Times New Roman"/>
          <w:sz w:val="20"/>
          <w:szCs w:val="20"/>
        </w:rPr>
        <w:t xml:space="preserve">, A. C., </w:t>
      </w:r>
      <w:proofErr w:type="spellStart"/>
      <w:r w:rsidR="005F5F23" w:rsidRPr="00CC7C99">
        <w:rPr>
          <w:rFonts w:ascii="Times New Roman" w:hAnsi="Times New Roman"/>
          <w:sz w:val="20"/>
          <w:szCs w:val="20"/>
        </w:rPr>
        <w:t>Okeh</w:t>
      </w:r>
      <w:proofErr w:type="spellEnd"/>
      <w:r w:rsidR="005F5F23" w:rsidRPr="00CC7C99">
        <w:rPr>
          <w:rFonts w:ascii="Times New Roman" w:hAnsi="Times New Roman"/>
          <w:sz w:val="20"/>
          <w:szCs w:val="20"/>
        </w:rPr>
        <w:t xml:space="preserve">, E. N. and </w:t>
      </w:r>
      <w:proofErr w:type="spellStart"/>
      <w:r w:rsidR="005F5F23" w:rsidRPr="00CC7C99">
        <w:rPr>
          <w:rFonts w:ascii="Times New Roman" w:hAnsi="Times New Roman"/>
          <w:sz w:val="20"/>
          <w:szCs w:val="20"/>
        </w:rPr>
        <w:t>Anyim</w:t>
      </w:r>
      <w:proofErr w:type="spellEnd"/>
      <w:r w:rsidR="005F5F23" w:rsidRPr="00CC7C99">
        <w:rPr>
          <w:rFonts w:ascii="Times New Roman" w:hAnsi="Times New Roman"/>
          <w:sz w:val="20"/>
          <w:szCs w:val="20"/>
        </w:rPr>
        <w:t xml:space="preserve">, C. (2012). Parasitic </w:t>
      </w:r>
      <w:r w:rsidR="00D433C9" w:rsidRPr="00CC7C99">
        <w:rPr>
          <w:rFonts w:ascii="Times New Roman" w:hAnsi="Times New Roman"/>
          <w:sz w:val="20"/>
          <w:szCs w:val="20"/>
        </w:rPr>
        <w:t xml:space="preserve">helminthes on Nigerian currency: </w:t>
      </w:r>
      <w:proofErr w:type="gramStart"/>
      <w:r w:rsidR="00D433C9" w:rsidRPr="00CC7C99">
        <w:rPr>
          <w:rFonts w:ascii="Times New Roman" w:hAnsi="Times New Roman"/>
          <w:sz w:val="20"/>
          <w:szCs w:val="20"/>
        </w:rPr>
        <w:t>a public</w:t>
      </w:r>
      <w:proofErr w:type="gramEnd"/>
      <w:r w:rsidR="00CC7C99">
        <w:rPr>
          <w:rFonts w:ascii="Times New Roman" w:hAnsi="Times New Roman"/>
          <w:sz w:val="20"/>
          <w:szCs w:val="20"/>
        </w:rPr>
        <w:t xml:space="preserve"> </w:t>
      </w:r>
      <w:r w:rsidR="00D433C9" w:rsidRPr="00CC7C99">
        <w:rPr>
          <w:rFonts w:ascii="Times New Roman" w:hAnsi="Times New Roman"/>
          <w:sz w:val="20"/>
          <w:szCs w:val="20"/>
        </w:rPr>
        <w:t>h</w:t>
      </w:r>
      <w:r w:rsidR="005F5F23" w:rsidRPr="00CC7C99">
        <w:rPr>
          <w:rFonts w:ascii="Times New Roman" w:hAnsi="Times New Roman"/>
          <w:sz w:val="20"/>
          <w:szCs w:val="20"/>
        </w:rPr>
        <w:t xml:space="preserve">ealth jeopardy. </w:t>
      </w:r>
      <w:r w:rsidR="00D433C9" w:rsidRPr="00CC7C99">
        <w:rPr>
          <w:rFonts w:ascii="Times New Roman" w:hAnsi="Times New Roman"/>
          <w:i/>
          <w:sz w:val="20"/>
          <w:szCs w:val="20"/>
        </w:rPr>
        <w:t xml:space="preserve">Prime </w:t>
      </w:r>
      <w:r w:rsidR="005F5F23" w:rsidRPr="00CC7C99">
        <w:rPr>
          <w:rFonts w:ascii="Times New Roman" w:hAnsi="Times New Roman"/>
          <w:i/>
          <w:sz w:val="20"/>
          <w:szCs w:val="20"/>
        </w:rPr>
        <w:t>Journal of Microbi</w:t>
      </w:r>
      <w:r w:rsidR="00D433C9" w:rsidRPr="00CC7C99">
        <w:rPr>
          <w:rFonts w:ascii="Times New Roman" w:hAnsi="Times New Roman"/>
          <w:i/>
          <w:sz w:val="20"/>
          <w:szCs w:val="20"/>
        </w:rPr>
        <w:t>o</w:t>
      </w:r>
      <w:r w:rsidR="005F5F23" w:rsidRPr="00CC7C99">
        <w:rPr>
          <w:rFonts w:ascii="Times New Roman" w:hAnsi="Times New Roman"/>
          <w:i/>
          <w:sz w:val="20"/>
          <w:szCs w:val="20"/>
        </w:rPr>
        <w:t>logy Research</w:t>
      </w:r>
      <w:r w:rsidR="00D433C9" w:rsidRPr="00CC7C99">
        <w:rPr>
          <w:rFonts w:ascii="Times New Roman" w:hAnsi="Times New Roman"/>
          <w:sz w:val="20"/>
          <w:szCs w:val="20"/>
        </w:rPr>
        <w:t>,</w:t>
      </w:r>
      <w:r w:rsidR="005F5F23" w:rsidRPr="00CC7C99">
        <w:rPr>
          <w:rFonts w:ascii="Times New Roman" w:hAnsi="Times New Roman"/>
          <w:sz w:val="20"/>
          <w:szCs w:val="20"/>
        </w:rPr>
        <w:t xml:space="preserve"> 2 (6): 165-169</w:t>
      </w:r>
      <w:r w:rsidR="00D433C9" w:rsidRPr="00CC7C99">
        <w:rPr>
          <w:rFonts w:ascii="Times New Roman" w:hAnsi="Times New Roman"/>
          <w:sz w:val="20"/>
          <w:szCs w:val="20"/>
        </w:rPr>
        <w:t>.</w:t>
      </w:r>
    </w:p>
    <w:p w:rsidR="004230BD" w:rsidRPr="00CC7C99" w:rsidRDefault="004230BD" w:rsidP="004230BD">
      <w:pPr>
        <w:pStyle w:val="NoSpacing"/>
        <w:numPr>
          <w:ilvl w:val="0"/>
          <w:numId w:val="14"/>
        </w:numPr>
        <w:snapToGrid w:val="0"/>
        <w:ind w:left="425" w:hanging="425"/>
        <w:jc w:val="both"/>
        <w:rPr>
          <w:rFonts w:ascii="Times New Roman" w:hAnsi="Times New Roman"/>
          <w:sz w:val="20"/>
          <w:szCs w:val="20"/>
        </w:rPr>
      </w:pPr>
      <w:r w:rsidRPr="00CC7C99">
        <w:rPr>
          <w:rFonts w:ascii="Times New Roman" w:hAnsi="Times New Roman"/>
          <w:sz w:val="20"/>
          <w:szCs w:val="20"/>
        </w:rPr>
        <w:t>L</w:t>
      </w:r>
      <w:r w:rsidR="005F5F23" w:rsidRPr="00CC7C99">
        <w:rPr>
          <w:rFonts w:ascii="Times New Roman" w:hAnsi="Times New Roman"/>
          <w:sz w:val="20"/>
          <w:szCs w:val="20"/>
        </w:rPr>
        <w:t xml:space="preserve">am, H. and </w:t>
      </w:r>
      <w:proofErr w:type="spellStart"/>
      <w:r w:rsidR="005F5F23" w:rsidRPr="00CC7C99">
        <w:rPr>
          <w:rFonts w:ascii="Times New Roman" w:hAnsi="Times New Roman"/>
          <w:sz w:val="20"/>
          <w:szCs w:val="20"/>
        </w:rPr>
        <w:t>Choi</w:t>
      </w:r>
      <w:proofErr w:type="spellEnd"/>
      <w:r w:rsidR="005F5F23" w:rsidRPr="00CC7C99">
        <w:rPr>
          <w:rFonts w:ascii="Times New Roman" w:hAnsi="Times New Roman"/>
          <w:sz w:val="20"/>
          <w:szCs w:val="20"/>
        </w:rPr>
        <w:t>, Y. (2004). Pathogenic h</w:t>
      </w:r>
      <w:r w:rsidR="00D433C9" w:rsidRPr="00CC7C99">
        <w:rPr>
          <w:rFonts w:ascii="Times New Roman" w:hAnsi="Times New Roman"/>
          <w:sz w:val="20"/>
          <w:szCs w:val="20"/>
        </w:rPr>
        <w:t>and infections: i</w:t>
      </w:r>
      <w:r w:rsidR="005F5F23" w:rsidRPr="00CC7C99">
        <w:rPr>
          <w:rFonts w:ascii="Times New Roman" w:hAnsi="Times New Roman"/>
          <w:sz w:val="20"/>
          <w:szCs w:val="20"/>
        </w:rPr>
        <w:t xml:space="preserve">mportance of Gram-negative organisms. </w:t>
      </w:r>
      <w:r w:rsidR="005F5F23" w:rsidRPr="00CC7C99">
        <w:rPr>
          <w:rFonts w:ascii="Times New Roman" w:hAnsi="Times New Roman"/>
          <w:i/>
          <w:sz w:val="20"/>
          <w:szCs w:val="20"/>
        </w:rPr>
        <w:t xml:space="preserve">Hong </w:t>
      </w:r>
      <w:proofErr w:type="spellStart"/>
      <w:r w:rsidR="005F5F23" w:rsidRPr="00CC7C99">
        <w:rPr>
          <w:rFonts w:ascii="Times New Roman" w:hAnsi="Times New Roman"/>
          <w:i/>
          <w:sz w:val="20"/>
          <w:szCs w:val="20"/>
        </w:rPr>
        <w:t>kong</w:t>
      </w:r>
      <w:proofErr w:type="spellEnd"/>
      <w:r w:rsidR="005F5F23" w:rsidRPr="00CC7C99">
        <w:rPr>
          <w:rFonts w:ascii="Times New Roman" w:hAnsi="Times New Roman"/>
          <w:i/>
          <w:sz w:val="20"/>
          <w:szCs w:val="20"/>
        </w:rPr>
        <w:t xml:space="preserve"> Journal of Orthopedic Surgery</w:t>
      </w:r>
      <w:r w:rsidR="005F5F23" w:rsidRPr="00CC7C99">
        <w:rPr>
          <w:rFonts w:ascii="Times New Roman" w:hAnsi="Times New Roman"/>
          <w:sz w:val="20"/>
          <w:szCs w:val="20"/>
        </w:rPr>
        <w:t>, 8 (1</w:t>
      </w:r>
      <w:proofErr w:type="gramStart"/>
      <w:r w:rsidR="005F5F23" w:rsidRPr="00CC7C99">
        <w:rPr>
          <w:rFonts w:ascii="Times New Roman" w:hAnsi="Times New Roman"/>
          <w:sz w:val="20"/>
          <w:szCs w:val="20"/>
        </w:rPr>
        <w:t>) :</w:t>
      </w:r>
      <w:proofErr w:type="gramEnd"/>
      <w:r w:rsidR="005F5F23" w:rsidRPr="00CC7C99">
        <w:rPr>
          <w:rFonts w:ascii="Times New Roman" w:hAnsi="Times New Roman"/>
          <w:sz w:val="20"/>
          <w:szCs w:val="20"/>
        </w:rPr>
        <w:t xml:space="preserve"> 28-32.</w:t>
      </w:r>
    </w:p>
    <w:p w:rsidR="004230BD" w:rsidRPr="00CC7C99" w:rsidRDefault="004230BD" w:rsidP="004230BD">
      <w:pPr>
        <w:pStyle w:val="NoSpacing"/>
        <w:numPr>
          <w:ilvl w:val="0"/>
          <w:numId w:val="14"/>
        </w:numPr>
        <w:snapToGrid w:val="0"/>
        <w:ind w:left="425" w:hanging="425"/>
        <w:jc w:val="both"/>
        <w:rPr>
          <w:rFonts w:ascii="Times New Roman" w:hAnsi="Times New Roman"/>
          <w:sz w:val="20"/>
          <w:szCs w:val="20"/>
        </w:rPr>
      </w:pPr>
      <w:r w:rsidRPr="00CC7C99">
        <w:rPr>
          <w:rFonts w:ascii="Times New Roman" w:hAnsi="Times New Roman"/>
          <w:sz w:val="20"/>
          <w:szCs w:val="20"/>
        </w:rPr>
        <w:t>A</w:t>
      </w:r>
      <w:r w:rsidR="005F5F23" w:rsidRPr="00CC7C99">
        <w:rPr>
          <w:rFonts w:ascii="Times New Roman" w:hAnsi="Times New Roman"/>
          <w:sz w:val="20"/>
          <w:szCs w:val="20"/>
        </w:rPr>
        <w:t xml:space="preserve">K, N.O., </w:t>
      </w:r>
      <w:proofErr w:type="spellStart"/>
      <w:r w:rsidR="005F5F23" w:rsidRPr="00CC7C99">
        <w:rPr>
          <w:rFonts w:ascii="Times New Roman" w:hAnsi="Times New Roman"/>
          <w:sz w:val="20"/>
          <w:szCs w:val="20"/>
        </w:rPr>
        <w:t>Clivor</w:t>
      </w:r>
      <w:proofErr w:type="spellEnd"/>
      <w:r w:rsidR="005F5F23" w:rsidRPr="00CC7C99">
        <w:rPr>
          <w:rFonts w:ascii="Times New Roman" w:hAnsi="Times New Roman"/>
          <w:sz w:val="20"/>
          <w:szCs w:val="20"/>
        </w:rPr>
        <w:t xml:space="preserve">, D. O. and Kasper, C. W. (1994). Cutting boards of plastic and wood contaminated experimentally with bacteria. </w:t>
      </w:r>
      <w:r w:rsidR="005F5F23" w:rsidRPr="00CC7C99">
        <w:rPr>
          <w:rFonts w:ascii="Times New Roman" w:hAnsi="Times New Roman"/>
          <w:i/>
          <w:sz w:val="20"/>
          <w:szCs w:val="20"/>
        </w:rPr>
        <w:t>Journal of Food Protocol,</w:t>
      </w:r>
      <w:r w:rsidR="005F5F23" w:rsidRPr="00CC7C99">
        <w:rPr>
          <w:rFonts w:ascii="Times New Roman" w:hAnsi="Times New Roman"/>
          <w:sz w:val="20"/>
          <w:szCs w:val="20"/>
        </w:rPr>
        <w:t xml:space="preserve"> 57: 16-22.</w:t>
      </w:r>
    </w:p>
    <w:p w:rsidR="004230BD" w:rsidRPr="00CC7C99" w:rsidRDefault="004230BD" w:rsidP="004230BD">
      <w:pPr>
        <w:pStyle w:val="NoSpacing"/>
        <w:numPr>
          <w:ilvl w:val="0"/>
          <w:numId w:val="14"/>
        </w:numPr>
        <w:snapToGrid w:val="0"/>
        <w:ind w:left="425" w:hanging="425"/>
        <w:jc w:val="both"/>
        <w:rPr>
          <w:rFonts w:ascii="Times New Roman" w:hAnsi="Times New Roman"/>
          <w:sz w:val="20"/>
          <w:szCs w:val="20"/>
        </w:rPr>
      </w:pPr>
      <w:r w:rsidRPr="00CC7C99">
        <w:rPr>
          <w:rFonts w:ascii="Times New Roman" w:hAnsi="Times New Roman"/>
          <w:sz w:val="20"/>
          <w:szCs w:val="20"/>
        </w:rPr>
        <w:lastRenderedPageBreak/>
        <w:t>V</w:t>
      </w:r>
      <w:r w:rsidR="005F5F23" w:rsidRPr="00CC7C99">
        <w:rPr>
          <w:rFonts w:ascii="Times New Roman" w:hAnsi="Times New Roman"/>
          <w:sz w:val="20"/>
          <w:szCs w:val="20"/>
        </w:rPr>
        <w:t>alentine</w:t>
      </w:r>
      <w:r w:rsidR="00D433C9" w:rsidRPr="00CC7C99">
        <w:rPr>
          <w:rFonts w:ascii="Times New Roman" w:hAnsi="Times New Roman"/>
          <w:sz w:val="20"/>
          <w:szCs w:val="20"/>
        </w:rPr>
        <w:t>, M. (2007). Microbial c</w:t>
      </w:r>
      <w:r w:rsidR="005F5F23" w:rsidRPr="00CC7C99">
        <w:rPr>
          <w:rFonts w:ascii="Times New Roman" w:hAnsi="Times New Roman"/>
          <w:sz w:val="20"/>
          <w:szCs w:val="20"/>
        </w:rPr>
        <w:t>ontamin</w:t>
      </w:r>
      <w:r w:rsidR="00D433C9" w:rsidRPr="00CC7C99">
        <w:rPr>
          <w:rFonts w:ascii="Times New Roman" w:hAnsi="Times New Roman"/>
          <w:sz w:val="20"/>
          <w:szCs w:val="20"/>
        </w:rPr>
        <w:t xml:space="preserve">ation in Archives and Museums: </w:t>
      </w:r>
      <w:r w:rsidR="00D03037" w:rsidRPr="00CC7C99">
        <w:rPr>
          <w:rFonts w:ascii="Times New Roman" w:hAnsi="Times New Roman"/>
          <w:sz w:val="20"/>
          <w:szCs w:val="20"/>
        </w:rPr>
        <w:t>H</w:t>
      </w:r>
      <w:r w:rsidR="00D433C9" w:rsidRPr="00CC7C99">
        <w:rPr>
          <w:rFonts w:ascii="Times New Roman" w:hAnsi="Times New Roman"/>
          <w:sz w:val="20"/>
          <w:szCs w:val="20"/>
        </w:rPr>
        <w:t xml:space="preserve">ealth </w:t>
      </w:r>
      <w:r w:rsidR="00D03037" w:rsidRPr="00CC7C99">
        <w:rPr>
          <w:rFonts w:ascii="Times New Roman" w:hAnsi="Times New Roman"/>
          <w:sz w:val="20"/>
          <w:szCs w:val="20"/>
        </w:rPr>
        <w:t>H</w:t>
      </w:r>
      <w:r w:rsidR="00D433C9" w:rsidRPr="00CC7C99">
        <w:rPr>
          <w:rFonts w:ascii="Times New Roman" w:hAnsi="Times New Roman"/>
          <w:sz w:val="20"/>
          <w:szCs w:val="20"/>
        </w:rPr>
        <w:t>azard</w:t>
      </w:r>
      <w:r w:rsidR="00D03037" w:rsidRPr="00CC7C99">
        <w:rPr>
          <w:rFonts w:ascii="Times New Roman" w:hAnsi="Times New Roman"/>
          <w:sz w:val="20"/>
          <w:szCs w:val="20"/>
        </w:rPr>
        <w:t>s</w:t>
      </w:r>
      <w:r w:rsidR="00D433C9" w:rsidRPr="00CC7C99">
        <w:rPr>
          <w:rFonts w:ascii="Times New Roman" w:hAnsi="Times New Roman"/>
          <w:sz w:val="20"/>
          <w:szCs w:val="20"/>
        </w:rPr>
        <w:t xml:space="preserve"> and </w:t>
      </w:r>
      <w:r w:rsidR="00D03037" w:rsidRPr="00CC7C99">
        <w:rPr>
          <w:rFonts w:ascii="Times New Roman" w:hAnsi="Times New Roman"/>
          <w:sz w:val="20"/>
          <w:szCs w:val="20"/>
        </w:rPr>
        <w:t>P</w:t>
      </w:r>
      <w:r w:rsidR="00D433C9" w:rsidRPr="00CC7C99">
        <w:rPr>
          <w:rFonts w:ascii="Times New Roman" w:hAnsi="Times New Roman"/>
          <w:sz w:val="20"/>
          <w:szCs w:val="20"/>
        </w:rPr>
        <w:t xml:space="preserve">reventive </w:t>
      </w:r>
      <w:r w:rsidR="00D03037" w:rsidRPr="00CC7C99">
        <w:rPr>
          <w:rFonts w:ascii="Times New Roman" w:hAnsi="Times New Roman"/>
          <w:sz w:val="20"/>
          <w:szCs w:val="20"/>
        </w:rPr>
        <w:t>S</w:t>
      </w:r>
      <w:r w:rsidR="005F5F23" w:rsidRPr="00CC7C99">
        <w:rPr>
          <w:rFonts w:ascii="Times New Roman" w:hAnsi="Times New Roman"/>
          <w:sz w:val="20"/>
          <w:szCs w:val="20"/>
        </w:rPr>
        <w:t>trategies using Air Ventilation Systems.</w:t>
      </w:r>
      <w:r w:rsidR="00D03037" w:rsidRPr="00CC7C99">
        <w:rPr>
          <w:rFonts w:ascii="Times New Roman" w:hAnsi="Times New Roman"/>
          <w:sz w:val="20"/>
          <w:szCs w:val="20"/>
        </w:rPr>
        <w:t xml:space="preserve"> </w:t>
      </w:r>
      <w:r w:rsidR="005F5F23" w:rsidRPr="00CC7C99">
        <w:rPr>
          <w:rFonts w:ascii="Times New Roman" w:hAnsi="Times New Roman"/>
          <w:sz w:val="20"/>
          <w:szCs w:val="20"/>
        </w:rPr>
        <w:t xml:space="preserve">Contribution to the Experts Round-table on Sustainable Climate Management Strategies. </w:t>
      </w:r>
      <w:proofErr w:type="spellStart"/>
      <w:r w:rsidR="00FD4E61" w:rsidRPr="00CC7C99">
        <w:rPr>
          <w:rFonts w:ascii="Times New Roman" w:hAnsi="Times New Roman"/>
          <w:sz w:val="20"/>
          <w:szCs w:val="20"/>
        </w:rPr>
        <w:t>Temerise</w:t>
      </w:r>
      <w:proofErr w:type="spellEnd"/>
      <w:r w:rsidR="00FD4E61" w:rsidRPr="00CC7C99">
        <w:rPr>
          <w:rFonts w:ascii="Times New Roman" w:hAnsi="Times New Roman"/>
          <w:sz w:val="20"/>
          <w:szCs w:val="20"/>
        </w:rPr>
        <w:t xml:space="preserve">, </w:t>
      </w:r>
      <w:r w:rsidR="005F5F23" w:rsidRPr="00CC7C99">
        <w:rPr>
          <w:rFonts w:ascii="Times New Roman" w:hAnsi="Times New Roman"/>
          <w:sz w:val="20"/>
          <w:szCs w:val="20"/>
        </w:rPr>
        <w:t>Spain.</w:t>
      </w:r>
    </w:p>
    <w:p w:rsidR="004230BD" w:rsidRPr="00CC7C99" w:rsidRDefault="004230BD" w:rsidP="004230BD">
      <w:pPr>
        <w:pStyle w:val="NoSpacing"/>
        <w:numPr>
          <w:ilvl w:val="0"/>
          <w:numId w:val="14"/>
        </w:numPr>
        <w:snapToGrid w:val="0"/>
        <w:ind w:left="425" w:hanging="425"/>
        <w:jc w:val="both"/>
        <w:rPr>
          <w:rFonts w:ascii="Times New Roman" w:hAnsi="Times New Roman"/>
          <w:sz w:val="20"/>
          <w:szCs w:val="20"/>
        </w:rPr>
      </w:pPr>
      <w:r w:rsidRPr="00CC7C99">
        <w:rPr>
          <w:rFonts w:ascii="Times New Roman" w:hAnsi="Times New Roman"/>
          <w:sz w:val="20"/>
          <w:szCs w:val="20"/>
        </w:rPr>
        <w:t>A</w:t>
      </w:r>
      <w:r w:rsidR="005F5F23" w:rsidRPr="00CC7C99">
        <w:rPr>
          <w:rFonts w:ascii="Times New Roman" w:hAnsi="Times New Roman"/>
          <w:sz w:val="20"/>
          <w:szCs w:val="20"/>
        </w:rPr>
        <w:t xml:space="preserve">nna, N., </w:t>
      </w:r>
      <w:proofErr w:type="spellStart"/>
      <w:r w:rsidR="005F5F23" w:rsidRPr="00CC7C99">
        <w:rPr>
          <w:rFonts w:ascii="Times New Roman" w:hAnsi="Times New Roman"/>
          <w:sz w:val="20"/>
          <w:szCs w:val="20"/>
        </w:rPr>
        <w:t>Rrafai</w:t>
      </w:r>
      <w:proofErr w:type="spellEnd"/>
      <w:r w:rsidR="005F5F23" w:rsidRPr="00CC7C99">
        <w:rPr>
          <w:rFonts w:ascii="Times New Roman" w:hAnsi="Times New Roman"/>
          <w:sz w:val="20"/>
          <w:szCs w:val="20"/>
        </w:rPr>
        <w:t xml:space="preserve">, L. G. and </w:t>
      </w:r>
      <w:proofErr w:type="spellStart"/>
      <w:r w:rsidR="005F5F23" w:rsidRPr="00CC7C99">
        <w:rPr>
          <w:rFonts w:ascii="Times New Roman" w:hAnsi="Times New Roman"/>
          <w:sz w:val="20"/>
          <w:szCs w:val="20"/>
        </w:rPr>
        <w:t>Ang</w:t>
      </w:r>
      <w:r w:rsidR="00E45528" w:rsidRPr="00CC7C99">
        <w:rPr>
          <w:rFonts w:ascii="Times New Roman" w:hAnsi="Times New Roman"/>
          <w:sz w:val="20"/>
          <w:szCs w:val="20"/>
        </w:rPr>
        <w:t>enieszka</w:t>
      </w:r>
      <w:proofErr w:type="spellEnd"/>
      <w:r w:rsidR="00E45528" w:rsidRPr="00CC7C99">
        <w:rPr>
          <w:rFonts w:ascii="Times New Roman" w:hAnsi="Times New Roman"/>
          <w:sz w:val="20"/>
          <w:szCs w:val="20"/>
        </w:rPr>
        <w:t>, W. (2010). Microbial</w:t>
      </w:r>
      <w:r w:rsidR="003E0D4E" w:rsidRPr="00CC7C99">
        <w:rPr>
          <w:rFonts w:ascii="Times New Roman" w:hAnsi="Times New Roman"/>
          <w:sz w:val="20"/>
          <w:szCs w:val="20"/>
        </w:rPr>
        <w:t xml:space="preserve"> </w:t>
      </w:r>
      <w:r w:rsidR="00E45528" w:rsidRPr="00CC7C99">
        <w:rPr>
          <w:rFonts w:ascii="Times New Roman" w:hAnsi="Times New Roman"/>
          <w:sz w:val="20"/>
          <w:szCs w:val="20"/>
        </w:rPr>
        <w:t>c</w:t>
      </w:r>
      <w:r w:rsidR="003E0D4E" w:rsidRPr="00CC7C99">
        <w:rPr>
          <w:rFonts w:ascii="Times New Roman" w:hAnsi="Times New Roman"/>
          <w:sz w:val="20"/>
          <w:szCs w:val="20"/>
        </w:rPr>
        <w:t xml:space="preserve">ontamination </w:t>
      </w:r>
      <w:r w:rsidR="005F5F23" w:rsidRPr="00CC7C99">
        <w:rPr>
          <w:rFonts w:ascii="Times New Roman" w:hAnsi="Times New Roman"/>
          <w:sz w:val="20"/>
          <w:szCs w:val="20"/>
        </w:rPr>
        <w:t xml:space="preserve">of </w:t>
      </w:r>
      <w:proofErr w:type="spellStart"/>
      <w:r w:rsidR="005F5F23" w:rsidRPr="00CC7C99">
        <w:rPr>
          <w:rFonts w:ascii="Times New Roman" w:hAnsi="Times New Roman"/>
          <w:sz w:val="20"/>
          <w:szCs w:val="20"/>
        </w:rPr>
        <w:t>Store</w:t>
      </w:r>
      <w:r w:rsidR="00E45528" w:rsidRPr="00CC7C99">
        <w:rPr>
          <w:rFonts w:ascii="Times New Roman" w:hAnsi="Times New Roman"/>
          <w:sz w:val="20"/>
          <w:szCs w:val="20"/>
        </w:rPr>
        <w:t>.Rooms</w:t>
      </w:r>
      <w:proofErr w:type="spellEnd"/>
      <w:r w:rsidR="00E45528" w:rsidRPr="00CC7C99">
        <w:rPr>
          <w:rFonts w:ascii="Times New Roman" w:hAnsi="Times New Roman"/>
          <w:sz w:val="20"/>
          <w:szCs w:val="20"/>
        </w:rPr>
        <w:t xml:space="preserve"> at the </w:t>
      </w:r>
      <w:proofErr w:type="spellStart"/>
      <w:r w:rsidR="00E45528" w:rsidRPr="00CC7C99">
        <w:rPr>
          <w:rFonts w:ascii="Times New Roman" w:hAnsi="Times New Roman"/>
          <w:sz w:val="20"/>
          <w:szCs w:val="20"/>
        </w:rPr>
        <w:t>Aushwitz-Birkenau</w:t>
      </w:r>
      <w:r w:rsidR="005F5F23" w:rsidRPr="00CC7C99">
        <w:rPr>
          <w:rFonts w:ascii="Times New Roman" w:hAnsi="Times New Roman"/>
          <w:sz w:val="20"/>
          <w:szCs w:val="20"/>
        </w:rPr>
        <w:t>Museum</w:t>
      </w:r>
      <w:proofErr w:type="spellEnd"/>
      <w:r w:rsidR="005F5F23" w:rsidRPr="00CC7C99">
        <w:rPr>
          <w:rFonts w:ascii="Times New Roman" w:hAnsi="Times New Roman"/>
          <w:sz w:val="20"/>
          <w:szCs w:val="20"/>
        </w:rPr>
        <w:t xml:space="preserve">. </w:t>
      </w:r>
      <w:proofErr w:type="spellStart"/>
      <w:r w:rsidR="005F5F23" w:rsidRPr="00CC7C99">
        <w:rPr>
          <w:rFonts w:ascii="Times New Roman" w:hAnsi="Times New Roman"/>
          <w:i/>
          <w:sz w:val="20"/>
          <w:szCs w:val="20"/>
        </w:rPr>
        <w:t>Aerobiologia</w:t>
      </w:r>
      <w:proofErr w:type="spellEnd"/>
      <w:r w:rsidR="005F5F23" w:rsidRPr="00CC7C99">
        <w:rPr>
          <w:rFonts w:ascii="Times New Roman" w:hAnsi="Times New Roman"/>
          <w:i/>
          <w:sz w:val="20"/>
          <w:szCs w:val="20"/>
        </w:rPr>
        <w:t>,</w:t>
      </w:r>
      <w:r w:rsidR="005F5F23" w:rsidRPr="00CC7C99">
        <w:rPr>
          <w:rFonts w:ascii="Times New Roman" w:hAnsi="Times New Roman"/>
          <w:sz w:val="20"/>
          <w:szCs w:val="20"/>
        </w:rPr>
        <w:t xml:space="preserve"> 2: 125-133.</w:t>
      </w:r>
    </w:p>
    <w:p w:rsidR="004230BD" w:rsidRPr="00CC7C99" w:rsidRDefault="004230BD" w:rsidP="004230BD">
      <w:pPr>
        <w:pStyle w:val="NoSpacing"/>
        <w:numPr>
          <w:ilvl w:val="0"/>
          <w:numId w:val="14"/>
        </w:numPr>
        <w:snapToGrid w:val="0"/>
        <w:ind w:left="425" w:hanging="425"/>
        <w:jc w:val="both"/>
        <w:rPr>
          <w:rFonts w:ascii="Times New Roman" w:hAnsi="Times New Roman"/>
          <w:sz w:val="20"/>
          <w:szCs w:val="20"/>
        </w:rPr>
      </w:pPr>
      <w:proofErr w:type="spellStart"/>
      <w:r w:rsidRPr="00CC7C99">
        <w:rPr>
          <w:rFonts w:ascii="Times New Roman" w:hAnsi="Times New Roman"/>
          <w:sz w:val="20"/>
          <w:szCs w:val="20"/>
        </w:rPr>
        <w:t>F</w:t>
      </w:r>
      <w:r w:rsidR="005F5F23" w:rsidRPr="00CC7C99">
        <w:rPr>
          <w:rFonts w:ascii="Times New Roman" w:hAnsi="Times New Roman"/>
          <w:sz w:val="20"/>
          <w:szCs w:val="20"/>
        </w:rPr>
        <w:t>amurewa</w:t>
      </w:r>
      <w:proofErr w:type="spellEnd"/>
      <w:r w:rsidR="005F5F23" w:rsidRPr="00CC7C99">
        <w:rPr>
          <w:rFonts w:ascii="Times New Roman" w:hAnsi="Times New Roman"/>
          <w:sz w:val="20"/>
          <w:szCs w:val="20"/>
        </w:rPr>
        <w:t>, O. and Da</w:t>
      </w:r>
      <w:r w:rsidR="00E45528" w:rsidRPr="00CC7C99">
        <w:rPr>
          <w:rFonts w:ascii="Times New Roman" w:hAnsi="Times New Roman"/>
          <w:sz w:val="20"/>
          <w:szCs w:val="20"/>
        </w:rPr>
        <w:t>vid, O. M. (2009). Cell phone: a medium of t</w:t>
      </w:r>
      <w:r w:rsidR="005F5F23" w:rsidRPr="00CC7C99">
        <w:rPr>
          <w:rFonts w:ascii="Times New Roman" w:hAnsi="Times New Roman"/>
          <w:sz w:val="20"/>
          <w:szCs w:val="20"/>
        </w:rPr>
        <w:t>ransmissi</w:t>
      </w:r>
      <w:r w:rsidR="00E45528" w:rsidRPr="00CC7C99">
        <w:rPr>
          <w:rFonts w:ascii="Times New Roman" w:hAnsi="Times New Roman"/>
          <w:sz w:val="20"/>
          <w:szCs w:val="20"/>
        </w:rPr>
        <w:t>on of bacteria p</w:t>
      </w:r>
      <w:r w:rsidR="005F5F23" w:rsidRPr="00CC7C99">
        <w:rPr>
          <w:rFonts w:ascii="Times New Roman" w:hAnsi="Times New Roman"/>
          <w:sz w:val="20"/>
          <w:szCs w:val="20"/>
        </w:rPr>
        <w:t xml:space="preserve">athogens. </w:t>
      </w:r>
      <w:r w:rsidR="005F5F23" w:rsidRPr="00CC7C99">
        <w:rPr>
          <w:rFonts w:ascii="Times New Roman" w:hAnsi="Times New Roman"/>
          <w:i/>
          <w:sz w:val="20"/>
          <w:szCs w:val="20"/>
        </w:rPr>
        <w:t>World Rural</w:t>
      </w:r>
      <w:r w:rsidR="005F5F23" w:rsidRPr="00CC7C99">
        <w:rPr>
          <w:rFonts w:ascii="Times New Roman" w:hAnsi="Times New Roman"/>
          <w:sz w:val="20"/>
          <w:szCs w:val="20"/>
        </w:rPr>
        <w:t xml:space="preserve"> </w:t>
      </w:r>
      <w:r w:rsidR="005F5F23" w:rsidRPr="00CC7C99">
        <w:rPr>
          <w:rFonts w:ascii="Times New Roman" w:hAnsi="Times New Roman"/>
          <w:i/>
          <w:sz w:val="20"/>
          <w:szCs w:val="20"/>
        </w:rPr>
        <w:t>Observations</w:t>
      </w:r>
      <w:r w:rsidR="00E45528" w:rsidRPr="00CC7C99">
        <w:rPr>
          <w:rFonts w:ascii="Times New Roman" w:hAnsi="Times New Roman"/>
          <w:i/>
          <w:sz w:val="20"/>
          <w:szCs w:val="20"/>
        </w:rPr>
        <w:t xml:space="preserve">, </w:t>
      </w:r>
      <w:r w:rsidR="005F5F23" w:rsidRPr="00CC7C99">
        <w:rPr>
          <w:rFonts w:ascii="Times New Roman" w:hAnsi="Times New Roman"/>
          <w:sz w:val="20"/>
          <w:szCs w:val="20"/>
        </w:rPr>
        <w:t>1(2):68-72.</w:t>
      </w:r>
    </w:p>
    <w:p w:rsidR="004230BD" w:rsidRPr="00CC7C99" w:rsidRDefault="004230BD" w:rsidP="004230BD">
      <w:pPr>
        <w:pStyle w:val="NoSpacing"/>
        <w:numPr>
          <w:ilvl w:val="0"/>
          <w:numId w:val="14"/>
        </w:numPr>
        <w:snapToGrid w:val="0"/>
        <w:ind w:left="425" w:hanging="425"/>
        <w:jc w:val="both"/>
        <w:rPr>
          <w:rFonts w:ascii="Times New Roman" w:hAnsi="Times New Roman"/>
          <w:sz w:val="20"/>
          <w:szCs w:val="20"/>
        </w:rPr>
      </w:pPr>
      <w:r w:rsidRPr="00CC7C99">
        <w:rPr>
          <w:rFonts w:ascii="Times New Roman" w:hAnsi="Times New Roman"/>
          <w:sz w:val="20"/>
          <w:szCs w:val="20"/>
        </w:rPr>
        <w:t>B</w:t>
      </w:r>
      <w:r w:rsidR="005F7A25" w:rsidRPr="00CC7C99">
        <w:rPr>
          <w:rFonts w:ascii="Times New Roman" w:hAnsi="Times New Roman"/>
          <w:sz w:val="20"/>
          <w:szCs w:val="20"/>
        </w:rPr>
        <w:t>eard-</w:t>
      </w:r>
      <w:proofErr w:type="spellStart"/>
      <w:r w:rsidR="005F7A25" w:rsidRPr="00CC7C99">
        <w:rPr>
          <w:rFonts w:ascii="Times New Roman" w:hAnsi="Times New Roman"/>
          <w:sz w:val="20"/>
          <w:szCs w:val="20"/>
        </w:rPr>
        <w:t>Peglear</w:t>
      </w:r>
      <w:proofErr w:type="spellEnd"/>
      <w:r w:rsidR="005F7A25" w:rsidRPr="00CC7C99">
        <w:rPr>
          <w:rFonts w:ascii="Times New Roman" w:hAnsi="Times New Roman"/>
          <w:sz w:val="20"/>
          <w:szCs w:val="20"/>
        </w:rPr>
        <w:t xml:space="preserve">, M. A., Stubbs, E. and Vickery, A. M. (1988). </w:t>
      </w:r>
      <w:r w:rsidR="00B56EB3" w:rsidRPr="00CC7C99">
        <w:rPr>
          <w:rFonts w:ascii="Times New Roman" w:hAnsi="Times New Roman"/>
          <w:sz w:val="20"/>
          <w:szCs w:val="20"/>
        </w:rPr>
        <w:t>Observation on the r</w:t>
      </w:r>
      <w:r w:rsidR="005F7A25" w:rsidRPr="00CC7C99">
        <w:rPr>
          <w:rFonts w:ascii="Times New Roman" w:hAnsi="Times New Roman"/>
          <w:sz w:val="20"/>
          <w:szCs w:val="20"/>
        </w:rPr>
        <w:t>esistan</w:t>
      </w:r>
      <w:r w:rsidR="00B56EB3" w:rsidRPr="00CC7C99">
        <w:rPr>
          <w:rFonts w:ascii="Times New Roman" w:hAnsi="Times New Roman"/>
          <w:sz w:val="20"/>
          <w:szCs w:val="20"/>
        </w:rPr>
        <w:t>ce to d</w:t>
      </w:r>
      <w:r w:rsidR="005F7A25" w:rsidRPr="00CC7C99">
        <w:rPr>
          <w:rFonts w:ascii="Times New Roman" w:hAnsi="Times New Roman"/>
          <w:sz w:val="20"/>
          <w:szCs w:val="20"/>
        </w:rPr>
        <w:t xml:space="preserve">rying of Staphylococcal Strains. </w:t>
      </w:r>
      <w:r w:rsidR="005F7A25" w:rsidRPr="00CC7C99">
        <w:rPr>
          <w:rFonts w:ascii="Times New Roman" w:hAnsi="Times New Roman"/>
          <w:i/>
          <w:sz w:val="20"/>
          <w:szCs w:val="20"/>
        </w:rPr>
        <w:t>Journal of Medical Microbiology,</w:t>
      </w:r>
      <w:r w:rsidR="005F7A25" w:rsidRPr="00CC7C99">
        <w:rPr>
          <w:rFonts w:ascii="Times New Roman" w:hAnsi="Times New Roman"/>
          <w:sz w:val="20"/>
          <w:szCs w:val="20"/>
        </w:rPr>
        <w:t xml:space="preserve"> 26: 251-255.</w:t>
      </w:r>
    </w:p>
    <w:p w:rsidR="004230BD" w:rsidRPr="00CC7C99" w:rsidRDefault="004230BD" w:rsidP="004230BD">
      <w:pPr>
        <w:pStyle w:val="NoSpacing"/>
        <w:numPr>
          <w:ilvl w:val="0"/>
          <w:numId w:val="14"/>
        </w:numPr>
        <w:snapToGrid w:val="0"/>
        <w:ind w:left="425" w:hanging="425"/>
        <w:jc w:val="both"/>
        <w:rPr>
          <w:rFonts w:ascii="Times New Roman" w:hAnsi="Times New Roman"/>
          <w:sz w:val="20"/>
          <w:szCs w:val="20"/>
        </w:rPr>
      </w:pPr>
      <w:proofErr w:type="spellStart"/>
      <w:r w:rsidRPr="00CC7C99">
        <w:rPr>
          <w:rFonts w:ascii="Times New Roman" w:hAnsi="Times New Roman"/>
          <w:sz w:val="20"/>
          <w:szCs w:val="20"/>
        </w:rPr>
        <w:t>K</w:t>
      </w:r>
      <w:r w:rsidR="005F7A25" w:rsidRPr="00CC7C99">
        <w:rPr>
          <w:rFonts w:ascii="Times New Roman" w:hAnsi="Times New Roman"/>
          <w:sz w:val="20"/>
          <w:szCs w:val="20"/>
        </w:rPr>
        <w:t>luytmans</w:t>
      </w:r>
      <w:proofErr w:type="spellEnd"/>
      <w:r w:rsidR="005F7A25" w:rsidRPr="00CC7C99">
        <w:rPr>
          <w:rFonts w:ascii="Times New Roman" w:hAnsi="Times New Roman"/>
          <w:sz w:val="20"/>
          <w:szCs w:val="20"/>
        </w:rPr>
        <w:t>, J., Van-</w:t>
      </w:r>
      <w:proofErr w:type="spellStart"/>
      <w:r w:rsidR="005F7A25" w:rsidRPr="00CC7C99">
        <w:rPr>
          <w:rFonts w:ascii="Times New Roman" w:hAnsi="Times New Roman"/>
          <w:sz w:val="20"/>
          <w:szCs w:val="20"/>
        </w:rPr>
        <w:t>Belkum</w:t>
      </w:r>
      <w:proofErr w:type="spellEnd"/>
      <w:r w:rsidR="005F7A25" w:rsidRPr="00CC7C99">
        <w:rPr>
          <w:rFonts w:ascii="Times New Roman" w:hAnsi="Times New Roman"/>
          <w:sz w:val="20"/>
          <w:szCs w:val="20"/>
        </w:rPr>
        <w:t xml:space="preserve">, A. and </w:t>
      </w:r>
      <w:proofErr w:type="spellStart"/>
      <w:r w:rsidR="005F7A25" w:rsidRPr="00CC7C99">
        <w:rPr>
          <w:rFonts w:ascii="Times New Roman" w:hAnsi="Times New Roman"/>
          <w:sz w:val="20"/>
          <w:szCs w:val="20"/>
        </w:rPr>
        <w:t>Verbrugh</w:t>
      </w:r>
      <w:proofErr w:type="spellEnd"/>
      <w:r w:rsidR="005F7A25" w:rsidRPr="00CC7C99">
        <w:rPr>
          <w:rFonts w:ascii="Times New Roman" w:hAnsi="Times New Roman"/>
          <w:sz w:val="20"/>
          <w:szCs w:val="20"/>
        </w:rPr>
        <w:t xml:space="preserve">, H. (1997). Nasal Carriage of </w:t>
      </w:r>
      <w:r w:rsidR="005F7A25" w:rsidRPr="00CC7C99">
        <w:rPr>
          <w:rFonts w:ascii="Times New Roman" w:hAnsi="Times New Roman"/>
          <w:i/>
          <w:sz w:val="20"/>
          <w:szCs w:val="20"/>
        </w:rPr>
        <w:t xml:space="preserve">Staphylococcus </w:t>
      </w:r>
      <w:proofErr w:type="spellStart"/>
      <w:r w:rsidR="005F7A25" w:rsidRPr="00CC7C99">
        <w:rPr>
          <w:rFonts w:ascii="Times New Roman" w:hAnsi="Times New Roman"/>
          <w:i/>
          <w:sz w:val="20"/>
          <w:szCs w:val="20"/>
        </w:rPr>
        <w:t>aureus</w:t>
      </w:r>
      <w:proofErr w:type="spellEnd"/>
      <w:r w:rsidR="005F7A25" w:rsidRPr="00CC7C99">
        <w:rPr>
          <w:rFonts w:ascii="Times New Roman" w:hAnsi="Times New Roman"/>
          <w:sz w:val="20"/>
          <w:szCs w:val="20"/>
        </w:rPr>
        <w:t xml:space="preserve">: </w:t>
      </w:r>
      <w:proofErr w:type="spellStart"/>
      <w:r w:rsidR="005F7A25" w:rsidRPr="00CC7C99">
        <w:rPr>
          <w:rFonts w:ascii="Times New Roman" w:hAnsi="Times New Roman"/>
          <w:sz w:val="20"/>
          <w:szCs w:val="20"/>
        </w:rPr>
        <w:t>Epidemology</w:t>
      </w:r>
      <w:proofErr w:type="spellEnd"/>
      <w:r w:rsidR="005F7A25" w:rsidRPr="00CC7C99">
        <w:rPr>
          <w:rFonts w:ascii="Times New Roman" w:hAnsi="Times New Roman"/>
          <w:sz w:val="20"/>
          <w:szCs w:val="20"/>
        </w:rPr>
        <w:t xml:space="preserve">, underlying Mechanisms and associated risks. </w:t>
      </w:r>
      <w:r w:rsidR="005F7A25" w:rsidRPr="00CC7C99">
        <w:rPr>
          <w:rFonts w:ascii="Times New Roman" w:hAnsi="Times New Roman"/>
          <w:i/>
          <w:sz w:val="20"/>
          <w:szCs w:val="20"/>
        </w:rPr>
        <w:t>Clinical Microbiology</w:t>
      </w:r>
      <w:r w:rsidR="005F7A25" w:rsidRPr="00CC7C99">
        <w:rPr>
          <w:rFonts w:ascii="Times New Roman" w:hAnsi="Times New Roman"/>
          <w:sz w:val="20"/>
          <w:szCs w:val="20"/>
        </w:rPr>
        <w:t xml:space="preserve"> </w:t>
      </w:r>
      <w:r w:rsidR="005F7A25" w:rsidRPr="00CC7C99">
        <w:rPr>
          <w:rFonts w:ascii="Times New Roman" w:hAnsi="Times New Roman"/>
          <w:i/>
          <w:sz w:val="20"/>
          <w:szCs w:val="20"/>
        </w:rPr>
        <w:t>Reviews</w:t>
      </w:r>
      <w:r w:rsidR="005F7A25" w:rsidRPr="00CC7C99">
        <w:rPr>
          <w:rFonts w:ascii="Times New Roman" w:hAnsi="Times New Roman"/>
          <w:sz w:val="20"/>
          <w:szCs w:val="20"/>
        </w:rPr>
        <w:t>, 10 (3): 515-520.</w:t>
      </w:r>
    </w:p>
    <w:p w:rsidR="004230BD" w:rsidRPr="00CC7C99" w:rsidRDefault="004230BD" w:rsidP="004230BD">
      <w:pPr>
        <w:pStyle w:val="NoSpacing"/>
        <w:numPr>
          <w:ilvl w:val="0"/>
          <w:numId w:val="14"/>
        </w:numPr>
        <w:snapToGrid w:val="0"/>
        <w:ind w:left="425" w:hanging="425"/>
        <w:jc w:val="both"/>
        <w:rPr>
          <w:rFonts w:ascii="Times New Roman" w:hAnsi="Times New Roman"/>
          <w:sz w:val="20"/>
          <w:szCs w:val="20"/>
        </w:rPr>
      </w:pPr>
      <w:proofErr w:type="spellStart"/>
      <w:r w:rsidRPr="00CC7C99">
        <w:rPr>
          <w:rFonts w:ascii="Times New Roman" w:hAnsi="Times New Roman"/>
          <w:sz w:val="20"/>
          <w:szCs w:val="20"/>
        </w:rPr>
        <w:t>F</w:t>
      </w:r>
      <w:r w:rsidR="005F7A25" w:rsidRPr="00CC7C99">
        <w:rPr>
          <w:rFonts w:ascii="Times New Roman" w:hAnsi="Times New Roman"/>
          <w:sz w:val="20"/>
          <w:szCs w:val="20"/>
        </w:rPr>
        <w:t>eng</w:t>
      </w:r>
      <w:proofErr w:type="spellEnd"/>
      <w:r w:rsidR="005F7A25" w:rsidRPr="00CC7C99">
        <w:rPr>
          <w:rFonts w:ascii="Times New Roman" w:hAnsi="Times New Roman"/>
          <w:sz w:val="20"/>
          <w:szCs w:val="20"/>
        </w:rPr>
        <w:t xml:space="preserve">, P., </w:t>
      </w:r>
      <w:proofErr w:type="spellStart"/>
      <w:r w:rsidR="005F7A25" w:rsidRPr="00CC7C99">
        <w:rPr>
          <w:rFonts w:ascii="Times New Roman" w:hAnsi="Times New Roman"/>
          <w:sz w:val="20"/>
          <w:szCs w:val="20"/>
        </w:rPr>
        <w:t>Weagent</w:t>
      </w:r>
      <w:proofErr w:type="spellEnd"/>
      <w:r w:rsidR="005F7A25" w:rsidRPr="00CC7C99">
        <w:rPr>
          <w:rFonts w:ascii="Times New Roman" w:hAnsi="Times New Roman"/>
          <w:sz w:val="20"/>
          <w:szCs w:val="20"/>
        </w:rPr>
        <w:t xml:space="preserve">, S. and Grant, M. (2002). Enumeration of </w:t>
      </w:r>
      <w:r w:rsidR="005F7A25" w:rsidRPr="00CC7C99">
        <w:rPr>
          <w:rFonts w:ascii="Times New Roman" w:hAnsi="Times New Roman"/>
          <w:i/>
          <w:sz w:val="20"/>
          <w:szCs w:val="20"/>
        </w:rPr>
        <w:t>Escherichia coli</w:t>
      </w:r>
      <w:r w:rsidR="005F7A25" w:rsidRPr="00CC7C99">
        <w:rPr>
          <w:rFonts w:ascii="Times New Roman" w:hAnsi="Times New Roman"/>
          <w:sz w:val="20"/>
          <w:szCs w:val="20"/>
        </w:rPr>
        <w:t xml:space="preserve"> and the </w:t>
      </w:r>
      <w:proofErr w:type="spellStart"/>
      <w:r w:rsidR="005F7A25" w:rsidRPr="00CC7C99">
        <w:rPr>
          <w:rFonts w:ascii="Times New Roman" w:hAnsi="Times New Roman"/>
          <w:sz w:val="20"/>
          <w:szCs w:val="20"/>
        </w:rPr>
        <w:t>coliform</w:t>
      </w:r>
      <w:proofErr w:type="spellEnd"/>
      <w:r w:rsidR="005F7A25" w:rsidRPr="00CC7C99">
        <w:rPr>
          <w:rFonts w:ascii="Times New Roman" w:hAnsi="Times New Roman"/>
          <w:sz w:val="20"/>
          <w:szCs w:val="20"/>
        </w:rPr>
        <w:t xml:space="preserve"> bacteria. </w:t>
      </w:r>
      <w:r w:rsidR="005F7A25" w:rsidRPr="00CC7C99">
        <w:rPr>
          <w:rFonts w:ascii="Times New Roman" w:hAnsi="Times New Roman"/>
          <w:i/>
          <w:sz w:val="20"/>
          <w:szCs w:val="20"/>
        </w:rPr>
        <w:t>Bact</w:t>
      </w:r>
      <w:r w:rsidR="00FE20AB" w:rsidRPr="00CC7C99">
        <w:rPr>
          <w:rFonts w:ascii="Times New Roman" w:hAnsi="Times New Roman"/>
          <w:i/>
          <w:sz w:val="20"/>
          <w:szCs w:val="20"/>
        </w:rPr>
        <w:t>eriological Analytical Manual</w:t>
      </w:r>
      <w:r w:rsidR="00FE20AB" w:rsidRPr="00CC7C99">
        <w:rPr>
          <w:rFonts w:ascii="Times New Roman" w:hAnsi="Times New Roman"/>
          <w:sz w:val="20"/>
          <w:szCs w:val="20"/>
        </w:rPr>
        <w:t xml:space="preserve">. </w:t>
      </w:r>
      <w:r w:rsidR="005F7A25" w:rsidRPr="00CC7C99">
        <w:rPr>
          <w:rFonts w:ascii="Times New Roman" w:hAnsi="Times New Roman"/>
          <w:sz w:val="20"/>
          <w:szCs w:val="20"/>
        </w:rPr>
        <w:t>8</w:t>
      </w:r>
      <w:r w:rsidR="005F7A25" w:rsidRPr="00CC7C99">
        <w:rPr>
          <w:rFonts w:ascii="Times New Roman" w:hAnsi="Times New Roman"/>
          <w:sz w:val="20"/>
          <w:szCs w:val="20"/>
          <w:vertAlign w:val="superscript"/>
        </w:rPr>
        <w:t>th</w:t>
      </w:r>
      <w:r w:rsidR="005F7A25" w:rsidRPr="00CC7C99">
        <w:rPr>
          <w:rFonts w:ascii="Times New Roman" w:hAnsi="Times New Roman"/>
          <w:sz w:val="20"/>
          <w:szCs w:val="20"/>
        </w:rPr>
        <w:t xml:space="preserve"> editio</w:t>
      </w:r>
      <w:r w:rsidR="00FE20AB" w:rsidRPr="00CC7C99">
        <w:rPr>
          <w:rFonts w:ascii="Times New Roman" w:hAnsi="Times New Roman"/>
          <w:sz w:val="20"/>
          <w:szCs w:val="20"/>
        </w:rPr>
        <w:t>n</w:t>
      </w:r>
      <w:r w:rsidR="003B0D7F" w:rsidRPr="00CC7C99">
        <w:rPr>
          <w:rFonts w:ascii="Times New Roman" w:hAnsi="Times New Roman"/>
          <w:sz w:val="20"/>
          <w:szCs w:val="20"/>
        </w:rPr>
        <w:t>. Center for Food S</w:t>
      </w:r>
      <w:r w:rsidR="005F7A25" w:rsidRPr="00CC7C99">
        <w:rPr>
          <w:rFonts w:ascii="Times New Roman" w:hAnsi="Times New Roman"/>
          <w:sz w:val="20"/>
          <w:szCs w:val="20"/>
        </w:rPr>
        <w:t>afety and Applied Nutrition.</w:t>
      </w:r>
    </w:p>
    <w:p w:rsidR="004230BD" w:rsidRPr="00CC7C99" w:rsidRDefault="004230BD" w:rsidP="004230BD">
      <w:pPr>
        <w:pStyle w:val="NoSpacing"/>
        <w:numPr>
          <w:ilvl w:val="0"/>
          <w:numId w:val="14"/>
        </w:numPr>
        <w:snapToGrid w:val="0"/>
        <w:ind w:left="425" w:hanging="425"/>
        <w:jc w:val="both"/>
        <w:rPr>
          <w:rFonts w:ascii="Times New Roman" w:hAnsi="Times New Roman"/>
          <w:sz w:val="20"/>
          <w:szCs w:val="20"/>
        </w:rPr>
      </w:pPr>
      <w:r w:rsidRPr="00CC7C99">
        <w:rPr>
          <w:rFonts w:ascii="Times New Roman" w:hAnsi="Times New Roman"/>
          <w:sz w:val="20"/>
          <w:szCs w:val="20"/>
        </w:rPr>
        <w:t>L</w:t>
      </w:r>
      <w:r w:rsidR="005F7A25" w:rsidRPr="00CC7C99">
        <w:rPr>
          <w:rFonts w:ascii="Times New Roman" w:hAnsi="Times New Roman"/>
          <w:sz w:val="20"/>
          <w:szCs w:val="20"/>
        </w:rPr>
        <w:t xml:space="preserve">ister, D. P., </w:t>
      </w:r>
      <w:proofErr w:type="spellStart"/>
      <w:r w:rsidR="005F7A25" w:rsidRPr="00CC7C99">
        <w:rPr>
          <w:rFonts w:ascii="Times New Roman" w:hAnsi="Times New Roman"/>
          <w:sz w:val="20"/>
          <w:szCs w:val="20"/>
        </w:rPr>
        <w:t>Wolter</w:t>
      </w:r>
      <w:proofErr w:type="spellEnd"/>
      <w:r w:rsidR="005F7A25" w:rsidRPr="00CC7C99">
        <w:rPr>
          <w:rFonts w:ascii="Times New Roman" w:hAnsi="Times New Roman"/>
          <w:sz w:val="20"/>
          <w:szCs w:val="20"/>
        </w:rPr>
        <w:t xml:space="preserve">, J. D. and Hanson, D. N. (2009). Antibacterial </w:t>
      </w:r>
      <w:r w:rsidR="00FE20AB" w:rsidRPr="00CC7C99">
        <w:rPr>
          <w:rFonts w:ascii="Times New Roman" w:hAnsi="Times New Roman"/>
          <w:sz w:val="20"/>
          <w:szCs w:val="20"/>
        </w:rPr>
        <w:t>r</w:t>
      </w:r>
      <w:r w:rsidR="005F7A25" w:rsidRPr="00CC7C99">
        <w:rPr>
          <w:rFonts w:ascii="Times New Roman" w:hAnsi="Times New Roman"/>
          <w:sz w:val="20"/>
          <w:szCs w:val="20"/>
        </w:rPr>
        <w:t xml:space="preserve">esistant </w:t>
      </w:r>
      <w:r w:rsidR="005F7A25" w:rsidRPr="00CC7C99">
        <w:rPr>
          <w:rFonts w:ascii="Times New Roman" w:hAnsi="Times New Roman"/>
          <w:i/>
          <w:sz w:val="20"/>
          <w:szCs w:val="20"/>
        </w:rPr>
        <w:t xml:space="preserve">Pseudomonas </w:t>
      </w:r>
      <w:proofErr w:type="spellStart"/>
      <w:r w:rsidR="005F7A25" w:rsidRPr="00CC7C99">
        <w:rPr>
          <w:rFonts w:ascii="Times New Roman" w:hAnsi="Times New Roman"/>
          <w:i/>
          <w:sz w:val="20"/>
          <w:szCs w:val="20"/>
        </w:rPr>
        <w:t>aeruginosa</w:t>
      </w:r>
      <w:proofErr w:type="spellEnd"/>
      <w:r w:rsidR="005F7A25" w:rsidRPr="00CC7C99">
        <w:rPr>
          <w:rFonts w:ascii="Times New Roman" w:hAnsi="Times New Roman"/>
          <w:sz w:val="20"/>
          <w:szCs w:val="20"/>
        </w:rPr>
        <w:t>: clin</w:t>
      </w:r>
      <w:r w:rsidR="00FE20AB" w:rsidRPr="00CC7C99">
        <w:rPr>
          <w:rFonts w:ascii="Times New Roman" w:hAnsi="Times New Roman"/>
          <w:sz w:val="20"/>
          <w:szCs w:val="20"/>
        </w:rPr>
        <w:t xml:space="preserve">ical impact and </w:t>
      </w:r>
      <w:r w:rsidR="005F7A25" w:rsidRPr="00CC7C99">
        <w:rPr>
          <w:rFonts w:ascii="Times New Roman" w:hAnsi="Times New Roman"/>
          <w:sz w:val="20"/>
          <w:szCs w:val="20"/>
        </w:rPr>
        <w:t xml:space="preserve">complex regulation of chromosomally-encoded resistance mechanisms. </w:t>
      </w:r>
      <w:r w:rsidR="005F7A25" w:rsidRPr="00CC7C99">
        <w:rPr>
          <w:rFonts w:ascii="Times New Roman" w:hAnsi="Times New Roman"/>
          <w:i/>
          <w:sz w:val="20"/>
          <w:szCs w:val="20"/>
        </w:rPr>
        <w:t xml:space="preserve">Clinical Microbial Reviews, </w:t>
      </w:r>
      <w:r w:rsidR="005F7A25" w:rsidRPr="00CC7C99">
        <w:rPr>
          <w:rFonts w:ascii="Times New Roman" w:hAnsi="Times New Roman"/>
          <w:sz w:val="20"/>
          <w:szCs w:val="20"/>
        </w:rPr>
        <w:t>22 (4): 582-610.</w:t>
      </w:r>
    </w:p>
    <w:p w:rsidR="004230BD" w:rsidRPr="00CC7C99" w:rsidRDefault="004230BD" w:rsidP="004230BD">
      <w:pPr>
        <w:pStyle w:val="NoSpacing"/>
        <w:numPr>
          <w:ilvl w:val="0"/>
          <w:numId w:val="14"/>
        </w:numPr>
        <w:snapToGrid w:val="0"/>
        <w:ind w:left="425" w:hanging="425"/>
        <w:jc w:val="both"/>
        <w:rPr>
          <w:rFonts w:ascii="Times New Roman" w:hAnsi="Times New Roman"/>
          <w:sz w:val="20"/>
          <w:szCs w:val="20"/>
        </w:rPr>
      </w:pPr>
      <w:r w:rsidRPr="00CC7C99">
        <w:rPr>
          <w:rFonts w:ascii="Times New Roman" w:hAnsi="Times New Roman"/>
          <w:sz w:val="20"/>
          <w:szCs w:val="20"/>
        </w:rPr>
        <w:t>A</w:t>
      </w:r>
      <w:r w:rsidR="005F7A25" w:rsidRPr="00CC7C99">
        <w:rPr>
          <w:rFonts w:ascii="Times New Roman" w:hAnsi="Times New Roman"/>
          <w:sz w:val="20"/>
          <w:szCs w:val="20"/>
        </w:rPr>
        <w:t xml:space="preserve">lum, A., </w:t>
      </w:r>
      <w:proofErr w:type="spellStart"/>
      <w:r w:rsidR="005F7A25" w:rsidRPr="00CC7C99">
        <w:rPr>
          <w:rFonts w:ascii="Times New Roman" w:hAnsi="Times New Roman"/>
          <w:sz w:val="20"/>
          <w:szCs w:val="20"/>
        </w:rPr>
        <w:t>Rubiono</w:t>
      </w:r>
      <w:proofErr w:type="spellEnd"/>
      <w:r w:rsidR="005F7A25" w:rsidRPr="00CC7C99">
        <w:rPr>
          <w:rFonts w:ascii="Times New Roman" w:hAnsi="Times New Roman"/>
          <w:sz w:val="20"/>
          <w:szCs w:val="20"/>
        </w:rPr>
        <w:t xml:space="preserve">, K. J. and </w:t>
      </w:r>
      <w:proofErr w:type="spellStart"/>
      <w:r w:rsidR="005F7A25" w:rsidRPr="00CC7C99">
        <w:rPr>
          <w:rFonts w:ascii="Times New Roman" w:hAnsi="Times New Roman"/>
          <w:sz w:val="20"/>
          <w:szCs w:val="20"/>
        </w:rPr>
        <w:t>Ijaz</w:t>
      </w:r>
      <w:proofErr w:type="spellEnd"/>
      <w:r w:rsidR="005F7A25" w:rsidRPr="00CC7C99">
        <w:rPr>
          <w:rFonts w:ascii="Times New Roman" w:hAnsi="Times New Roman"/>
          <w:sz w:val="20"/>
          <w:szCs w:val="20"/>
        </w:rPr>
        <w:t>, K. M. (2010). The global war against intestinal paras</w:t>
      </w:r>
      <w:r w:rsidR="003652ED" w:rsidRPr="00CC7C99">
        <w:rPr>
          <w:rFonts w:ascii="Times New Roman" w:hAnsi="Times New Roman"/>
          <w:sz w:val="20"/>
          <w:szCs w:val="20"/>
        </w:rPr>
        <w:t xml:space="preserve">ites- should we use a holistic </w:t>
      </w:r>
      <w:r w:rsidR="005F7A25" w:rsidRPr="00CC7C99">
        <w:rPr>
          <w:rFonts w:ascii="Times New Roman" w:hAnsi="Times New Roman"/>
          <w:sz w:val="20"/>
          <w:szCs w:val="20"/>
        </w:rPr>
        <w:t xml:space="preserve">approach? </w:t>
      </w:r>
      <w:r w:rsidR="005F7A25" w:rsidRPr="00CC7C99">
        <w:rPr>
          <w:rFonts w:ascii="Times New Roman" w:hAnsi="Times New Roman"/>
          <w:i/>
          <w:sz w:val="20"/>
          <w:szCs w:val="20"/>
        </w:rPr>
        <w:t>International Journal of Infectious Diseases</w:t>
      </w:r>
      <w:proofErr w:type="gramStart"/>
      <w:r w:rsidR="005F7A25" w:rsidRPr="00CC7C99">
        <w:rPr>
          <w:rFonts w:ascii="Times New Roman" w:hAnsi="Times New Roman"/>
          <w:i/>
          <w:sz w:val="20"/>
          <w:szCs w:val="20"/>
        </w:rPr>
        <w:t>,</w:t>
      </w:r>
      <w:r w:rsidR="005F7A25" w:rsidRPr="00CC7C99">
        <w:rPr>
          <w:rFonts w:ascii="Times New Roman" w:hAnsi="Times New Roman"/>
          <w:sz w:val="20"/>
          <w:szCs w:val="20"/>
        </w:rPr>
        <w:t>14</w:t>
      </w:r>
      <w:proofErr w:type="gramEnd"/>
      <w:r w:rsidR="005F7A25" w:rsidRPr="00CC7C99">
        <w:rPr>
          <w:rFonts w:ascii="Times New Roman" w:hAnsi="Times New Roman"/>
          <w:sz w:val="20"/>
          <w:szCs w:val="20"/>
        </w:rPr>
        <w:t>: 732-738.</w:t>
      </w:r>
    </w:p>
    <w:p w:rsidR="004230BD" w:rsidRPr="00CC7C99" w:rsidRDefault="004230BD" w:rsidP="004230BD">
      <w:pPr>
        <w:pStyle w:val="NoSpacing"/>
        <w:numPr>
          <w:ilvl w:val="0"/>
          <w:numId w:val="14"/>
        </w:numPr>
        <w:snapToGrid w:val="0"/>
        <w:ind w:left="425" w:hanging="425"/>
        <w:jc w:val="both"/>
        <w:rPr>
          <w:rFonts w:ascii="Times New Roman" w:hAnsi="Times New Roman"/>
          <w:sz w:val="20"/>
          <w:szCs w:val="20"/>
        </w:rPr>
      </w:pPr>
      <w:proofErr w:type="spellStart"/>
      <w:r w:rsidRPr="00CC7C99">
        <w:rPr>
          <w:rFonts w:ascii="Times New Roman" w:hAnsi="Times New Roman"/>
          <w:sz w:val="20"/>
          <w:szCs w:val="20"/>
        </w:rPr>
        <w:t>F</w:t>
      </w:r>
      <w:r w:rsidR="003139C1" w:rsidRPr="00CC7C99">
        <w:rPr>
          <w:rFonts w:ascii="Times New Roman" w:hAnsi="Times New Roman"/>
          <w:sz w:val="20"/>
          <w:szCs w:val="20"/>
        </w:rPr>
        <w:t>eachem</w:t>
      </w:r>
      <w:proofErr w:type="spellEnd"/>
      <w:r w:rsidR="003139C1" w:rsidRPr="00CC7C99">
        <w:rPr>
          <w:rFonts w:ascii="Times New Roman" w:hAnsi="Times New Roman"/>
          <w:sz w:val="20"/>
          <w:szCs w:val="20"/>
        </w:rPr>
        <w:t xml:space="preserve">, R. G., Bradley, D. J., </w:t>
      </w:r>
      <w:proofErr w:type="spellStart"/>
      <w:r w:rsidR="003139C1" w:rsidRPr="00CC7C99">
        <w:rPr>
          <w:rFonts w:ascii="Times New Roman" w:hAnsi="Times New Roman"/>
          <w:sz w:val="20"/>
          <w:szCs w:val="20"/>
        </w:rPr>
        <w:t>Garelick</w:t>
      </w:r>
      <w:proofErr w:type="spellEnd"/>
      <w:r w:rsidR="003139C1" w:rsidRPr="00CC7C99">
        <w:rPr>
          <w:rFonts w:ascii="Times New Roman" w:hAnsi="Times New Roman"/>
          <w:sz w:val="20"/>
          <w:szCs w:val="20"/>
        </w:rPr>
        <w:t>, A. and Mara, D. D. (1981). Appropriate Technology for</w:t>
      </w:r>
      <w:r w:rsidR="003E0D4E" w:rsidRPr="00CC7C99">
        <w:rPr>
          <w:rFonts w:ascii="Times New Roman" w:hAnsi="Times New Roman"/>
          <w:sz w:val="20"/>
          <w:szCs w:val="20"/>
        </w:rPr>
        <w:t xml:space="preserve"> Water Supply and Sanitation: h</w:t>
      </w:r>
      <w:r w:rsidR="003139C1" w:rsidRPr="00CC7C99">
        <w:rPr>
          <w:rFonts w:ascii="Times New Roman" w:hAnsi="Times New Roman"/>
          <w:sz w:val="20"/>
          <w:szCs w:val="20"/>
        </w:rPr>
        <w:t xml:space="preserve">ealth aspect of excreta and </w:t>
      </w:r>
      <w:r w:rsidR="003E0D4E" w:rsidRPr="00CC7C99">
        <w:rPr>
          <w:rFonts w:ascii="Times New Roman" w:hAnsi="Times New Roman"/>
          <w:sz w:val="20"/>
          <w:szCs w:val="20"/>
        </w:rPr>
        <w:t>sewage management. A State-of- the Art Review,</w:t>
      </w:r>
      <w:r w:rsidR="003139C1" w:rsidRPr="00CC7C99">
        <w:rPr>
          <w:rFonts w:ascii="Times New Roman" w:hAnsi="Times New Roman"/>
          <w:sz w:val="20"/>
          <w:szCs w:val="20"/>
        </w:rPr>
        <w:t xml:space="preserve"> Volume 3. Washington D C. The World Bank.</w:t>
      </w:r>
    </w:p>
    <w:p w:rsidR="003139C1" w:rsidRPr="00CC7C99" w:rsidRDefault="004230BD" w:rsidP="004230BD">
      <w:pPr>
        <w:pStyle w:val="NoSpacing"/>
        <w:numPr>
          <w:ilvl w:val="0"/>
          <w:numId w:val="14"/>
        </w:numPr>
        <w:snapToGrid w:val="0"/>
        <w:ind w:left="425" w:hanging="425"/>
        <w:jc w:val="both"/>
        <w:rPr>
          <w:rFonts w:ascii="Times New Roman" w:hAnsi="Times New Roman"/>
          <w:sz w:val="20"/>
          <w:szCs w:val="20"/>
        </w:rPr>
      </w:pPr>
      <w:r w:rsidRPr="00CC7C99">
        <w:rPr>
          <w:rFonts w:ascii="Times New Roman" w:hAnsi="Times New Roman"/>
          <w:sz w:val="20"/>
          <w:szCs w:val="20"/>
        </w:rPr>
        <w:t>C</w:t>
      </w:r>
      <w:r w:rsidR="003139C1" w:rsidRPr="00CC7C99">
        <w:rPr>
          <w:rFonts w:ascii="Times New Roman" w:hAnsi="Times New Roman"/>
          <w:sz w:val="20"/>
          <w:szCs w:val="20"/>
        </w:rPr>
        <w:t>rompton, D. W. T. (1989</w:t>
      </w:r>
      <w:r w:rsidR="003139C1" w:rsidRPr="00CC7C99">
        <w:rPr>
          <w:rFonts w:ascii="Times New Roman" w:hAnsi="Times New Roman"/>
          <w:i/>
          <w:sz w:val="20"/>
          <w:szCs w:val="20"/>
        </w:rPr>
        <w:t xml:space="preserve">). Biology of </w:t>
      </w:r>
      <w:proofErr w:type="spellStart"/>
      <w:r w:rsidR="003139C1" w:rsidRPr="00CC7C99">
        <w:rPr>
          <w:rFonts w:ascii="Times New Roman" w:hAnsi="Times New Roman"/>
          <w:i/>
          <w:sz w:val="20"/>
          <w:szCs w:val="20"/>
        </w:rPr>
        <w:t>Ascaris</w:t>
      </w:r>
      <w:proofErr w:type="spellEnd"/>
      <w:r w:rsidR="003139C1" w:rsidRPr="00CC7C99">
        <w:rPr>
          <w:rFonts w:ascii="Times New Roman" w:hAnsi="Times New Roman"/>
          <w:i/>
          <w:sz w:val="20"/>
          <w:szCs w:val="20"/>
        </w:rPr>
        <w:t xml:space="preserve"> </w:t>
      </w:r>
      <w:proofErr w:type="spellStart"/>
      <w:r w:rsidR="003139C1" w:rsidRPr="00CC7C99">
        <w:rPr>
          <w:rFonts w:ascii="Times New Roman" w:hAnsi="Times New Roman"/>
          <w:i/>
          <w:sz w:val="20"/>
          <w:szCs w:val="20"/>
        </w:rPr>
        <w:t>lumbricordes</w:t>
      </w:r>
      <w:proofErr w:type="spellEnd"/>
      <w:r w:rsidR="003139C1" w:rsidRPr="00CC7C99">
        <w:rPr>
          <w:rFonts w:ascii="Times New Roman" w:hAnsi="Times New Roman"/>
          <w:i/>
          <w:sz w:val="20"/>
          <w:szCs w:val="20"/>
        </w:rPr>
        <w:t xml:space="preserve">. </w:t>
      </w:r>
      <w:r w:rsidR="003139C1" w:rsidRPr="00CC7C99">
        <w:rPr>
          <w:rFonts w:ascii="Times New Roman" w:hAnsi="Times New Roman"/>
          <w:sz w:val="20"/>
          <w:szCs w:val="20"/>
        </w:rPr>
        <w:t xml:space="preserve">In: Crompton, D. W. T., </w:t>
      </w:r>
      <w:proofErr w:type="spellStart"/>
      <w:proofErr w:type="gramStart"/>
      <w:r w:rsidR="003139C1" w:rsidRPr="00CC7C99">
        <w:rPr>
          <w:rFonts w:ascii="Times New Roman" w:hAnsi="Times New Roman"/>
          <w:sz w:val="20"/>
          <w:szCs w:val="20"/>
        </w:rPr>
        <w:t>Neshe</w:t>
      </w:r>
      <w:r w:rsidR="003E0D4E" w:rsidRPr="00CC7C99">
        <w:rPr>
          <w:rFonts w:ascii="Times New Roman" w:hAnsi="Times New Roman"/>
          <w:sz w:val="20"/>
          <w:szCs w:val="20"/>
        </w:rPr>
        <w:t>mm</w:t>
      </w:r>
      <w:proofErr w:type="spellEnd"/>
      <w:proofErr w:type="gramEnd"/>
      <w:r w:rsidR="003E0D4E" w:rsidRPr="00CC7C99">
        <w:rPr>
          <w:rFonts w:ascii="Times New Roman" w:hAnsi="Times New Roman"/>
          <w:sz w:val="20"/>
          <w:szCs w:val="20"/>
        </w:rPr>
        <w:t>.</w:t>
      </w:r>
      <w:r w:rsidR="00CC7C99" w:rsidRPr="00CC7C99">
        <w:rPr>
          <w:rFonts w:ascii="Times New Roman" w:hAnsi="Times New Roman" w:hint="eastAsia"/>
          <w:sz w:val="20"/>
          <w:szCs w:val="20"/>
          <w:lang w:eastAsia="zh-CN"/>
        </w:rPr>
        <w:t xml:space="preserve"> </w:t>
      </w:r>
      <w:r w:rsidR="003E0D4E" w:rsidRPr="00CC7C99">
        <w:rPr>
          <w:rFonts w:ascii="Times New Roman" w:hAnsi="Times New Roman"/>
          <w:sz w:val="20"/>
          <w:szCs w:val="20"/>
        </w:rPr>
        <w:t xml:space="preserve">M. C., and </w:t>
      </w:r>
      <w:proofErr w:type="spellStart"/>
      <w:r w:rsidR="003E0D4E" w:rsidRPr="00CC7C99">
        <w:rPr>
          <w:rFonts w:ascii="Times New Roman" w:hAnsi="Times New Roman"/>
          <w:sz w:val="20"/>
          <w:szCs w:val="20"/>
        </w:rPr>
        <w:t>Pawlowsski</w:t>
      </w:r>
      <w:proofErr w:type="spellEnd"/>
      <w:r w:rsidR="003E0D4E" w:rsidRPr="00CC7C99">
        <w:rPr>
          <w:rFonts w:ascii="Times New Roman" w:hAnsi="Times New Roman"/>
          <w:sz w:val="20"/>
          <w:szCs w:val="20"/>
        </w:rPr>
        <w:t>, Z. S</w:t>
      </w:r>
      <w:r w:rsidR="00CC7C99">
        <w:rPr>
          <w:rFonts w:ascii="Times New Roman" w:hAnsi="Times New Roman"/>
          <w:sz w:val="20"/>
          <w:szCs w:val="20"/>
        </w:rPr>
        <w:t>.</w:t>
      </w:r>
      <w:r w:rsidR="00CC7C99">
        <w:rPr>
          <w:rFonts w:ascii="Times New Roman" w:hAnsi="Times New Roman" w:hint="eastAsia"/>
          <w:sz w:val="20"/>
          <w:szCs w:val="20"/>
          <w:lang w:eastAsia="zh-CN"/>
        </w:rPr>
        <w:t xml:space="preserve"> </w:t>
      </w:r>
      <w:r w:rsidR="003E0D4E" w:rsidRPr="00CC7C99">
        <w:rPr>
          <w:rFonts w:ascii="Times New Roman" w:hAnsi="Times New Roman"/>
          <w:sz w:val="20"/>
          <w:szCs w:val="20"/>
        </w:rPr>
        <w:t xml:space="preserve">(Editors). </w:t>
      </w:r>
      <w:r w:rsidR="003139C1" w:rsidRPr="00CC7C99">
        <w:rPr>
          <w:rFonts w:ascii="Times New Roman" w:hAnsi="Times New Roman"/>
          <w:sz w:val="20"/>
          <w:szCs w:val="20"/>
        </w:rPr>
        <w:t>2</w:t>
      </w:r>
      <w:r w:rsidR="003139C1" w:rsidRPr="00CC7C99">
        <w:rPr>
          <w:rFonts w:ascii="Times New Roman" w:hAnsi="Times New Roman"/>
          <w:sz w:val="20"/>
          <w:szCs w:val="20"/>
          <w:vertAlign w:val="superscript"/>
        </w:rPr>
        <w:t>nd</w:t>
      </w:r>
      <w:r w:rsidRPr="00CC7C99">
        <w:rPr>
          <w:rFonts w:ascii="Times New Roman" w:hAnsi="Times New Roman"/>
          <w:sz w:val="20"/>
          <w:szCs w:val="20"/>
        </w:rPr>
        <w:t xml:space="preserve"> </w:t>
      </w:r>
      <w:r w:rsidR="003E0D4E" w:rsidRPr="00CC7C99">
        <w:rPr>
          <w:rFonts w:ascii="Times New Roman" w:hAnsi="Times New Roman"/>
          <w:sz w:val="20"/>
          <w:szCs w:val="20"/>
        </w:rPr>
        <w:t>Edition</w:t>
      </w:r>
      <w:r w:rsidR="003139C1" w:rsidRPr="00CC7C99">
        <w:rPr>
          <w:rFonts w:ascii="Times New Roman" w:hAnsi="Times New Roman"/>
          <w:sz w:val="20"/>
          <w:szCs w:val="20"/>
        </w:rPr>
        <w:t>.</w:t>
      </w:r>
      <w:r w:rsidRPr="00CC7C99">
        <w:rPr>
          <w:rFonts w:ascii="Times New Roman" w:hAnsi="Times New Roman"/>
          <w:sz w:val="20"/>
          <w:szCs w:val="20"/>
        </w:rPr>
        <w:t xml:space="preserve"> </w:t>
      </w:r>
      <w:proofErr w:type="spellStart"/>
      <w:r w:rsidR="003139C1" w:rsidRPr="00CC7C99">
        <w:rPr>
          <w:rFonts w:ascii="Times New Roman" w:hAnsi="Times New Roman"/>
          <w:i/>
          <w:sz w:val="20"/>
          <w:szCs w:val="20"/>
        </w:rPr>
        <w:t>Ascaris</w:t>
      </w:r>
      <w:proofErr w:type="spellEnd"/>
      <w:r w:rsidRPr="00CC7C99">
        <w:rPr>
          <w:rFonts w:ascii="Times New Roman" w:hAnsi="Times New Roman"/>
          <w:i/>
          <w:sz w:val="20"/>
          <w:szCs w:val="20"/>
        </w:rPr>
        <w:t xml:space="preserve"> </w:t>
      </w:r>
      <w:r w:rsidR="003139C1" w:rsidRPr="00CC7C99">
        <w:rPr>
          <w:rFonts w:ascii="Times New Roman" w:hAnsi="Times New Roman"/>
          <w:i/>
          <w:sz w:val="20"/>
          <w:szCs w:val="20"/>
        </w:rPr>
        <w:t>and</w:t>
      </w:r>
      <w:r w:rsidRPr="00CC7C99">
        <w:rPr>
          <w:rFonts w:ascii="Times New Roman" w:hAnsi="Times New Roman"/>
          <w:i/>
          <w:sz w:val="20"/>
          <w:szCs w:val="20"/>
        </w:rPr>
        <w:t xml:space="preserve"> </w:t>
      </w:r>
      <w:r w:rsidR="003139C1" w:rsidRPr="00CC7C99">
        <w:rPr>
          <w:rFonts w:ascii="Times New Roman" w:hAnsi="Times New Roman"/>
          <w:i/>
          <w:sz w:val="20"/>
          <w:szCs w:val="20"/>
        </w:rPr>
        <w:t>its</w:t>
      </w:r>
      <w:r w:rsidRPr="00CC7C99">
        <w:rPr>
          <w:rFonts w:ascii="Times New Roman" w:hAnsi="Times New Roman"/>
          <w:i/>
          <w:sz w:val="20"/>
          <w:szCs w:val="20"/>
        </w:rPr>
        <w:t xml:space="preserve"> </w:t>
      </w:r>
      <w:r w:rsidR="003139C1" w:rsidRPr="00CC7C99">
        <w:rPr>
          <w:rFonts w:ascii="Times New Roman" w:hAnsi="Times New Roman"/>
          <w:i/>
          <w:sz w:val="20"/>
          <w:szCs w:val="20"/>
        </w:rPr>
        <w:t>Prevention</w:t>
      </w:r>
      <w:r w:rsidRPr="00CC7C99">
        <w:rPr>
          <w:rFonts w:ascii="Times New Roman" w:hAnsi="Times New Roman"/>
          <w:sz w:val="20"/>
          <w:szCs w:val="20"/>
        </w:rPr>
        <w:t xml:space="preserve"> </w:t>
      </w:r>
      <w:r w:rsidR="003139C1" w:rsidRPr="00CC7C99">
        <w:rPr>
          <w:rFonts w:ascii="Times New Roman" w:hAnsi="Times New Roman"/>
          <w:i/>
          <w:sz w:val="20"/>
          <w:szCs w:val="20"/>
        </w:rPr>
        <w:t>and</w:t>
      </w:r>
      <w:r w:rsidRPr="00CC7C99">
        <w:rPr>
          <w:rFonts w:ascii="Times New Roman" w:hAnsi="Times New Roman"/>
          <w:i/>
          <w:sz w:val="20"/>
          <w:szCs w:val="20"/>
        </w:rPr>
        <w:t xml:space="preserve"> </w:t>
      </w:r>
      <w:r w:rsidR="003139C1" w:rsidRPr="00CC7C99">
        <w:rPr>
          <w:rFonts w:ascii="Times New Roman" w:hAnsi="Times New Roman"/>
          <w:i/>
          <w:sz w:val="20"/>
          <w:szCs w:val="20"/>
        </w:rPr>
        <w:t>Control.</w:t>
      </w:r>
      <w:r w:rsidRPr="00CC7C99">
        <w:rPr>
          <w:rFonts w:ascii="Times New Roman" w:hAnsi="Times New Roman"/>
          <w:sz w:val="20"/>
          <w:szCs w:val="20"/>
        </w:rPr>
        <w:t xml:space="preserve"> </w:t>
      </w:r>
      <w:r w:rsidR="003139C1" w:rsidRPr="00CC7C99">
        <w:rPr>
          <w:rFonts w:ascii="Times New Roman" w:hAnsi="Times New Roman"/>
          <w:sz w:val="20"/>
          <w:szCs w:val="20"/>
        </w:rPr>
        <w:t>Tailor</w:t>
      </w:r>
      <w:r w:rsidRPr="00CC7C99">
        <w:rPr>
          <w:rFonts w:ascii="Times New Roman" w:hAnsi="Times New Roman"/>
          <w:sz w:val="20"/>
          <w:szCs w:val="20"/>
        </w:rPr>
        <w:t xml:space="preserve"> </w:t>
      </w:r>
      <w:r w:rsidR="003139C1" w:rsidRPr="00CC7C99">
        <w:rPr>
          <w:rFonts w:ascii="Times New Roman" w:hAnsi="Times New Roman"/>
          <w:sz w:val="20"/>
          <w:szCs w:val="20"/>
        </w:rPr>
        <w:t>and</w:t>
      </w:r>
      <w:r w:rsidRPr="00CC7C99">
        <w:rPr>
          <w:rFonts w:ascii="Times New Roman" w:hAnsi="Times New Roman"/>
          <w:sz w:val="20"/>
          <w:szCs w:val="20"/>
        </w:rPr>
        <w:t xml:space="preserve"> </w:t>
      </w:r>
      <w:r w:rsidR="003139C1" w:rsidRPr="00CC7C99">
        <w:rPr>
          <w:rFonts w:ascii="Times New Roman" w:hAnsi="Times New Roman"/>
          <w:sz w:val="20"/>
          <w:szCs w:val="20"/>
        </w:rPr>
        <w:t>Francis</w:t>
      </w:r>
      <w:r w:rsidRPr="00CC7C99">
        <w:rPr>
          <w:rFonts w:ascii="Times New Roman" w:hAnsi="Times New Roman"/>
          <w:sz w:val="20"/>
          <w:szCs w:val="20"/>
        </w:rPr>
        <w:t xml:space="preserve"> </w:t>
      </w:r>
      <w:r w:rsidR="003139C1" w:rsidRPr="00CC7C99">
        <w:rPr>
          <w:rFonts w:ascii="Times New Roman" w:hAnsi="Times New Roman"/>
          <w:sz w:val="20"/>
          <w:szCs w:val="20"/>
        </w:rPr>
        <w:t>Publisher,</w:t>
      </w:r>
      <w:r w:rsidRPr="00CC7C99">
        <w:rPr>
          <w:rFonts w:ascii="Times New Roman" w:hAnsi="Times New Roman"/>
          <w:sz w:val="20"/>
          <w:szCs w:val="20"/>
        </w:rPr>
        <w:t xml:space="preserve"> </w:t>
      </w:r>
      <w:r w:rsidR="003139C1" w:rsidRPr="00CC7C99">
        <w:rPr>
          <w:rFonts w:ascii="Times New Roman" w:hAnsi="Times New Roman"/>
          <w:sz w:val="20"/>
          <w:szCs w:val="20"/>
        </w:rPr>
        <w:t>London.</w:t>
      </w:r>
      <w:r w:rsidRPr="00CC7C99">
        <w:rPr>
          <w:rFonts w:ascii="Times New Roman" w:hAnsi="Times New Roman"/>
          <w:sz w:val="20"/>
          <w:szCs w:val="20"/>
        </w:rPr>
        <w:t xml:space="preserve"> </w:t>
      </w:r>
      <w:r w:rsidR="003139C1" w:rsidRPr="00CC7C99">
        <w:rPr>
          <w:rFonts w:ascii="Times New Roman" w:hAnsi="Times New Roman"/>
          <w:sz w:val="20"/>
          <w:szCs w:val="20"/>
        </w:rPr>
        <w:t>Pp</w:t>
      </w:r>
      <w:r w:rsidRPr="00CC7C99">
        <w:rPr>
          <w:rFonts w:ascii="Times New Roman" w:hAnsi="Times New Roman"/>
          <w:sz w:val="20"/>
          <w:szCs w:val="20"/>
        </w:rPr>
        <w:t xml:space="preserve"> </w:t>
      </w:r>
      <w:r w:rsidR="003139C1" w:rsidRPr="00CC7C99">
        <w:rPr>
          <w:rFonts w:ascii="Times New Roman" w:hAnsi="Times New Roman"/>
          <w:sz w:val="20"/>
          <w:szCs w:val="20"/>
        </w:rPr>
        <w:t>9-14.</w:t>
      </w:r>
    </w:p>
    <w:p w:rsidR="004230BD" w:rsidRPr="00CC7C99" w:rsidRDefault="004230BD" w:rsidP="004230BD">
      <w:pPr>
        <w:pStyle w:val="NoSpacing"/>
        <w:snapToGrid w:val="0"/>
        <w:ind w:left="425" w:hanging="425"/>
        <w:jc w:val="both"/>
        <w:rPr>
          <w:rFonts w:ascii="Times New Roman" w:hAnsi="Times New Roman"/>
          <w:sz w:val="20"/>
          <w:szCs w:val="20"/>
        </w:rPr>
        <w:sectPr w:rsidR="004230BD" w:rsidRPr="00CC7C99" w:rsidSect="00CC7C99">
          <w:type w:val="continuous"/>
          <w:pgSz w:w="12240" w:h="15840" w:code="1"/>
          <w:pgMar w:top="1440" w:right="1440" w:bottom="1440" w:left="1440" w:header="720" w:footer="720" w:gutter="0"/>
          <w:cols w:num="2" w:space="576"/>
          <w:docGrid w:linePitch="360"/>
        </w:sectPr>
      </w:pPr>
    </w:p>
    <w:p w:rsidR="005F5F23" w:rsidRPr="00CC7C99" w:rsidRDefault="005F5F23" w:rsidP="004230BD">
      <w:pPr>
        <w:pStyle w:val="NoSpacing"/>
        <w:snapToGrid w:val="0"/>
        <w:ind w:left="425" w:hanging="425"/>
        <w:jc w:val="both"/>
        <w:rPr>
          <w:rFonts w:ascii="Times New Roman" w:hAnsi="Times New Roman"/>
          <w:sz w:val="20"/>
          <w:szCs w:val="20"/>
        </w:rPr>
      </w:pPr>
    </w:p>
    <w:p w:rsidR="00A87F9C" w:rsidRPr="00CC7C99" w:rsidRDefault="00CD7CD9" w:rsidP="004230BD">
      <w:pPr>
        <w:pStyle w:val="NoSpacing"/>
        <w:snapToGrid w:val="0"/>
        <w:ind w:left="425" w:hanging="425"/>
        <w:jc w:val="both"/>
        <w:rPr>
          <w:rFonts w:ascii="Times New Roman" w:hAnsi="Times New Roman"/>
          <w:sz w:val="20"/>
          <w:szCs w:val="20"/>
        </w:rPr>
      </w:pPr>
      <w:r w:rsidRPr="00CC7C99">
        <w:rPr>
          <w:rFonts w:ascii="Times New Roman" w:hAnsi="Times New Roman"/>
          <w:sz w:val="20"/>
          <w:szCs w:val="20"/>
        </w:rPr>
        <w:t>5/6/2014</w:t>
      </w:r>
    </w:p>
    <w:sectPr w:rsidR="00A87F9C" w:rsidRPr="00CC7C99" w:rsidSect="001D3442">
      <w:headerReference w:type="default" r:id="rId12"/>
      <w:footerReference w:type="default" r:id="rId1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F78" w:rsidRDefault="00B43F78" w:rsidP="003139C1">
      <w:pPr>
        <w:spacing w:after="0" w:line="240" w:lineRule="auto"/>
      </w:pPr>
      <w:r>
        <w:separator/>
      </w:r>
    </w:p>
  </w:endnote>
  <w:endnote w:type="continuationSeparator" w:id="0">
    <w:p w:rsidR="00B43F78" w:rsidRDefault="00B43F78" w:rsidP="003139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0BD" w:rsidRPr="00CD7CD9" w:rsidRDefault="00816132" w:rsidP="00CD7CD9">
    <w:pPr>
      <w:spacing w:after="0" w:line="240" w:lineRule="auto"/>
      <w:jc w:val="center"/>
      <w:rPr>
        <w:rFonts w:ascii="Times New Roman" w:hAnsi="Times New Roman"/>
        <w:sz w:val="20"/>
      </w:rPr>
    </w:pPr>
    <w:r w:rsidRPr="00CD7CD9">
      <w:rPr>
        <w:rFonts w:ascii="Times New Roman" w:hAnsi="Times New Roman"/>
        <w:sz w:val="20"/>
      </w:rPr>
      <w:fldChar w:fldCharType="begin"/>
    </w:r>
    <w:r w:rsidR="004230BD" w:rsidRPr="00CD7CD9">
      <w:rPr>
        <w:rFonts w:ascii="Times New Roman" w:hAnsi="Times New Roman"/>
        <w:sz w:val="20"/>
      </w:rPr>
      <w:instrText xml:space="preserve"> page </w:instrText>
    </w:r>
    <w:r w:rsidRPr="00CD7CD9">
      <w:rPr>
        <w:rFonts w:ascii="Times New Roman" w:hAnsi="Times New Roman"/>
        <w:sz w:val="20"/>
      </w:rPr>
      <w:fldChar w:fldCharType="separate"/>
    </w:r>
    <w:r w:rsidR="003223D8">
      <w:rPr>
        <w:rFonts w:ascii="Times New Roman" w:hAnsi="Times New Roman"/>
        <w:noProof/>
        <w:sz w:val="20"/>
      </w:rPr>
      <w:t>76</w:t>
    </w:r>
    <w:r w:rsidRPr="00CD7CD9">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9C1" w:rsidRPr="00CD7CD9" w:rsidRDefault="00816132" w:rsidP="00CD7CD9">
    <w:pPr>
      <w:spacing w:after="0" w:line="240" w:lineRule="auto"/>
      <w:jc w:val="center"/>
      <w:rPr>
        <w:rFonts w:ascii="Times New Roman" w:hAnsi="Times New Roman"/>
        <w:sz w:val="20"/>
      </w:rPr>
    </w:pPr>
    <w:r w:rsidRPr="00CD7CD9">
      <w:rPr>
        <w:rFonts w:ascii="Times New Roman" w:hAnsi="Times New Roman"/>
        <w:sz w:val="20"/>
      </w:rPr>
      <w:fldChar w:fldCharType="begin"/>
    </w:r>
    <w:r w:rsidR="00CD7CD9" w:rsidRPr="00CD7CD9">
      <w:rPr>
        <w:rFonts w:ascii="Times New Roman" w:hAnsi="Times New Roman"/>
        <w:sz w:val="20"/>
      </w:rPr>
      <w:instrText xml:space="preserve"> page </w:instrText>
    </w:r>
    <w:r w:rsidRPr="00CD7CD9">
      <w:rPr>
        <w:rFonts w:ascii="Times New Roman" w:hAnsi="Times New Roman"/>
        <w:sz w:val="20"/>
      </w:rPr>
      <w:fldChar w:fldCharType="separate"/>
    </w:r>
    <w:r w:rsidR="003223D8">
      <w:rPr>
        <w:rFonts w:ascii="Times New Roman" w:hAnsi="Times New Roman"/>
        <w:noProof/>
        <w:sz w:val="20"/>
      </w:rPr>
      <w:t>77</w:t>
    </w:r>
    <w:r w:rsidRPr="00CD7CD9">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F78" w:rsidRDefault="00B43F78" w:rsidP="003139C1">
      <w:pPr>
        <w:spacing w:after="0" w:line="240" w:lineRule="auto"/>
      </w:pPr>
      <w:r>
        <w:separator/>
      </w:r>
    </w:p>
  </w:footnote>
  <w:footnote w:type="continuationSeparator" w:id="0">
    <w:p w:rsidR="00B43F78" w:rsidRDefault="00B43F78" w:rsidP="003139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0BD" w:rsidRPr="00CD7CD9" w:rsidRDefault="004230BD" w:rsidP="00CD7CD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rPr>
    </w:pPr>
    <w:r w:rsidRPr="00CD7CD9">
      <w:rPr>
        <w:rFonts w:ascii="Times New Roman" w:hAnsi="Times New Roman" w:hint="eastAsia"/>
        <w:sz w:val="20"/>
        <w:szCs w:val="20"/>
      </w:rPr>
      <w:tab/>
    </w:r>
    <w:r w:rsidRPr="00CD7CD9">
      <w:rPr>
        <w:rFonts w:ascii="Times New Roman" w:hAnsi="Times New Roman"/>
        <w:sz w:val="20"/>
        <w:szCs w:val="20"/>
      </w:rPr>
      <w:t>World Rural Observations 201</w:t>
    </w:r>
    <w:r w:rsidRPr="00CD7CD9">
      <w:rPr>
        <w:rFonts w:ascii="Times New Roman" w:hAnsi="Times New Roman" w:hint="eastAsia"/>
        <w:sz w:val="20"/>
        <w:szCs w:val="20"/>
      </w:rPr>
      <w:t>4</w:t>
    </w:r>
    <w:proofErr w:type="gramStart"/>
    <w:r w:rsidRPr="00CD7CD9">
      <w:rPr>
        <w:rFonts w:ascii="Times New Roman" w:hAnsi="Times New Roman"/>
        <w:sz w:val="20"/>
        <w:szCs w:val="20"/>
      </w:rPr>
      <w:t>;</w:t>
    </w:r>
    <w:r w:rsidRPr="00CD7CD9">
      <w:rPr>
        <w:rFonts w:ascii="Times New Roman" w:hAnsi="Times New Roman" w:hint="eastAsia"/>
        <w:sz w:val="20"/>
        <w:szCs w:val="20"/>
      </w:rPr>
      <w:t>6</w:t>
    </w:r>
    <w:proofErr w:type="gramEnd"/>
    <w:r w:rsidRPr="00CD7CD9">
      <w:rPr>
        <w:rFonts w:ascii="Times New Roman" w:hAnsi="Times New Roman"/>
        <w:sz w:val="20"/>
        <w:szCs w:val="20"/>
      </w:rPr>
      <w:t>(</w:t>
    </w:r>
    <w:r w:rsidRPr="00CD7CD9">
      <w:rPr>
        <w:rFonts w:ascii="Times New Roman" w:hAnsi="Times New Roman" w:hint="eastAsia"/>
        <w:sz w:val="20"/>
        <w:szCs w:val="20"/>
      </w:rPr>
      <w:t>2</w:t>
    </w:r>
    <w:r w:rsidRPr="00CD7CD9">
      <w:rPr>
        <w:rFonts w:ascii="Times New Roman" w:hAnsi="Times New Roman"/>
        <w:sz w:val="20"/>
        <w:szCs w:val="20"/>
      </w:rPr>
      <w:t xml:space="preserve">)      </w:t>
    </w:r>
    <w:r w:rsidRPr="00CD7CD9">
      <w:rPr>
        <w:rFonts w:ascii="Times New Roman" w:hAnsi="Times New Roman" w:hint="eastAsia"/>
        <w:sz w:val="20"/>
        <w:szCs w:val="20"/>
      </w:rPr>
      <w:tab/>
    </w:r>
    <w:r w:rsidRPr="00CD7CD9">
      <w:rPr>
        <w:rFonts w:ascii="Times New Roman" w:hAnsi="Times New Roman"/>
        <w:sz w:val="20"/>
        <w:szCs w:val="20"/>
      </w:rPr>
      <w:t xml:space="preserve">       </w:t>
    </w:r>
    <w:hyperlink r:id="rId1" w:history="1">
      <w:r w:rsidRPr="00CD7CD9">
        <w:rPr>
          <w:rStyle w:val="Hyperlink"/>
          <w:rFonts w:ascii="Times New Roman" w:hAnsi="Times New Roman"/>
          <w:sz w:val="20"/>
          <w:szCs w:val="20"/>
        </w:rPr>
        <w:t>http://www.sciencepub.net/rural</w:t>
      </w:r>
    </w:hyperlink>
  </w:p>
  <w:p w:rsidR="004230BD" w:rsidRPr="00CD7CD9" w:rsidRDefault="004230BD" w:rsidP="00CD7CD9">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CD9" w:rsidRPr="00CD7CD9" w:rsidRDefault="00CD7CD9" w:rsidP="00CD7CD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rPr>
    </w:pPr>
    <w:r w:rsidRPr="00CD7CD9">
      <w:rPr>
        <w:rFonts w:ascii="Times New Roman" w:hAnsi="Times New Roman" w:hint="eastAsia"/>
        <w:sz w:val="20"/>
        <w:szCs w:val="20"/>
      </w:rPr>
      <w:tab/>
    </w:r>
    <w:r w:rsidRPr="00CD7CD9">
      <w:rPr>
        <w:rFonts w:ascii="Times New Roman" w:hAnsi="Times New Roman"/>
        <w:sz w:val="20"/>
        <w:szCs w:val="20"/>
      </w:rPr>
      <w:t>World Rural Observations 201</w:t>
    </w:r>
    <w:r w:rsidRPr="00CD7CD9">
      <w:rPr>
        <w:rFonts w:ascii="Times New Roman" w:hAnsi="Times New Roman" w:hint="eastAsia"/>
        <w:sz w:val="20"/>
        <w:szCs w:val="20"/>
      </w:rPr>
      <w:t>4</w:t>
    </w:r>
    <w:proofErr w:type="gramStart"/>
    <w:r w:rsidRPr="00CD7CD9">
      <w:rPr>
        <w:rFonts w:ascii="Times New Roman" w:hAnsi="Times New Roman"/>
        <w:sz w:val="20"/>
        <w:szCs w:val="20"/>
      </w:rPr>
      <w:t>;</w:t>
    </w:r>
    <w:r w:rsidRPr="00CD7CD9">
      <w:rPr>
        <w:rFonts w:ascii="Times New Roman" w:hAnsi="Times New Roman" w:hint="eastAsia"/>
        <w:sz w:val="20"/>
        <w:szCs w:val="20"/>
      </w:rPr>
      <w:t>6</w:t>
    </w:r>
    <w:proofErr w:type="gramEnd"/>
    <w:r w:rsidRPr="00CD7CD9">
      <w:rPr>
        <w:rFonts w:ascii="Times New Roman" w:hAnsi="Times New Roman"/>
        <w:sz w:val="20"/>
        <w:szCs w:val="20"/>
      </w:rPr>
      <w:t>(</w:t>
    </w:r>
    <w:r w:rsidRPr="00CD7CD9">
      <w:rPr>
        <w:rFonts w:ascii="Times New Roman" w:hAnsi="Times New Roman" w:hint="eastAsia"/>
        <w:sz w:val="20"/>
        <w:szCs w:val="20"/>
      </w:rPr>
      <w:t>2</w:t>
    </w:r>
    <w:r w:rsidRPr="00CD7CD9">
      <w:rPr>
        <w:rFonts w:ascii="Times New Roman" w:hAnsi="Times New Roman"/>
        <w:sz w:val="20"/>
        <w:szCs w:val="20"/>
      </w:rPr>
      <w:t xml:space="preserve">)      </w:t>
    </w:r>
    <w:r w:rsidRPr="00CD7CD9">
      <w:rPr>
        <w:rFonts w:ascii="Times New Roman" w:hAnsi="Times New Roman" w:hint="eastAsia"/>
        <w:sz w:val="20"/>
        <w:szCs w:val="20"/>
      </w:rPr>
      <w:tab/>
    </w:r>
    <w:r w:rsidRPr="00CD7CD9">
      <w:rPr>
        <w:rFonts w:ascii="Times New Roman" w:hAnsi="Times New Roman"/>
        <w:sz w:val="20"/>
        <w:szCs w:val="20"/>
      </w:rPr>
      <w:t xml:space="preserve">       </w:t>
    </w:r>
    <w:hyperlink r:id="rId1" w:history="1">
      <w:r w:rsidRPr="00CD7CD9">
        <w:rPr>
          <w:rStyle w:val="Hyperlink"/>
          <w:rFonts w:ascii="Times New Roman" w:hAnsi="Times New Roman"/>
          <w:sz w:val="20"/>
          <w:szCs w:val="20"/>
        </w:rPr>
        <w:t>http://www.sciencepub.net/rural</w:t>
      </w:r>
    </w:hyperlink>
  </w:p>
  <w:p w:rsidR="00CD7CD9" w:rsidRPr="00CD7CD9" w:rsidRDefault="00CD7CD9" w:rsidP="00CD7CD9">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F3E0E"/>
    <w:multiLevelType w:val="hybridMultilevel"/>
    <w:tmpl w:val="F344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37486"/>
    <w:multiLevelType w:val="hybridMultilevel"/>
    <w:tmpl w:val="FCA01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7741A"/>
    <w:multiLevelType w:val="hybridMultilevel"/>
    <w:tmpl w:val="6C10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0F33F5"/>
    <w:multiLevelType w:val="hybridMultilevel"/>
    <w:tmpl w:val="D8828A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34A42CE2"/>
    <w:multiLevelType w:val="hybridMultilevel"/>
    <w:tmpl w:val="45043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DB139A"/>
    <w:multiLevelType w:val="hybridMultilevel"/>
    <w:tmpl w:val="1AB4D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7D090B"/>
    <w:multiLevelType w:val="hybridMultilevel"/>
    <w:tmpl w:val="3618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B52F52"/>
    <w:multiLevelType w:val="hybridMultilevel"/>
    <w:tmpl w:val="1E4C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A52047"/>
    <w:multiLevelType w:val="hybridMultilevel"/>
    <w:tmpl w:val="FCA01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0F2D86"/>
    <w:multiLevelType w:val="hybridMultilevel"/>
    <w:tmpl w:val="3450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D42BEE"/>
    <w:multiLevelType w:val="hybridMultilevel"/>
    <w:tmpl w:val="DB92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A74846"/>
    <w:multiLevelType w:val="hybridMultilevel"/>
    <w:tmpl w:val="E1B6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3821DA"/>
    <w:multiLevelType w:val="hybridMultilevel"/>
    <w:tmpl w:val="B5C2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A44FBC"/>
    <w:multiLevelType w:val="hybridMultilevel"/>
    <w:tmpl w:val="2D62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2"/>
  </w:num>
  <w:num w:numId="4">
    <w:abstractNumId w:val="7"/>
  </w:num>
  <w:num w:numId="5">
    <w:abstractNumId w:val="4"/>
  </w:num>
  <w:num w:numId="6">
    <w:abstractNumId w:val="2"/>
  </w:num>
  <w:num w:numId="7">
    <w:abstractNumId w:val="11"/>
  </w:num>
  <w:num w:numId="8">
    <w:abstractNumId w:val="9"/>
  </w:num>
  <w:num w:numId="9">
    <w:abstractNumId w:val="10"/>
  </w:num>
  <w:num w:numId="10">
    <w:abstractNumId w:val="13"/>
  </w:num>
  <w:num w:numId="11">
    <w:abstractNumId w:val="0"/>
  </w:num>
  <w:num w:numId="12">
    <w:abstractNumId w:val="5"/>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0A7F"/>
    <w:rsid w:val="00025131"/>
    <w:rsid w:val="00045935"/>
    <w:rsid w:val="00045CA6"/>
    <w:rsid w:val="000538BF"/>
    <w:rsid w:val="0005415D"/>
    <w:rsid w:val="00075AE5"/>
    <w:rsid w:val="000A556F"/>
    <w:rsid w:val="000F65CD"/>
    <w:rsid w:val="00100FD6"/>
    <w:rsid w:val="0012217B"/>
    <w:rsid w:val="00144032"/>
    <w:rsid w:val="001959C0"/>
    <w:rsid w:val="001A6EA0"/>
    <w:rsid w:val="001B3A80"/>
    <w:rsid w:val="001D3442"/>
    <w:rsid w:val="001D7506"/>
    <w:rsid w:val="00211382"/>
    <w:rsid w:val="0024128C"/>
    <w:rsid w:val="002730AC"/>
    <w:rsid w:val="002C45D4"/>
    <w:rsid w:val="00302FF0"/>
    <w:rsid w:val="003111C1"/>
    <w:rsid w:val="003139C1"/>
    <w:rsid w:val="00313F5B"/>
    <w:rsid w:val="003223D8"/>
    <w:rsid w:val="003239B9"/>
    <w:rsid w:val="003533D4"/>
    <w:rsid w:val="00354525"/>
    <w:rsid w:val="003652ED"/>
    <w:rsid w:val="003831FB"/>
    <w:rsid w:val="00391425"/>
    <w:rsid w:val="003B0D7F"/>
    <w:rsid w:val="003C2832"/>
    <w:rsid w:val="003E0D4E"/>
    <w:rsid w:val="003E22F8"/>
    <w:rsid w:val="003F18E8"/>
    <w:rsid w:val="004131E5"/>
    <w:rsid w:val="004230BD"/>
    <w:rsid w:val="00470FFB"/>
    <w:rsid w:val="004720FA"/>
    <w:rsid w:val="00474209"/>
    <w:rsid w:val="00486F89"/>
    <w:rsid w:val="004873E9"/>
    <w:rsid w:val="004A60AE"/>
    <w:rsid w:val="004D1566"/>
    <w:rsid w:val="004E1DE0"/>
    <w:rsid w:val="0050228F"/>
    <w:rsid w:val="00592E0F"/>
    <w:rsid w:val="005F5F23"/>
    <w:rsid w:val="005F7A25"/>
    <w:rsid w:val="00614C38"/>
    <w:rsid w:val="0062210F"/>
    <w:rsid w:val="0065329F"/>
    <w:rsid w:val="00692D6C"/>
    <w:rsid w:val="00693D39"/>
    <w:rsid w:val="006A1839"/>
    <w:rsid w:val="006A32B6"/>
    <w:rsid w:val="006B0A7F"/>
    <w:rsid w:val="006F506A"/>
    <w:rsid w:val="0073152C"/>
    <w:rsid w:val="00773472"/>
    <w:rsid w:val="0077675D"/>
    <w:rsid w:val="00777523"/>
    <w:rsid w:val="00794912"/>
    <w:rsid w:val="007A1A58"/>
    <w:rsid w:val="007F1A6B"/>
    <w:rsid w:val="00816132"/>
    <w:rsid w:val="00834BFD"/>
    <w:rsid w:val="0087241A"/>
    <w:rsid w:val="00880B64"/>
    <w:rsid w:val="008D46D6"/>
    <w:rsid w:val="00941377"/>
    <w:rsid w:val="009B02BC"/>
    <w:rsid w:val="00A05023"/>
    <w:rsid w:val="00A053FF"/>
    <w:rsid w:val="00A87F9C"/>
    <w:rsid w:val="00A907D7"/>
    <w:rsid w:val="00B041DF"/>
    <w:rsid w:val="00B158C5"/>
    <w:rsid w:val="00B24A5C"/>
    <w:rsid w:val="00B43F78"/>
    <w:rsid w:val="00B52B0F"/>
    <w:rsid w:val="00B56EB3"/>
    <w:rsid w:val="00B62543"/>
    <w:rsid w:val="00B8152F"/>
    <w:rsid w:val="00B85C9D"/>
    <w:rsid w:val="00B91EEF"/>
    <w:rsid w:val="00BA12EC"/>
    <w:rsid w:val="00BC046B"/>
    <w:rsid w:val="00C23A8E"/>
    <w:rsid w:val="00C26EB5"/>
    <w:rsid w:val="00C37155"/>
    <w:rsid w:val="00CA71B4"/>
    <w:rsid w:val="00CA73C3"/>
    <w:rsid w:val="00CC7C99"/>
    <w:rsid w:val="00CC7D75"/>
    <w:rsid w:val="00CD30EA"/>
    <w:rsid w:val="00CD7CD9"/>
    <w:rsid w:val="00CE0E87"/>
    <w:rsid w:val="00CF1B7E"/>
    <w:rsid w:val="00CF7E64"/>
    <w:rsid w:val="00D03037"/>
    <w:rsid w:val="00D212E8"/>
    <w:rsid w:val="00D33338"/>
    <w:rsid w:val="00D43337"/>
    <w:rsid w:val="00D433C9"/>
    <w:rsid w:val="00E0340A"/>
    <w:rsid w:val="00E15F1F"/>
    <w:rsid w:val="00E16596"/>
    <w:rsid w:val="00E27082"/>
    <w:rsid w:val="00E45528"/>
    <w:rsid w:val="00E97BC0"/>
    <w:rsid w:val="00EA66C8"/>
    <w:rsid w:val="00EA6708"/>
    <w:rsid w:val="00F04E5C"/>
    <w:rsid w:val="00F06852"/>
    <w:rsid w:val="00F14591"/>
    <w:rsid w:val="00F406F5"/>
    <w:rsid w:val="00F478F8"/>
    <w:rsid w:val="00F85835"/>
    <w:rsid w:val="00FA7495"/>
    <w:rsid w:val="00FD4E61"/>
    <w:rsid w:val="00FE20AB"/>
    <w:rsid w:val="00FE6B80"/>
    <w:rsid w:val="00FF4C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A7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A7F"/>
    <w:pPr>
      <w:ind w:left="720"/>
      <w:contextualSpacing/>
    </w:pPr>
  </w:style>
  <w:style w:type="paragraph" w:styleId="NoSpacing">
    <w:name w:val="No Spacing"/>
    <w:uiPriority w:val="1"/>
    <w:qFormat/>
    <w:rsid w:val="006B0A7F"/>
    <w:rPr>
      <w:sz w:val="22"/>
      <w:szCs w:val="22"/>
      <w:lang w:eastAsia="en-US"/>
    </w:rPr>
  </w:style>
  <w:style w:type="table" w:styleId="TableGrid">
    <w:name w:val="Table Grid"/>
    <w:basedOn w:val="TableNormal"/>
    <w:uiPriority w:val="59"/>
    <w:rsid w:val="006B0A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B0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A7F"/>
  </w:style>
  <w:style w:type="paragraph" w:styleId="Footer">
    <w:name w:val="footer"/>
    <w:basedOn w:val="Normal"/>
    <w:link w:val="FooterChar"/>
    <w:uiPriority w:val="99"/>
    <w:unhideWhenUsed/>
    <w:rsid w:val="006B0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A7F"/>
  </w:style>
  <w:style w:type="paragraph" w:styleId="BalloonText">
    <w:name w:val="Balloon Text"/>
    <w:basedOn w:val="Normal"/>
    <w:link w:val="BalloonTextChar"/>
    <w:uiPriority w:val="99"/>
    <w:semiHidden/>
    <w:unhideWhenUsed/>
    <w:rsid w:val="006B0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A7F"/>
    <w:rPr>
      <w:rFonts w:ascii="Tahoma" w:hAnsi="Tahoma" w:cs="Tahoma"/>
      <w:sz w:val="16"/>
      <w:szCs w:val="16"/>
    </w:rPr>
  </w:style>
  <w:style w:type="character" w:styleId="Hyperlink">
    <w:name w:val="Hyperlink"/>
    <w:basedOn w:val="DefaultParagraphFont"/>
    <w:uiPriority w:val="99"/>
    <w:unhideWhenUsed/>
    <w:rsid w:val="003139C1"/>
    <w:rPr>
      <w:color w:val="0000FF"/>
      <w:u w:val="single"/>
    </w:rPr>
  </w:style>
  <w:style w:type="paragraph" w:customStyle="1" w:styleId="Default">
    <w:name w:val="Default"/>
    <w:rsid w:val="00CD7CD9"/>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ugahuchennaiyioku@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gahuchennaiyioku@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3421</Words>
  <Characters>19506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22882</CharactersWithSpaces>
  <SharedDoc>false</SharedDoc>
  <HLinks>
    <vt:vector size="6" baseType="variant">
      <vt:variant>
        <vt:i4>6488131</vt:i4>
      </vt:variant>
      <vt:variant>
        <vt:i4>0</vt:i4>
      </vt:variant>
      <vt:variant>
        <vt:i4>0</vt:i4>
      </vt:variant>
      <vt:variant>
        <vt:i4>5</vt:i4>
      </vt:variant>
      <vt:variant>
        <vt:lpwstr>mailto:ugahuchennaiyioku@gmail.com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sUGAr</dc:creator>
  <cp:lastModifiedBy>Administrator</cp:lastModifiedBy>
  <cp:revision>3</cp:revision>
  <cp:lastPrinted>2014-05-15T06:31:00Z</cp:lastPrinted>
  <dcterms:created xsi:type="dcterms:W3CDTF">2014-05-14T06:20:00Z</dcterms:created>
  <dcterms:modified xsi:type="dcterms:W3CDTF">2014-05-15T06:42:00Z</dcterms:modified>
</cp:coreProperties>
</file>