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86" w:rsidRPr="002D6568" w:rsidRDefault="00946E4F" w:rsidP="00C817A6">
      <w:pPr>
        <w:adjustRightInd w:val="0"/>
        <w:snapToGrid w:val="0"/>
        <w:spacing w:after="0" w:line="240" w:lineRule="auto"/>
        <w:jc w:val="center"/>
        <w:rPr>
          <w:rFonts w:ascii="Times New Roman" w:hAnsi="Times New Roman" w:cs="Times New Roman"/>
          <w:b/>
          <w:bCs/>
          <w:color w:val="000000" w:themeColor="text1"/>
          <w:sz w:val="20"/>
          <w:szCs w:val="20"/>
        </w:rPr>
      </w:pPr>
      <w:bookmarkStart w:id="0" w:name="OLE_LINK1"/>
      <w:bookmarkStart w:id="1" w:name="OLE_LINK2"/>
      <w:r w:rsidRPr="002D6568">
        <w:rPr>
          <w:rFonts w:ascii="Times New Roman" w:hAnsi="Times New Roman" w:cs="Times New Roman"/>
          <w:b/>
          <w:bCs/>
          <w:color w:val="000000" w:themeColor="text1"/>
          <w:sz w:val="20"/>
          <w:szCs w:val="20"/>
        </w:rPr>
        <w:t xml:space="preserve">A </w:t>
      </w:r>
      <w:r w:rsidR="00C602BA" w:rsidRPr="002D6568">
        <w:rPr>
          <w:rFonts w:ascii="Times New Roman" w:hAnsi="Times New Roman" w:cs="Times New Roman"/>
          <w:b/>
          <w:bCs/>
          <w:color w:val="000000" w:themeColor="text1"/>
          <w:sz w:val="20"/>
          <w:szCs w:val="20"/>
        </w:rPr>
        <w:t>Study of Attitude of Male and Female Secondary School Teachers in Srinagar</w:t>
      </w:r>
      <w:bookmarkEnd w:id="0"/>
      <w:bookmarkEnd w:id="1"/>
    </w:p>
    <w:p w:rsidR="00946E4F" w:rsidRPr="002D6568" w:rsidRDefault="00946E4F" w:rsidP="00C817A6">
      <w:pPr>
        <w:adjustRightInd w:val="0"/>
        <w:snapToGrid w:val="0"/>
        <w:spacing w:after="0" w:line="240" w:lineRule="auto"/>
        <w:jc w:val="center"/>
        <w:rPr>
          <w:rFonts w:ascii="Times New Roman" w:hAnsi="Times New Roman" w:cs="Times New Roman"/>
          <w:b/>
          <w:sz w:val="20"/>
          <w:szCs w:val="20"/>
        </w:rPr>
      </w:pPr>
    </w:p>
    <w:p w:rsidR="00946E4F" w:rsidRDefault="00946E4F" w:rsidP="00C817A6">
      <w:pPr>
        <w:adjustRightInd w:val="0"/>
        <w:snapToGrid w:val="0"/>
        <w:spacing w:after="0" w:line="240" w:lineRule="auto"/>
        <w:jc w:val="center"/>
        <w:rPr>
          <w:rFonts w:ascii="Times New Roman" w:hAnsi="Times New Roman" w:cs="Times New Roman"/>
          <w:sz w:val="20"/>
          <w:szCs w:val="20"/>
          <w:lang w:eastAsia="zh-CN"/>
        </w:rPr>
      </w:pPr>
      <w:proofErr w:type="spellStart"/>
      <w:r w:rsidRPr="00C817A6">
        <w:rPr>
          <w:rFonts w:ascii="Times New Roman" w:hAnsi="Times New Roman" w:cs="Times New Roman"/>
          <w:sz w:val="20"/>
          <w:szCs w:val="20"/>
        </w:rPr>
        <w:t>Nighat</w:t>
      </w:r>
      <w:proofErr w:type="spellEnd"/>
      <w:r w:rsidRPr="00C817A6">
        <w:rPr>
          <w:rFonts w:ascii="Times New Roman" w:hAnsi="Times New Roman" w:cs="Times New Roman"/>
          <w:sz w:val="20"/>
          <w:szCs w:val="20"/>
        </w:rPr>
        <w:t xml:space="preserve"> </w:t>
      </w:r>
      <w:proofErr w:type="spellStart"/>
      <w:r w:rsidRPr="00C817A6">
        <w:rPr>
          <w:rFonts w:ascii="Times New Roman" w:hAnsi="Times New Roman" w:cs="Times New Roman"/>
          <w:sz w:val="20"/>
          <w:szCs w:val="20"/>
        </w:rPr>
        <w:t>Basu</w:t>
      </w:r>
      <w:proofErr w:type="spellEnd"/>
      <w:r w:rsidRPr="00C817A6">
        <w:rPr>
          <w:rFonts w:ascii="Times New Roman" w:hAnsi="Times New Roman" w:cs="Times New Roman"/>
          <w:sz w:val="20"/>
          <w:szCs w:val="20"/>
        </w:rPr>
        <w:t xml:space="preserve"> and </w:t>
      </w:r>
      <w:proofErr w:type="spellStart"/>
      <w:r w:rsidRPr="00C817A6">
        <w:rPr>
          <w:rFonts w:ascii="Times New Roman" w:hAnsi="Times New Roman" w:cs="Times New Roman"/>
          <w:sz w:val="20"/>
          <w:szCs w:val="20"/>
        </w:rPr>
        <w:t>Shabir</w:t>
      </w:r>
      <w:proofErr w:type="spellEnd"/>
      <w:r w:rsidRPr="00C817A6">
        <w:rPr>
          <w:rFonts w:ascii="Times New Roman" w:hAnsi="Times New Roman" w:cs="Times New Roman"/>
          <w:sz w:val="20"/>
          <w:szCs w:val="20"/>
        </w:rPr>
        <w:t xml:space="preserve"> Ahmad </w:t>
      </w:r>
      <w:proofErr w:type="spellStart"/>
      <w:r w:rsidRPr="00C817A6">
        <w:rPr>
          <w:rFonts w:ascii="Times New Roman" w:hAnsi="Times New Roman" w:cs="Times New Roman"/>
          <w:sz w:val="20"/>
          <w:szCs w:val="20"/>
        </w:rPr>
        <w:t>Bhat</w:t>
      </w:r>
      <w:proofErr w:type="spellEnd"/>
    </w:p>
    <w:p w:rsidR="00C817A6" w:rsidRPr="00C817A6" w:rsidRDefault="00C817A6" w:rsidP="00C817A6">
      <w:pPr>
        <w:adjustRightInd w:val="0"/>
        <w:snapToGrid w:val="0"/>
        <w:spacing w:after="0" w:line="240" w:lineRule="auto"/>
        <w:jc w:val="center"/>
        <w:rPr>
          <w:rFonts w:ascii="Times New Roman" w:hAnsi="Times New Roman" w:cs="Times New Roman"/>
          <w:sz w:val="20"/>
          <w:szCs w:val="20"/>
          <w:lang w:eastAsia="zh-CN"/>
        </w:rPr>
      </w:pPr>
    </w:p>
    <w:p w:rsidR="00946E4F" w:rsidRPr="002D6568" w:rsidRDefault="00946E4F" w:rsidP="00C817A6">
      <w:pPr>
        <w:pStyle w:val="ListParagraph"/>
        <w:numPr>
          <w:ilvl w:val="0"/>
          <w:numId w:val="1"/>
        </w:numPr>
        <w:adjustRightInd w:val="0"/>
        <w:snapToGrid w:val="0"/>
        <w:spacing w:after="0" w:line="240" w:lineRule="auto"/>
        <w:contextualSpacing w:val="0"/>
        <w:jc w:val="center"/>
        <w:rPr>
          <w:rFonts w:ascii="Times New Roman" w:hAnsi="Times New Roman" w:cs="Times New Roman"/>
          <w:sz w:val="20"/>
          <w:szCs w:val="20"/>
        </w:rPr>
      </w:pPr>
      <w:r w:rsidRPr="002D6568">
        <w:rPr>
          <w:rFonts w:ascii="Times New Roman" w:hAnsi="Times New Roman" w:cs="Times New Roman"/>
          <w:sz w:val="20"/>
          <w:szCs w:val="20"/>
        </w:rPr>
        <w:t>Professor, Faculty of Education, University of Kashmir, J&amp;K, India</w:t>
      </w:r>
    </w:p>
    <w:p w:rsidR="00946E4F" w:rsidRPr="002D6568" w:rsidRDefault="00946E4F" w:rsidP="00C817A6">
      <w:pPr>
        <w:pStyle w:val="ListParagraph"/>
        <w:numPr>
          <w:ilvl w:val="0"/>
          <w:numId w:val="1"/>
        </w:numPr>
        <w:adjustRightInd w:val="0"/>
        <w:snapToGrid w:val="0"/>
        <w:spacing w:after="0" w:line="240" w:lineRule="auto"/>
        <w:contextualSpacing w:val="0"/>
        <w:jc w:val="center"/>
        <w:rPr>
          <w:rFonts w:ascii="Times New Roman" w:hAnsi="Times New Roman" w:cs="Times New Roman"/>
          <w:sz w:val="20"/>
          <w:szCs w:val="20"/>
        </w:rPr>
      </w:pPr>
      <w:r w:rsidRPr="002D6568">
        <w:rPr>
          <w:rFonts w:ascii="Times New Roman" w:hAnsi="Times New Roman" w:cs="Times New Roman"/>
          <w:sz w:val="20"/>
          <w:szCs w:val="20"/>
        </w:rPr>
        <w:t>Assistant Professor, Faculty of Education, University of Kashmir, J&amp;K, India</w:t>
      </w:r>
    </w:p>
    <w:p w:rsidR="00946E4F" w:rsidRPr="002D6568" w:rsidRDefault="00946E4F" w:rsidP="00C817A6">
      <w:pPr>
        <w:adjustRightInd w:val="0"/>
        <w:snapToGrid w:val="0"/>
        <w:spacing w:after="0" w:line="240" w:lineRule="auto"/>
        <w:rPr>
          <w:rFonts w:ascii="Times New Roman" w:hAnsi="Times New Roman" w:cs="Times New Roman"/>
          <w:sz w:val="20"/>
          <w:szCs w:val="20"/>
        </w:rPr>
      </w:pPr>
    </w:p>
    <w:p w:rsidR="00946E4F" w:rsidRPr="002D6568" w:rsidRDefault="00946E4F" w:rsidP="00C817A6">
      <w:pPr>
        <w:adjustRightInd w:val="0"/>
        <w:snapToGrid w:val="0"/>
        <w:spacing w:after="0" w:line="240" w:lineRule="auto"/>
        <w:jc w:val="both"/>
        <w:rPr>
          <w:rFonts w:ascii="Times New Roman" w:hAnsi="Times New Roman" w:cs="Times New Roman"/>
          <w:b/>
          <w:color w:val="000000" w:themeColor="text1"/>
          <w:sz w:val="20"/>
          <w:szCs w:val="20"/>
        </w:rPr>
      </w:pPr>
      <w:r w:rsidRPr="002D6568">
        <w:rPr>
          <w:rFonts w:ascii="Times New Roman" w:hAnsi="Times New Roman" w:cs="Times New Roman"/>
          <w:b/>
          <w:sz w:val="20"/>
          <w:szCs w:val="20"/>
        </w:rPr>
        <w:t>ABSTRACT</w:t>
      </w:r>
      <w:r w:rsidR="00C817A6">
        <w:rPr>
          <w:rFonts w:ascii="Times New Roman" w:hAnsi="Times New Roman" w:cs="Times New Roman" w:hint="eastAsia"/>
          <w:b/>
          <w:sz w:val="20"/>
          <w:szCs w:val="20"/>
          <w:lang w:eastAsia="zh-CN"/>
        </w:rPr>
        <w:t xml:space="preserve">: </w:t>
      </w:r>
      <w:r w:rsidRPr="002D6568">
        <w:rPr>
          <w:rFonts w:ascii="Times New Roman" w:hAnsi="Times New Roman" w:cs="Times New Roman"/>
          <w:sz w:val="20"/>
          <w:szCs w:val="20"/>
        </w:rPr>
        <w:t xml:space="preserve">The aim of the study was to compare the undergraduate male and female secondary school teachers. The sample for the present study consisted of 400 teachers in which 200 were male teachers and 200 were female teachers. The investigators used S.P. </w:t>
      </w:r>
      <w:proofErr w:type="spellStart"/>
      <w:r w:rsidRPr="002D6568">
        <w:rPr>
          <w:rFonts w:ascii="Times New Roman" w:hAnsi="Times New Roman" w:cs="Times New Roman"/>
          <w:sz w:val="20"/>
          <w:szCs w:val="20"/>
        </w:rPr>
        <w:t>Alluwalia</w:t>
      </w:r>
      <w:proofErr w:type="spellEnd"/>
      <w:r w:rsidRPr="002D6568">
        <w:rPr>
          <w:rFonts w:ascii="Times New Roman" w:hAnsi="Times New Roman" w:cs="Times New Roman"/>
          <w:sz w:val="20"/>
          <w:szCs w:val="20"/>
        </w:rPr>
        <w:t xml:space="preserve"> Teacher Attitude Inventory to assess the attitude of sample subjects. The investigators used various statistical techniques </w:t>
      </w:r>
      <w:proofErr w:type="spellStart"/>
      <w:r w:rsidRPr="002D6568">
        <w:rPr>
          <w:rFonts w:ascii="Times New Roman" w:hAnsi="Times New Roman" w:cs="Times New Roman"/>
          <w:sz w:val="20"/>
          <w:szCs w:val="20"/>
        </w:rPr>
        <w:t>viz</w:t>
      </w:r>
      <w:proofErr w:type="spellEnd"/>
      <w:r w:rsidRPr="002D6568">
        <w:rPr>
          <w:rFonts w:ascii="Times New Roman" w:hAnsi="Times New Roman" w:cs="Times New Roman"/>
          <w:sz w:val="20"/>
          <w:szCs w:val="20"/>
        </w:rPr>
        <w:t xml:space="preserve">, mean, S.D., t-test to analyze </w:t>
      </w:r>
      <w:r w:rsidRPr="002D6568">
        <w:rPr>
          <w:rFonts w:ascii="Times New Roman" w:hAnsi="Times New Roman" w:cs="Times New Roman"/>
          <w:color w:val="000000" w:themeColor="text1"/>
          <w:sz w:val="20"/>
          <w:szCs w:val="20"/>
        </w:rPr>
        <w:t xml:space="preserve">the data. The statistical data revealed that there is significant difference between male and female secondary school teachers on attitude. Female teachers were found to have better attitude towards teaching as compared to male teachers. </w:t>
      </w:r>
    </w:p>
    <w:p w:rsidR="00C817A6" w:rsidRPr="00C817A6" w:rsidRDefault="00C817A6" w:rsidP="00C817A6">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t>
      </w:r>
      <w:proofErr w:type="spellStart"/>
      <w:r w:rsidRPr="00C817A6">
        <w:rPr>
          <w:rFonts w:ascii="Times New Roman" w:hAnsi="Times New Roman" w:cs="Times New Roman"/>
          <w:sz w:val="20"/>
          <w:szCs w:val="20"/>
        </w:rPr>
        <w:t>Nighat</w:t>
      </w:r>
      <w:proofErr w:type="spellEnd"/>
      <w:r w:rsidRPr="00C817A6">
        <w:rPr>
          <w:rFonts w:ascii="Times New Roman" w:hAnsi="Times New Roman" w:cs="Times New Roman"/>
          <w:sz w:val="20"/>
          <w:szCs w:val="20"/>
        </w:rPr>
        <w:t xml:space="preserve"> </w:t>
      </w:r>
      <w:proofErr w:type="spellStart"/>
      <w:r w:rsidRPr="00C817A6">
        <w:rPr>
          <w:rFonts w:ascii="Times New Roman" w:hAnsi="Times New Roman" w:cs="Times New Roman"/>
          <w:sz w:val="20"/>
          <w:szCs w:val="20"/>
        </w:rPr>
        <w:t>Basu</w:t>
      </w:r>
      <w:proofErr w:type="spellEnd"/>
      <w:r w:rsidRPr="00C817A6">
        <w:rPr>
          <w:rFonts w:ascii="Times New Roman" w:hAnsi="Times New Roman" w:cs="Times New Roman"/>
          <w:sz w:val="20"/>
          <w:szCs w:val="20"/>
        </w:rPr>
        <w:t xml:space="preserve"> and </w:t>
      </w:r>
      <w:proofErr w:type="spellStart"/>
      <w:r w:rsidRPr="00C817A6">
        <w:rPr>
          <w:rFonts w:ascii="Times New Roman" w:hAnsi="Times New Roman" w:cs="Times New Roman"/>
          <w:sz w:val="20"/>
          <w:szCs w:val="20"/>
        </w:rPr>
        <w:t>Shabir</w:t>
      </w:r>
      <w:proofErr w:type="spellEnd"/>
      <w:r w:rsidRPr="00C817A6">
        <w:rPr>
          <w:rFonts w:ascii="Times New Roman" w:hAnsi="Times New Roman" w:cs="Times New Roman"/>
          <w:sz w:val="20"/>
          <w:szCs w:val="20"/>
        </w:rPr>
        <w:t xml:space="preserve"> Ahmad </w:t>
      </w:r>
      <w:proofErr w:type="spellStart"/>
      <w:r w:rsidRPr="00C817A6">
        <w:rPr>
          <w:rFonts w:ascii="Times New Roman" w:hAnsi="Times New Roman" w:cs="Times New Roman"/>
          <w:sz w:val="20"/>
          <w:szCs w:val="20"/>
        </w:rPr>
        <w:t>Bhat</w:t>
      </w:r>
      <w:proofErr w:type="spellEnd"/>
      <w:r>
        <w:rPr>
          <w:rFonts w:ascii="Times New Roman" w:hAnsi="Times New Roman" w:cs="Times New Roman" w:hint="eastAsia"/>
          <w:sz w:val="20"/>
          <w:szCs w:val="20"/>
          <w:lang w:eastAsia="zh-CN"/>
        </w:rPr>
        <w:t>.</w:t>
      </w:r>
      <w:r w:rsidRPr="00C817A6">
        <w:rPr>
          <w:rFonts w:ascii="Times New Roman" w:eastAsia="Times New Roman" w:hAnsi="Times New Roman" w:cs="Times New Roman"/>
          <w:bCs/>
          <w:i/>
          <w:sz w:val="20"/>
          <w:szCs w:val="20"/>
        </w:rPr>
        <w:t xml:space="preserve"> </w:t>
      </w:r>
      <w:r w:rsidR="00903C43" w:rsidRPr="002D6568">
        <w:rPr>
          <w:rFonts w:ascii="Times New Roman" w:hAnsi="Times New Roman" w:cs="Times New Roman"/>
          <w:b/>
          <w:bCs/>
          <w:color w:val="000000" w:themeColor="text1"/>
          <w:sz w:val="20"/>
          <w:szCs w:val="20"/>
        </w:rPr>
        <w:t>A Study of Attitude of Male and Female Secondary School Teachers in Srinagar</w:t>
      </w:r>
      <w:r w:rsidR="00903C43">
        <w:rPr>
          <w:rFonts w:ascii="Times New Roman" w:hAnsi="Times New Roman" w:cs="Times New Roman"/>
          <w:b/>
          <w:bCs/>
          <w:color w:val="000000" w:themeColor="text1"/>
          <w:sz w:val="20"/>
          <w:szCs w:val="20"/>
        </w:rPr>
        <w:t>.</w:t>
      </w:r>
      <w:r w:rsidR="00903C43" w:rsidRPr="00C817A6">
        <w:rPr>
          <w:rFonts w:ascii="Times New Roman" w:eastAsia="Times New Roman" w:hAnsi="Times New Roman" w:cs="Times New Roman"/>
          <w:bCs/>
          <w:i/>
          <w:sz w:val="20"/>
          <w:szCs w:val="20"/>
        </w:rPr>
        <w:t xml:space="preserve"> </w:t>
      </w:r>
      <w:r w:rsidRPr="00C817A6">
        <w:rPr>
          <w:rFonts w:ascii="Times New Roman" w:eastAsia="Times New Roman" w:hAnsi="Times New Roman" w:cs="Times New Roman"/>
          <w:bCs/>
          <w:i/>
          <w:sz w:val="20"/>
          <w:szCs w:val="20"/>
        </w:rPr>
        <w:t xml:space="preserve">World Rural </w:t>
      </w:r>
      <w:proofErr w:type="spellStart"/>
      <w:r w:rsidRPr="00C817A6">
        <w:rPr>
          <w:rFonts w:ascii="Times New Roman" w:eastAsia="Times New Roman" w:hAnsi="Times New Roman" w:cs="Times New Roman"/>
          <w:bCs/>
          <w:i/>
          <w:sz w:val="20"/>
          <w:szCs w:val="20"/>
        </w:rPr>
        <w:t>Observ</w:t>
      </w:r>
      <w:proofErr w:type="spellEnd"/>
      <w:r w:rsidRPr="00C817A6">
        <w:rPr>
          <w:rFonts w:ascii="Times New Roman" w:eastAsia="Times New Roman" w:hAnsi="Times New Roman" w:cs="Times New Roman"/>
          <w:bCs/>
          <w:sz w:val="20"/>
          <w:szCs w:val="20"/>
        </w:rPr>
        <w:t xml:space="preserve"> </w:t>
      </w:r>
      <w:r w:rsidRPr="00C817A6">
        <w:rPr>
          <w:rFonts w:ascii="Times New Roman" w:hAnsi="Times New Roman" w:cs="Times New Roman"/>
          <w:sz w:val="20"/>
          <w:szCs w:val="20"/>
        </w:rPr>
        <w:t>2014;6(2):</w:t>
      </w:r>
      <w:r>
        <w:rPr>
          <w:rFonts w:ascii="Times New Roman" w:hAnsi="Times New Roman" w:cs="Times New Roman" w:hint="eastAsia"/>
          <w:sz w:val="20"/>
          <w:szCs w:val="20"/>
          <w:lang w:eastAsia="zh-CN"/>
        </w:rPr>
        <w:t>82</w:t>
      </w:r>
      <w:r w:rsidRPr="00C817A6">
        <w:rPr>
          <w:rFonts w:ascii="Times New Roman" w:hAnsi="Times New Roman" w:cs="Times New Roman"/>
          <w:sz w:val="20"/>
          <w:szCs w:val="20"/>
        </w:rPr>
        <w:t>-</w:t>
      </w:r>
      <w:r w:rsidR="005F6E83">
        <w:rPr>
          <w:rFonts w:ascii="Times New Roman" w:hAnsi="Times New Roman" w:cs="Times New Roman"/>
          <w:sz w:val="20"/>
          <w:szCs w:val="20"/>
        </w:rPr>
        <w:t>85</w:t>
      </w:r>
      <w:r w:rsidRPr="00C817A6">
        <w:rPr>
          <w:rFonts w:ascii="Times New Roman" w:hAnsi="Times New Roman" w:cs="Times New Roman"/>
          <w:sz w:val="20"/>
          <w:szCs w:val="20"/>
        </w:rPr>
        <w:t xml:space="preserve">]. ISSN: 1944-6543 (Print); ISSN: 1944-6551 (Online). </w:t>
      </w:r>
      <w:hyperlink r:id="rId7" w:history="1">
        <w:r w:rsidRPr="00C817A6">
          <w:rPr>
            <w:rStyle w:val="Hyperlink"/>
            <w:rFonts w:ascii="Times New Roman" w:hAnsi="Times New Roman" w:cs="Times New Roman"/>
            <w:sz w:val="20"/>
            <w:szCs w:val="20"/>
          </w:rPr>
          <w:t>http://www.sciencepub.net/rural</w:t>
        </w:r>
      </w:hyperlink>
      <w:r w:rsidRPr="00C817A6">
        <w:rPr>
          <w:rFonts w:ascii="Times New Roman" w:hAnsi="Times New Roman" w:cs="Times New Roman"/>
          <w:sz w:val="20"/>
          <w:szCs w:val="20"/>
        </w:rPr>
        <w:t>.</w:t>
      </w:r>
      <w:r w:rsidRPr="00C817A6">
        <w:rPr>
          <w:rFonts w:ascii="Times New Roman" w:hAnsi="Times New Roman" w:cs="Times New Roman"/>
          <w:sz w:val="20"/>
          <w:szCs w:val="20"/>
          <w:lang w:eastAsia="zh-CN"/>
        </w:rPr>
        <w:t xml:space="preserve"> 13</w:t>
      </w:r>
    </w:p>
    <w:p w:rsidR="00946E4F" w:rsidRPr="002D6568" w:rsidRDefault="00946E4F" w:rsidP="00C817A6">
      <w:pPr>
        <w:adjustRightInd w:val="0"/>
        <w:snapToGrid w:val="0"/>
        <w:spacing w:after="0" w:line="240" w:lineRule="auto"/>
        <w:jc w:val="both"/>
        <w:rPr>
          <w:rFonts w:ascii="Times New Roman" w:hAnsi="Times New Roman" w:cs="Times New Roman"/>
          <w:color w:val="000000" w:themeColor="text1"/>
          <w:sz w:val="20"/>
          <w:szCs w:val="20"/>
        </w:rPr>
      </w:pPr>
      <w:r w:rsidRPr="002D6568">
        <w:rPr>
          <w:rFonts w:ascii="Times New Roman" w:hAnsi="Times New Roman" w:cs="Times New Roman"/>
          <w:color w:val="000000" w:themeColor="text1"/>
          <w:sz w:val="20"/>
          <w:szCs w:val="20"/>
        </w:rPr>
        <w:t xml:space="preserve"> </w:t>
      </w:r>
    </w:p>
    <w:p w:rsidR="00946E4F" w:rsidRPr="002D6568" w:rsidRDefault="00946E4F" w:rsidP="00C817A6">
      <w:pPr>
        <w:adjustRightInd w:val="0"/>
        <w:snapToGrid w:val="0"/>
        <w:spacing w:after="0" w:line="240" w:lineRule="auto"/>
        <w:jc w:val="both"/>
        <w:rPr>
          <w:rFonts w:ascii="Times New Roman" w:hAnsi="Times New Roman" w:cs="Times New Roman"/>
          <w:sz w:val="20"/>
          <w:szCs w:val="20"/>
        </w:rPr>
      </w:pPr>
      <w:r w:rsidRPr="002D6568">
        <w:rPr>
          <w:rFonts w:ascii="Times New Roman" w:hAnsi="Times New Roman" w:cs="Times New Roman"/>
          <w:b/>
          <w:sz w:val="20"/>
          <w:szCs w:val="20"/>
        </w:rPr>
        <w:t>Keywords:</w:t>
      </w:r>
      <w:r w:rsidRPr="002D6568">
        <w:rPr>
          <w:rFonts w:ascii="Times New Roman" w:hAnsi="Times New Roman" w:cs="Times New Roman"/>
          <w:sz w:val="20"/>
          <w:szCs w:val="20"/>
        </w:rPr>
        <w:t xml:space="preserve"> attitude, male, female, teachers</w:t>
      </w:r>
    </w:p>
    <w:p w:rsidR="00214526" w:rsidRDefault="00214526" w:rsidP="00C817A6">
      <w:pPr>
        <w:adjustRightInd w:val="0"/>
        <w:snapToGrid w:val="0"/>
        <w:spacing w:after="0" w:line="240" w:lineRule="auto"/>
        <w:jc w:val="both"/>
        <w:rPr>
          <w:rFonts w:ascii="Times New Roman" w:hAnsi="Times New Roman" w:cs="Times New Roman"/>
          <w:b/>
          <w:sz w:val="20"/>
          <w:szCs w:val="20"/>
        </w:rPr>
      </w:pPr>
    </w:p>
    <w:p w:rsidR="00214526" w:rsidRDefault="00214526" w:rsidP="00C817A6">
      <w:pPr>
        <w:adjustRightInd w:val="0"/>
        <w:snapToGrid w:val="0"/>
        <w:spacing w:after="0" w:line="240" w:lineRule="auto"/>
        <w:jc w:val="both"/>
        <w:rPr>
          <w:rFonts w:ascii="Times New Roman" w:hAnsi="Times New Roman" w:cs="Times New Roman"/>
          <w:b/>
          <w:sz w:val="20"/>
          <w:szCs w:val="20"/>
        </w:rPr>
        <w:sectPr w:rsidR="00214526" w:rsidSect="005F6E83">
          <w:headerReference w:type="default" r:id="rId8"/>
          <w:footerReference w:type="default" r:id="rId9"/>
          <w:pgSz w:w="12240" w:h="15840" w:code="1"/>
          <w:pgMar w:top="1440" w:right="1440" w:bottom="1440" w:left="1440" w:header="720" w:footer="720" w:gutter="0"/>
          <w:pgNumType w:start="82"/>
          <w:cols w:space="720"/>
          <w:docGrid w:linePitch="360"/>
        </w:sectPr>
      </w:pPr>
    </w:p>
    <w:p w:rsidR="00946E4F" w:rsidRPr="002D6568" w:rsidRDefault="00D80880" w:rsidP="00C817A6">
      <w:pPr>
        <w:adjustRightInd w:val="0"/>
        <w:snapToGrid w:val="0"/>
        <w:spacing w:after="0" w:line="240" w:lineRule="auto"/>
        <w:jc w:val="both"/>
        <w:rPr>
          <w:rFonts w:ascii="Times New Roman" w:hAnsi="Times New Roman" w:cs="Times New Roman"/>
          <w:b/>
          <w:sz w:val="20"/>
          <w:szCs w:val="20"/>
        </w:rPr>
      </w:pPr>
      <w:r w:rsidRPr="002D6568">
        <w:rPr>
          <w:rFonts w:ascii="Times New Roman" w:hAnsi="Times New Roman" w:cs="Times New Roman"/>
          <w:b/>
          <w:sz w:val="20"/>
          <w:szCs w:val="20"/>
        </w:rPr>
        <w:lastRenderedPageBreak/>
        <w:t>INTRODUCTION</w:t>
      </w:r>
    </w:p>
    <w:p w:rsidR="00946E4F" w:rsidRPr="002D6568" w:rsidRDefault="00946E4F" w:rsidP="00C817A6">
      <w:pPr>
        <w:pStyle w:val="NormalWeb"/>
        <w:adjustRightInd w:val="0"/>
        <w:snapToGrid w:val="0"/>
        <w:spacing w:before="0" w:beforeAutospacing="0" w:after="0" w:afterAutospacing="0"/>
        <w:ind w:firstLine="630"/>
        <w:jc w:val="both"/>
        <w:rPr>
          <w:b/>
          <w:sz w:val="20"/>
          <w:szCs w:val="20"/>
        </w:rPr>
      </w:pPr>
      <w:r w:rsidRPr="002D6568">
        <w:rPr>
          <w:iCs/>
          <w:sz w:val="20"/>
          <w:szCs w:val="20"/>
        </w:rPr>
        <w:t>Attitude</w:t>
      </w:r>
      <w:r w:rsidRPr="002D6568">
        <w:rPr>
          <w:sz w:val="20"/>
          <w:szCs w:val="20"/>
        </w:rPr>
        <w:t xml:space="preserve"> means the individual's prevailing tendency to respond favorably or unfavorably to an </w:t>
      </w:r>
      <w:r w:rsidRPr="002D6568">
        <w:rPr>
          <w:iCs/>
          <w:sz w:val="20"/>
          <w:szCs w:val="20"/>
        </w:rPr>
        <w:t xml:space="preserve">object </w:t>
      </w:r>
      <w:r w:rsidRPr="002D6568">
        <w:rPr>
          <w:sz w:val="20"/>
          <w:szCs w:val="20"/>
        </w:rPr>
        <w:t>(person or group of people, institutions or events). Attitudes can be positive (values) or negative (prejudice). Social psychologists distinguish and study three components of the responses viz.,</w:t>
      </w:r>
      <w:r w:rsidR="005F6E83">
        <w:rPr>
          <w:sz w:val="20"/>
          <w:szCs w:val="20"/>
        </w:rPr>
        <w:t xml:space="preserve"> </w:t>
      </w:r>
      <w:r w:rsidRPr="002D6568">
        <w:rPr>
          <w:iCs/>
          <w:sz w:val="20"/>
          <w:szCs w:val="20"/>
        </w:rPr>
        <w:t xml:space="preserve">cognitive component, </w:t>
      </w:r>
      <w:r w:rsidRPr="002D6568">
        <w:rPr>
          <w:sz w:val="20"/>
          <w:szCs w:val="20"/>
        </w:rPr>
        <w:t xml:space="preserve">which is the knowledge about an attitude object, whether accurate or not; </w:t>
      </w:r>
      <w:r w:rsidRPr="002D6568">
        <w:rPr>
          <w:iCs/>
          <w:sz w:val="20"/>
          <w:szCs w:val="20"/>
        </w:rPr>
        <w:t>affective component:</w:t>
      </w:r>
      <w:r w:rsidRPr="002D6568">
        <w:rPr>
          <w:sz w:val="20"/>
          <w:szCs w:val="20"/>
        </w:rPr>
        <w:t xml:space="preserve"> feelings towards the object and </w:t>
      </w:r>
      <w:proofErr w:type="spellStart"/>
      <w:r w:rsidRPr="002D6568">
        <w:rPr>
          <w:iCs/>
          <w:sz w:val="20"/>
          <w:szCs w:val="20"/>
        </w:rPr>
        <w:t>conative</w:t>
      </w:r>
      <w:proofErr w:type="spellEnd"/>
      <w:r w:rsidRPr="002D6568">
        <w:rPr>
          <w:iCs/>
          <w:sz w:val="20"/>
          <w:szCs w:val="20"/>
        </w:rPr>
        <w:t xml:space="preserve"> or behavioral component, </w:t>
      </w:r>
      <w:r w:rsidRPr="002D6568">
        <w:rPr>
          <w:sz w:val="20"/>
          <w:szCs w:val="20"/>
        </w:rPr>
        <w:t>which is the action taken towards the object</w:t>
      </w:r>
      <w:r w:rsidRPr="002D6568">
        <w:rPr>
          <w:b/>
          <w:bCs/>
          <w:sz w:val="20"/>
          <w:szCs w:val="20"/>
        </w:rPr>
        <w:t xml:space="preserve">. </w:t>
      </w:r>
      <w:r w:rsidRPr="002D6568">
        <w:rPr>
          <w:sz w:val="20"/>
          <w:szCs w:val="20"/>
        </w:rPr>
        <w:t xml:space="preserve">Attitudes have been defined in many different ways over the years. </w:t>
      </w:r>
      <w:proofErr w:type="spellStart"/>
      <w:r w:rsidRPr="002D6568">
        <w:rPr>
          <w:sz w:val="20"/>
          <w:szCs w:val="20"/>
        </w:rPr>
        <w:t>Thurstone</w:t>
      </w:r>
      <w:proofErr w:type="spellEnd"/>
      <w:r w:rsidRPr="002D6568">
        <w:rPr>
          <w:sz w:val="20"/>
          <w:szCs w:val="20"/>
        </w:rPr>
        <w:t xml:space="preserve"> (1935) defines attitude as the sum total of man’s inclinations and feelings, prejudice or bias, pre-conceived notions, ideas, fears, threats about any specific topic. Freeman (1955) defines attitude as a dispositional readiness to respond to certain situations, persons, object or ideas in a consistent manner, which has been learned and has become one’s typical mode of response. Kimball Young defined attitude, “as a learned and more or less generalized and affective tendency or predisposition to respond in a rather persistent and characteristics manner usually positively or negatively (for against) in reference to some situation, ideas, value, material object or class of such objects or person or group of persons.” An attitude is often defined as a tendency to react favorably or unfavorably towards a designated class of stimuli, such as a national or ethnic group, a custom, or an institution (Anne </w:t>
      </w:r>
      <w:proofErr w:type="spellStart"/>
      <w:r w:rsidRPr="002D6568">
        <w:rPr>
          <w:sz w:val="20"/>
          <w:szCs w:val="20"/>
        </w:rPr>
        <w:t>Anastasi</w:t>
      </w:r>
      <w:proofErr w:type="spellEnd"/>
      <w:r w:rsidRPr="002D6568">
        <w:rPr>
          <w:sz w:val="20"/>
          <w:szCs w:val="20"/>
        </w:rPr>
        <w:t xml:space="preserve">). </w:t>
      </w:r>
    </w:p>
    <w:p w:rsidR="00946E4F" w:rsidRPr="002D6568" w:rsidRDefault="00946E4F" w:rsidP="00C817A6">
      <w:pPr>
        <w:adjustRightInd w:val="0"/>
        <w:snapToGrid w:val="0"/>
        <w:spacing w:after="0" w:line="240" w:lineRule="auto"/>
        <w:ind w:firstLine="630"/>
        <w:jc w:val="both"/>
        <w:rPr>
          <w:rFonts w:ascii="Times New Roman" w:hAnsi="Times New Roman" w:cs="Times New Roman"/>
          <w:b/>
          <w:sz w:val="20"/>
          <w:szCs w:val="20"/>
        </w:rPr>
      </w:pPr>
      <w:r w:rsidRPr="002D6568">
        <w:rPr>
          <w:rFonts w:ascii="Times New Roman" w:hAnsi="Times New Roman" w:cs="Times New Roman"/>
          <w:sz w:val="20"/>
          <w:szCs w:val="20"/>
        </w:rPr>
        <w:t xml:space="preserve">Attitude is a point of view, substantiated or not, true or false, which one holds towards a person, object, task or idea. The point of view can either be positive, negative, hostile or indifferent. One’s attitude can account for one’s behaviour and/or performance. It can be defined as learned mental or neural set of readiness, system or disposition in </w:t>
      </w:r>
      <w:r w:rsidRPr="002D6568">
        <w:rPr>
          <w:rFonts w:ascii="Times New Roman" w:hAnsi="Times New Roman" w:cs="Times New Roman"/>
          <w:sz w:val="20"/>
          <w:szCs w:val="20"/>
        </w:rPr>
        <w:lastRenderedPageBreak/>
        <w:t>which the motivational, affective, perceptual and thought process are included and due to which the individual’s positive or negative activity is directed to the objects, individuals and groups surrounding him. There are three basic components of attitude which are found to be common to all attitudes and are cognitive (belief), affective (feeling) and behavioural (action). Cognitive refers to the set of beliefs and opinions through which the attitude is expressed. Affective component refers to the emotions associated with a person or an object. These emotions include pleasant or unpleasant feelings, likings or disliking for the object, good or bad mood, attraction or aversion. Feeling component serves as a motivating factor and intensity of positive or negative feeling would determine the motivational force behind the resulting behaviour. Behavioural component refers to the actual behaviour which occurs in relation to a person or an object. If a person holds positive attitude towards another person, he will show a tendency to help or support that person or an object. If his attitude is negative, the tendency would be to discourage or ignore that person.</w:t>
      </w:r>
    </w:p>
    <w:p w:rsidR="00946E4F" w:rsidRPr="002D6568" w:rsidRDefault="00946E4F" w:rsidP="00C817A6">
      <w:pPr>
        <w:adjustRightInd w:val="0"/>
        <w:snapToGrid w:val="0"/>
        <w:spacing w:after="0" w:line="240" w:lineRule="auto"/>
        <w:ind w:firstLine="630"/>
        <w:jc w:val="both"/>
        <w:rPr>
          <w:rFonts w:ascii="Times New Roman" w:hAnsi="Times New Roman" w:cs="Times New Roman"/>
          <w:b/>
          <w:sz w:val="20"/>
          <w:szCs w:val="20"/>
        </w:rPr>
      </w:pPr>
      <w:r w:rsidRPr="002D6568">
        <w:rPr>
          <w:rFonts w:ascii="Times New Roman" w:hAnsi="Times New Roman" w:cs="Times New Roman"/>
          <w:sz w:val="20"/>
          <w:szCs w:val="20"/>
        </w:rPr>
        <w:t>Generally all the three components of attitude are in harmony with each other. For example, if you like (affective component) a particular teacher very much and hold him in high respect (cognitive component), then you will try to attend all his classes (behavioural component). They are formed on the basis of acceptance of social norms and values, emotional and personal experiences, ego-involvement and social perceptions, technological changes and economic development, suggestions and self-concept or ideals of life etc.</w:t>
      </w:r>
    </w:p>
    <w:p w:rsidR="00946E4F" w:rsidRPr="002D6568" w:rsidRDefault="00946E4F" w:rsidP="00C817A6">
      <w:pPr>
        <w:adjustRightInd w:val="0"/>
        <w:snapToGrid w:val="0"/>
        <w:spacing w:after="0" w:line="240" w:lineRule="auto"/>
        <w:jc w:val="both"/>
        <w:rPr>
          <w:rFonts w:ascii="Times New Roman" w:hAnsi="Times New Roman" w:cs="Times New Roman"/>
          <w:sz w:val="20"/>
          <w:szCs w:val="20"/>
        </w:rPr>
      </w:pPr>
      <w:r w:rsidRPr="002D6568">
        <w:rPr>
          <w:rFonts w:ascii="Times New Roman" w:hAnsi="Times New Roman" w:cs="Times New Roman"/>
          <w:sz w:val="20"/>
          <w:szCs w:val="20"/>
        </w:rPr>
        <w:t xml:space="preserve">Measurement of attitudes must include dimensions like direction (positive or negative, for or against dimension), degree (likes or dislikes attached to an attitude) and intensity (strength of attitude). All these </w:t>
      </w:r>
      <w:r w:rsidRPr="002D6568">
        <w:rPr>
          <w:rFonts w:ascii="Times New Roman" w:hAnsi="Times New Roman" w:cs="Times New Roman"/>
          <w:sz w:val="20"/>
          <w:szCs w:val="20"/>
        </w:rPr>
        <w:lastRenderedPageBreak/>
        <w:t>dimensions are not equally measured in attitude scales and instruments. The idea of dimension is to guide, however, to teacher’s observation of individuals and classes. The main task of the teacher is to develop in children proper social attitudes, that is, a desirable attitude towards the society and the other people and to check and modify undesirable attitudes by applying suitable stimuli. The teacher can achieve these two objectives through the introduction of prestige, expert influence, major opinion, evidence of rationality etc. He should provide the pupils with proper environment and should behave in the line of desirable attitudes. He should be free from undesirable attitudes. If a teacher has undesirable attitudes, they are bound to be caught by the pupils. If education succeeds in the inculcation of good social and moral attitudes in children, they will become strong motive forces of their beha</w:t>
      </w:r>
      <w:r w:rsidR="005F6E83">
        <w:rPr>
          <w:rFonts w:ascii="Times New Roman" w:hAnsi="Times New Roman" w:cs="Times New Roman"/>
          <w:sz w:val="20"/>
          <w:szCs w:val="20"/>
        </w:rPr>
        <w:t xml:space="preserve">viour in later life. </w:t>
      </w:r>
    </w:p>
    <w:p w:rsidR="00946E4F" w:rsidRPr="002D6568" w:rsidRDefault="00D80880" w:rsidP="00C817A6">
      <w:pPr>
        <w:adjustRightInd w:val="0"/>
        <w:snapToGrid w:val="0"/>
        <w:spacing w:after="0" w:line="240" w:lineRule="auto"/>
        <w:jc w:val="both"/>
        <w:rPr>
          <w:rFonts w:ascii="Times New Roman" w:hAnsi="Times New Roman" w:cs="Times New Roman"/>
          <w:b/>
          <w:sz w:val="20"/>
          <w:szCs w:val="20"/>
        </w:rPr>
      </w:pPr>
      <w:r w:rsidRPr="002D6568">
        <w:rPr>
          <w:rFonts w:ascii="Times New Roman" w:hAnsi="Times New Roman" w:cs="Times New Roman"/>
          <w:b/>
          <w:sz w:val="20"/>
          <w:szCs w:val="20"/>
        </w:rPr>
        <w:t>OBJECTIVES</w:t>
      </w:r>
    </w:p>
    <w:p w:rsidR="00946E4F" w:rsidRPr="002D6568" w:rsidRDefault="00946E4F" w:rsidP="00C817A6">
      <w:pPr>
        <w:adjustRightInd w:val="0"/>
        <w:snapToGrid w:val="0"/>
        <w:spacing w:after="0" w:line="240" w:lineRule="auto"/>
        <w:jc w:val="both"/>
        <w:rPr>
          <w:rFonts w:ascii="Times New Roman" w:hAnsi="Times New Roman" w:cs="Times New Roman"/>
          <w:sz w:val="20"/>
          <w:szCs w:val="20"/>
        </w:rPr>
      </w:pPr>
      <w:r w:rsidRPr="002D6568">
        <w:rPr>
          <w:rFonts w:ascii="Times New Roman" w:hAnsi="Times New Roman" w:cs="Times New Roman"/>
          <w:sz w:val="20"/>
          <w:szCs w:val="20"/>
        </w:rPr>
        <w:t>The following objectives were formulated for the present investigation:</w:t>
      </w:r>
    </w:p>
    <w:p w:rsidR="00946E4F" w:rsidRPr="002D6568" w:rsidRDefault="00946E4F" w:rsidP="00C817A6">
      <w:pPr>
        <w:pStyle w:val="ListParagraph"/>
        <w:numPr>
          <w:ilvl w:val="0"/>
          <w:numId w:val="4"/>
        </w:numPr>
        <w:adjustRightInd w:val="0"/>
        <w:snapToGrid w:val="0"/>
        <w:spacing w:after="0" w:line="240" w:lineRule="auto"/>
        <w:ind w:left="450"/>
        <w:contextualSpacing w:val="0"/>
        <w:rPr>
          <w:rFonts w:ascii="Times New Roman" w:hAnsi="Times New Roman" w:cs="Times New Roman"/>
          <w:b/>
          <w:sz w:val="20"/>
          <w:szCs w:val="20"/>
        </w:rPr>
      </w:pPr>
      <w:r w:rsidRPr="002D6568">
        <w:rPr>
          <w:rFonts w:ascii="Times New Roman" w:hAnsi="Times New Roman" w:cs="Times New Roman"/>
          <w:sz w:val="20"/>
          <w:szCs w:val="20"/>
        </w:rPr>
        <w:t xml:space="preserve">To study the Attitude of Male </w:t>
      </w:r>
      <w:r w:rsidR="002D6568" w:rsidRPr="002D6568">
        <w:rPr>
          <w:rFonts w:ascii="Times New Roman" w:hAnsi="Times New Roman" w:cs="Times New Roman"/>
          <w:sz w:val="20"/>
          <w:szCs w:val="20"/>
        </w:rPr>
        <w:t xml:space="preserve">and Female </w:t>
      </w:r>
      <w:r w:rsidRPr="002D6568">
        <w:rPr>
          <w:rFonts w:ascii="Times New Roman" w:hAnsi="Times New Roman" w:cs="Times New Roman"/>
          <w:sz w:val="20"/>
          <w:szCs w:val="20"/>
        </w:rPr>
        <w:t>Secondary School Teachers.</w:t>
      </w:r>
    </w:p>
    <w:p w:rsidR="00946E4F" w:rsidRPr="002D6568" w:rsidRDefault="00946E4F" w:rsidP="00C817A6">
      <w:pPr>
        <w:pStyle w:val="ListParagraph"/>
        <w:numPr>
          <w:ilvl w:val="0"/>
          <w:numId w:val="4"/>
        </w:numPr>
        <w:adjustRightInd w:val="0"/>
        <w:snapToGrid w:val="0"/>
        <w:spacing w:after="0" w:line="240" w:lineRule="auto"/>
        <w:ind w:left="450"/>
        <w:contextualSpacing w:val="0"/>
        <w:rPr>
          <w:rFonts w:ascii="Times New Roman" w:hAnsi="Times New Roman" w:cs="Times New Roman"/>
          <w:b/>
          <w:sz w:val="20"/>
          <w:szCs w:val="20"/>
        </w:rPr>
      </w:pPr>
      <w:r w:rsidRPr="002D6568">
        <w:rPr>
          <w:rFonts w:ascii="Times New Roman" w:hAnsi="Times New Roman" w:cs="Times New Roman"/>
          <w:sz w:val="20"/>
          <w:szCs w:val="20"/>
        </w:rPr>
        <w:t xml:space="preserve">To compare Male and Female Secondary Teachers on Attitude. </w:t>
      </w:r>
    </w:p>
    <w:p w:rsidR="00946E4F" w:rsidRPr="002D6568" w:rsidRDefault="00D80880" w:rsidP="00C817A6">
      <w:pPr>
        <w:pStyle w:val="ListParagraph"/>
        <w:adjustRightInd w:val="0"/>
        <w:snapToGrid w:val="0"/>
        <w:spacing w:after="0" w:line="240" w:lineRule="auto"/>
        <w:ind w:left="0"/>
        <w:contextualSpacing w:val="0"/>
        <w:jc w:val="both"/>
        <w:rPr>
          <w:rFonts w:ascii="Times New Roman" w:hAnsi="Times New Roman" w:cs="Times New Roman"/>
          <w:b/>
          <w:sz w:val="20"/>
          <w:szCs w:val="20"/>
        </w:rPr>
      </w:pPr>
      <w:r w:rsidRPr="002D6568">
        <w:rPr>
          <w:rFonts w:ascii="Times New Roman" w:hAnsi="Times New Roman" w:cs="Times New Roman"/>
          <w:b/>
          <w:sz w:val="20"/>
          <w:szCs w:val="20"/>
        </w:rPr>
        <w:t>HYPOTHESIS</w:t>
      </w:r>
    </w:p>
    <w:p w:rsidR="00946E4F" w:rsidRPr="002D6568" w:rsidRDefault="005F6E83" w:rsidP="00C817A6">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946E4F" w:rsidRPr="002D6568">
        <w:rPr>
          <w:rFonts w:ascii="Times New Roman" w:hAnsi="Times New Roman" w:cs="Times New Roman"/>
          <w:sz w:val="20"/>
          <w:szCs w:val="20"/>
        </w:rPr>
        <w:t xml:space="preserve">         In the light of the objectives enumerated above, the following hypotheses were framed for this investigation:</w:t>
      </w:r>
    </w:p>
    <w:p w:rsidR="00946E4F" w:rsidRPr="002D6568" w:rsidRDefault="00946E4F" w:rsidP="00C817A6">
      <w:pPr>
        <w:pStyle w:val="ListParagraph"/>
        <w:numPr>
          <w:ilvl w:val="0"/>
          <w:numId w:val="5"/>
        </w:numPr>
        <w:adjustRightInd w:val="0"/>
        <w:snapToGrid w:val="0"/>
        <w:spacing w:after="0" w:line="240" w:lineRule="auto"/>
        <w:ind w:left="450"/>
        <w:contextualSpacing w:val="0"/>
        <w:jc w:val="both"/>
        <w:rPr>
          <w:rFonts w:ascii="Times New Roman" w:hAnsi="Times New Roman" w:cs="Times New Roman"/>
          <w:sz w:val="20"/>
          <w:szCs w:val="20"/>
        </w:rPr>
      </w:pPr>
      <w:r w:rsidRPr="002D6568">
        <w:rPr>
          <w:rFonts w:ascii="Times New Roman" w:hAnsi="Times New Roman" w:cs="Times New Roman"/>
          <w:sz w:val="20"/>
          <w:szCs w:val="20"/>
        </w:rPr>
        <w:t xml:space="preserve">There is no significant difference between Male and Female Secondary School Teachers on Attitude. </w:t>
      </w:r>
    </w:p>
    <w:p w:rsidR="00946E4F" w:rsidRPr="002D6568" w:rsidRDefault="00D80880" w:rsidP="00C817A6">
      <w:pPr>
        <w:adjustRightInd w:val="0"/>
        <w:snapToGrid w:val="0"/>
        <w:spacing w:after="0" w:line="240" w:lineRule="auto"/>
        <w:jc w:val="both"/>
        <w:rPr>
          <w:rFonts w:ascii="Times New Roman" w:hAnsi="Times New Roman" w:cs="Times New Roman"/>
          <w:b/>
          <w:sz w:val="20"/>
          <w:szCs w:val="20"/>
        </w:rPr>
      </w:pPr>
      <w:r w:rsidRPr="002D6568">
        <w:rPr>
          <w:rFonts w:ascii="Times New Roman" w:hAnsi="Times New Roman" w:cs="Times New Roman"/>
          <w:b/>
          <w:sz w:val="20"/>
          <w:szCs w:val="20"/>
        </w:rPr>
        <w:lastRenderedPageBreak/>
        <w:t>OPERATIONAL DEFINITION OF VARIABLES</w:t>
      </w:r>
    </w:p>
    <w:p w:rsidR="00946E4F" w:rsidRPr="002D6568" w:rsidRDefault="00946E4F" w:rsidP="00C817A6">
      <w:pPr>
        <w:adjustRightInd w:val="0"/>
        <w:snapToGrid w:val="0"/>
        <w:spacing w:after="0" w:line="240" w:lineRule="auto"/>
        <w:ind w:firstLine="360"/>
        <w:jc w:val="both"/>
        <w:rPr>
          <w:rFonts w:ascii="Times New Roman" w:hAnsi="Times New Roman" w:cs="Times New Roman"/>
          <w:sz w:val="20"/>
          <w:szCs w:val="20"/>
        </w:rPr>
      </w:pPr>
      <w:r w:rsidRPr="002D6568">
        <w:rPr>
          <w:rFonts w:ascii="Times New Roman" w:hAnsi="Times New Roman" w:cs="Times New Roman"/>
          <w:b/>
          <w:sz w:val="20"/>
          <w:szCs w:val="20"/>
        </w:rPr>
        <w:t xml:space="preserve">Teaching Attitude: </w:t>
      </w:r>
      <w:r w:rsidRPr="002D6568">
        <w:rPr>
          <w:rFonts w:ascii="Times New Roman" w:hAnsi="Times New Roman" w:cs="Times New Roman"/>
          <w:sz w:val="20"/>
          <w:szCs w:val="20"/>
        </w:rPr>
        <w:t xml:space="preserve">Thurston (1935) defines attitude as the sum total of man’s inclinations and feelings, prejudice or bias, pre-conceived notions, ideas, fears, threats about any specific topic. An attitude is often defined as a tendency to react </w:t>
      </w:r>
      <w:proofErr w:type="spellStart"/>
      <w:r w:rsidRPr="002D6568">
        <w:rPr>
          <w:rFonts w:ascii="Times New Roman" w:hAnsi="Times New Roman" w:cs="Times New Roman"/>
          <w:sz w:val="20"/>
          <w:szCs w:val="20"/>
        </w:rPr>
        <w:t>favorably</w:t>
      </w:r>
      <w:proofErr w:type="spellEnd"/>
      <w:r w:rsidRPr="002D6568">
        <w:rPr>
          <w:rFonts w:ascii="Times New Roman" w:hAnsi="Times New Roman" w:cs="Times New Roman"/>
          <w:sz w:val="20"/>
          <w:szCs w:val="20"/>
        </w:rPr>
        <w:t xml:space="preserve"> or </w:t>
      </w:r>
      <w:proofErr w:type="spellStart"/>
      <w:r w:rsidRPr="002D6568">
        <w:rPr>
          <w:rFonts w:ascii="Times New Roman" w:hAnsi="Times New Roman" w:cs="Times New Roman"/>
          <w:sz w:val="20"/>
          <w:szCs w:val="20"/>
        </w:rPr>
        <w:t>unfavorably</w:t>
      </w:r>
      <w:proofErr w:type="spellEnd"/>
      <w:r w:rsidRPr="002D6568">
        <w:rPr>
          <w:rFonts w:ascii="Times New Roman" w:hAnsi="Times New Roman" w:cs="Times New Roman"/>
          <w:sz w:val="20"/>
          <w:szCs w:val="20"/>
        </w:rPr>
        <w:t xml:space="preserve"> towards a designated class of stimuli, such as a national or ethnic group, a custom, or an institution (Anne </w:t>
      </w:r>
      <w:proofErr w:type="spellStart"/>
      <w:r w:rsidRPr="002D6568">
        <w:rPr>
          <w:rFonts w:ascii="Times New Roman" w:hAnsi="Times New Roman" w:cs="Times New Roman"/>
          <w:sz w:val="20"/>
          <w:szCs w:val="20"/>
        </w:rPr>
        <w:t>Anastasi</w:t>
      </w:r>
      <w:proofErr w:type="spellEnd"/>
      <w:r w:rsidRPr="002D6568">
        <w:rPr>
          <w:rFonts w:ascii="Times New Roman" w:hAnsi="Times New Roman" w:cs="Times New Roman"/>
          <w:sz w:val="20"/>
          <w:szCs w:val="20"/>
        </w:rPr>
        <w:t>).</w:t>
      </w:r>
    </w:p>
    <w:p w:rsidR="00946E4F" w:rsidRPr="005F6E83" w:rsidRDefault="00946E4F" w:rsidP="005F6E83">
      <w:pPr>
        <w:adjustRightInd w:val="0"/>
        <w:snapToGrid w:val="0"/>
        <w:spacing w:after="0" w:line="240" w:lineRule="auto"/>
        <w:jc w:val="both"/>
        <w:rPr>
          <w:rFonts w:ascii="Times New Roman" w:hAnsi="Times New Roman" w:cs="Times New Roman"/>
          <w:b/>
          <w:sz w:val="20"/>
          <w:szCs w:val="20"/>
        </w:rPr>
      </w:pPr>
      <w:r w:rsidRPr="005F6E83">
        <w:rPr>
          <w:rFonts w:ascii="Times New Roman" w:hAnsi="Times New Roman" w:cs="Times New Roman"/>
          <w:sz w:val="20"/>
          <w:szCs w:val="20"/>
        </w:rPr>
        <w:t xml:space="preserve">     In the present study, attitude refers to the scores obtained by the subjects on </w:t>
      </w:r>
      <w:proofErr w:type="spellStart"/>
      <w:r w:rsidRPr="005F6E83">
        <w:rPr>
          <w:rFonts w:ascii="Times New Roman" w:hAnsi="Times New Roman" w:cs="Times New Roman"/>
          <w:sz w:val="20"/>
          <w:szCs w:val="20"/>
        </w:rPr>
        <w:t>Ahluwalia’s</w:t>
      </w:r>
      <w:proofErr w:type="spellEnd"/>
      <w:r w:rsidRPr="005F6E83">
        <w:rPr>
          <w:rFonts w:ascii="Times New Roman" w:hAnsi="Times New Roman" w:cs="Times New Roman"/>
          <w:sz w:val="20"/>
          <w:szCs w:val="20"/>
        </w:rPr>
        <w:t xml:space="preserve"> Teacher Attitude Inventory on the following dimensions:</w:t>
      </w:r>
    </w:p>
    <w:p w:rsidR="00946E4F" w:rsidRPr="002D6568" w:rsidRDefault="00946E4F" w:rsidP="00C817A6">
      <w:pPr>
        <w:pStyle w:val="ListParagraph"/>
        <w:numPr>
          <w:ilvl w:val="0"/>
          <w:numId w:val="3"/>
        </w:numPr>
        <w:adjustRightInd w:val="0"/>
        <w:snapToGrid w:val="0"/>
        <w:spacing w:after="0" w:line="240" w:lineRule="auto"/>
        <w:ind w:hanging="90"/>
        <w:contextualSpacing w:val="0"/>
        <w:jc w:val="both"/>
        <w:rPr>
          <w:rFonts w:ascii="Times New Roman" w:hAnsi="Times New Roman" w:cs="Times New Roman"/>
          <w:b/>
          <w:sz w:val="20"/>
          <w:szCs w:val="20"/>
        </w:rPr>
      </w:pPr>
      <w:r w:rsidRPr="002D6568">
        <w:rPr>
          <w:rFonts w:ascii="Times New Roman" w:hAnsi="Times New Roman" w:cs="Times New Roman"/>
          <w:sz w:val="20"/>
          <w:szCs w:val="20"/>
        </w:rPr>
        <w:t>Teaching profession</w:t>
      </w:r>
    </w:p>
    <w:p w:rsidR="00946E4F" w:rsidRPr="002D6568" w:rsidRDefault="00946E4F" w:rsidP="00C817A6">
      <w:pPr>
        <w:pStyle w:val="ListParagraph"/>
        <w:numPr>
          <w:ilvl w:val="0"/>
          <w:numId w:val="3"/>
        </w:numPr>
        <w:adjustRightInd w:val="0"/>
        <w:snapToGrid w:val="0"/>
        <w:spacing w:after="0" w:line="240" w:lineRule="auto"/>
        <w:ind w:hanging="90"/>
        <w:contextualSpacing w:val="0"/>
        <w:jc w:val="both"/>
        <w:rPr>
          <w:rFonts w:ascii="Times New Roman" w:hAnsi="Times New Roman" w:cs="Times New Roman"/>
          <w:b/>
          <w:sz w:val="20"/>
          <w:szCs w:val="20"/>
        </w:rPr>
      </w:pPr>
      <w:r w:rsidRPr="002D6568">
        <w:rPr>
          <w:rFonts w:ascii="Times New Roman" w:hAnsi="Times New Roman" w:cs="Times New Roman"/>
          <w:sz w:val="20"/>
          <w:szCs w:val="20"/>
        </w:rPr>
        <w:t>Classroom teaching</w:t>
      </w:r>
    </w:p>
    <w:p w:rsidR="00946E4F" w:rsidRPr="002D6568" w:rsidRDefault="00946E4F" w:rsidP="00C817A6">
      <w:pPr>
        <w:pStyle w:val="ListParagraph"/>
        <w:numPr>
          <w:ilvl w:val="0"/>
          <w:numId w:val="3"/>
        </w:numPr>
        <w:adjustRightInd w:val="0"/>
        <w:snapToGrid w:val="0"/>
        <w:spacing w:after="0" w:line="240" w:lineRule="auto"/>
        <w:ind w:hanging="90"/>
        <w:contextualSpacing w:val="0"/>
        <w:jc w:val="both"/>
        <w:rPr>
          <w:rFonts w:ascii="Times New Roman" w:hAnsi="Times New Roman" w:cs="Times New Roman"/>
          <w:b/>
          <w:sz w:val="20"/>
          <w:szCs w:val="20"/>
        </w:rPr>
      </w:pPr>
      <w:r w:rsidRPr="002D6568">
        <w:rPr>
          <w:rFonts w:ascii="Times New Roman" w:hAnsi="Times New Roman" w:cs="Times New Roman"/>
          <w:sz w:val="20"/>
          <w:szCs w:val="20"/>
        </w:rPr>
        <w:t>Child centered practices</w:t>
      </w:r>
    </w:p>
    <w:p w:rsidR="00946E4F" w:rsidRPr="002D6568" w:rsidRDefault="00946E4F" w:rsidP="00C817A6">
      <w:pPr>
        <w:pStyle w:val="ListParagraph"/>
        <w:numPr>
          <w:ilvl w:val="0"/>
          <w:numId w:val="3"/>
        </w:numPr>
        <w:adjustRightInd w:val="0"/>
        <w:snapToGrid w:val="0"/>
        <w:spacing w:after="0" w:line="240" w:lineRule="auto"/>
        <w:ind w:hanging="90"/>
        <w:contextualSpacing w:val="0"/>
        <w:jc w:val="both"/>
        <w:rPr>
          <w:rFonts w:ascii="Times New Roman" w:hAnsi="Times New Roman" w:cs="Times New Roman"/>
          <w:b/>
          <w:sz w:val="20"/>
          <w:szCs w:val="20"/>
        </w:rPr>
      </w:pPr>
      <w:r w:rsidRPr="002D6568">
        <w:rPr>
          <w:rFonts w:ascii="Times New Roman" w:hAnsi="Times New Roman" w:cs="Times New Roman"/>
          <w:sz w:val="20"/>
          <w:szCs w:val="20"/>
        </w:rPr>
        <w:t>Educational process</w:t>
      </w:r>
    </w:p>
    <w:p w:rsidR="00946E4F" w:rsidRPr="002D6568" w:rsidRDefault="00946E4F" w:rsidP="00C817A6">
      <w:pPr>
        <w:pStyle w:val="ListParagraph"/>
        <w:numPr>
          <w:ilvl w:val="0"/>
          <w:numId w:val="3"/>
        </w:numPr>
        <w:adjustRightInd w:val="0"/>
        <w:snapToGrid w:val="0"/>
        <w:spacing w:after="0" w:line="240" w:lineRule="auto"/>
        <w:ind w:hanging="90"/>
        <w:contextualSpacing w:val="0"/>
        <w:jc w:val="both"/>
        <w:rPr>
          <w:rFonts w:ascii="Times New Roman" w:hAnsi="Times New Roman" w:cs="Times New Roman"/>
          <w:b/>
          <w:sz w:val="20"/>
          <w:szCs w:val="20"/>
        </w:rPr>
      </w:pPr>
      <w:r w:rsidRPr="002D6568">
        <w:rPr>
          <w:rFonts w:ascii="Times New Roman" w:hAnsi="Times New Roman" w:cs="Times New Roman"/>
          <w:sz w:val="20"/>
          <w:szCs w:val="20"/>
        </w:rPr>
        <w:t>Pupils</w:t>
      </w:r>
    </w:p>
    <w:p w:rsidR="00946E4F" w:rsidRPr="002D6568" w:rsidRDefault="00946E4F" w:rsidP="00C817A6">
      <w:pPr>
        <w:pStyle w:val="ListParagraph"/>
        <w:numPr>
          <w:ilvl w:val="0"/>
          <w:numId w:val="3"/>
        </w:numPr>
        <w:adjustRightInd w:val="0"/>
        <w:snapToGrid w:val="0"/>
        <w:spacing w:after="0" w:line="240" w:lineRule="auto"/>
        <w:ind w:hanging="90"/>
        <w:contextualSpacing w:val="0"/>
        <w:jc w:val="both"/>
        <w:rPr>
          <w:rFonts w:ascii="Times New Roman" w:hAnsi="Times New Roman" w:cs="Times New Roman"/>
          <w:b/>
          <w:sz w:val="20"/>
          <w:szCs w:val="20"/>
        </w:rPr>
      </w:pPr>
      <w:r w:rsidRPr="002D6568">
        <w:rPr>
          <w:rFonts w:ascii="Times New Roman" w:hAnsi="Times New Roman" w:cs="Times New Roman"/>
          <w:sz w:val="20"/>
          <w:szCs w:val="20"/>
        </w:rPr>
        <w:t>Teachers</w:t>
      </w:r>
    </w:p>
    <w:p w:rsidR="002D6568" w:rsidRPr="002D6568" w:rsidRDefault="00946E4F" w:rsidP="00C817A6">
      <w:pPr>
        <w:shd w:val="clear" w:color="auto" w:fill="FFFFFF"/>
        <w:adjustRightInd w:val="0"/>
        <w:snapToGrid w:val="0"/>
        <w:spacing w:after="0" w:line="240" w:lineRule="auto"/>
        <w:jc w:val="both"/>
        <w:rPr>
          <w:rFonts w:ascii="Times New Roman" w:hAnsi="Times New Roman" w:cs="Times New Roman"/>
          <w:color w:val="000000" w:themeColor="text1"/>
          <w:sz w:val="20"/>
          <w:szCs w:val="20"/>
        </w:rPr>
      </w:pPr>
      <w:r w:rsidRPr="002D6568">
        <w:rPr>
          <w:rFonts w:ascii="Times New Roman" w:hAnsi="Times New Roman" w:cs="Times New Roman"/>
          <w:sz w:val="20"/>
          <w:szCs w:val="20"/>
        </w:rPr>
        <w:t xml:space="preserve">   </w:t>
      </w:r>
      <w:r w:rsidR="002D6568" w:rsidRPr="002D6568">
        <w:rPr>
          <w:rFonts w:ascii="Times New Roman" w:hAnsi="Times New Roman" w:cs="Times New Roman"/>
          <w:b/>
          <w:bCs/>
          <w:color w:val="000000" w:themeColor="text1"/>
          <w:spacing w:val="-11"/>
          <w:sz w:val="20"/>
          <w:szCs w:val="20"/>
        </w:rPr>
        <w:t>SAMPLE</w:t>
      </w:r>
    </w:p>
    <w:p w:rsidR="002D6568" w:rsidRPr="002D6568" w:rsidRDefault="002D6568" w:rsidP="00C817A6">
      <w:pPr>
        <w:shd w:val="clear" w:color="auto" w:fill="FFFFFF"/>
        <w:adjustRightInd w:val="0"/>
        <w:snapToGrid w:val="0"/>
        <w:spacing w:after="0" w:line="240" w:lineRule="auto"/>
        <w:ind w:firstLine="684"/>
        <w:jc w:val="both"/>
        <w:rPr>
          <w:rFonts w:ascii="Times New Roman" w:hAnsi="Times New Roman" w:cs="Times New Roman"/>
          <w:color w:val="000000" w:themeColor="text1"/>
          <w:spacing w:val="-8"/>
          <w:sz w:val="20"/>
          <w:szCs w:val="20"/>
        </w:rPr>
      </w:pPr>
      <w:r w:rsidRPr="002D6568">
        <w:rPr>
          <w:rFonts w:ascii="Times New Roman" w:hAnsi="Times New Roman" w:cs="Times New Roman"/>
          <w:color w:val="000000" w:themeColor="text1"/>
          <w:spacing w:val="-8"/>
          <w:sz w:val="20"/>
          <w:szCs w:val="20"/>
        </w:rPr>
        <w:t>The sample for the present study consisted of 100 teachers (50 Male and 50 Female) selected randomly from the different secondary schools of District Srinagar.</w:t>
      </w:r>
    </w:p>
    <w:p w:rsidR="005F6E83" w:rsidRPr="002D6568" w:rsidRDefault="005F6E83" w:rsidP="005F6E83">
      <w:pPr>
        <w:shd w:val="clear" w:color="auto" w:fill="FFFFFF"/>
        <w:adjustRightInd w:val="0"/>
        <w:snapToGrid w:val="0"/>
        <w:spacing w:after="0" w:line="240" w:lineRule="auto"/>
        <w:ind w:firstLine="684"/>
        <w:jc w:val="center"/>
        <w:rPr>
          <w:rFonts w:ascii="Times New Roman" w:hAnsi="Times New Roman" w:cs="Times New Roman"/>
          <w:color w:val="000000" w:themeColor="text1"/>
          <w:spacing w:val="-8"/>
          <w:sz w:val="20"/>
          <w:szCs w:val="20"/>
        </w:rPr>
      </w:pPr>
      <w:r w:rsidRPr="002D6568">
        <w:rPr>
          <w:rFonts w:ascii="Times New Roman" w:hAnsi="Times New Roman" w:cs="Times New Roman"/>
          <w:color w:val="000000" w:themeColor="text1"/>
          <w:spacing w:val="-8"/>
          <w:sz w:val="20"/>
          <w:szCs w:val="20"/>
        </w:rPr>
        <w:t>The breakup of the sample are as under:</w:t>
      </w:r>
    </w:p>
    <w:tbl>
      <w:tblPr>
        <w:tblStyle w:val="TableGrid"/>
        <w:tblW w:w="5000" w:type="pct"/>
        <w:jc w:val="center"/>
        <w:tblLook w:val="04A0"/>
      </w:tblPr>
      <w:tblGrid>
        <w:gridCol w:w="3015"/>
        <w:gridCol w:w="843"/>
        <w:gridCol w:w="763"/>
      </w:tblGrid>
      <w:tr w:rsidR="005F6E83" w:rsidRPr="002D6568" w:rsidTr="00F07742">
        <w:trPr>
          <w:jc w:val="center"/>
        </w:trPr>
        <w:tc>
          <w:tcPr>
            <w:tcW w:w="3262" w:type="pct"/>
            <w:vAlign w:val="center"/>
          </w:tcPr>
          <w:p w:rsidR="005F6E83" w:rsidRPr="002D6568" w:rsidRDefault="005F6E83" w:rsidP="00F07742">
            <w:pPr>
              <w:adjustRightInd w:val="0"/>
              <w:snapToGrid w:val="0"/>
              <w:jc w:val="center"/>
              <w:rPr>
                <w:rFonts w:ascii="Times New Roman" w:hAnsi="Times New Roman" w:cs="Times New Roman"/>
                <w:b/>
                <w:color w:val="000000" w:themeColor="text1"/>
                <w:spacing w:val="-7"/>
                <w:sz w:val="20"/>
                <w:szCs w:val="20"/>
              </w:rPr>
            </w:pPr>
            <w:r w:rsidRPr="002D6568">
              <w:rPr>
                <w:rFonts w:ascii="Times New Roman" w:hAnsi="Times New Roman" w:cs="Times New Roman"/>
                <w:b/>
                <w:color w:val="000000" w:themeColor="text1"/>
                <w:spacing w:val="-7"/>
                <w:sz w:val="20"/>
                <w:szCs w:val="20"/>
              </w:rPr>
              <w:t>Group</w:t>
            </w:r>
          </w:p>
        </w:tc>
        <w:tc>
          <w:tcPr>
            <w:tcW w:w="912" w:type="pct"/>
            <w:vAlign w:val="center"/>
          </w:tcPr>
          <w:p w:rsidR="005F6E83" w:rsidRPr="002D6568" w:rsidRDefault="005F6E83" w:rsidP="00F07742">
            <w:pPr>
              <w:adjustRightInd w:val="0"/>
              <w:snapToGrid w:val="0"/>
              <w:jc w:val="center"/>
              <w:rPr>
                <w:rFonts w:ascii="Times New Roman" w:hAnsi="Times New Roman" w:cs="Times New Roman"/>
                <w:b/>
                <w:color w:val="000000" w:themeColor="text1"/>
                <w:spacing w:val="-7"/>
                <w:sz w:val="20"/>
                <w:szCs w:val="20"/>
              </w:rPr>
            </w:pPr>
            <w:r w:rsidRPr="002D6568">
              <w:rPr>
                <w:rFonts w:ascii="Times New Roman" w:hAnsi="Times New Roman" w:cs="Times New Roman"/>
                <w:b/>
                <w:color w:val="000000" w:themeColor="text1"/>
                <w:spacing w:val="-7"/>
                <w:sz w:val="20"/>
                <w:szCs w:val="20"/>
              </w:rPr>
              <w:t>N</w:t>
            </w:r>
          </w:p>
        </w:tc>
        <w:tc>
          <w:tcPr>
            <w:tcW w:w="827" w:type="pct"/>
            <w:vAlign w:val="center"/>
          </w:tcPr>
          <w:p w:rsidR="005F6E83" w:rsidRPr="002D6568" w:rsidRDefault="005F6E83" w:rsidP="00F07742">
            <w:pPr>
              <w:adjustRightInd w:val="0"/>
              <w:snapToGrid w:val="0"/>
              <w:jc w:val="center"/>
              <w:rPr>
                <w:rFonts w:ascii="Times New Roman" w:hAnsi="Times New Roman" w:cs="Times New Roman"/>
                <w:b/>
                <w:color w:val="000000" w:themeColor="text1"/>
                <w:spacing w:val="-7"/>
                <w:sz w:val="20"/>
                <w:szCs w:val="20"/>
              </w:rPr>
            </w:pPr>
            <w:r w:rsidRPr="002D6568">
              <w:rPr>
                <w:rFonts w:ascii="Times New Roman" w:hAnsi="Times New Roman" w:cs="Times New Roman"/>
                <w:b/>
                <w:color w:val="000000" w:themeColor="text1"/>
                <w:spacing w:val="-7"/>
                <w:sz w:val="20"/>
                <w:szCs w:val="20"/>
              </w:rPr>
              <w:t>Total</w:t>
            </w:r>
          </w:p>
        </w:tc>
      </w:tr>
      <w:tr w:rsidR="005F6E83" w:rsidRPr="002D6568" w:rsidTr="00F07742">
        <w:trPr>
          <w:jc w:val="center"/>
        </w:trPr>
        <w:tc>
          <w:tcPr>
            <w:tcW w:w="3262" w:type="pct"/>
            <w:vAlign w:val="center"/>
          </w:tcPr>
          <w:p w:rsidR="005F6E83" w:rsidRPr="002D6568" w:rsidRDefault="005F6E83" w:rsidP="00F07742">
            <w:pPr>
              <w:adjustRightInd w:val="0"/>
              <w:snapToGrid w:val="0"/>
              <w:jc w:val="center"/>
              <w:rPr>
                <w:rFonts w:ascii="Times New Roman" w:hAnsi="Times New Roman" w:cs="Times New Roman"/>
                <w:color w:val="000000" w:themeColor="text1"/>
                <w:spacing w:val="-7"/>
                <w:sz w:val="20"/>
                <w:szCs w:val="20"/>
              </w:rPr>
            </w:pPr>
            <w:r w:rsidRPr="002D6568">
              <w:rPr>
                <w:rFonts w:ascii="Times New Roman" w:hAnsi="Times New Roman" w:cs="Times New Roman"/>
                <w:color w:val="000000" w:themeColor="text1"/>
                <w:spacing w:val="-7"/>
                <w:sz w:val="20"/>
                <w:szCs w:val="20"/>
              </w:rPr>
              <w:t>Male</w:t>
            </w:r>
            <w:r>
              <w:rPr>
                <w:rFonts w:ascii="Times New Roman" w:hAnsi="Times New Roman" w:cs="Times New Roman"/>
                <w:color w:val="000000" w:themeColor="text1"/>
                <w:spacing w:val="-7"/>
                <w:sz w:val="20"/>
                <w:szCs w:val="20"/>
              </w:rPr>
              <w:t xml:space="preserve"> </w:t>
            </w:r>
            <w:r w:rsidRPr="002D6568">
              <w:rPr>
                <w:rFonts w:ascii="Times New Roman" w:hAnsi="Times New Roman" w:cs="Times New Roman"/>
                <w:color w:val="000000" w:themeColor="text1"/>
                <w:spacing w:val="-7"/>
                <w:sz w:val="20"/>
                <w:szCs w:val="20"/>
              </w:rPr>
              <w:t xml:space="preserve">Teachers </w:t>
            </w:r>
          </w:p>
        </w:tc>
        <w:tc>
          <w:tcPr>
            <w:tcW w:w="912" w:type="pct"/>
            <w:vAlign w:val="center"/>
          </w:tcPr>
          <w:p w:rsidR="005F6E83" w:rsidRPr="002D6568" w:rsidRDefault="005F6E83" w:rsidP="00F07742">
            <w:pPr>
              <w:adjustRightInd w:val="0"/>
              <w:snapToGrid w:val="0"/>
              <w:jc w:val="center"/>
              <w:rPr>
                <w:rFonts w:ascii="Times New Roman" w:hAnsi="Times New Roman" w:cs="Times New Roman"/>
                <w:color w:val="000000" w:themeColor="text1"/>
                <w:spacing w:val="-7"/>
                <w:sz w:val="20"/>
                <w:szCs w:val="20"/>
              </w:rPr>
            </w:pPr>
            <w:r w:rsidRPr="002D6568">
              <w:rPr>
                <w:rFonts w:ascii="Times New Roman" w:hAnsi="Times New Roman" w:cs="Times New Roman"/>
                <w:color w:val="000000" w:themeColor="text1"/>
                <w:spacing w:val="-7"/>
                <w:sz w:val="20"/>
                <w:szCs w:val="20"/>
              </w:rPr>
              <w:t>200</w:t>
            </w:r>
          </w:p>
        </w:tc>
        <w:tc>
          <w:tcPr>
            <w:tcW w:w="827" w:type="pct"/>
            <w:vMerge w:val="restart"/>
            <w:vAlign w:val="center"/>
          </w:tcPr>
          <w:p w:rsidR="005F6E83" w:rsidRPr="002D6568" w:rsidRDefault="005F6E83" w:rsidP="00F07742">
            <w:pPr>
              <w:adjustRightInd w:val="0"/>
              <w:snapToGrid w:val="0"/>
              <w:jc w:val="center"/>
              <w:rPr>
                <w:rFonts w:ascii="Times New Roman" w:hAnsi="Times New Roman" w:cs="Times New Roman"/>
                <w:color w:val="000000" w:themeColor="text1"/>
                <w:spacing w:val="-7"/>
                <w:sz w:val="20"/>
                <w:szCs w:val="20"/>
              </w:rPr>
            </w:pPr>
            <w:r w:rsidRPr="002D6568">
              <w:rPr>
                <w:rFonts w:ascii="Times New Roman" w:hAnsi="Times New Roman" w:cs="Times New Roman"/>
                <w:color w:val="000000" w:themeColor="text1"/>
                <w:spacing w:val="-7"/>
                <w:sz w:val="20"/>
                <w:szCs w:val="20"/>
              </w:rPr>
              <w:t>400</w:t>
            </w:r>
          </w:p>
        </w:tc>
      </w:tr>
      <w:tr w:rsidR="005F6E83" w:rsidRPr="002D6568" w:rsidTr="00F07742">
        <w:trPr>
          <w:jc w:val="center"/>
        </w:trPr>
        <w:tc>
          <w:tcPr>
            <w:tcW w:w="3262" w:type="pct"/>
            <w:vAlign w:val="center"/>
          </w:tcPr>
          <w:p w:rsidR="005F6E83" w:rsidRPr="002D6568" w:rsidRDefault="005F6E83" w:rsidP="00F07742">
            <w:pPr>
              <w:adjustRightInd w:val="0"/>
              <w:snapToGrid w:val="0"/>
              <w:jc w:val="center"/>
              <w:rPr>
                <w:rFonts w:ascii="Times New Roman" w:hAnsi="Times New Roman" w:cs="Times New Roman"/>
                <w:color w:val="000000" w:themeColor="text1"/>
                <w:spacing w:val="-7"/>
                <w:sz w:val="20"/>
                <w:szCs w:val="20"/>
              </w:rPr>
            </w:pPr>
            <w:r w:rsidRPr="002D6568">
              <w:rPr>
                <w:rFonts w:ascii="Times New Roman" w:hAnsi="Times New Roman" w:cs="Times New Roman"/>
                <w:color w:val="000000" w:themeColor="text1"/>
                <w:spacing w:val="-7"/>
                <w:sz w:val="20"/>
                <w:szCs w:val="20"/>
              </w:rPr>
              <w:t>Female Teachers</w:t>
            </w:r>
          </w:p>
        </w:tc>
        <w:tc>
          <w:tcPr>
            <w:tcW w:w="912" w:type="pct"/>
            <w:vAlign w:val="center"/>
          </w:tcPr>
          <w:p w:rsidR="005F6E83" w:rsidRPr="002D6568" w:rsidRDefault="005F6E83" w:rsidP="00F07742">
            <w:pPr>
              <w:adjustRightInd w:val="0"/>
              <w:snapToGrid w:val="0"/>
              <w:jc w:val="center"/>
              <w:rPr>
                <w:rFonts w:ascii="Times New Roman" w:hAnsi="Times New Roman" w:cs="Times New Roman"/>
                <w:color w:val="000000" w:themeColor="text1"/>
                <w:spacing w:val="-7"/>
                <w:sz w:val="20"/>
                <w:szCs w:val="20"/>
              </w:rPr>
            </w:pPr>
            <w:r w:rsidRPr="002D6568">
              <w:rPr>
                <w:rFonts w:ascii="Times New Roman" w:hAnsi="Times New Roman" w:cs="Times New Roman"/>
                <w:color w:val="000000" w:themeColor="text1"/>
                <w:spacing w:val="-7"/>
                <w:sz w:val="20"/>
                <w:szCs w:val="20"/>
              </w:rPr>
              <w:t>200</w:t>
            </w:r>
          </w:p>
        </w:tc>
        <w:tc>
          <w:tcPr>
            <w:tcW w:w="827" w:type="pct"/>
            <w:vMerge/>
            <w:vAlign w:val="center"/>
          </w:tcPr>
          <w:p w:rsidR="005F6E83" w:rsidRPr="002D6568" w:rsidRDefault="005F6E83" w:rsidP="00F07742">
            <w:pPr>
              <w:adjustRightInd w:val="0"/>
              <w:snapToGrid w:val="0"/>
              <w:jc w:val="center"/>
              <w:rPr>
                <w:rFonts w:ascii="Times New Roman" w:hAnsi="Times New Roman" w:cs="Times New Roman"/>
                <w:color w:val="000000" w:themeColor="text1"/>
                <w:spacing w:val="-7"/>
                <w:sz w:val="20"/>
                <w:szCs w:val="20"/>
              </w:rPr>
            </w:pPr>
          </w:p>
        </w:tc>
      </w:tr>
    </w:tbl>
    <w:p w:rsidR="005F6E83" w:rsidRPr="002D6568" w:rsidRDefault="005F6E83" w:rsidP="005F6E83">
      <w:pPr>
        <w:adjustRightInd w:val="0"/>
        <w:snapToGrid w:val="0"/>
        <w:spacing w:after="0" w:line="240" w:lineRule="auto"/>
        <w:ind w:left="270" w:hanging="270"/>
        <w:jc w:val="both"/>
        <w:rPr>
          <w:rFonts w:ascii="Times New Roman" w:hAnsi="Times New Roman" w:cs="Times New Roman"/>
          <w:b/>
          <w:color w:val="000000" w:themeColor="text1"/>
          <w:sz w:val="20"/>
          <w:szCs w:val="20"/>
        </w:rPr>
      </w:pPr>
      <w:r w:rsidRPr="002D6568">
        <w:rPr>
          <w:rFonts w:ascii="Times New Roman" w:hAnsi="Times New Roman" w:cs="Times New Roman"/>
          <w:b/>
          <w:color w:val="000000" w:themeColor="text1"/>
          <w:sz w:val="20"/>
          <w:szCs w:val="20"/>
        </w:rPr>
        <w:t>Tool Used</w:t>
      </w:r>
    </w:p>
    <w:p w:rsidR="005F6E83" w:rsidRDefault="005F6E83" w:rsidP="005F6E83">
      <w:pPr>
        <w:adjustRightInd w:val="0"/>
        <w:snapToGrid w:val="0"/>
        <w:spacing w:after="0" w:line="240" w:lineRule="auto"/>
        <w:ind w:firstLine="270"/>
        <w:jc w:val="both"/>
        <w:rPr>
          <w:rFonts w:ascii="Times New Roman" w:hAnsi="Times New Roman" w:cs="Times New Roman"/>
          <w:color w:val="000000" w:themeColor="text1"/>
          <w:spacing w:val="-8"/>
          <w:sz w:val="20"/>
          <w:szCs w:val="20"/>
        </w:rPr>
      </w:pPr>
      <w:r w:rsidRPr="002D6568">
        <w:rPr>
          <w:rFonts w:ascii="Times New Roman" w:hAnsi="Times New Roman" w:cs="Times New Roman"/>
          <w:color w:val="000000" w:themeColor="text1"/>
          <w:sz w:val="20"/>
          <w:szCs w:val="20"/>
        </w:rPr>
        <w:t xml:space="preserve">The data for the present study was collected with the help of the S.P. </w:t>
      </w:r>
      <w:proofErr w:type="spellStart"/>
      <w:r w:rsidRPr="002D6568">
        <w:rPr>
          <w:rFonts w:ascii="Times New Roman" w:hAnsi="Times New Roman" w:cs="Times New Roman"/>
          <w:color w:val="000000" w:themeColor="text1"/>
          <w:sz w:val="20"/>
          <w:szCs w:val="20"/>
        </w:rPr>
        <w:t>Alluwalia</w:t>
      </w:r>
      <w:proofErr w:type="spellEnd"/>
      <w:r w:rsidRPr="002D6568">
        <w:rPr>
          <w:rFonts w:ascii="Times New Roman" w:hAnsi="Times New Roman" w:cs="Times New Roman"/>
          <w:color w:val="000000" w:themeColor="text1"/>
          <w:sz w:val="20"/>
          <w:szCs w:val="20"/>
        </w:rPr>
        <w:t xml:space="preserve"> Teacher Attitude Inventory.</w:t>
      </w:r>
    </w:p>
    <w:p w:rsidR="005F6E83" w:rsidRDefault="005F6E83" w:rsidP="00C817A6">
      <w:pPr>
        <w:shd w:val="clear" w:color="auto" w:fill="FFFFFF"/>
        <w:adjustRightInd w:val="0"/>
        <w:snapToGrid w:val="0"/>
        <w:spacing w:after="0" w:line="240" w:lineRule="auto"/>
        <w:ind w:firstLine="684"/>
        <w:jc w:val="center"/>
        <w:rPr>
          <w:rFonts w:ascii="Times New Roman" w:hAnsi="Times New Roman" w:cs="Times New Roman"/>
          <w:color w:val="000000" w:themeColor="text1"/>
          <w:spacing w:val="-8"/>
          <w:sz w:val="20"/>
          <w:szCs w:val="20"/>
        </w:rPr>
        <w:sectPr w:rsidR="005F6E83" w:rsidSect="00903C43">
          <w:type w:val="continuous"/>
          <w:pgSz w:w="12240" w:h="15840" w:code="1"/>
          <w:pgMar w:top="1440" w:right="1440" w:bottom="1440" w:left="1440" w:header="720" w:footer="720" w:gutter="0"/>
          <w:cols w:num="2" w:space="550"/>
          <w:docGrid w:linePitch="360"/>
        </w:sectPr>
      </w:pPr>
    </w:p>
    <w:p w:rsidR="005F6E83" w:rsidRDefault="005F6E83" w:rsidP="00C817A6">
      <w:pPr>
        <w:shd w:val="clear" w:color="auto" w:fill="FFFFFF"/>
        <w:adjustRightInd w:val="0"/>
        <w:snapToGrid w:val="0"/>
        <w:spacing w:after="0" w:line="240" w:lineRule="auto"/>
        <w:ind w:firstLine="684"/>
        <w:jc w:val="center"/>
        <w:rPr>
          <w:rFonts w:ascii="Times New Roman" w:hAnsi="Times New Roman" w:cs="Times New Roman"/>
          <w:color w:val="000000" w:themeColor="text1"/>
          <w:spacing w:val="-8"/>
          <w:sz w:val="20"/>
          <w:szCs w:val="20"/>
        </w:rPr>
      </w:pPr>
    </w:p>
    <w:p w:rsidR="002D6568" w:rsidRPr="002D6568" w:rsidRDefault="00946E4F" w:rsidP="00C817A6">
      <w:pPr>
        <w:adjustRightInd w:val="0"/>
        <w:snapToGrid w:val="0"/>
        <w:spacing w:after="0" w:line="240" w:lineRule="auto"/>
        <w:jc w:val="both"/>
        <w:rPr>
          <w:rFonts w:ascii="Times New Roman" w:hAnsi="Times New Roman" w:cs="Times New Roman"/>
          <w:b/>
          <w:sz w:val="20"/>
          <w:szCs w:val="20"/>
        </w:rPr>
      </w:pPr>
      <w:r w:rsidRPr="002D6568">
        <w:rPr>
          <w:rFonts w:ascii="Times New Roman" w:hAnsi="Times New Roman" w:cs="Times New Roman"/>
          <w:sz w:val="20"/>
          <w:szCs w:val="20"/>
        </w:rPr>
        <w:t xml:space="preserve"> </w:t>
      </w:r>
      <w:r w:rsidR="002D6568" w:rsidRPr="002D6568">
        <w:rPr>
          <w:rFonts w:ascii="Times New Roman" w:hAnsi="Times New Roman" w:cs="Times New Roman"/>
          <w:b/>
          <w:sz w:val="20"/>
          <w:szCs w:val="20"/>
        </w:rPr>
        <w:t>ANALYSIS AND INTERPRETATION</w:t>
      </w:r>
      <w:r w:rsidR="005F6E83">
        <w:rPr>
          <w:rFonts w:ascii="Times New Roman" w:hAnsi="Times New Roman" w:cs="Times New Roman"/>
          <w:b/>
          <w:sz w:val="20"/>
          <w:szCs w:val="20"/>
        </w:rPr>
        <w:t xml:space="preserve"> </w:t>
      </w:r>
    </w:p>
    <w:p w:rsidR="002D6568" w:rsidRPr="002D6568" w:rsidRDefault="002D6568" w:rsidP="00C817A6">
      <w:pPr>
        <w:adjustRightInd w:val="0"/>
        <w:snapToGrid w:val="0"/>
        <w:spacing w:after="0" w:line="240" w:lineRule="auto"/>
        <w:ind w:left="-90"/>
        <w:jc w:val="center"/>
        <w:rPr>
          <w:rFonts w:ascii="Times New Roman" w:hAnsi="Times New Roman" w:cs="Times New Roman"/>
          <w:b/>
          <w:sz w:val="20"/>
          <w:szCs w:val="20"/>
        </w:rPr>
      </w:pPr>
      <w:r w:rsidRPr="002D6568">
        <w:rPr>
          <w:rFonts w:ascii="Times New Roman" w:hAnsi="Times New Roman" w:cs="Times New Roman"/>
          <w:b/>
          <w:sz w:val="20"/>
          <w:szCs w:val="20"/>
        </w:rPr>
        <w:t>Table 1: Showing the mean comparison of Male and Female School Teachers on Teaching Profession of Teaching Attitude.</w:t>
      </w:r>
    </w:p>
    <w:tbl>
      <w:tblPr>
        <w:tblStyle w:val="TableGrid"/>
        <w:tblW w:w="5000" w:type="pct"/>
        <w:jc w:val="center"/>
        <w:tblLook w:val="04A0"/>
      </w:tblPr>
      <w:tblGrid>
        <w:gridCol w:w="3070"/>
        <w:gridCol w:w="586"/>
        <w:gridCol w:w="992"/>
        <w:gridCol w:w="804"/>
        <w:gridCol w:w="1132"/>
        <w:gridCol w:w="2992"/>
      </w:tblGrid>
      <w:tr w:rsidR="002D6568" w:rsidRPr="002D6568" w:rsidTr="00C817A6">
        <w:trPr>
          <w:cantSplit/>
          <w:jc w:val="center"/>
        </w:trPr>
        <w:tc>
          <w:tcPr>
            <w:tcW w:w="1603" w:type="pct"/>
            <w:tcBorders>
              <w:left w:val="single" w:sz="4" w:space="0" w:color="auto"/>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Group</w:t>
            </w:r>
          </w:p>
        </w:tc>
        <w:tc>
          <w:tcPr>
            <w:tcW w:w="306" w:type="pct"/>
            <w:tcBorders>
              <w:left w:val="single" w:sz="4" w:space="0" w:color="auto"/>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N</w:t>
            </w:r>
          </w:p>
        </w:tc>
        <w:tc>
          <w:tcPr>
            <w:tcW w:w="518" w:type="pct"/>
            <w:tcBorders>
              <w:left w:val="single" w:sz="4" w:space="0" w:color="auto"/>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Mean</w:t>
            </w:r>
          </w:p>
        </w:tc>
        <w:tc>
          <w:tcPr>
            <w:tcW w:w="420" w:type="pct"/>
            <w:tcBorders>
              <w:left w:val="single" w:sz="4" w:space="0" w:color="auto"/>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S.D.</w:t>
            </w:r>
          </w:p>
        </w:tc>
        <w:tc>
          <w:tcPr>
            <w:tcW w:w="591" w:type="pct"/>
            <w:tcBorders>
              <w:left w:val="single" w:sz="4" w:space="0" w:color="auto"/>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t-value</w:t>
            </w:r>
          </w:p>
        </w:tc>
        <w:tc>
          <w:tcPr>
            <w:tcW w:w="1562"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Level of significance</w:t>
            </w:r>
          </w:p>
        </w:tc>
      </w:tr>
      <w:tr w:rsidR="002D6568" w:rsidRPr="002D6568" w:rsidTr="00C81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1603"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Male Teachers</w:t>
            </w:r>
          </w:p>
        </w:tc>
        <w:tc>
          <w:tcPr>
            <w:tcW w:w="306"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36.52</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4.08</w:t>
            </w:r>
          </w:p>
        </w:tc>
        <w:tc>
          <w:tcPr>
            <w:tcW w:w="591"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2.57</w:t>
            </w:r>
          </w:p>
        </w:tc>
        <w:tc>
          <w:tcPr>
            <w:tcW w:w="1562"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Significant at 0.05 level</w:t>
            </w:r>
          </w:p>
        </w:tc>
      </w:tr>
      <w:tr w:rsidR="002D6568" w:rsidRPr="002D6568" w:rsidTr="00C81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1603"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 xml:space="preserve">Female School Teachers </w:t>
            </w:r>
          </w:p>
        </w:tc>
        <w:tc>
          <w:tcPr>
            <w:tcW w:w="306"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37.05</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4.36</w:t>
            </w:r>
          </w:p>
        </w:tc>
        <w:tc>
          <w:tcPr>
            <w:tcW w:w="591"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c>
          <w:tcPr>
            <w:tcW w:w="1562"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r>
    </w:tbl>
    <w:p w:rsidR="00214526" w:rsidRDefault="00214526" w:rsidP="00C817A6">
      <w:pPr>
        <w:adjustRightInd w:val="0"/>
        <w:snapToGrid w:val="0"/>
        <w:spacing w:after="0" w:line="240" w:lineRule="auto"/>
        <w:jc w:val="both"/>
        <w:rPr>
          <w:rFonts w:ascii="Times New Roman" w:hAnsi="Times New Roman" w:cs="Times New Roman"/>
          <w:sz w:val="20"/>
          <w:szCs w:val="20"/>
          <w:lang w:eastAsia="zh-CN"/>
        </w:rPr>
      </w:pPr>
    </w:p>
    <w:p w:rsidR="00C817A6" w:rsidRDefault="00C817A6" w:rsidP="00C817A6">
      <w:pPr>
        <w:adjustRightInd w:val="0"/>
        <w:snapToGrid w:val="0"/>
        <w:spacing w:after="0" w:line="240" w:lineRule="auto"/>
        <w:ind w:firstLine="720"/>
        <w:jc w:val="both"/>
        <w:rPr>
          <w:rFonts w:ascii="Times New Roman" w:hAnsi="Times New Roman" w:cs="Times New Roman"/>
          <w:sz w:val="20"/>
          <w:szCs w:val="20"/>
          <w:lang w:eastAsia="zh-CN"/>
        </w:rPr>
        <w:sectPr w:rsidR="00C817A6" w:rsidSect="00FD2097">
          <w:type w:val="continuous"/>
          <w:pgSz w:w="12240" w:h="15840" w:code="1"/>
          <w:pgMar w:top="1440" w:right="1440" w:bottom="1440" w:left="1440" w:header="720" w:footer="720" w:gutter="0"/>
          <w:cols w:space="720"/>
          <w:docGrid w:linePitch="360"/>
        </w:sectPr>
      </w:pPr>
    </w:p>
    <w:p w:rsidR="002D6568" w:rsidRPr="002D6568" w:rsidRDefault="002D6568" w:rsidP="00C817A6">
      <w:pPr>
        <w:adjustRightInd w:val="0"/>
        <w:snapToGrid w:val="0"/>
        <w:spacing w:after="0" w:line="240" w:lineRule="auto"/>
        <w:ind w:firstLine="720"/>
        <w:jc w:val="both"/>
        <w:rPr>
          <w:rFonts w:ascii="Times New Roman" w:hAnsi="Times New Roman" w:cs="Times New Roman"/>
          <w:sz w:val="20"/>
          <w:szCs w:val="20"/>
        </w:rPr>
      </w:pPr>
      <w:r w:rsidRPr="002D6568">
        <w:rPr>
          <w:rFonts w:ascii="Times New Roman" w:hAnsi="Times New Roman" w:cs="Times New Roman"/>
          <w:sz w:val="20"/>
          <w:szCs w:val="20"/>
        </w:rPr>
        <w:lastRenderedPageBreak/>
        <w:t xml:space="preserve">The perusal of above table makes it clear that there is a significant mean difference between Male and Female School Teachers on ‘Teaching Profession’ of Attitude. As, mean score favours Male </w:t>
      </w:r>
      <w:r w:rsidRPr="002D6568">
        <w:rPr>
          <w:rFonts w:ascii="Times New Roman" w:hAnsi="Times New Roman" w:cs="Times New Roman"/>
          <w:sz w:val="20"/>
          <w:szCs w:val="20"/>
        </w:rPr>
        <w:lastRenderedPageBreak/>
        <w:t xml:space="preserve">Teachers (37.05) which shows that Male school teacher have better teaching profession than Female School Teachers. </w:t>
      </w:r>
    </w:p>
    <w:p w:rsidR="00214526" w:rsidRDefault="00214526" w:rsidP="00C817A6">
      <w:pPr>
        <w:adjustRightInd w:val="0"/>
        <w:snapToGrid w:val="0"/>
        <w:spacing w:after="0" w:line="240" w:lineRule="auto"/>
        <w:jc w:val="both"/>
        <w:rPr>
          <w:rFonts w:ascii="Times New Roman" w:hAnsi="Times New Roman" w:cs="Times New Roman"/>
          <w:b/>
          <w:sz w:val="20"/>
          <w:szCs w:val="20"/>
        </w:rPr>
        <w:sectPr w:rsidR="00214526" w:rsidSect="00FD2097">
          <w:type w:val="continuous"/>
          <w:pgSz w:w="12240" w:h="15840" w:code="1"/>
          <w:pgMar w:top="1440" w:right="1440" w:bottom="1440" w:left="1440" w:header="720" w:footer="720" w:gutter="0"/>
          <w:cols w:num="2" w:space="720"/>
          <w:docGrid w:linePitch="360"/>
        </w:sectPr>
      </w:pPr>
    </w:p>
    <w:p w:rsidR="00C817A6" w:rsidRDefault="00C817A6" w:rsidP="00C817A6">
      <w:pPr>
        <w:adjustRightInd w:val="0"/>
        <w:snapToGrid w:val="0"/>
        <w:spacing w:after="0" w:line="240" w:lineRule="auto"/>
        <w:jc w:val="both"/>
        <w:rPr>
          <w:rFonts w:ascii="Times New Roman" w:hAnsi="Times New Roman" w:cs="Times New Roman"/>
          <w:b/>
          <w:sz w:val="20"/>
          <w:szCs w:val="20"/>
          <w:lang w:eastAsia="zh-CN"/>
        </w:rPr>
      </w:pPr>
    </w:p>
    <w:p w:rsidR="002D6568" w:rsidRPr="002D6568" w:rsidRDefault="002D6568" w:rsidP="00C817A6">
      <w:pPr>
        <w:adjustRightInd w:val="0"/>
        <w:snapToGrid w:val="0"/>
        <w:spacing w:after="0" w:line="240" w:lineRule="auto"/>
        <w:jc w:val="both"/>
        <w:rPr>
          <w:rFonts w:ascii="Times New Roman" w:hAnsi="Times New Roman" w:cs="Times New Roman"/>
          <w:b/>
          <w:sz w:val="20"/>
          <w:szCs w:val="20"/>
        </w:rPr>
      </w:pPr>
      <w:r w:rsidRPr="002D6568">
        <w:rPr>
          <w:rFonts w:ascii="Times New Roman" w:hAnsi="Times New Roman" w:cs="Times New Roman"/>
          <w:b/>
          <w:sz w:val="20"/>
          <w:szCs w:val="20"/>
        </w:rPr>
        <w:t>Table 2:</w:t>
      </w:r>
      <w:r w:rsidR="005F6E83">
        <w:rPr>
          <w:rFonts w:ascii="Times New Roman" w:hAnsi="Times New Roman" w:cs="Times New Roman"/>
          <w:b/>
          <w:sz w:val="20"/>
          <w:szCs w:val="20"/>
        </w:rPr>
        <w:t xml:space="preserve"> </w:t>
      </w:r>
      <w:r w:rsidRPr="002D6568">
        <w:rPr>
          <w:rFonts w:ascii="Times New Roman" w:hAnsi="Times New Roman" w:cs="Times New Roman"/>
          <w:b/>
          <w:sz w:val="20"/>
          <w:szCs w:val="20"/>
        </w:rPr>
        <w:t xml:space="preserve">Showing the mean comparison of Male and Female School Teachers on Classroom Teaching of Teaching Attitude. </w:t>
      </w:r>
    </w:p>
    <w:tbl>
      <w:tblPr>
        <w:tblStyle w:val="TableGrid"/>
        <w:tblW w:w="5000" w:type="pct"/>
        <w:jc w:val="center"/>
        <w:tblLook w:val="04A0"/>
      </w:tblPr>
      <w:tblGrid>
        <w:gridCol w:w="3070"/>
        <w:gridCol w:w="586"/>
        <w:gridCol w:w="992"/>
        <w:gridCol w:w="804"/>
        <w:gridCol w:w="1132"/>
        <w:gridCol w:w="2992"/>
      </w:tblGrid>
      <w:tr w:rsidR="002D6568" w:rsidRPr="002D6568" w:rsidTr="00C817A6">
        <w:trPr>
          <w:cantSplit/>
          <w:jc w:val="center"/>
        </w:trPr>
        <w:tc>
          <w:tcPr>
            <w:tcW w:w="1603"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Group</w:t>
            </w:r>
          </w:p>
        </w:tc>
        <w:tc>
          <w:tcPr>
            <w:tcW w:w="306"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N</w:t>
            </w:r>
          </w:p>
        </w:tc>
        <w:tc>
          <w:tcPr>
            <w:tcW w:w="518"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Mean</w:t>
            </w:r>
          </w:p>
        </w:tc>
        <w:tc>
          <w:tcPr>
            <w:tcW w:w="420"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S.D.</w:t>
            </w:r>
          </w:p>
        </w:tc>
        <w:tc>
          <w:tcPr>
            <w:tcW w:w="591"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t-value</w:t>
            </w:r>
          </w:p>
        </w:tc>
        <w:tc>
          <w:tcPr>
            <w:tcW w:w="1562"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Level of significance</w:t>
            </w:r>
          </w:p>
        </w:tc>
      </w:tr>
      <w:tr w:rsidR="002D6568" w:rsidRPr="002D6568" w:rsidTr="00C817A6">
        <w:trPr>
          <w:cantSplit/>
          <w:jc w:val="center"/>
        </w:trPr>
        <w:tc>
          <w:tcPr>
            <w:tcW w:w="1603" w:type="pct"/>
            <w:tcBorders>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Male Teachers</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27.26</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2.96</w:t>
            </w:r>
          </w:p>
        </w:tc>
        <w:tc>
          <w:tcPr>
            <w:tcW w:w="591"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6.09</w:t>
            </w:r>
          </w:p>
        </w:tc>
        <w:tc>
          <w:tcPr>
            <w:tcW w:w="1562"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Significant at 0.01 level</w:t>
            </w:r>
          </w:p>
        </w:tc>
      </w:tr>
      <w:tr w:rsidR="002D6568" w:rsidRPr="002D6568" w:rsidTr="00C817A6">
        <w:trPr>
          <w:cantSplit/>
          <w:jc w:val="center"/>
        </w:trPr>
        <w:tc>
          <w:tcPr>
            <w:tcW w:w="1603" w:type="pct"/>
            <w:tcBorders>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 xml:space="preserve">Female School Teachers </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29.41</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3.10</w:t>
            </w:r>
          </w:p>
        </w:tc>
        <w:tc>
          <w:tcPr>
            <w:tcW w:w="591"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c>
          <w:tcPr>
            <w:tcW w:w="1562"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r>
    </w:tbl>
    <w:p w:rsidR="002D6568" w:rsidRPr="002D6568" w:rsidRDefault="002D6568" w:rsidP="00C817A6">
      <w:pPr>
        <w:autoSpaceDE w:val="0"/>
        <w:autoSpaceDN w:val="0"/>
        <w:adjustRightInd w:val="0"/>
        <w:snapToGrid w:val="0"/>
        <w:spacing w:after="0" w:line="240" w:lineRule="auto"/>
        <w:jc w:val="both"/>
        <w:rPr>
          <w:rFonts w:ascii="Times New Roman" w:hAnsi="Times New Roman" w:cs="Times New Roman"/>
          <w:b/>
          <w:sz w:val="20"/>
          <w:szCs w:val="20"/>
        </w:rPr>
      </w:pPr>
    </w:p>
    <w:p w:rsidR="00214526" w:rsidRDefault="00214526" w:rsidP="00C817A6">
      <w:pPr>
        <w:adjustRightInd w:val="0"/>
        <w:snapToGrid w:val="0"/>
        <w:spacing w:after="0" w:line="240" w:lineRule="auto"/>
        <w:ind w:firstLine="720"/>
        <w:jc w:val="both"/>
        <w:rPr>
          <w:rFonts w:ascii="Times New Roman" w:hAnsi="Times New Roman" w:cs="Times New Roman"/>
          <w:sz w:val="20"/>
          <w:szCs w:val="20"/>
        </w:rPr>
        <w:sectPr w:rsidR="00214526" w:rsidSect="00FD2097">
          <w:type w:val="continuous"/>
          <w:pgSz w:w="12240" w:h="15840" w:code="1"/>
          <w:pgMar w:top="1440" w:right="1440" w:bottom="1440" w:left="1440" w:header="720" w:footer="720" w:gutter="0"/>
          <w:cols w:space="720"/>
          <w:docGrid w:linePitch="360"/>
        </w:sectPr>
      </w:pPr>
    </w:p>
    <w:p w:rsidR="002D6568" w:rsidRPr="002D6568" w:rsidRDefault="002D6568" w:rsidP="00C817A6">
      <w:pPr>
        <w:adjustRightInd w:val="0"/>
        <w:snapToGrid w:val="0"/>
        <w:spacing w:after="0" w:line="240" w:lineRule="auto"/>
        <w:ind w:firstLine="720"/>
        <w:jc w:val="both"/>
        <w:rPr>
          <w:rFonts w:ascii="Times New Roman" w:hAnsi="Times New Roman" w:cs="Times New Roman"/>
          <w:sz w:val="20"/>
          <w:szCs w:val="20"/>
        </w:rPr>
      </w:pPr>
      <w:r w:rsidRPr="002D6568">
        <w:rPr>
          <w:rFonts w:ascii="Times New Roman" w:hAnsi="Times New Roman" w:cs="Times New Roman"/>
          <w:sz w:val="20"/>
          <w:szCs w:val="20"/>
        </w:rPr>
        <w:lastRenderedPageBreak/>
        <w:t xml:space="preserve">The perusal of above table makes it clear that there is a significant mean difference between Male and Female School Teachers on ‘Classroom Teaching’ of Attitude. As, mean score favours </w:t>
      </w:r>
      <w:r w:rsidRPr="002D6568">
        <w:rPr>
          <w:rFonts w:ascii="Times New Roman" w:hAnsi="Times New Roman" w:cs="Times New Roman"/>
          <w:sz w:val="20"/>
          <w:szCs w:val="20"/>
        </w:rPr>
        <w:lastRenderedPageBreak/>
        <w:t>Female School Teachers (29.41) which shows that Female School Teachers</w:t>
      </w:r>
      <w:r w:rsidR="005F6E83">
        <w:rPr>
          <w:rFonts w:ascii="Times New Roman" w:hAnsi="Times New Roman" w:cs="Times New Roman"/>
          <w:sz w:val="20"/>
          <w:szCs w:val="20"/>
        </w:rPr>
        <w:t xml:space="preserve"> </w:t>
      </w:r>
      <w:r w:rsidRPr="002D6568">
        <w:rPr>
          <w:rFonts w:ascii="Times New Roman" w:hAnsi="Times New Roman" w:cs="Times New Roman"/>
          <w:sz w:val="20"/>
          <w:szCs w:val="20"/>
        </w:rPr>
        <w:t xml:space="preserve">have better classroom teaching than Male Teachers. </w:t>
      </w:r>
    </w:p>
    <w:p w:rsidR="00214526" w:rsidRDefault="00214526" w:rsidP="00C817A6">
      <w:pPr>
        <w:adjustRightInd w:val="0"/>
        <w:snapToGrid w:val="0"/>
        <w:spacing w:after="0" w:line="240" w:lineRule="auto"/>
        <w:ind w:left="1620" w:hanging="1620"/>
        <w:jc w:val="both"/>
        <w:rPr>
          <w:rFonts w:ascii="Times New Roman" w:hAnsi="Times New Roman" w:cs="Times New Roman"/>
          <w:b/>
          <w:sz w:val="20"/>
          <w:szCs w:val="20"/>
        </w:rPr>
        <w:sectPr w:rsidR="00214526" w:rsidSect="00FD2097">
          <w:type w:val="continuous"/>
          <w:pgSz w:w="12240" w:h="15840" w:code="1"/>
          <w:pgMar w:top="1440" w:right="1440" w:bottom="1440" w:left="1440" w:header="720" w:footer="720" w:gutter="0"/>
          <w:cols w:num="2" w:space="720"/>
          <w:docGrid w:linePitch="360"/>
        </w:sectPr>
      </w:pPr>
    </w:p>
    <w:p w:rsidR="002D6568" w:rsidRPr="002D6568" w:rsidRDefault="002D6568" w:rsidP="00C817A6">
      <w:pPr>
        <w:adjustRightInd w:val="0"/>
        <w:snapToGrid w:val="0"/>
        <w:spacing w:after="0" w:line="240" w:lineRule="auto"/>
        <w:ind w:left="90"/>
        <w:jc w:val="both"/>
        <w:rPr>
          <w:rFonts w:ascii="Times New Roman" w:hAnsi="Times New Roman" w:cs="Times New Roman"/>
          <w:b/>
          <w:sz w:val="20"/>
          <w:szCs w:val="20"/>
        </w:rPr>
      </w:pPr>
      <w:r w:rsidRPr="002D6568">
        <w:rPr>
          <w:rFonts w:ascii="Times New Roman" w:hAnsi="Times New Roman" w:cs="Times New Roman"/>
          <w:b/>
          <w:sz w:val="20"/>
          <w:szCs w:val="20"/>
        </w:rPr>
        <w:lastRenderedPageBreak/>
        <w:t>Table 3:</w:t>
      </w:r>
      <w:r w:rsidR="005F6E83">
        <w:rPr>
          <w:rFonts w:ascii="Times New Roman" w:hAnsi="Times New Roman" w:cs="Times New Roman"/>
          <w:b/>
          <w:sz w:val="20"/>
          <w:szCs w:val="20"/>
        </w:rPr>
        <w:t xml:space="preserve"> </w:t>
      </w:r>
      <w:r w:rsidRPr="002D6568">
        <w:rPr>
          <w:rFonts w:ascii="Times New Roman" w:hAnsi="Times New Roman" w:cs="Times New Roman"/>
          <w:b/>
          <w:sz w:val="20"/>
          <w:szCs w:val="20"/>
        </w:rPr>
        <w:t xml:space="preserve">Showing the mean comparison of Male and Female School Teachers on Child </w:t>
      </w:r>
      <w:proofErr w:type="spellStart"/>
      <w:r w:rsidRPr="002D6568">
        <w:rPr>
          <w:rFonts w:ascii="Times New Roman" w:hAnsi="Times New Roman" w:cs="Times New Roman"/>
          <w:b/>
          <w:sz w:val="20"/>
          <w:szCs w:val="20"/>
        </w:rPr>
        <w:t>Centered</w:t>
      </w:r>
      <w:proofErr w:type="spellEnd"/>
      <w:r w:rsidRPr="002D6568">
        <w:rPr>
          <w:rFonts w:ascii="Times New Roman" w:hAnsi="Times New Roman" w:cs="Times New Roman"/>
          <w:b/>
          <w:sz w:val="20"/>
          <w:szCs w:val="20"/>
        </w:rPr>
        <w:t xml:space="preserve"> Practices of Teaching Attitude. </w:t>
      </w:r>
    </w:p>
    <w:tbl>
      <w:tblPr>
        <w:tblStyle w:val="TableGrid"/>
        <w:tblW w:w="5000" w:type="pct"/>
        <w:jc w:val="center"/>
        <w:tblLook w:val="04A0"/>
      </w:tblPr>
      <w:tblGrid>
        <w:gridCol w:w="3070"/>
        <w:gridCol w:w="586"/>
        <w:gridCol w:w="992"/>
        <w:gridCol w:w="804"/>
        <w:gridCol w:w="1132"/>
        <w:gridCol w:w="2992"/>
      </w:tblGrid>
      <w:tr w:rsidR="002D6568" w:rsidRPr="002D6568" w:rsidTr="00C817A6">
        <w:trPr>
          <w:cantSplit/>
          <w:jc w:val="center"/>
        </w:trPr>
        <w:tc>
          <w:tcPr>
            <w:tcW w:w="1603"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Group</w:t>
            </w:r>
          </w:p>
        </w:tc>
        <w:tc>
          <w:tcPr>
            <w:tcW w:w="306"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N</w:t>
            </w:r>
          </w:p>
        </w:tc>
        <w:tc>
          <w:tcPr>
            <w:tcW w:w="518"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Mean</w:t>
            </w:r>
          </w:p>
        </w:tc>
        <w:tc>
          <w:tcPr>
            <w:tcW w:w="420"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S.D.</w:t>
            </w:r>
          </w:p>
        </w:tc>
        <w:tc>
          <w:tcPr>
            <w:tcW w:w="591"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t-value</w:t>
            </w:r>
          </w:p>
        </w:tc>
        <w:tc>
          <w:tcPr>
            <w:tcW w:w="1562"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Level of significance</w:t>
            </w:r>
          </w:p>
        </w:tc>
      </w:tr>
      <w:tr w:rsidR="002D6568" w:rsidRPr="002D6568" w:rsidTr="00C817A6">
        <w:trPr>
          <w:cantSplit/>
          <w:jc w:val="center"/>
        </w:trPr>
        <w:tc>
          <w:tcPr>
            <w:tcW w:w="1603" w:type="pct"/>
            <w:tcBorders>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Male Teachers</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41.25</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4.28</w:t>
            </w:r>
          </w:p>
        </w:tc>
        <w:tc>
          <w:tcPr>
            <w:tcW w:w="591"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3.98</w:t>
            </w:r>
          </w:p>
        </w:tc>
        <w:tc>
          <w:tcPr>
            <w:tcW w:w="1562"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Significant at 0.01 level</w:t>
            </w:r>
          </w:p>
        </w:tc>
      </w:tr>
      <w:tr w:rsidR="002D6568" w:rsidRPr="002D6568" w:rsidTr="00C817A6">
        <w:trPr>
          <w:cantSplit/>
          <w:jc w:val="center"/>
        </w:trPr>
        <w:tc>
          <w:tcPr>
            <w:tcW w:w="1603" w:type="pct"/>
            <w:tcBorders>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 xml:space="preserve">Female School Teachers </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42.38</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4.65</w:t>
            </w:r>
          </w:p>
        </w:tc>
        <w:tc>
          <w:tcPr>
            <w:tcW w:w="591"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c>
          <w:tcPr>
            <w:tcW w:w="1562"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r>
    </w:tbl>
    <w:p w:rsidR="002D6568" w:rsidRPr="002D6568" w:rsidRDefault="002D6568" w:rsidP="00C817A6">
      <w:pPr>
        <w:autoSpaceDE w:val="0"/>
        <w:autoSpaceDN w:val="0"/>
        <w:adjustRightInd w:val="0"/>
        <w:snapToGrid w:val="0"/>
        <w:spacing w:after="0" w:line="240" w:lineRule="auto"/>
        <w:jc w:val="both"/>
        <w:rPr>
          <w:rFonts w:ascii="Times New Roman" w:hAnsi="Times New Roman" w:cs="Times New Roman"/>
          <w:b/>
          <w:sz w:val="20"/>
          <w:szCs w:val="20"/>
        </w:rPr>
      </w:pPr>
    </w:p>
    <w:p w:rsidR="00214526" w:rsidRDefault="00214526" w:rsidP="00C817A6">
      <w:pPr>
        <w:adjustRightInd w:val="0"/>
        <w:snapToGrid w:val="0"/>
        <w:spacing w:after="0" w:line="240" w:lineRule="auto"/>
        <w:ind w:firstLine="720"/>
        <w:jc w:val="both"/>
        <w:rPr>
          <w:rFonts w:ascii="Times New Roman" w:hAnsi="Times New Roman" w:cs="Times New Roman"/>
          <w:sz w:val="20"/>
          <w:szCs w:val="20"/>
        </w:rPr>
        <w:sectPr w:rsidR="00214526" w:rsidSect="00FD2097">
          <w:type w:val="continuous"/>
          <w:pgSz w:w="12240" w:h="15840" w:code="1"/>
          <w:pgMar w:top="1440" w:right="1440" w:bottom="1440" w:left="1440" w:header="720" w:footer="720" w:gutter="0"/>
          <w:cols w:space="720"/>
          <w:docGrid w:linePitch="360"/>
        </w:sectPr>
      </w:pPr>
    </w:p>
    <w:p w:rsidR="002D6568" w:rsidRPr="002D6568" w:rsidRDefault="002D6568" w:rsidP="00C817A6">
      <w:pPr>
        <w:adjustRightInd w:val="0"/>
        <w:snapToGrid w:val="0"/>
        <w:spacing w:after="0" w:line="240" w:lineRule="auto"/>
        <w:ind w:firstLine="720"/>
        <w:jc w:val="both"/>
        <w:rPr>
          <w:rFonts w:ascii="Times New Roman" w:hAnsi="Times New Roman" w:cs="Times New Roman"/>
          <w:sz w:val="20"/>
          <w:szCs w:val="20"/>
        </w:rPr>
      </w:pPr>
      <w:r w:rsidRPr="002D6568">
        <w:rPr>
          <w:rFonts w:ascii="Times New Roman" w:hAnsi="Times New Roman" w:cs="Times New Roman"/>
          <w:sz w:val="20"/>
          <w:szCs w:val="20"/>
        </w:rPr>
        <w:lastRenderedPageBreak/>
        <w:t xml:space="preserve">The perusal of above table makes it clear that there is a significant mean difference between Male and Female School Teachers on ‘Child </w:t>
      </w:r>
      <w:proofErr w:type="spellStart"/>
      <w:r w:rsidRPr="002D6568">
        <w:rPr>
          <w:rFonts w:ascii="Times New Roman" w:hAnsi="Times New Roman" w:cs="Times New Roman"/>
          <w:sz w:val="20"/>
          <w:szCs w:val="20"/>
        </w:rPr>
        <w:t>Centered</w:t>
      </w:r>
      <w:proofErr w:type="spellEnd"/>
      <w:r w:rsidRPr="002D6568">
        <w:rPr>
          <w:rFonts w:ascii="Times New Roman" w:hAnsi="Times New Roman" w:cs="Times New Roman"/>
          <w:sz w:val="20"/>
          <w:szCs w:val="20"/>
        </w:rPr>
        <w:t xml:space="preserve"> Practices’ of Attitude. As, mean score </w:t>
      </w:r>
      <w:r w:rsidRPr="002D6568">
        <w:rPr>
          <w:rFonts w:ascii="Times New Roman" w:hAnsi="Times New Roman" w:cs="Times New Roman"/>
          <w:sz w:val="20"/>
          <w:szCs w:val="20"/>
        </w:rPr>
        <w:lastRenderedPageBreak/>
        <w:t>favours Female School Teachers (42.38) which shows that Female School Teachers</w:t>
      </w:r>
      <w:r w:rsidR="005F6E83">
        <w:rPr>
          <w:rFonts w:ascii="Times New Roman" w:hAnsi="Times New Roman" w:cs="Times New Roman"/>
          <w:sz w:val="20"/>
          <w:szCs w:val="20"/>
        </w:rPr>
        <w:t xml:space="preserve"> </w:t>
      </w:r>
      <w:r w:rsidRPr="002D6568">
        <w:rPr>
          <w:rFonts w:ascii="Times New Roman" w:hAnsi="Times New Roman" w:cs="Times New Roman"/>
          <w:sz w:val="20"/>
          <w:szCs w:val="20"/>
        </w:rPr>
        <w:t xml:space="preserve">have better child </w:t>
      </w:r>
      <w:proofErr w:type="spellStart"/>
      <w:r w:rsidRPr="002D6568">
        <w:rPr>
          <w:rFonts w:ascii="Times New Roman" w:hAnsi="Times New Roman" w:cs="Times New Roman"/>
          <w:sz w:val="20"/>
          <w:szCs w:val="20"/>
        </w:rPr>
        <w:t>centered</w:t>
      </w:r>
      <w:proofErr w:type="spellEnd"/>
      <w:r w:rsidRPr="002D6568">
        <w:rPr>
          <w:rFonts w:ascii="Times New Roman" w:hAnsi="Times New Roman" w:cs="Times New Roman"/>
          <w:sz w:val="20"/>
          <w:szCs w:val="20"/>
        </w:rPr>
        <w:t xml:space="preserve"> practices as compared to Male Teachers. </w:t>
      </w:r>
    </w:p>
    <w:p w:rsidR="00214526" w:rsidRDefault="00214526" w:rsidP="00C817A6">
      <w:pPr>
        <w:adjustRightInd w:val="0"/>
        <w:snapToGrid w:val="0"/>
        <w:spacing w:after="0" w:line="240" w:lineRule="auto"/>
        <w:jc w:val="both"/>
        <w:rPr>
          <w:rFonts w:ascii="Times New Roman" w:hAnsi="Times New Roman" w:cs="Times New Roman"/>
          <w:b/>
          <w:sz w:val="20"/>
          <w:szCs w:val="20"/>
        </w:rPr>
        <w:sectPr w:rsidR="00214526" w:rsidSect="00FD2097">
          <w:type w:val="continuous"/>
          <w:pgSz w:w="12240" w:h="15840" w:code="1"/>
          <w:pgMar w:top="1440" w:right="1440" w:bottom="1440" w:left="1440" w:header="720" w:footer="720" w:gutter="0"/>
          <w:cols w:num="2" w:space="720"/>
          <w:docGrid w:linePitch="360"/>
        </w:sectPr>
      </w:pPr>
    </w:p>
    <w:p w:rsidR="00C817A6" w:rsidRDefault="00C817A6" w:rsidP="00C817A6">
      <w:pPr>
        <w:adjustRightInd w:val="0"/>
        <w:snapToGrid w:val="0"/>
        <w:spacing w:after="0" w:line="240" w:lineRule="auto"/>
        <w:jc w:val="both"/>
        <w:rPr>
          <w:rFonts w:ascii="Times New Roman" w:hAnsi="Times New Roman" w:cs="Times New Roman"/>
          <w:b/>
          <w:sz w:val="20"/>
          <w:szCs w:val="20"/>
          <w:lang w:eastAsia="zh-CN"/>
        </w:rPr>
      </w:pPr>
    </w:p>
    <w:p w:rsidR="002D6568" w:rsidRPr="002D6568" w:rsidRDefault="002D6568" w:rsidP="00C817A6">
      <w:pPr>
        <w:adjustRightInd w:val="0"/>
        <w:snapToGrid w:val="0"/>
        <w:spacing w:after="0" w:line="240" w:lineRule="auto"/>
        <w:jc w:val="both"/>
        <w:rPr>
          <w:rFonts w:ascii="Times New Roman" w:hAnsi="Times New Roman" w:cs="Times New Roman"/>
          <w:b/>
          <w:sz w:val="20"/>
          <w:szCs w:val="20"/>
        </w:rPr>
      </w:pPr>
      <w:r w:rsidRPr="002D6568">
        <w:rPr>
          <w:rFonts w:ascii="Times New Roman" w:hAnsi="Times New Roman" w:cs="Times New Roman"/>
          <w:b/>
          <w:sz w:val="20"/>
          <w:szCs w:val="20"/>
        </w:rPr>
        <w:t>Table 4:</w:t>
      </w:r>
      <w:r w:rsidR="005F6E83">
        <w:rPr>
          <w:rFonts w:ascii="Times New Roman" w:hAnsi="Times New Roman" w:cs="Times New Roman"/>
          <w:b/>
          <w:sz w:val="20"/>
          <w:szCs w:val="20"/>
        </w:rPr>
        <w:t xml:space="preserve"> </w:t>
      </w:r>
      <w:r w:rsidRPr="002D6568">
        <w:rPr>
          <w:rFonts w:ascii="Times New Roman" w:hAnsi="Times New Roman" w:cs="Times New Roman"/>
          <w:b/>
          <w:sz w:val="20"/>
          <w:szCs w:val="20"/>
        </w:rPr>
        <w:t xml:space="preserve">Showing the mean comparison of Male and Female School Teachers on Educational Process of Teaching Attitude. </w:t>
      </w:r>
    </w:p>
    <w:tbl>
      <w:tblPr>
        <w:tblStyle w:val="TableGrid"/>
        <w:tblW w:w="5000" w:type="pct"/>
        <w:jc w:val="center"/>
        <w:tblLook w:val="04A0"/>
      </w:tblPr>
      <w:tblGrid>
        <w:gridCol w:w="3070"/>
        <w:gridCol w:w="586"/>
        <w:gridCol w:w="992"/>
        <w:gridCol w:w="804"/>
        <w:gridCol w:w="1132"/>
        <w:gridCol w:w="2992"/>
      </w:tblGrid>
      <w:tr w:rsidR="002D6568" w:rsidRPr="002D6568" w:rsidTr="00C817A6">
        <w:trPr>
          <w:cantSplit/>
          <w:jc w:val="center"/>
        </w:trPr>
        <w:tc>
          <w:tcPr>
            <w:tcW w:w="1603"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Group</w:t>
            </w:r>
          </w:p>
        </w:tc>
        <w:tc>
          <w:tcPr>
            <w:tcW w:w="306"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N</w:t>
            </w:r>
          </w:p>
        </w:tc>
        <w:tc>
          <w:tcPr>
            <w:tcW w:w="518"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Mean</w:t>
            </w:r>
          </w:p>
        </w:tc>
        <w:tc>
          <w:tcPr>
            <w:tcW w:w="420"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S.D.</w:t>
            </w:r>
          </w:p>
        </w:tc>
        <w:tc>
          <w:tcPr>
            <w:tcW w:w="591"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t-value</w:t>
            </w:r>
          </w:p>
        </w:tc>
        <w:tc>
          <w:tcPr>
            <w:tcW w:w="1562"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Level of significance</w:t>
            </w:r>
          </w:p>
        </w:tc>
      </w:tr>
      <w:tr w:rsidR="002D6568" w:rsidRPr="002D6568" w:rsidTr="00C817A6">
        <w:trPr>
          <w:cantSplit/>
          <w:jc w:val="center"/>
        </w:trPr>
        <w:tc>
          <w:tcPr>
            <w:tcW w:w="1603" w:type="pct"/>
            <w:tcBorders>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Male Teachers</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39.46</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5.51</w:t>
            </w:r>
          </w:p>
        </w:tc>
        <w:tc>
          <w:tcPr>
            <w:tcW w:w="591"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2.04</w:t>
            </w:r>
          </w:p>
        </w:tc>
        <w:tc>
          <w:tcPr>
            <w:tcW w:w="1562"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Significant at 0.05 level</w:t>
            </w:r>
          </w:p>
        </w:tc>
      </w:tr>
      <w:tr w:rsidR="002D6568" w:rsidRPr="002D6568" w:rsidTr="00C817A6">
        <w:trPr>
          <w:cantSplit/>
          <w:jc w:val="center"/>
        </w:trPr>
        <w:tc>
          <w:tcPr>
            <w:tcW w:w="1603" w:type="pct"/>
            <w:tcBorders>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 xml:space="preserve">Female School Teachers </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41.25</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5.96</w:t>
            </w:r>
          </w:p>
        </w:tc>
        <w:tc>
          <w:tcPr>
            <w:tcW w:w="591"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c>
          <w:tcPr>
            <w:tcW w:w="1562"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r>
    </w:tbl>
    <w:p w:rsidR="002D6568" w:rsidRPr="002D6568" w:rsidRDefault="002D6568" w:rsidP="00C817A6">
      <w:pPr>
        <w:autoSpaceDE w:val="0"/>
        <w:autoSpaceDN w:val="0"/>
        <w:adjustRightInd w:val="0"/>
        <w:snapToGrid w:val="0"/>
        <w:spacing w:after="0" w:line="240" w:lineRule="auto"/>
        <w:jc w:val="both"/>
        <w:rPr>
          <w:rFonts w:ascii="Times New Roman" w:hAnsi="Times New Roman" w:cs="Times New Roman"/>
          <w:b/>
          <w:sz w:val="20"/>
          <w:szCs w:val="20"/>
        </w:rPr>
      </w:pPr>
    </w:p>
    <w:p w:rsidR="00214526" w:rsidRDefault="00214526" w:rsidP="00C817A6">
      <w:pPr>
        <w:adjustRightInd w:val="0"/>
        <w:snapToGrid w:val="0"/>
        <w:spacing w:after="0" w:line="240" w:lineRule="auto"/>
        <w:ind w:firstLine="720"/>
        <w:jc w:val="both"/>
        <w:rPr>
          <w:rFonts w:ascii="Times New Roman" w:hAnsi="Times New Roman" w:cs="Times New Roman"/>
          <w:sz w:val="20"/>
          <w:szCs w:val="20"/>
        </w:rPr>
        <w:sectPr w:rsidR="00214526" w:rsidSect="00FD2097">
          <w:type w:val="continuous"/>
          <w:pgSz w:w="12240" w:h="15840" w:code="1"/>
          <w:pgMar w:top="1440" w:right="1440" w:bottom="1440" w:left="1440" w:header="720" w:footer="720" w:gutter="0"/>
          <w:cols w:space="720"/>
          <w:docGrid w:linePitch="360"/>
        </w:sectPr>
      </w:pPr>
    </w:p>
    <w:p w:rsidR="002D6568" w:rsidRPr="002D6568" w:rsidRDefault="002D6568" w:rsidP="00C817A6">
      <w:pPr>
        <w:adjustRightInd w:val="0"/>
        <w:snapToGrid w:val="0"/>
        <w:spacing w:after="0" w:line="240" w:lineRule="auto"/>
        <w:ind w:firstLine="720"/>
        <w:jc w:val="both"/>
        <w:rPr>
          <w:rFonts w:ascii="Times New Roman" w:hAnsi="Times New Roman" w:cs="Times New Roman"/>
          <w:sz w:val="20"/>
          <w:szCs w:val="20"/>
        </w:rPr>
      </w:pPr>
      <w:r w:rsidRPr="002D6568">
        <w:rPr>
          <w:rFonts w:ascii="Times New Roman" w:hAnsi="Times New Roman" w:cs="Times New Roman"/>
          <w:sz w:val="20"/>
          <w:szCs w:val="20"/>
        </w:rPr>
        <w:lastRenderedPageBreak/>
        <w:t xml:space="preserve">The perusal of above table makes it clear that there is a significant mean difference between Male and Female School Teachers on ‘Educational Process’ of Attitude. As, mean score favours Female </w:t>
      </w:r>
      <w:r w:rsidRPr="002D6568">
        <w:rPr>
          <w:rFonts w:ascii="Times New Roman" w:hAnsi="Times New Roman" w:cs="Times New Roman"/>
          <w:sz w:val="20"/>
          <w:szCs w:val="20"/>
        </w:rPr>
        <w:lastRenderedPageBreak/>
        <w:t>School Teachers (41.25) which shows that Female School Teachers</w:t>
      </w:r>
      <w:r w:rsidR="005F6E83">
        <w:rPr>
          <w:rFonts w:ascii="Times New Roman" w:hAnsi="Times New Roman" w:cs="Times New Roman"/>
          <w:sz w:val="20"/>
          <w:szCs w:val="20"/>
        </w:rPr>
        <w:t xml:space="preserve"> </w:t>
      </w:r>
      <w:r w:rsidRPr="002D6568">
        <w:rPr>
          <w:rFonts w:ascii="Times New Roman" w:hAnsi="Times New Roman" w:cs="Times New Roman"/>
          <w:sz w:val="20"/>
          <w:szCs w:val="20"/>
        </w:rPr>
        <w:t xml:space="preserve">have better educational process as compared to Male Teachers. </w:t>
      </w:r>
    </w:p>
    <w:p w:rsidR="00214526" w:rsidRDefault="00214526" w:rsidP="00C817A6">
      <w:pPr>
        <w:adjustRightInd w:val="0"/>
        <w:snapToGrid w:val="0"/>
        <w:spacing w:after="0" w:line="240" w:lineRule="auto"/>
        <w:ind w:left="90"/>
        <w:jc w:val="both"/>
        <w:rPr>
          <w:rFonts w:ascii="Times New Roman" w:hAnsi="Times New Roman" w:cs="Times New Roman"/>
          <w:b/>
          <w:sz w:val="20"/>
          <w:szCs w:val="20"/>
        </w:rPr>
        <w:sectPr w:rsidR="00214526" w:rsidSect="00FD2097">
          <w:type w:val="continuous"/>
          <w:pgSz w:w="12240" w:h="15840" w:code="1"/>
          <w:pgMar w:top="1440" w:right="1440" w:bottom="1440" w:left="1440" w:header="720" w:footer="720" w:gutter="0"/>
          <w:cols w:num="2" w:space="720"/>
          <w:docGrid w:linePitch="360"/>
        </w:sectPr>
      </w:pPr>
    </w:p>
    <w:p w:rsidR="00C817A6" w:rsidRDefault="00C817A6" w:rsidP="00C817A6">
      <w:pPr>
        <w:adjustRightInd w:val="0"/>
        <w:snapToGrid w:val="0"/>
        <w:spacing w:after="0" w:line="240" w:lineRule="auto"/>
        <w:ind w:left="90"/>
        <w:jc w:val="both"/>
        <w:rPr>
          <w:rFonts w:ascii="Times New Roman" w:hAnsi="Times New Roman" w:cs="Times New Roman"/>
          <w:b/>
          <w:sz w:val="20"/>
          <w:szCs w:val="20"/>
          <w:lang w:eastAsia="zh-CN"/>
        </w:rPr>
      </w:pPr>
    </w:p>
    <w:p w:rsidR="002D6568" w:rsidRPr="002D6568" w:rsidRDefault="002D6568" w:rsidP="00C817A6">
      <w:pPr>
        <w:adjustRightInd w:val="0"/>
        <w:snapToGrid w:val="0"/>
        <w:spacing w:after="0" w:line="240" w:lineRule="auto"/>
        <w:ind w:left="90"/>
        <w:jc w:val="both"/>
        <w:rPr>
          <w:rFonts w:ascii="Times New Roman" w:hAnsi="Times New Roman" w:cs="Times New Roman"/>
          <w:b/>
          <w:sz w:val="20"/>
          <w:szCs w:val="20"/>
        </w:rPr>
      </w:pPr>
      <w:r w:rsidRPr="002D6568">
        <w:rPr>
          <w:rFonts w:ascii="Times New Roman" w:hAnsi="Times New Roman" w:cs="Times New Roman"/>
          <w:b/>
          <w:sz w:val="20"/>
          <w:szCs w:val="20"/>
        </w:rPr>
        <w:t>Table</w:t>
      </w:r>
      <w:r w:rsidR="005F6E83">
        <w:rPr>
          <w:rFonts w:ascii="Times New Roman" w:hAnsi="Times New Roman" w:cs="Times New Roman"/>
          <w:b/>
          <w:sz w:val="20"/>
          <w:szCs w:val="20"/>
        </w:rPr>
        <w:t xml:space="preserve"> </w:t>
      </w:r>
      <w:r w:rsidRPr="002D6568">
        <w:rPr>
          <w:rFonts w:ascii="Times New Roman" w:hAnsi="Times New Roman" w:cs="Times New Roman"/>
          <w:b/>
          <w:sz w:val="20"/>
          <w:szCs w:val="20"/>
        </w:rPr>
        <w:t>5:</w:t>
      </w:r>
      <w:r w:rsidR="005F6E83">
        <w:rPr>
          <w:rFonts w:ascii="Times New Roman" w:hAnsi="Times New Roman" w:cs="Times New Roman"/>
          <w:b/>
          <w:sz w:val="20"/>
          <w:szCs w:val="20"/>
        </w:rPr>
        <w:t xml:space="preserve"> </w:t>
      </w:r>
      <w:r w:rsidRPr="002D6568">
        <w:rPr>
          <w:rFonts w:ascii="Times New Roman" w:hAnsi="Times New Roman" w:cs="Times New Roman"/>
          <w:b/>
          <w:sz w:val="20"/>
          <w:szCs w:val="20"/>
        </w:rPr>
        <w:t xml:space="preserve">Showing the mean comparison of Male and Female School Teachers on Pupils of Teaching Attitude. </w:t>
      </w:r>
    </w:p>
    <w:tbl>
      <w:tblPr>
        <w:tblStyle w:val="TableGrid"/>
        <w:tblW w:w="5000" w:type="pct"/>
        <w:jc w:val="center"/>
        <w:tblLook w:val="04A0"/>
      </w:tblPr>
      <w:tblGrid>
        <w:gridCol w:w="3070"/>
        <w:gridCol w:w="586"/>
        <w:gridCol w:w="992"/>
        <w:gridCol w:w="804"/>
        <w:gridCol w:w="1132"/>
        <w:gridCol w:w="2992"/>
      </w:tblGrid>
      <w:tr w:rsidR="002D6568" w:rsidRPr="002D6568" w:rsidTr="00C817A6">
        <w:trPr>
          <w:cantSplit/>
          <w:jc w:val="center"/>
        </w:trPr>
        <w:tc>
          <w:tcPr>
            <w:tcW w:w="1603"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Group</w:t>
            </w:r>
          </w:p>
        </w:tc>
        <w:tc>
          <w:tcPr>
            <w:tcW w:w="306"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N</w:t>
            </w:r>
          </w:p>
        </w:tc>
        <w:tc>
          <w:tcPr>
            <w:tcW w:w="518"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Mean</w:t>
            </w:r>
          </w:p>
        </w:tc>
        <w:tc>
          <w:tcPr>
            <w:tcW w:w="420"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S.D.</w:t>
            </w:r>
          </w:p>
        </w:tc>
        <w:tc>
          <w:tcPr>
            <w:tcW w:w="591"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t-value</w:t>
            </w:r>
          </w:p>
        </w:tc>
        <w:tc>
          <w:tcPr>
            <w:tcW w:w="1562"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Level of significance</w:t>
            </w:r>
          </w:p>
        </w:tc>
      </w:tr>
      <w:tr w:rsidR="002D6568" w:rsidRPr="002D6568" w:rsidTr="00C817A6">
        <w:trPr>
          <w:cantSplit/>
          <w:jc w:val="center"/>
        </w:trPr>
        <w:tc>
          <w:tcPr>
            <w:tcW w:w="1603" w:type="pct"/>
            <w:tcBorders>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Male Teachers</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34.29</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4.21</w:t>
            </w:r>
          </w:p>
        </w:tc>
        <w:tc>
          <w:tcPr>
            <w:tcW w:w="591"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5.96</w:t>
            </w:r>
          </w:p>
        </w:tc>
        <w:tc>
          <w:tcPr>
            <w:tcW w:w="1562"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Significant at 0.01 level</w:t>
            </w:r>
          </w:p>
        </w:tc>
      </w:tr>
      <w:tr w:rsidR="002D6568" w:rsidRPr="002D6568" w:rsidTr="00C817A6">
        <w:trPr>
          <w:cantSplit/>
          <w:jc w:val="center"/>
        </w:trPr>
        <w:tc>
          <w:tcPr>
            <w:tcW w:w="1603" w:type="pct"/>
            <w:tcBorders>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 xml:space="preserve">Female School Teachers </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38.54</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5.08</w:t>
            </w:r>
          </w:p>
        </w:tc>
        <w:tc>
          <w:tcPr>
            <w:tcW w:w="591"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c>
          <w:tcPr>
            <w:tcW w:w="1562"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r>
    </w:tbl>
    <w:p w:rsidR="00214526" w:rsidRDefault="00214526" w:rsidP="00C817A6">
      <w:pPr>
        <w:adjustRightInd w:val="0"/>
        <w:snapToGrid w:val="0"/>
        <w:spacing w:after="0" w:line="240" w:lineRule="auto"/>
        <w:jc w:val="both"/>
        <w:rPr>
          <w:rFonts w:ascii="Times New Roman" w:hAnsi="Times New Roman" w:cs="Times New Roman"/>
          <w:sz w:val="20"/>
          <w:szCs w:val="20"/>
          <w:lang w:eastAsia="zh-CN"/>
        </w:rPr>
      </w:pPr>
    </w:p>
    <w:p w:rsidR="00C817A6" w:rsidRDefault="00C817A6" w:rsidP="00C817A6">
      <w:pPr>
        <w:adjustRightInd w:val="0"/>
        <w:snapToGrid w:val="0"/>
        <w:spacing w:after="0" w:line="240" w:lineRule="auto"/>
        <w:ind w:firstLine="720"/>
        <w:jc w:val="both"/>
        <w:rPr>
          <w:rFonts w:ascii="Times New Roman" w:hAnsi="Times New Roman" w:cs="Times New Roman"/>
          <w:sz w:val="20"/>
          <w:szCs w:val="20"/>
          <w:lang w:eastAsia="zh-CN"/>
        </w:rPr>
        <w:sectPr w:rsidR="00C817A6" w:rsidSect="00FD2097">
          <w:type w:val="continuous"/>
          <w:pgSz w:w="12240" w:h="15840" w:code="1"/>
          <w:pgMar w:top="1440" w:right="1440" w:bottom="1440" w:left="1440" w:header="720" w:footer="720" w:gutter="0"/>
          <w:cols w:space="720"/>
          <w:docGrid w:linePitch="360"/>
        </w:sectPr>
      </w:pPr>
    </w:p>
    <w:p w:rsidR="002D6568" w:rsidRPr="002D6568" w:rsidRDefault="002D6568" w:rsidP="00C817A6">
      <w:pPr>
        <w:adjustRightInd w:val="0"/>
        <w:snapToGrid w:val="0"/>
        <w:spacing w:after="0" w:line="240" w:lineRule="auto"/>
        <w:ind w:firstLine="720"/>
        <w:jc w:val="both"/>
        <w:rPr>
          <w:rFonts w:ascii="Times New Roman" w:hAnsi="Times New Roman" w:cs="Times New Roman"/>
          <w:sz w:val="20"/>
          <w:szCs w:val="20"/>
        </w:rPr>
      </w:pPr>
      <w:r w:rsidRPr="002D6568">
        <w:rPr>
          <w:rFonts w:ascii="Times New Roman" w:hAnsi="Times New Roman" w:cs="Times New Roman"/>
          <w:sz w:val="20"/>
          <w:szCs w:val="20"/>
        </w:rPr>
        <w:lastRenderedPageBreak/>
        <w:t xml:space="preserve">The perusal of above table makes it clear that there is a significant mean difference between Male and Female School Teachers on ‘Pupils’ of Attitude. As, mean score favours Female School </w:t>
      </w:r>
      <w:r w:rsidRPr="002D6568">
        <w:rPr>
          <w:rFonts w:ascii="Times New Roman" w:hAnsi="Times New Roman" w:cs="Times New Roman"/>
          <w:sz w:val="20"/>
          <w:szCs w:val="20"/>
        </w:rPr>
        <w:lastRenderedPageBreak/>
        <w:t>Teachers (38.54) which shows that Female School Teachers</w:t>
      </w:r>
      <w:r w:rsidR="005F6E83">
        <w:rPr>
          <w:rFonts w:ascii="Times New Roman" w:hAnsi="Times New Roman" w:cs="Times New Roman"/>
          <w:sz w:val="20"/>
          <w:szCs w:val="20"/>
        </w:rPr>
        <w:t xml:space="preserve"> </w:t>
      </w:r>
      <w:r w:rsidRPr="002D6568">
        <w:rPr>
          <w:rFonts w:ascii="Times New Roman" w:hAnsi="Times New Roman" w:cs="Times New Roman"/>
          <w:sz w:val="20"/>
          <w:szCs w:val="20"/>
        </w:rPr>
        <w:t xml:space="preserve">have better pupils as compared to Male Teachers. </w:t>
      </w:r>
    </w:p>
    <w:p w:rsidR="00214526" w:rsidRDefault="00214526" w:rsidP="00C817A6">
      <w:pPr>
        <w:adjustRightInd w:val="0"/>
        <w:snapToGrid w:val="0"/>
        <w:spacing w:after="0" w:line="240" w:lineRule="auto"/>
        <w:ind w:left="90"/>
        <w:jc w:val="both"/>
        <w:rPr>
          <w:rFonts w:ascii="Times New Roman" w:hAnsi="Times New Roman" w:cs="Times New Roman"/>
          <w:b/>
          <w:sz w:val="20"/>
          <w:szCs w:val="20"/>
        </w:rPr>
        <w:sectPr w:rsidR="00214526" w:rsidSect="00FD2097">
          <w:type w:val="continuous"/>
          <w:pgSz w:w="12240" w:h="15840" w:code="1"/>
          <w:pgMar w:top="1440" w:right="1440" w:bottom="1440" w:left="1440" w:header="720" w:footer="720" w:gutter="0"/>
          <w:cols w:num="2" w:space="720"/>
          <w:docGrid w:linePitch="360"/>
        </w:sectPr>
      </w:pPr>
    </w:p>
    <w:p w:rsidR="00C817A6" w:rsidRDefault="00C817A6" w:rsidP="00C817A6">
      <w:pPr>
        <w:adjustRightInd w:val="0"/>
        <w:snapToGrid w:val="0"/>
        <w:spacing w:after="0" w:line="240" w:lineRule="auto"/>
        <w:ind w:left="90"/>
        <w:jc w:val="both"/>
        <w:rPr>
          <w:rFonts w:ascii="Times New Roman" w:hAnsi="Times New Roman" w:cs="Times New Roman"/>
          <w:b/>
          <w:sz w:val="20"/>
          <w:szCs w:val="20"/>
          <w:lang w:eastAsia="zh-CN"/>
        </w:rPr>
      </w:pPr>
    </w:p>
    <w:p w:rsidR="002D6568" w:rsidRPr="002D6568" w:rsidRDefault="002D6568" w:rsidP="00C817A6">
      <w:pPr>
        <w:adjustRightInd w:val="0"/>
        <w:snapToGrid w:val="0"/>
        <w:spacing w:after="0" w:line="240" w:lineRule="auto"/>
        <w:ind w:left="90"/>
        <w:jc w:val="both"/>
        <w:rPr>
          <w:rFonts w:ascii="Times New Roman" w:hAnsi="Times New Roman" w:cs="Times New Roman"/>
          <w:b/>
          <w:sz w:val="20"/>
          <w:szCs w:val="20"/>
        </w:rPr>
      </w:pPr>
      <w:r w:rsidRPr="002D6568">
        <w:rPr>
          <w:rFonts w:ascii="Times New Roman" w:hAnsi="Times New Roman" w:cs="Times New Roman"/>
          <w:b/>
          <w:sz w:val="20"/>
          <w:szCs w:val="20"/>
        </w:rPr>
        <w:t>Table 6:</w:t>
      </w:r>
      <w:r w:rsidR="005F6E83">
        <w:rPr>
          <w:rFonts w:ascii="Times New Roman" w:hAnsi="Times New Roman" w:cs="Times New Roman"/>
          <w:b/>
          <w:sz w:val="20"/>
          <w:szCs w:val="20"/>
        </w:rPr>
        <w:t xml:space="preserve"> </w:t>
      </w:r>
      <w:r w:rsidRPr="002D6568">
        <w:rPr>
          <w:rFonts w:ascii="Times New Roman" w:hAnsi="Times New Roman" w:cs="Times New Roman"/>
          <w:b/>
          <w:sz w:val="20"/>
          <w:szCs w:val="20"/>
        </w:rPr>
        <w:t xml:space="preserve">Showing the mean comparison of Male and Female School Teachers on Teacher of Teaching Attitude. </w:t>
      </w:r>
    </w:p>
    <w:tbl>
      <w:tblPr>
        <w:tblStyle w:val="TableGrid"/>
        <w:tblW w:w="5000" w:type="pct"/>
        <w:jc w:val="center"/>
        <w:tblLook w:val="04A0"/>
      </w:tblPr>
      <w:tblGrid>
        <w:gridCol w:w="3070"/>
        <w:gridCol w:w="586"/>
        <w:gridCol w:w="992"/>
        <w:gridCol w:w="804"/>
        <w:gridCol w:w="1132"/>
        <w:gridCol w:w="2992"/>
      </w:tblGrid>
      <w:tr w:rsidR="002D6568" w:rsidRPr="002D6568" w:rsidTr="00C817A6">
        <w:trPr>
          <w:cantSplit/>
          <w:jc w:val="center"/>
        </w:trPr>
        <w:tc>
          <w:tcPr>
            <w:tcW w:w="1603"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Group</w:t>
            </w:r>
          </w:p>
        </w:tc>
        <w:tc>
          <w:tcPr>
            <w:tcW w:w="306"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N</w:t>
            </w:r>
          </w:p>
        </w:tc>
        <w:tc>
          <w:tcPr>
            <w:tcW w:w="518"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Mean</w:t>
            </w:r>
          </w:p>
        </w:tc>
        <w:tc>
          <w:tcPr>
            <w:tcW w:w="420"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S.D.</w:t>
            </w:r>
          </w:p>
        </w:tc>
        <w:tc>
          <w:tcPr>
            <w:tcW w:w="591"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t-value</w:t>
            </w:r>
          </w:p>
        </w:tc>
        <w:tc>
          <w:tcPr>
            <w:tcW w:w="1562"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Level of significance</w:t>
            </w:r>
          </w:p>
        </w:tc>
      </w:tr>
      <w:tr w:rsidR="002D6568" w:rsidRPr="002D6568" w:rsidTr="00C817A6">
        <w:trPr>
          <w:cantSplit/>
          <w:jc w:val="center"/>
        </w:trPr>
        <w:tc>
          <w:tcPr>
            <w:tcW w:w="1603" w:type="pct"/>
            <w:tcBorders>
              <w:left w:val="single" w:sz="4" w:space="0" w:color="auto"/>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Male Teachers</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30.28</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4.35</w:t>
            </w:r>
          </w:p>
        </w:tc>
        <w:tc>
          <w:tcPr>
            <w:tcW w:w="591"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6.14</w:t>
            </w:r>
          </w:p>
        </w:tc>
        <w:tc>
          <w:tcPr>
            <w:tcW w:w="1562" w:type="pct"/>
            <w:vMerge w:val="restar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Significant at 0.01 level</w:t>
            </w:r>
          </w:p>
        </w:tc>
      </w:tr>
      <w:tr w:rsidR="002D6568" w:rsidRPr="002D6568" w:rsidTr="00C817A6">
        <w:trPr>
          <w:cantSplit/>
          <w:jc w:val="center"/>
        </w:trPr>
        <w:tc>
          <w:tcPr>
            <w:tcW w:w="1603" w:type="pct"/>
            <w:tcBorders>
              <w:left w:val="single" w:sz="4" w:space="0" w:color="auto"/>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 xml:space="preserve">Female School Teachers </w:t>
            </w:r>
          </w:p>
        </w:tc>
        <w:tc>
          <w:tcPr>
            <w:tcW w:w="306" w:type="pct"/>
            <w:tcBorders>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50</w:t>
            </w:r>
          </w:p>
        </w:tc>
        <w:tc>
          <w:tcPr>
            <w:tcW w:w="518"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32.26</w:t>
            </w:r>
          </w:p>
        </w:tc>
        <w:tc>
          <w:tcPr>
            <w:tcW w:w="420" w:type="pct"/>
            <w:vAlign w:val="center"/>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sz w:val="20"/>
                <w:szCs w:val="20"/>
              </w:rPr>
              <w:t>4.98</w:t>
            </w:r>
          </w:p>
        </w:tc>
        <w:tc>
          <w:tcPr>
            <w:tcW w:w="591"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c>
          <w:tcPr>
            <w:tcW w:w="1562" w:type="pct"/>
            <w:vMerge/>
            <w:vAlign w:val="center"/>
          </w:tcPr>
          <w:p w:rsidR="002D6568" w:rsidRPr="002D6568" w:rsidRDefault="002D6568" w:rsidP="00C817A6">
            <w:pPr>
              <w:adjustRightInd w:val="0"/>
              <w:snapToGrid w:val="0"/>
              <w:jc w:val="center"/>
              <w:rPr>
                <w:rFonts w:ascii="Times New Roman" w:hAnsi="Times New Roman" w:cs="Times New Roman"/>
                <w:b/>
                <w:sz w:val="20"/>
                <w:szCs w:val="20"/>
              </w:rPr>
            </w:pPr>
          </w:p>
        </w:tc>
      </w:tr>
    </w:tbl>
    <w:p w:rsidR="002D6568" w:rsidRPr="002D6568" w:rsidRDefault="002D6568" w:rsidP="00C817A6">
      <w:pPr>
        <w:adjustRightInd w:val="0"/>
        <w:snapToGrid w:val="0"/>
        <w:spacing w:after="0" w:line="240" w:lineRule="auto"/>
        <w:rPr>
          <w:rFonts w:ascii="Times New Roman" w:hAnsi="Times New Roman" w:cs="Times New Roman"/>
          <w:sz w:val="20"/>
          <w:szCs w:val="20"/>
        </w:rPr>
      </w:pPr>
    </w:p>
    <w:p w:rsidR="00214526" w:rsidRDefault="00214526" w:rsidP="00C817A6">
      <w:pPr>
        <w:adjustRightInd w:val="0"/>
        <w:snapToGrid w:val="0"/>
        <w:spacing w:after="0" w:line="240" w:lineRule="auto"/>
        <w:ind w:firstLine="720"/>
        <w:jc w:val="both"/>
        <w:rPr>
          <w:rFonts w:ascii="Times New Roman" w:hAnsi="Times New Roman" w:cs="Times New Roman"/>
          <w:sz w:val="20"/>
          <w:szCs w:val="20"/>
        </w:rPr>
        <w:sectPr w:rsidR="00214526" w:rsidSect="00FD2097">
          <w:type w:val="continuous"/>
          <w:pgSz w:w="12240" w:h="15840" w:code="1"/>
          <w:pgMar w:top="1440" w:right="1440" w:bottom="1440" w:left="1440" w:header="720" w:footer="720" w:gutter="0"/>
          <w:cols w:space="720"/>
          <w:docGrid w:linePitch="360"/>
        </w:sectPr>
      </w:pPr>
    </w:p>
    <w:p w:rsidR="002D6568" w:rsidRPr="002D6568" w:rsidRDefault="002D6568" w:rsidP="00C817A6">
      <w:pPr>
        <w:adjustRightInd w:val="0"/>
        <w:snapToGrid w:val="0"/>
        <w:spacing w:after="0" w:line="240" w:lineRule="auto"/>
        <w:ind w:firstLine="720"/>
        <w:jc w:val="both"/>
        <w:rPr>
          <w:rFonts w:ascii="Times New Roman" w:hAnsi="Times New Roman" w:cs="Times New Roman"/>
          <w:sz w:val="20"/>
          <w:szCs w:val="20"/>
        </w:rPr>
      </w:pPr>
      <w:r w:rsidRPr="002D6568">
        <w:rPr>
          <w:rFonts w:ascii="Times New Roman" w:hAnsi="Times New Roman" w:cs="Times New Roman"/>
          <w:sz w:val="20"/>
          <w:szCs w:val="20"/>
        </w:rPr>
        <w:lastRenderedPageBreak/>
        <w:t xml:space="preserve">The perusal of above table makes it clear that there is a significant mean difference between Male and Female School Teachers on ‘Teacher’ of Attitude. As, mean score favours Female School </w:t>
      </w:r>
      <w:r w:rsidRPr="002D6568">
        <w:rPr>
          <w:rFonts w:ascii="Times New Roman" w:hAnsi="Times New Roman" w:cs="Times New Roman"/>
          <w:sz w:val="20"/>
          <w:szCs w:val="20"/>
        </w:rPr>
        <w:lastRenderedPageBreak/>
        <w:t>Teachers (32.26) which shows that Female School Teachers</w:t>
      </w:r>
      <w:r w:rsidR="005F6E83">
        <w:rPr>
          <w:rFonts w:ascii="Times New Roman" w:hAnsi="Times New Roman" w:cs="Times New Roman"/>
          <w:sz w:val="20"/>
          <w:szCs w:val="20"/>
        </w:rPr>
        <w:t xml:space="preserve"> </w:t>
      </w:r>
      <w:r w:rsidRPr="002D6568">
        <w:rPr>
          <w:rFonts w:ascii="Times New Roman" w:hAnsi="Times New Roman" w:cs="Times New Roman"/>
          <w:sz w:val="20"/>
          <w:szCs w:val="20"/>
        </w:rPr>
        <w:t xml:space="preserve">are better teachers as compared to Male Teachers. </w:t>
      </w:r>
    </w:p>
    <w:p w:rsidR="00214526" w:rsidRDefault="00214526" w:rsidP="00C817A6">
      <w:pPr>
        <w:adjustRightInd w:val="0"/>
        <w:snapToGrid w:val="0"/>
        <w:spacing w:after="0" w:line="240" w:lineRule="auto"/>
        <w:jc w:val="both"/>
        <w:rPr>
          <w:rFonts w:ascii="Times New Roman" w:hAnsi="Times New Roman" w:cs="Times New Roman"/>
          <w:b/>
          <w:sz w:val="20"/>
          <w:szCs w:val="20"/>
        </w:rPr>
        <w:sectPr w:rsidR="00214526" w:rsidSect="00FD2097">
          <w:type w:val="continuous"/>
          <w:pgSz w:w="12240" w:h="15840" w:code="1"/>
          <w:pgMar w:top="1440" w:right="1440" w:bottom="1440" w:left="1440" w:header="720" w:footer="720" w:gutter="0"/>
          <w:cols w:num="2" w:space="720"/>
          <w:docGrid w:linePitch="360"/>
        </w:sectPr>
      </w:pPr>
    </w:p>
    <w:p w:rsidR="00C817A6" w:rsidRDefault="00C817A6" w:rsidP="00C817A6">
      <w:pPr>
        <w:adjustRightInd w:val="0"/>
        <w:snapToGrid w:val="0"/>
        <w:spacing w:after="0" w:line="240" w:lineRule="auto"/>
        <w:jc w:val="both"/>
        <w:rPr>
          <w:rFonts w:ascii="Times New Roman" w:hAnsi="Times New Roman" w:cs="Times New Roman"/>
          <w:b/>
          <w:sz w:val="20"/>
          <w:szCs w:val="20"/>
          <w:lang w:eastAsia="zh-CN"/>
        </w:rPr>
      </w:pPr>
    </w:p>
    <w:p w:rsidR="002D6568" w:rsidRPr="002D6568" w:rsidRDefault="002D6568" w:rsidP="00C817A6">
      <w:pPr>
        <w:adjustRightInd w:val="0"/>
        <w:snapToGrid w:val="0"/>
        <w:spacing w:after="0" w:line="240" w:lineRule="auto"/>
        <w:jc w:val="both"/>
        <w:rPr>
          <w:rFonts w:ascii="Times New Roman" w:hAnsi="Times New Roman" w:cs="Times New Roman"/>
          <w:b/>
          <w:sz w:val="20"/>
          <w:szCs w:val="20"/>
        </w:rPr>
      </w:pPr>
      <w:r w:rsidRPr="002D6568">
        <w:rPr>
          <w:rFonts w:ascii="Times New Roman" w:hAnsi="Times New Roman" w:cs="Times New Roman"/>
          <w:b/>
          <w:sz w:val="20"/>
          <w:szCs w:val="20"/>
        </w:rPr>
        <w:t>Table 7:</w:t>
      </w:r>
      <w:r w:rsidR="005F6E83">
        <w:rPr>
          <w:rFonts w:ascii="Times New Roman" w:hAnsi="Times New Roman" w:cs="Times New Roman"/>
          <w:b/>
          <w:sz w:val="20"/>
          <w:szCs w:val="20"/>
        </w:rPr>
        <w:t xml:space="preserve"> </w:t>
      </w:r>
      <w:r w:rsidRPr="002D6568">
        <w:rPr>
          <w:rFonts w:ascii="Times New Roman" w:hAnsi="Times New Roman" w:cs="Times New Roman"/>
          <w:b/>
          <w:sz w:val="20"/>
          <w:szCs w:val="20"/>
        </w:rPr>
        <w:t xml:space="preserve">Showing the mean comparison of Male and Female School Teachers on composite score of Teaching Attitude. </w:t>
      </w:r>
    </w:p>
    <w:tbl>
      <w:tblPr>
        <w:tblStyle w:val="TableGrid"/>
        <w:tblW w:w="5000" w:type="pct"/>
        <w:jc w:val="center"/>
        <w:tblLook w:val="04A0"/>
      </w:tblPr>
      <w:tblGrid>
        <w:gridCol w:w="3070"/>
        <w:gridCol w:w="586"/>
        <w:gridCol w:w="992"/>
        <w:gridCol w:w="804"/>
        <w:gridCol w:w="1132"/>
        <w:gridCol w:w="2992"/>
      </w:tblGrid>
      <w:tr w:rsidR="002D6568" w:rsidRPr="002D6568" w:rsidTr="00C817A6">
        <w:trPr>
          <w:cantSplit/>
          <w:jc w:val="center"/>
        </w:trPr>
        <w:tc>
          <w:tcPr>
            <w:tcW w:w="1603"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Group</w:t>
            </w:r>
          </w:p>
        </w:tc>
        <w:tc>
          <w:tcPr>
            <w:tcW w:w="306"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N</w:t>
            </w:r>
          </w:p>
        </w:tc>
        <w:tc>
          <w:tcPr>
            <w:tcW w:w="518"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Mean</w:t>
            </w:r>
          </w:p>
        </w:tc>
        <w:tc>
          <w:tcPr>
            <w:tcW w:w="420"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S.D.</w:t>
            </w:r>
          </w:p>
        </w:tc>
        <w:tc>
          <w:tcPr>
            <w:tcW w:w="591"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t-value</w:t>
            </w:r>
          </w:p>
        </w:tc>
        <w:tc>
          <w:tcPr>
            <w:tcW w:w="1562" w:type="pct"/>
          </w:tcPr>
          <w:p w:rsidR="002D6568" w:rsidRPr="002D6568" w:rsidRDefault="002D6568" w:rsidP="00C817A6">
            <w:pPr>
              <w:adjustRightInd w:val="0"/>
              <w:snapToGrid w:val="0"/>
              <w:jc w:val="center"/>
              <w:rPr>
                <w:rFonts w:ascii="Times New Roman" w:hAnsi="Times New Roman" w:cs="Times New Roman"/>
                <w:b/>
                <w:sz w:val="20"/>
                <w:szCs w:val="20"/>
              </w:rPr>
            </w:pPr>
            <w:r w:rsidRPr="002D6568">
              <w:rPr>
                <w:rFonts w:ascii="Times New Roman" w:hAnsi="Times New Roman" w:cs="Times New Roman"/>
                <w:b/>
                <w:sz w:val="20"/>
                <w:szCs w:val="20"/>
              </w:rPr>
              <w:t>Level of significance</w:t>
            </w:r>
          </w:p>
        </w:tc>
      </w:tr>
      <w:tr w:rsidR="002D6568" w:rsidRPr="002D6568" w:rsidTr="00C817A6">
        <w:trPr>
          <w:cantSplit/>
          <w:jc w:val="center"/>
        </w:trPr>
        <w:tc>
          <w:tcPr>
            <w:tcW w:w="1603" w:type="pct"/>
            <w:tcBorders>
              <w:left w:val="single" w:sz="4" w:space="0" w:color="auto"/>
              <w:bottom w:val="single" w:sz="4" w:space="0" w:color="auto"/>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Male Teachers</w:t>
            </w:r>
          </w:p>
        </w:tc>
        <w:tc>
          <w:tcPr>
            <w:tcW w:w="306" w:type="pct"/>
            <w:tcBorders>
              <w:left w:val="single" w:sz="4" w:space="0" w:color="auto"/>
              <w:bottom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75</w:t>
            </w:r>
          </w:p>
        </w:tc>
        <w:tc>
          <w:tcPr>
            <w:tcW w:w="518" w:type="pct"/>
            <w:tcBorders>
              <w:bottom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41.85</w:t>
            </w:r>
          </w:p>
        </w:tc>
        <w:tc>
          <w:tcPr>
            <w:tcW w:w="420" w:type="pct"/>
            <w:tcBorders>
              <w:bottom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4.86</w:t>
            </w:r>
          </w:p>
        </w:tc>
        <w:tc>
          <w:tcPr>
            <w:tcW w:w="591" w:type="pct"/>
            <w:vMerge w:val="restart"/>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4.96</w:t>
            </w:r>
          </w:p>
        </w:tc>
        <w:tc>
          <w:tcPr>
            <w:tcW w:w="1562" w:type="pct"/>
            <w:vMerge w:val="restart"/>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Significant at 0.01 level</w:t>
            </w:r>
          </w:p>
        </w:tc>
      </w:tr>
      <w:tr w:rsidR="002D6568" w:rsidRPr="002D6568" w:rsidTr="00C817A6">
        <w:trPr>
          <w:cantSplit/>
          <w:jc w:val="center"/>
        </w:trPr>
        <w:tc>
          <w:tcPr>
            <w:tcW w:w="1603" w:type="pct"/>
            <w:tcBorders>
              <w:top w:val="single" w:sz="4" w:space="0" w:color="auto"/>
              <w:left w:val="single" w:sz="4" w:space="0" w:color="auto"/>
              <w:righ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 xml:space="preserve">Female School Teachers </w:t>
            </w:r>
          </w:p>
        </w:tc>
        <w:tc>
          <w:tcPr>
            <w:tcW w:w="306" w:type="pct"/>
            <w:tcBorders>
              <w:top w:val="single" w:sz="4" w:space="0" w:color="auto"/>
              <w:left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75</w:t>
            </w:r>
          </w:p>
        </w:tc>
        <w:tc>
          <w:tcPr>
            <w:tcW w:w="518" w:type="pct"/>
            <w:tcBorders>
              <w:top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43.47</w:t>
            </w:r>
          </w:p>
        </w:tc>
        <w:tc>
          <w:tcPr>
            <w:tcW w:w="420" w:type="pct"/>
            <w:tcBorders>
              <w:top w:val="single" w:sz="4" w:space="0" w:color="auto"/>
            </w:tcBorders>
            <w:vAlign w:val="center"/>
          </w:tcPr>
          <w:p w:rsidR="002D6568" w:rsidRPr="002D6568" w:rsidRDefault="002D6568" w:rsidP="00C817A6">
            <w:pPr>
              <w:adjustRightInd w:val="0"/>
              <w:snapToGrid w:val="0"/>
              <w:jc w:val="center"/>
              <w:rPr>
                <w:rFonts w:ascii="Times New Roman" w:hAnsi="Times New Roman" w:cs="Times New Roman"/>
                <w:sz w:val="20"/>
                <w:szCs w:val="20"/>
              </w:rPr>
            </w:pPr>
            <w:r w:rsidRPr="002D6568">
              <w:rPr>
                <w:rFonts w:ascii="Times New Roman" w:hAnsi="Times New Roman" w:cs="Times New Roman"/>
                <w:sz w:val="20"/>
                <w:szCs w:val="20"/>
              </w:rPr>
              <w:t>5.21</w:t>
            </w:r>
          </w:p>
        </w:tc>
        <w:tc>
          <w:tcPr>
            <w:tcW w:w="591" w:type="pct"/>
            <w:vMerge/>
            <w:vAlign w:val="center"/>
          </w:tcPr>
          <w:p w:rsidR="002D6568" w:rsidRPr="002D6568" w:rsidRDefault="002D6568" w:rsidP="00C817A6">
            <w:pPr>
              <w:adjustRightInd w:val="0"/>
              <w:snapToGrid w:val="0"/>
              <w:jc w:val="center"/>
              <w:rPr>
                <w:rFonts w:ascii="Times New Roman" w:hAnsi="Times New Roman" w:cs="Times New Roman"/>
                <w:sz w:val="20"/>
                <w:szCs w:val="20"/>
              </w:rPr>
            </w:pPr>
          </w:p>
        </w:tc>
        <w:tc>
          <w:tcPr>
            <w:tcW w:w="1562" w:type="pct"/>
            <w:vMerge/>
            <w:vAlign w:val="center"/>
          </w:tcPr>
          <w:p w:rsidR="002D6568" w:rsidRPr="002D6568" w:rsidRDefault="002D6568" w:rsidP="00C817A6">
            <w:pPr>
              <w:adjustRightInd w:val="0"/>
              <w:snapToGrid w:val="0"/>
              <w:jc w:val="center"/>
              <w:rPr>
                <w:rFonts w:ascii="Times New Roman" w:hAnsi="Times New Roman" w:cs="Times New Roman"/>
                <w:sz w:val="20"/>
                <w:szCs w:val="20"/>
              </w:rPr>
            </w:pPr>
          </w:p>
        </w:tc>
      </w:tr>
    </w:tbl>
    <w:p w:rsidR="00214526" w:rsidRDefault="00214526" w:rsidP="005F6E83">
      <w:pPr>
        <w:adjustRightInd w:val="0"/>
        <w:snapToGrid w:val="0"/>
        <w:spacing w:after="0" w:line="240" w:lineRule="auto"/>
        <w:jc w:val="both"/>
        <w:rPr>
          <w:rFonts w:ascii="Times New Roman" w:hAnsi="Times New Roman" w:cs="Times New Roman"/>
          <w:sz w:val="20"/>
          <w:szCs w:val="20"/>
        </w:rPr>
      </w:pPr>
    </w:p>
    <w:p w:rsidR="005F6E83" w:rsidRDefault="005F6E83" w:rsidP="00C817A6">
      <w:pPr>
        <w:adjustRightInd w:val="0"/>
        <w:snapToGrid w:val="0"/>
        <w:spacing w:after="0" w:line="240" w:lineRule="auto"/>
        <w:ind w:firstLine="720"/>
        <w:jc w:val="both"/>
        <w:rPr>
          <w:rFonts w:ascii="Times New Roman" w:hAnsi="Times New Roman" w:cs="Times New Roman"/>
          <w:sz w:val="20"/>
          <w:szCs w:val="20"/>
        </w:rPr>
        <w:sectPr w:rsidR="005F6E83" w:rsidSect="00FD2097">
          <w:type w:val="continuous"/>
          <w:pgSz w:w="12240" w:h="15840" w:code="1"/>
          <w:pgMar w:top="1440" w:right="1440" w:bottom="1440" w:left="1440" w:header="720" w:footer="720" w:gutter="0"/>
          <w:cols w:space="720"/>
          <w:docGrid w:linePitch="360"/>
        </w:sectPr>
      </w:pPr>
    </w:p>
    <w:p w:rsidR="002D6568" w:rsidRPr="002D6568" w:rsidRDefault="002D6568" w:rsidP="00C817A6">
      <w:pPr>
        <w:adjustRightInd w:val="0"/>
        <w:snapToGrid w:val="0"/>
        <w:spacing w:after="0" w:line="240" w:lineRule="auto"/>
        <w:ind w:firstLine="720"/>
        <w:jc w:val="both"/>
        <w:rPr>
          <w:rFonts w:ascii="Times New Roman" w:hAnsi="Times New Roman" w:cs="Times New Roman"/>
          <w:sz w:val="20"/>
          <w:szCs w:val="20"/>
        </w:rPr>
      </w:pPr>
      <w:r w:rsidRPr="002D6568">
        <w:rPr>
          <w:rFonts w:ascii="Times New Roman" w:hAnsi="Times New Roman" w:cs="Times New Roman"/>
          <w:sz w:val="20"/>
          <w:szCs w:val="20"/>
        </w:rPr>
        <w:lastRenderedPageBreak/>
        <w:t xml:space="preserve">The perusal of above table makes it clear that there is a significant mean difference between Male and Female School Teachers on Teaching Attitude. As, mean score favours Female School Teachers (43.47) which clearly indicates that Female </w:t>
      </w:r>
      <w:r w:rsidRPr="002D6568">
        <w:rPr>
          <w:rFonts w:ascii="Times New Roman" w:hAnsi="Times New Roman" w:cs="Times New Roman"/>
          <w:sz w:val="20"/>
          <w:szCs w:val="20"/>
        </w:rPr>
        <w:lastRenderedPageBreak/>
        <w:t>School Teachers have favourable teaching attitude as compared to Male Teacher.</w:t>
      </w:r>
    </w:p>
    <w:p w:rsidR="002D6568" w:rsidRPr="002D6568" w:rsidRDefault="002D6568" w:rsidP="00C817A6">
      <w:pPr>
        <w:autoSpaceDE w:val="0"/>
        <w:autoSpaceDN w:val="0"/>
        <w:adjustRightInd w:val="0"/>
        <w:snapToGrid w:val="0"/>
        <w:spacing w:after="0" w:line="240" w:lineRule="auto"/>
        <w:ind w:firstLine="720"/>
        <w:jc w:val="both"/>
        <w:rPr>
          <w:rFonts w:ascii="Times New Roman" w:hAnsi="Times New Roman" w:cs="Times New Roman"/>
          <w:sz w:val="20"/>
          <w:szCs w:val="20"/>
        </w:rPr>
      </w:pPr>
      <w:r w:rsidRPr="002D6568">
        <w:rPr>
          <w:rFonts w:ascii="Times New Roman" w:hAnsi="Times New Roman" w:cs="Times New Roman"/>
          <w:sz w:val="20"/>
          <w:szCs w:val="20"/>
        </w:rPr>
        <w:t xml:space="preserve">In the light of the above analysis, the hypotheses No. 1(chapter 1) which reads as, “There is no significant difference between Male and Female </w:t>
      </w:r>
      <w:r w:rsidRPr="002D6568">
        <w:rPr>
          <w:rFonts w:ascii="Times New Roman" w:hAnsi="Times New Roman" w:cs="Times New Roman"/>
          <w:sz w:val="20"/>
          <w:szCs w:val="20"/>
        </w:rPr>
        <w:lastRenderedPageBreak/>
        <w:t xml:space="preserve">Secondary School Teachers on Attitude”, stands rejected. </w:t>
      </w:r>
    </w:p>
    <w:p w:rsidR="00214526" w:rsidRDefault="00214526" w:rsidP="00C817A6">
      <w:pPr>
        <w:adjustRightInd w:val="0"/>
        <w:snapToGrid w:val="0"/>
        <w:spacing w:after="0" w:line="240" w:lineRule="auto"/>
        <w:jc w:val="both"/>
        <w:rPr>
          <w:rFonts w:ascii="Times New Roman" w:hAnsi="Times New Roman" w:cs="Times New Roman"/>
          <w:b/>
          <w:color w:val="000000" w:themeColor="text1"/>
          <w:sz w:val="20"/>
          <w:szCs w:val="20"/>
        </w:rPr>
      </w:pPr>
    </w:p>
    <w:p w:rsidR="002D6568" w:rsidRPr="002D6568" w:rsidRDefault="002D6568" w:rsidP="00C817A6">
      <w:pPr>
        <w:adjustRightInd w:val="0"/>
        <w:snapToGrid w:val="0"/>
        <w:spacing w:after="0" w:line="240" w:lineRule="auto"/>
        <w:jc w:val="both"/>
        <w:rPr>
          <w:rFonts w:ascii="Times New Roman" w:hAnsi="Times New Roman" w:cs="Times New Roman"/>
          <w:b/>
          <w:color w:val="000000" w:themeColor="text1"/>
          <w:sz w:val="20"/>
          <w:szCs w:val="20"/>
        </w:rPr>
      </w:pPr>
      <w:r w:rsidRPr="002D6568">
        <w:rPr>
          <w:rFonts w:ascii="Times New Roman" w:hAnsi="Times New Roman" w:cs="Times New Roman"/>
          <w:b/>
          <w:color w:val="000000" w:themeColor="text1"/>
          <w:sz w:val="20"/>
          <w:szCs w:val="20"/>
        </w:rPr>
        <w:t>CONCLUSIONS</w:t>
      </w:r>
    </w:p>
    <w:p w:rsidR="002D6568" w:rsidRPr="002D6568" w:rsidRDefault="002D6568" w:rsidP="00C817A6">
      <w:pPr>
        <w:adjustRightInd w:val="0"/>
        <w:snapToGrid w:val="0"/>
        <w:spacing w:after="0" w:line="240" w:lineRule="auto"/>
        <w:ind w:firstLine="360"/>
        <w:jc w:val="both"/>
        <w:rPr>
          <w:rFonts w:ascii="Times New Roman" w:hAnsi="Times New Roman" w:cs="Times New Roman"/>
          <w:color w:val="000000" w:themeColor="text1"/>
          <w:sz w:val="20"/>
          <w:szCs w:val="20"/>
        </w:rPr>
      </w:pPr>
      <w:r w:rsidRPr="002D6568">
        <w:rPr>
          <w:rFonts w:ascii="Times New Roman" w:hAnsi="Times New Roman" w:cs="Times New Roman"/>
          <w:color w:val="000000" w:themeColor="text1"/>
          <w:sz w:val="20"/>
          <w:szCs w:val="20"/>
        </w:rPr>
        <w:t>On the basis of the data analysis, the following conclusions have been drawn:</w:t>
      </w:r>
    </w:p>
    <w:p w:rsidR="002D6568" w:rsidRPr="002D6568" w:rsidRDefault="002D6568" w:rsidP="005F6E83">
      <w:pPr>
        <w:pStyle w:val="ListParagraph"/>
        <w:numPr>
          <w:ilvl w:val="0"/>
          <w:numId w:val="2"/>
        </w:numPr>
        <w:adjustRightInd w:val="0"/>
        <w:snapToGrid w:val="0"/>
        <w:spacing w:after="0" w:line="240" w:lineRule="auto"/>
        <w:ind w:left="567"/>
        <w:contextualSpacing w:val="0"/>
        <w:jc w:val="both"/>
        <w:rPr>
          <w:rFonts w:ascii="Times New Roman" w:hAnsi="Times New Roman" w:cs="Times New Roman"/>
          <w:b/>
          <w:color w:val="000000" w:themeColor="text1"/>
          <w:sz w:val="20"/>
          <w:szCs w:val="20"/>
        </w:rPr>
      </w:pPr>
      <w:r w:rsidRPr="002D6568">
        <w:rPr>
          <w:rFonts w:ascii="Times New Roman" w:hAnsi="Times New Roman" w:cs="Times New Roman"/>
          <w:color w:val="000000" w:themeColor="text1"/>
          <w:sz w:val="20"/>
          <w:szCs w:val="20"/>
        </w:rPr>
        <w:t xml:space="preserve">It was found that there is a significant difference between male and female teachers on teaching profession of teaching attitude. Male school teachers were found to have better attitude towards teaching profession than female school teachers. </w:t>
      </w:r>
    </w:p>
    <w:p w:rsidR="002D6568" w:rsidRPr="002D6568" w:rsidRDefault="002D6568" w:rsidP="005F6E83">
      <w:pPr>
        <w:pStyle w:val="ListParagraph"/>
        <w:numPr>
          <w:ilvl w:val="0"/>
          <w:numId w:val="2"/>
        </w:numPr>
        <w:adjustRightInd w:val="0"/>
        <w:snapToGrid w:val="0"/>
        <w:spacing w:after="0" w:line="240" w:lineRule="auto"/>
        <w:ind w:left="567"/>
        <w:contextualSpacing w:val="0"/>
        <w:jc w:val="both"/>
        <w:rPr>
          <w:rFonts w:ascii="Times New Roman" w:hAnsi="Times New Roman" w:cs="Times New Roman"/>
          <w:b/>
          <w:color w:val="000000" w:themeColor="text1"/>
          <w:sz w:val="20"/>
          <w:szCs w:val="20"/>
        </w:rPr>
      </w:pPr>
      <w:r w:rsidRPr="002D6568">
        <w:rPr>
          <w:rFonts w:ascii="Times New Roman" w:hAnsi="Times New Roman" w:cs="Times New Roman"/>
          <w:color w:val="000000" w:themeColor="text1"/>
          <w:sz w:val="20"/>
          <w:szCs w:val="20"/>
        </w:rPr>
        <w:t>It was found that there is a significant difference between male and female teachers on classroom teaching of teaching attitude. Female school teachers were found to have better attitude towards classroom teaching than Govt. school teachers</w:t>
      </w:r>
    </w:p>
    <w:p w:rsidR="002D6568" w:rsidRPr="002D6568" w:rsidRDefault="002D6568" w:rsidP="005F6E83">
      <w:pPr>
        <w:pStyle w:val="ListParagraph"/>
        <w:numPr>
          <w:ilvl w:val="0"/>
          <w:numId w:val="2"/>
        </w:numPr>
        <w:adjustRightInd w:val="0"/>
        <w:snapToGrid w:val="0"/>
        <w:spacing w:after="0" w:line="240" w:lineRule="auto"/>
        <w:ind w:left="567"/>
        <w:contextualSpacing w:val="0"/>
        <w:jc w:val="both"/>
        <w:rPr>
          <w:rFonts w:ascii="Times New Roman" w:hAnsi="Times New Roman" w:cs="Times New Roman"/>
          <w:b/>
          <w:color w:val="000000" w:themeColor="text1"/>
          <w:sz w:val="20"/>
          <w:szCs w:val="20"/>
        </w:rPr>
      </w:pPr>
      <w:r w:rsidRPr="002D6568">
        <w:rPr>
          <w:rFonts w:ascii="Times New Roman" w:hAnsi="Times New Roman" w:cs="Times New Roman"/>
          <w:color w:val="000000" w:themeColor="text1"/>
          <w:sz w:val="20"/>
          <w:szCs w:val="20"/>
        </w:rPr>
        <w:t>It was found that there is a significant difference between male and female teachers on child centered practices of teaching attitude. Female school teachers were found to have better attitude towards child centered practices than Govt. school teachers</w:t>
      </w:r>
    </w:p>
    <w:p w:rsidR="002D6568" w:rsidRPr="002D6568" w:rsidRDefault="002D6568" w:rsidP="005F6E83">
      <w:pPr>
        <w:pStyle w:val="ListParagraph"/>
        <w:numPr>
          <w:ilvl w:val="0"/>
          <w:numId w:val="2"/>
        </w:numPr>
        <w:adjustRightInd w:val="0"/>
        <w:snapToGrid w:val="0"/>
        <w:spacing w:after="0" w:line="240" w:lineRule="auto"/>
        <w:ind w:left="567"/>
        <w:contextualSpacing w:val="0"/>
        <w:jc w:val="both"/>
        <w:rPr>
          <w:rFonts w:ascii="Times New Roman" w:hAnsi="Times New Roman" w:cs="Times New Roman"/>
          <w:b/>
          <w:color w:val="000000" w:themeColor="text1"/>
          <w:sz w:val="20"/>
          <w:szCs w:val="20"/>
        </w:rPr>
      </w:pPr>
      <w:r w:rsidRPr="002D6568">
        <w:rPr>
          <w:rFonts w:ascii="Times New Roman" w:hAnsi="Times New Roman" w:cs="Times New Roman"/>
          <w:color w:val="000000" w:themeColor="text1"/>
          <w:sz w:val="20"/>
          <w:szCs w:val="20"/>
        </w:rPr>
        <w:t>It was found that there is a significant difference between male and female teachers on educational process of teaching attitude. Female school teachers were found to have better attitude towards educational process than Govt. school teachers</w:t>
      </w:r>
    </w:p>
    <w:p w:rsidR="002D6568" w:rsidRPr="002D6568" w:rsidRDefault="002D6568" w:rsidP="005F6E83">
      <w:pPr>
        <w:pStyle w:val="ListParagraph"/>
        <w:numPr>
          <w:ilvl w:val="0"/>
          <w:numId w:val="2"/>
        </w:numPr>
        <w:adjustRightInd w:val="0"/>
        <w:snapToGrid w:val="0"/>
        <w:spacing w:after="0" w:line="240" w:lineRule="auto"/>
        <w:ind w:left="567"/>
        <w:contextualSpacing w:val="0"/>
        <w:jc w:val="both"/>
        <w:rPr>
          <w:rFonts w:ascii="Times New Roman" w:hAnsi="Times New Roman" w:cs="Times New Roman"/>
          <w:b/>
          <w:color w:val="000000" w:themeColor="text1"/>
          <w:sz w:val="20"/>
          <w:szCs w:val="20"/>
        </w:rPr>
      </w:pPr>
      <w:r w:rsidRPr="002D6568">
        <w:rPr>
          <w:rFonts w:ascii="Times New Roman" w:hAnsi="Times New Roman" w:cs="Times New Roman"/>
          <w:color w:val="000000" w:themeColor="text1"/>
          <w:sz w:val="20"/>
          <w:szCs w:val="20"/>
        </w:rPr>
        <w:t>It was found that there is a significant difference between male and female teachers on pupils of teaching attitude. Female school teachers were found to have better attitude towards pupils than Govt. school teachers</w:t>
      </w:r>
    </w:p>
    <w:p w:rsidR="002D6568" w:rsidRPr="002D6568" w:rsidRDefault="002D6568" w:rsidP="005F6E83">
      <w:pPr>
        <w:pStyle w:val="ListParagraph"/>
        <w:numPr>
          <w:ilvl w:val="0"/>
          <w:numId w:val="2"/>
        </w:numPr>
        <w:adjustRightInd w:val="0"/>
        <w:snapToGrid w:val="0"/>
        <w:spacing w:after="0" w:line="240" w:lineRule="auto"/>
        <w:ind w:left="567"/>
        <w:contextualSpacing w:val="0"/>
        <w:jc w:val="both"/>
        <w:rPr>
          <w:rFonts w:ascii="Times New Roman" w:hAnsi="Times New Roman" w:cs="Times New Roman"/>
          <w:b/>
          <w:color w:val="000000" w:themeColor="text1"/>
          <w:sz w:val="20"/>
          <w:szCs w:val="20"/>
        </w:rPr>
      </w:pPr>
      <w:r w:rsidRPr="002D6568">
        <w:rPr>
          <w:rFonts w:ascii="Times New Roman" w:hAnsi="Times New Roman" w:cs="Times New Roman"/>
          <w:color w:val="000000" w:themeColor="text1"/>
          <w:sz w:val="20"/>
          <w:szCs w:val="20"/>
        </w:rPr>
        <w:t>It was found that there is a significant difference between male and female teachers on teacher of teaching attitude. Female school teachers were found to have better attitude towards teacher than Govt. school teachers</w:t>
      </w:r>
    </w:p>
    <w:p w:rsidR="002D6568" w:rsidRPr="002D6568" w:rsidRDefault="002D6568" w:rsidP="005F6E83">
      <w:pPr>
        <w:pStyle w:val="ListParagraph"/>
        <w:numPr>
          <w:ilvl w:val="0"/>
          <w:numId w:val="2"/>
        </w:numPr>
        <w:adjustRightInd w:val="0"/>
        <w:snapToGrid w:val="0"/>
        <w:spacing w:after="0" w:line="240" w:lineRule="auto"/>
        <w:ind w:left="567"/>
        <w:contextualSpacing w:val="0"/>
        <w:jc w:val="both"/>
        <w:rPr>
          <w:rFonts w:ascii="Times New Roman" w:hAnsi="Times New Roman" w:cs="Times New Roman"/>
          <w:b/>
          <w:color w:val="000000" w:themeColor="text1"/>
          <w:sz w:val="20"/>
          <w:szCs w:val="20"/>
        </w:rPr>
      </w:pPr>
      <w:r w:rsidRPr="002D6568">
        <w:rPr>
          <w:rFonts w:ascii="Times New Roman" w:hAnsi="Times New Roman" w:cs="Times New Roman"/>
          <w:color w:val="000000" w:themeColor="text1"/>
          <w:sz w:val="20"/>
          <w:szCs w:val="20"/>
        </w:rPr>
        <w:t xml:space="preserve">It was found that there is a significant difference between male and female teachers on teaching attitude. It was found that female teachers have </w:t>
      </w:r>
      <w:proofErr w:type="spellStart"/>
      <w:r w:rsidRPr="002D6568">
        <w:rPr>
          <w:rFonts w:ascii="Times New Roman" w:hAnsi="Times New Roman" w:cs="Times New Roman"/>
          <w:color w:val="000000" w:themeColor="text1"/>
          <w:sz w:val="20"/>
          <w:szCs w:val="20"/>
        </w:rPr>
        <w:t>favourable</w:t>
      </w:r>
      <w:proofErr w:type="spellEnd"/>
      <w:r w:rsidRPr="002D6568">
        <w:rPr>
          <w:rFonts w:ascii="Times New Roman" w:hAnsi="Times New Roman" w:cs="Times New Roman"/>
          <w:color w:val="000000" w:themeColor="text1"/>
          <w:sz w:val="20"/>
          <w:szCs w:val="20"/>
        </w:rPr>
        <w:t xml:space="preserve"> teaching attitude as compared to male teachers. </w:t>
      </w:r>
    </w:p>
    <w:p w:rsidR="00886EEF" w:rsidRDefault="00886EEF" w:rsidP="00C817A6">
      <w:pPr>
        <w:adjustRightInd w:val="0"/>
        <w:snapToGrid w:val="0"/>
        <w:spacing w:after="0" w:line="240" w:lineRule="auto"/>
        <w:jc w:val="both"/>
        <w:rPr>
          <w:rFonts w:ascii="Times New Roman" w:hAnsi="Times New Roman" w:cs="Times New Roman"/>
          <w:sz w:val="20"/>
          <w:szCs w:val="20"/>
        </w:rPr>
      </w:pPr>
    </w:p>
    <w:p w:rsidR="002D6568" w:rsidRPr="002D6568" w:rsidRDefault="002D6568" w:rsidP="00C817A6">
      <w:pPr>
        <w:adjustRightInd w:val="0"/>
        <w:snapToGrid w:val="0"/>
        <w:spacing w:after="0" w:line="240" w:lineRule="auto"/>
        <w:jc w:val="both"/>
        <w:rPr>
          <w:rFonts w:ascii="Times New Roman" w:hAnsi="Times New Roman" w:cs="Times New Roman"/>
          <w:sz w:val="20"/>
          <w:szCs w:val="20"/>
        </w:rPr>
      </w:pPr>
      <w:r w:rsidRPr="002D6568">
        <w:rPr>
          <w:rFonts w:ascii="Times New Roman" w:hAnsi="Times New Roman" w:cs="Times New Roman"/>
          <w:sz w:val="20"/>
          <w:szCs w:val="20"/>
        </w:rPr>
        <w:t xml:space="preserve"> </w:t>
      </w:r>
      <w:r w:rsidRPr="002D6568">
        <w:rPr>
          <w:rFonts w:ascii="Times New Roman" w:hAnsi="Times New Roman" w:cs="Times New Roman"/>
          <w:b/>
          <w:sz w:val="20"/>
          <w:szCs w:val="20"/>
        </w:rPr>
        <w:t>REFERENCES</w:t>
      </w:r>
      <w:r w:rsidR="005F6E83">
        <w:rPr>
          <w:rFonts w:ascii="Times New Roman" w:hAnsi="Times New Roman" w:cs="Times New Roman"/>
          <w:b/>
          <w:sz w:val="20"/>
          <w:szCs w:val="20"/>
        </w:rPr>
        <w:t xml:space="preserve"> </w:t>
      </w:r>
    </w:p>
    <w:p w:rsidR="002D6568" w:rsidRPr="005F6E83" w:rsidRDefault="002D6568" w:rsidP="005F6E83">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b/>
          <w:sz w:val="18"/>
          <w:szCs w:val="18"/>
        </w:rPr>
      </w:pPr>
      <w:proofErr w:type="spellStart"/>
      <w:r w:rsidRPr="005F6E83">
        <w:rPr>
          <w:rFonts w:ascii="Times New Roman" w:hAnsi="Times New Roman" w:cs="Times New Roman"/>
          <w:sz w:val="18"/>
          <w:szCs w:val="18"/>
        </w:rPr>
        <w:t>Ahluwalia</w:t>
      </w:r>
      <w:proofErr w:type="spellEnd"/>
      <w:r w:rsidRPr="005F6E83">
        <w:rPr>
          <w:rFonts w:ascii="Times New Roman" w:hAnsi="Times New Roman" w:cs="Times New Roman"/>
          <w:sz w:val="18"/>
          <w:szCs w:val="18"/>
        </w:rPr>
        <w:t xml:space="preserve">, S.P. (1973) </w:t>
      </w:r>
      <w:r w:rsidRPr="005F6E83">
        <w:rPr>
          <w:rFonts w:ascii="Times New Roman" w:hAnsi="Times New Roman" w:cs="Times New Roman"/>
          <w:i/>
          <w:sz w:val="18"/>
          <w:szCs w:val="18"/>
        </w:rPr>
        <w:t>Teacher Attitude Inventory,</w:t>
      </w:r>
      <w:r w:rsidRPr="005F6E83">
        <w:rPr>
          <w:rFonts w:ascii="Times New Roman" w:hAnsi="Times New Roman" w:cs="Times New Roman"/>
          <w:sz w:val="18"/>
          <w:szCs w:val="18"/>
        </w:rPr>
        <w:t xml:space="preserve"> Manual for Teacher Attitude Inventory, National Psychological Corporation, Agra.</w:t>
      </w:r>
    </w:p>
    <w:p w:rsidR="002D6568" w:rsidRPr="005F6E83" w:rsidRDefault="002D6568" w:rsidP="005F6E83">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b/>
          <w:bCs/>
          <w:sz w:val="18"/>
          <w:szCs w:val="18"/>
        </w:rPr>
      </w:pPr>
      <w:r w:rsidRPr="005F6E83">
        <w:rPr>
          <w:rFonts w:ascii="Times New Roman" w:hAnsi="Times New Roman" w:cs="Times New Roman"/>
          <w:sz w:val="18"/>
          <w:szCs w:val="18"/>
        </w:rPr>
        <w:t xml:space="preserve">Aziz, S.et. al. (2012). </w:t>
      </w:r>
      <w:r w:rsidRPr="005F6E83">
        <w:rPr>
          <w:rFonts w:ascii="Times New Roman" w:hAnsi="Times New Roman" w:cs="Times New Roman"/>
          <w:bCs/>
          <w:sz w:val="18"/>
          <w:szCs w:val="18"/>
        </w:rPr>
        <w:t xml:space="preserve">Factors Affecting the Attitudes Towards Computers: A Survey at Higher Secondary </w:t>
      </w:r>
      <w:r w:rsidRPr="005F6E83">
        <w:rPr>
          <w:rFonts w:ascii="Times New Roman" w:hAnsi="Times New Roman" w:cs="Times New Roman"/>
          <w:bCs/>
          <w:sz w:val="18"/>
          <w:szCs w:val="18"/>
        </w:rPr>
        <w:lastRenderedPageBreak/>
        <w:t xml:space="preserve">Level in Punjab, Pakistan, </w:t>
      </w:r>
      <w:r w:rsidRPr="005F6E83">
        <w:rPr>
          <w:rFonts w:ascii="Times New Roman" w:hAnsi="Times New Roman" w:cs="Times New Roman"/>
          <w:bCs/>
          <w:i/>
          <w:sz w:val="18"/>
          <w:szCs w:val="18"/>
        </w:rPr>
        <w:t>Language in India Strength for Today and Bright Hope for Tomorrow,</w:t>
      </w:r>
      <w:r w:rsidRPr="005F6E83">
        <w:rPr>
          <w:rFonts w:ascii="Times New Roman" w:hAnsi="Times New Roman" w:cs="Times New Roman"/>
          <w:bCs/>
          <w:sz w:val="18"/>
          <w:szCs w:val="18"/>
        </w:rPr>
        <w:t xml:space="preserve"> Volume 12 : 3 p.448.</w:t>
      </w:r>
    </w:p>
    <w:p w:rsidR="002D6568" w:rsidRPr="005F6E83" w:rsidRDefault="002D6568" w:rsidP="005F6E83">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b/>
          <w:bCs/>
          <w:sz w:val="18"/>
          <w:szCs w:val="18"/>
        </w:rPr>
      </w:pPr>
      <w:proofErr w:type="spellStart"/>
      <w:r w:rsidRPr="005F6E83">
        <w:rPr>
          <w:rFonts w:ascii="Times New Roman" w:hAnsi="Times New Roman" w:cs="Times New Roman"/>
          <w:bCs/>
          <w:sz w:val="18"/>
          <w:szCs w:val="18"/>
        </w:rPr>
        <w:t>Buch</w:t>
      </w:r>
      <w:proofErr w:type="spellEnd"/>
      <w:r w:rsidRPr="005F6E83">
        <w:rPr>
          <w:rFonts w:ascii="Times New Roman" w:hAnsi="Times New Roman" w:cs="Times New Roman"/>
          <w:bCs/>
          <w:sz w:val="18"/>
          <w:szCs w:val="18"/>
        </w:rPr>
        <w:t>, M.B. (1992-97).</w:t>
      </w:r>
      <w:r w:rsidR="005F6E83" w:rsidRPr="005F6E83">
        <w:rPr>
          <w:rFonts w:ascii="Times New Roman" w:hAnsi="Times New Roman" w:cs="Times New Roman"/>
          <w:bCs/>
          <w:sz w:val="18"/>
          <w:szCs w:val="18"/>
        </w:rPr>
        <w:t xml:space="preserve"> </w:t>
      </w:r>
      <w:r w:rsidRPr="005F6E83">
        <w:rPr>
          <w:rFonts w:ascii="Times New Roman" w:hAnsi="Times New Roman" w:cs="Times New Roman"/>
          <w:bCs/>
          <w:i/>
          <w:sz w:val="18"/>
          <w:szCs w:val="18"/>
        </w:rPr>
        <w:t>Fifth Survey of Research in Education</w:t>
      </w:r>
      <w:r w:rsidRPr="005F6E83">
        <w:rPr>
          <w:rFonts w:ascii="Times New Roman" w:hAnsi="Times New Roman" w:cs="Times New Roman"/>
          <w:bCs/>
          <w:sz w:val="18"/>
          <w:szCs w:val="18"/>
        </w:rPr>
        <w:t>, New Delhi: NCERT.</w:t>
      </w:r>
    </w:p>
    <w:p w:rsidR="002D6568" w:rsidRPr="005F6E83" w:rsidRDefault="002D6568" w:rsidP="005F6E83">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b/>
          <w:bCs/>
          <w:sz w:val="18"/>
          <w:szCs w:val="18"/>
        </w:rPr>
      </w:pPr>
      <w:proofErr w:type="spellStart"/>
      <w:r w:rsidRPr="005F6E83">
        <w:rPr>
          <w:rFonts w:ascii="Times New Roman" w:hAnsi="Times New Roman" w:cs="Times New Roman"/>
          <w:bCs/>
          <w:sz w:val="18"/>
          <w:szCs w:val="18"/>
        </w:rPr>
        <w:t>Buch</w:t>
      </w:r>
      <w:proofErr w:type="spellEnd"/>
      <w:r w:rsidRPr="005F6E83">
        <w:rPr>
          <w:rFonts w:ascii="Times New Roman" w:hAnsi="Times New Roman" w:cs="Times New Roman"/>
          <w:bCs/>
          <w:sz w:val="18"/>
          <w:szCs w:val="18"/>
        </w:rPr>
        <w:t>,</w:t>
      </w:r>
      <w:r w:rsidR="005F6E83" w:rsidRPr="005F6E83">
        <w:rPr>
          <w:rFonts w:ascii="Times New Roman" w:hAnsi="Times New Roman" w:cs="Times New Roman"/>
          <w:bCs/>
          <w:sz w:val="18"/>
          <w:szCs w:val="18"/>
        </w:rPr>
        <w:t xml:space="preserve"> </w:t>
      </w:r>
      <w:r w:rsidRPr="005F6E83">
        <w:rPr>
          <w:rFonts w:ascii="Times New Roman" w:hAnsi="Times New Roman" w:cs="Times New Roman"/>
          <w:bCs/>
          <w:sz w:val="18"/>
          <w:szCs w:val="18"/>
        </w:rPr>
        <w:t xml:space="preserve">M.B. (2000). </w:t>
      </w:r>
      <w:r w:rsidRPr="005F6E83">
        <w:rPr>
          <w:rFonts w:ascii="Times New Roman" w:hAnsi="Times New Roman" w:cs="Times New Roman"/>
          <w:bCs/>
          <w:i/>
          <w:sz w:val="18"/>
          <w:szCs w:val="18"/>
        </w:rPr>
        <w:t>Sixth Survey of Research in Education.</w:t>
      </w:r>
      <w:r w:rsidRPr="005F6E83">
        <w:rPr>
          <w:rFonts w:ascii="Times New Roman" w:hAnsi="Times New Roman" w:cs="Times New Roman"/>
          <w:bCs/>
          <w:sz w:val="18"/>
          <w:szCs w:val="18"/>
        </w:rPr>
        <w:t xml:space="preserve"> New Delhi: NCERT.</w:t>
      </w:r>
    </w:p>
    <w:p w:rsidR="002D6568" w:rsidRPr="005F6E83" w:rsidRDefault="002D6568" w:rsidP="005F6E83">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b/>
          <w:sz w:val="18"/>
          <w:szCs w:val="18"/>
        </w:rPr>
      </w:pPr>
      <w:proofErr w:type="spellStart"/>
      <w:r w:rsidRPr="005F6E83">
        <w:rPr>
          <w:rFonts w:ascii="Times New Roman" w:hAnsi="Times New Roman" w:cs="Times New Roman"/>
          <w:sz w:val="18"/>
          <w:szCs w:val="18"/>
        </w:rPr>
        <w:t>Bayode</w:t>
      </w:r>
      <w:proofErr w:type="spellEnd"/>
      <w:r w:rsidRPr="005F6E83">
        <w:rPr>
          <w:rFonts w:ascii="Times New Roman" w:hAnsi="Times New Roman" w:cs="Times New Roman"/>
          <w:sz w:val="18"/>
          <w:szCs w:val="18"/>
        </w:rPr>
        <w:t xml:space="preserve">, I.P. </w:t>
      </w:r>
      <w:proofErr w:type="spellStart"/>
      <w:r w:rsidRPr="005F6E83">
        <w:rPr>
          <w:rFonts w:ascii="Times New Roman" w:hAnsi="Times New Roman" w:cs="Times New Roman"/>
          <w:sz w:val="18"/>
          <w:szCs w:val="18"/>
        </w:rPr>
        <w:t>et.al</w:t>
      </w:r>
      <w:proofErr w:type="spellEnd"/>
      <w:r w:rsidRPr="005F6E83">
        <w:rPr>
          <w:rFonts w:ascii="Times New Roman" w:hAnsi="Times New Roman" w:cs="Times New Roman"/>
          <w:sz w:val="18"/>
          <w:szCs w:val="18"/>
        </w:rPr>
        <w:t>.</w:t>
      </w:r>
      <w:r w:rsidR="005F6E83" w:rsidRPr="005F6E83">
        <w:rPr>
          <w:rFonts w:ascii="Times New Roman" w:hAnsi="Times New Roman" w:cs="Times New Roman"/>
          <w:sz w:val="18"/>
          <w:szCs w:val="18"/>
        </w:rPr>
        <w:t xml:space="preserve"> </w:t>
      </w:r>
      <w:r w:rsidRPr="005F6E83">
        <w:rPr>
          <w:rFonts w:ascii="Times New Roman" w:hAnsi="Times New Roman" w:cs="Times New Roman"/>
          <w:sz w:val="18"/>
          <w:szCs w:val="18"/>
        </w:rPr>
        <w:t xml:space="preserve">(2010). Teaching Effectiveness and Attitude to Reading of Secondary School Teachers in </w:t>
      </w:r>
      <w:proofErr w:type="spellStart"/>
      <w:r w:rsidRPr="005F6E83">
        <w:rPr>
          <w:rFonts w:ascii="Times New Roman" w:hAnsi="Times New Roman" w:cs="Times New Roman"/>
          <w:sz w:val="18"/>
          <w:szCs w:val="18"/>
        </w:rPr>
        <w:t>Osun</w:t>
      </w:r>
      <w:proofErr w:type="spellEnd"/>
      <w:r w:rsidRPr="005F6E83">
        <w:rPr>
          <w:rFonts w:ascii="Times New Roman" w:hAnsi="Times New Roman" w:cs="Times New Roman"/>
          <w:sz w:val="18"/>
          <w:szCs w:val="18"/>
        </w:rPr>
        <w:t xml:space="preserve"> state, Nigeria: </w:t>
      </w:r>
      <w:r w:rsidRPr="005F6E83">
        <w:rPr>
          <w:rFonts w:ascii="Times New Roman" w:hAnsi="Times New Roman" w:cs="Times New Roman"/>
          <w:i/>
          <w:sz w:val="18"/>
          <w:szCs w:val="18"/>
        </w:rPr>
        <w:t xml:space="preserve">The African Symposium: </w:t>
      </w:r>
      <w:r w:rsidRPr="005F6E83">
        <w:rPr>
          <w:rFonts w:ascii="Times New Roman" w:hAnsi="Times New Roman" w:cs="Times New Roman"/>
          <w:sz w:val="18"/>
          <w:szCs w:val="18"/>
        </w:rPr>
        <w:t>an online Journal of the African Educational Research Network,vol.10,no.2.</w:t>
      </w:r>
    </w:p>
    <w:p w:rsidR="002D6568" w:rsidRPr="005F6E83" w:rsidRDefault="002D6568" w:rsidP="005F6E83">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b/>
          <w:sz w:val="18"/>
          <w:szCs w:val="18"/>
        </w:rPr>
      </w:pPr>
      <w:proofErr w:type="spellStart"/>
      <w:r w:rsidRPr="005F6E83">
        <w:rPr>
          <w:rFonts w:ascii="Times New Roman" w:hAnsi="Times New Roman" w:cs="Times New Roman"/>
          <w:sz w:val="18"/>
          <w:szCs w:val="18"/>
        </w:rPr>
        <w:t>Bushan</w:t>
      </w:r>
      <w:proofErr w:type="spellEnd"/>
      <w:r w:rsidRPr="005F6E83">
        <w:rPr>
          <w:rFonts w:ascii="Times New Roman" w:hAnsi="Times New Roman" w:cs="Times New Roman"/>
          <w:sz w:val="18"/>
          <w:szCs w:val="18"/>
        </w:rPr>
        <w:t>, L.M. (1981).</w:t>
      </w:r>
      <w:r w:rsidR="005F6E83" w:rsidRPr="005F6E83">
        <w:rPr>
          <w:rFonts w:ascii="Times New Roman" w:hAnsi="Times New Roman" w:cs="Times New Roman"/>
          <w:sz w:val="18"/>
          <w:szCs w:val="18"/>
        </w:rPr>
        <w:t xml:space="preserve"> </w:t>
      </w:r>
      <w:r w:rsidRPr="005F6E83">
        <w:rPr>
          <w:rFonts w:ascii="Times New Roman" w:hAnsi="Times New Roman" w:cs="Times New Roman"/>
          <w:i/>
          <w:sz w:val="18"/>
          <w:szCs w:val="18"/>
        </w:rPr>
        <w:t>A Study of Attitude of Teaching Towards Students in Relation to their Sex, Subject of Teaching and Teaching,</w:t>
      </w:r>
      <w:r w:rsidRPr="005F6E83">
        <w:rPr>
          <w:rFonts w:ascii="Times New Roman" w:hAnsi="Times New Roman" w:cs="Times New Roman"/>
          <w:sz w:val="18"/>
          <w:szCs w:val="18"/>
        </w:rPr>
        <w:t xml:space="preserve"> unpublished M.Ed. dissertation, Kashmir University.</w:t>
      </w:r>
    </w:p>
    <w:p w:rsidR="002D6568" w:rsidRPr="005F6E83" w:rsidRDefault="002D6568" w:rsidP="005F6E83">
      <w:pPr>
        <w:pStyle w:val="ListParagraph"/>
        <w:numPr>
          <w:ilvl w:val="0"/>
          <w:numId w:val="6"/>
        </w:numPr>
        <w:adjustRightInd w:val="0"/>
        <w:snapToGrid w:val="0"/>
        <w:spacing w:after="0" w:line="240" w:lineRule="auto"/>
        <w:ind w:left="426"/>
        <w:contextualSpacing w:val="0"/>
        <w:jc w:val="both"/>
        <w:rPr>
          <w:rFonts w:ascii="Times New Roman" w:hAnsi="Times New Roman" w:cs="Times New Roman"/>
          <w:b/>
          <w:sz w:val="18"/>
          <w:szCs w:val="18"/>
        </w:rPr>
      </w:pPr>
      <w:proofErr w:type="spellStart"/>
      <w:r w:rsidRPr="005F6E83">
        <w:rPr>
          <w:rFonts w:ascii="Times New Roman" w:hAnsi="Times New Roman" w:cs="Times New Roman"/>
          <w:sz w:val="18"/>
          <w:szCs w:val="18"/>
        </w:rPr>
        <w:t>Ghuman</w:t>
      </w:r>
      <w:proofErr w:type="spellEnd"/>
      <w:r w:rsidRPr="005F6E83">
        <w:rPr>
          <w:rFonts w:ascii="Times New Roman" w:hAnsi="Times New Roman" w:cs="Times New Roman"/>
          <w:sz w:val="18"/>
          <w:szCs w:val="18"/>
        </w:rPr>
        <w:t xml:space="preserve">, M.S. (1976). </w:t>
      </w:r>
      <w:r w:rsidRPr="005F6E83">
        <w:rPr>
          <w:rFonts w:ascii="Times New Roman" w:hAnsi="Times New Roman" w:cs="Times New Roman"/>
          <w:i/>
          <w:sz w:val="18"/>
          <w:szCs w:val="18"/>
        </w:rPr>
        <w:t>A study of Aptitude, Personality traits and Achievements Motivation of Academic Achievers &amp; Under Achievers</w:t>
      </w:r>
      <w:r w:rsidRPr="005F6E83">
        <w:rPr>
          <w:rFonts w:ascii="Times New Roman" w:hAnsi="Times New Roman" w:cs="Times New Roman"/>
          <w:sz w:val="18"/>
          <w:szCs w:val="18"/>
        </w:rPr>
        <w:t>, Ph.D. Psychology, (In 3</w:t>
      </w:r>
      <w:r w:rsidRPr="005F6E83">
        <w:rPr>
          <w:rFonts w:ascii="Times New Roman" w:hAnsi="Times New Roman" w:cs="Times New Roman"/>
          <w:sz w:val="18"/>
          <w:szCs w:val="18"/>
          <w:vertAlign w:val="superscript"/>
        </w:rPr>
        <w:t>rd</w:t>
      </w:r>
      <w:r w:rsidRPr="005F6E83">
        <w:rPr>
          <w:rFonts w:ascii="Times New Roman" w:hAnsi="Times New Roman" w:cs="Times New Roman"/>
          <w:sz w:val="18"/>
          <w:szCs w:val="18"/>
        </w:rPr>
        <w:t xml:space="preserve"> Survey of Research in Education; New Delhi, NCERT.</w:t>
      </w:r>
    </w:p>
    <w:p w:rsidR="002D6568" w:rsidRPr="005F6E83" w:rsidRDefault="002D6568" w:rsidP="005F6E83">
      <w:pPr>
        <w:pStyle w:val="ListParagraph"/>
        <w:numPr>
          <w:ilvl w:val="0"/>
          <w:numId w:val="6"/>
        </w:numPr>
        <w:tabs>
          <w:tab w:val="left" w:pos="900"/>
        </w:tabs>
        <w:adjustRightInd w:val="0"/>
        <w:snapToGrid w:val="0"/>
        <w:spacing w:after="0" w:line="240" w:lineRule="auto"/>
        <w:ind w:left="426" w:hanging="450"/>
        <w:contextualSpacing w:val="0"/>
        <w:jc w:val="both"/>
        <w:rPr>
          <w:rFonts w:ascii="Times New Roman" w:hAnsi="Times New Roman" w:cs="Times New Roman"/>
          <w:b/>
          <w:sz w:val="18"/>
          <w:szCs w:val="18"/>
        </w:rPr>
      </w:pPr>
      <w:r w:rsidRPr="005F6E83">
        <w:rPr>
          <w:rFonts w:ascii="Times New Roman" w:hAnsi="Times New Roman" w:cs="Times New Roman"/>
          <w:sz w:val="18"/>
          <w:szCs w:val="18"/>
        </w:rPr>
        <w:t xml:space="preserve">Jan, N. (2007). </w:t>
      </w:r>
      <w:r w:rsidRPr="005F6E83">
        <w:rPr>
          <w:rFonts w:ascii="Times New Roman" w:hAnsi="Times New Roman" w:cs="Times New Roman"/>
          <w:i/>
          <w:sz w:val="18"/>
          <w:szCs w:val="18"/>
        </w:rPr>
        <w:t>Attitude of Secondary School Teachers—A Comparative Study of Govt. and Private Secondary Schools</w:t>
      </w:r>
      <w:r w:rsidRPr="005F6E83">
        <w:rPr>
          <w:rFonts w:ascii="Times New Roman" w:hAnsi="Times New Roman" w:cs="Times New Roman"/>
          <w:sz w:val="18"/>
          <w:szCs w:val="18"/>
        </w:rPr>
        <w:t xml:space="preserve">, </w:t>
      </w:r>
      <w:proofErr w:type="spellStart"/>
      <w:r w:rsidRPr="005F6E83">
        <w:rPr>
          <w:rFonts w:ascii="Times New Roman" w:hAnsi="Times New Roman" w:cs="Times New Roman"/>
          <w:sz w:val="18"/>
          <w:szCs w:val="18"/>
        </w:rPr>
        <w:t>M.Phil</w:t>
      </w:r>
      <w:proofErr w:type="spellEnd"/>
      <w:r w:rsidRPr="005F6E83">
        <w:rPr>
          <w:rFonts w:ascii="Times New Roman" w:hAnsi="Times New Roman" w:cs="Times New Roman"/>
          <w:sz w:val="18"/>
          <w:szCs w:val="18"/>
        </w:rPr>
        <w:t>., Dissertation, unpublished, Kashmir University.</w:t>
      </w:r>
    </w:p>
    <w:p w:rsidR="002D6568" w:rsidRPr="005F6E83" w:rsidRDefault="002D6568" w:rsidP="005F6E83">
      <w:pPr>
        <w:pStyle w:val="ListParagraph"/>
        <w:numPr>
          <w:ilvl w:val="0"/>
          <w:numId w:val="6"/>
        </w:numPr>
        <w:tabs>
          <w:tab w:val="left" w:pos="900"/>
        </w:tabs>
        <w:adjustRightInd w:val="0"/>
        <w:snapToGrid w:val="0"/>
        <w:spacing w:after="0" w:line="240" w:lineRule="auto"/>
        <w:ind w:left="426" w:hanging="450"/>
        <w:contextualSpacing w:val="0"/>
        <w:jc w:val="both"/>
        <w:rPr>
          <w:rFonts w:ascii="Times New Roman" w:hAnsi="Times New Roman" w:cs="Times New Roman"/>
          <w:b/>
          <w:sz w:val="18"/>
          <w:szCs w:val="18"/>
        </w:rPr>
      </w:pPr>
      <w:proofErr w:type="spellStart"/>
      <w:r w:rsidRPr="005F6E83">
        <w:rPr>
          <w:rFonts w:ascii="Times New Roman" w:hAnsi="Times New Roman" w:cs="Times New Roman"/>
          <w:sz w:val="18"/>
          <w:szCs w:val="18"/>
        </w:rPr>
        <w:t>Kaur</w:t>
      </w:r>
      <w:proofErr w:type="spellEnd"/>
      <w:r w:rsidRPr="005F6E83">
        <w:rPr>
          <w:rFonts w:ascii="Times New Roman" w:hAnsi="Times New Roman" w:cs="Times New Roman"/>
          <w:sz w:val="18"/>
          <w:szCs w:val="18"/>
        </w:rPr>
        <w:t xml:space="preserve">, R.J. &amp; Sharma, S. (2013). Managing Students’ Attitude towards Science through Computer Assisted Instruction; </w:t>
      </w:r>
      <w:r w:rsidRPr="005F6E83">
        <w:rPr>
          <w:rFonts w:ascii="Times New Roman" w:hAnsi="Times New Roman" w:cs="Times New Roman"/>
          <w:i/>
          <w:sz w:val="18"/>
          <w:szCs w:val="18"/>
        </w:rPr>
        <w:t>International Indexed &amp; Referred Research Journal,</w:t>
      </w:r>
      <w:r w:rsidRPr="005F6E83">
        <w:rPr>
          <w:rFonts w:ascii="Times New Roman" w:hAnsi="Times New Roman" w:cs="Times New Roman"/>
          <w:sz w:val="18"/>
          <w:szCs w:val="18"/>
        </w:rPr>
        <w:t xml:space="preserve"> vol. IV, issue-40.</w:t>
      </w:r>
    </w:p>
    <w:p w:rsidR="002D6568" w:rsidRPr="005F6E83" w:rsidRDefault="002D6568" w:rsidP="005F6E83">
      <w:pPr>
        <w:pStyle w:val="ListParagraph"/>
        <w:numPr>
          <w:ilvl w:val="0"/>
          <w:numId w:val="6"/>
        </w:numPr>
        <w:tabs>
          <w:tab w:val="left" w:pos="900"/>
        </w:tabs>
        <w:adjustRightInd w:val="0"/>
        <w:snapToGrid w:val="0"/>
        <w:spacing w:after="0" w:line="240" w:lineRule="auto"/>
        <w:ind w:left="426" w:hanging="450"/>
        <w:contextualSpacing w:val="0"/>
        <w:jc w:val="both"/>
        <w:rPr>
          <w:rFonts w:ascii="Times New Roman" w:hAnsi="Times New Roman" w:cs="Times New Roman"/>
          <w:b/>
          <w:sz w:val="18"/>
          <w:szCs w:val="18"/>
        </w:rPr>
      </w:pPr>
      <w:proofErr w:type="spellStart"/>
      <w:r w:rsidRPr="005F6E83">
        <w:rPr>
          <w:rFonts w:ascii="Times New Roman" w:hAnsi="Times New Roman" w:cs="Times New Roman"/>
          <w:sz w:val="18"/>
          <w:szCs w:val="18"/>
        </w:rPr>
        <w:t>Meenu</w:t>
      </w:r>
      <w:proofErr w:type="spellEnd"/>
      <w:r w:rsidRPr="005F6E83">
        <w:rPr>
          <w:rFonts w:ascii="Times New Roman" w:hAnsi="Times New Roman" w:cs="Times New Roman"/>
          <w:sz w:val="18"/>
          <w:szCs w:val="18"/>
        </w:rPr>
        <w:t>, G. (2000).</w:t>
      </w:r>
      <w:r w:rsidR="005F6E83" w:rsidRPr="005F6E83">
        <w:rPr>
          <w:rFonts w:ascii="Times New Roman" w:hAnsi="Times New Roman" w:cs="Times New Roman"/>
          <w:sz w:val="18"/>
          <w:szCs w:val="18"/>
        </w:rPr>
        <w:t xml:space="preserve"> </w:t>
      </w:r>
      <w:r w:rsidRPr="005F6E83">
        <w:rPr>
          <w:rFonts w:ascii="Times New Roman" w:hAnsi="Times New Roman" w:cs="Times New Roman"/>
          <w:i/>
          <w:sz w:val="18"/>
          <w:szCs w:val="18"/>
        </w:rPr>
        <w:t>A Study of Attitude of</w:t>
      </w:r>
      <w:r w:rsidR="005F6E83" w:rsidRPr="005F6E83">
        <w:rPr>
          <w:rFonts w:ascii="Times New Roman" w:hAnsi="Times New Roman" w:cs="Times New Roman"/>
          <w:i/>
          <w:sz w:val="18"/>
          <w:szCs w:val="18"/>
        </w:rPr>
        <w:t xml:space="preserve"> </w:t>
      </w:r>
      <w:r w:rsidRPr="005F6E83">
        <w:rPr>
          <w:rFonts w:ascii="Times New Roman" w:hAnsi="Times New Roman" w:cs="Times New Roman"/>
          <w:i/>
          <w:sz w:val="18"/>
          <w:szCs w:val="18"/>
        </w:rPr>
        <w:t>Teachers Teaching in Govt. and Private Schools of Jammu in relation to their Value Patterns</w:t>
      </w:r>
      <w:r w:rsidRPr="005F6E83">
        <w:rPr>
          <w:rFonts w:ascii="Times New Roman" w:hAnsi="Times New Roman" w:cs="Times New Roman"/>
          <w:sz w:val="18"/>
          <w:szCs w:val="18"/>
        </w:rPr>
        <w:t>, unpublished M.Ed., dissertation, Jammu University.</w:t>
      </w:r>
    </w:p>
    <w:p w:rsidR="002D6568" w:rsidRPr="005F6E83" w:rsidRDefault="002D6568" w:rsidP="005F6E83">
      <w:pPr>
        <w:pStyle w:val="ListParagraph"/>
        <w:numPr>
          <w:ilvl w:val="0"/>
          <w:numId w:val="6"/>
        </w:numPr>
        <w:tabs>
          <w:tab w:val="left" w:pos="900"/>
        </w:tabs>
        <w:adjustRightInd w:val="0"/>
        <w:snapToGrid w:val="0"/>
        <w:spacing w:after="0" w:line="240" w:lineRule="auto"/>
        <w:ind w:left="426" w:hanging="450"/>
        <w:contextualSpacing w:val="0"/>
        <w:jc w:val="both"/>
        <w:rPr>
          <w:rFonts w:ascii="Times New Roman" w:hAnsi="Times New Roman" w:cs="Times New Roman"/>
          <w:b/>
          <w:sz w:val="18"/>
          <w:szCs w:val="18"/>
        </w:rPr>
      </w:pPr>
      <w:proofErr w:type="spellStart"/>
      <w:r w:rsidRPr="005F6E83">
        <w:rPr>
          <w:rFonts w:ascii="Times New Roman" w:hAnsi="Times New Roman" w:cs="Times New Roman"/>
          <w:sz w:val="18"/>
          <w:szCs w:val="18"/>
        </w:rPr>
        <w:t>Mushoriva,T.D</w:t>
      </w:r>
      <w:proofErr w:type="spellEnd"/>
      <w:r w:rsidRPr="005F6E83">
        <w:rPr>
          <w:rFonts w:ascii="Times New Roman" w:hAnsi="Times New Roman" w:cs="Times New Roman"/>
          <w:sz w:val="18"/>
          <w:szCs w:val="18"/>
        </w:rPr>
        <w:t xml:space="preserve">. </w:t>
      </w:r>
      <w:proofErr w:type="spellStart"/>
      <w:r w:rsidRPr="005F6E83">
        <w:rPr>
          <w:rFonts w:ascii="Times New Roman" w:hAnsi="Times New Roman" w:cs="Times New Roman"/>
          <w:sz w:val="18"/>
          <w:szCs w:val="18"/>
        </w:rPr>
        <w:t>et,al</w:t>
      </w:r>
      <w:proofErr w:type="spellEnd"/>
      <w:r w:rsidRPr="005F6E83">
        <w:rPr>
          <w:rFonts w:ascii="Times New Roman" w:hAnsi="Times New Roman" w:cs="Times New Roman"/>
          <w:sz w:val="18"/>
          <w:szCs w:val="18"/>
        </w:rPr>
        <w:t>. (2011). Attitudes of Primary School Teachers towards Early Childhood Development in Zimbabwean Primary Schools,</w:t>
      </w:r>
      <w:r w:rsidRPr="005F6E83">
        <w:rPr>
          <w:rFonts w:ascii="Times New Roman" w:hAnsi="Times New Roman" w:cs="Times New Roman"/>
          <w:i/>
          <w:iCs/>
          <w:sz w:val="18"/>
          <w:szCs w:val="18"/>
        </w:rPr>
        <w:t xml:space="preserve"> EDUCARE: International Journal for Educational Studies, </w:t>
      </w:r>
      <w:r w:rsidRPr="005F6E83">
        <w:rPr>
          <w:rFonts w:ascii="Times New Roman" w:hAnsi="Times New Roman" w:cs="Times New Roman"/>
          <w:sz w:val="18"/>
          <w:szCs w:val="18"/>
        </w:rPr>
        <w:t>3(2),p.117.</w:t>
      </w:r>
    </w:p>
    <w:p w:rsidR="002D6568" w:rsidRPr="005F6E83" w:rsidRDefault="002D6568" w:rsidP="005F6E83">
      <w:pPr>
        <w:pStyle w:val="ListParagraph"/>
        <w:numPr>
          <w:ilvl w:val="0"/>
          <w:numId w:val="6"/>
        </w:numPr>
        <w:tabs>
          <w:tab w:val="left" w:pos="900"/>
        </w:tabs>
        <w:adjustRightInd w:val="0"/>
        <w:snapToGrid w:val="0"/>
        <w:spacing w:after="0" w:line="240" w:lineRule="auto"/>
        <w:ind w:left="426" w:hanging="450"/>
        <w:contextualSpacing w:val="0"/>
        <w:jc w:val="both"/>
        <w:rPr>
          <w:rFonts w:ascii="Times New Roman" w:hAnsi="Times New Roman" w:cs="Times New Roman"/>
          <w:b/>
          <w:sz w:val="18"/>
          <w:szCs w:val="18"/>
        </w:rPr>
      </w:pPr>
      <w:proofErr w:type="spellStart"/>
      <w:r w:rsidRPr="005F6E83">
        <w:rPr>
          <w:rFonts w:ascii="Times New Roman" w:hAnsi="Times New Roman" w:cs="Times New Roman"/>
          <w:sz w:val="18"/>
          <w:szCs w:val="18"/>
        </w:rPr>
        <w:t>Muthu</w:t>
      </w:r>
      <w:proofErr w:type="spellEnd"/>
      <w:r w:rsidRPr="005F6E83">
        <w:rPr>
          <w:rFonts w:ascii="Times New Roman" w:hAnsi="Times New Roman" w:cs="Times New Roman"/>
          <w:sz w:val="18"/>
          <w:szCs w:val="18"/>
        </w:rPr>
        <w:t xml:space="preserve">, D.N. (1980). </w:t>
      </w:r>
      <w:r w:rsidRPr="005F6E83">
        <w:rPr>
          <w:rFonts w:ascii="Times New Roman" w:hAnsi="Times New Roman" w:cs="Times New Roman"/>
          <w:i/>
          <w:sz w:val="18"/>
          <w:szCs w:val="18"/>
        </w:rPr>
        <w:t xml:space="preserve">An Attitudinal and Personality Study of Effective Teachers </w:t>
      </w:r>
      <w:r w:rsidRPr="005F6E83">
        <w:rPr>
          <w:rFonts w:ascii="Times New Roman" w:hAnsi="Times New Roman" w:cs="Times New Roman"/>
          <w:sz w:val="18"/>
          <w:szCs w:val="18"/>
        </w:rPr>
        <w:t xml:space="preserve">(unpublished Ph.D.) Jodhpur University, cited in Profile of the effective teacher (1989) </w:t>
      </w:r>
      <w:proofErr w:type="spellStart"/>
      <w:r w:rsidRPr="005F6E83">
        <w:rPr>
          <w:rFonts w:ascii="Times New Roman" w:hAnsi="Times New Roman" w:cs="Times New Roman"/>
          <w:sz w:val="18"/>
          <w:szCs w:val="18"/>
        </w:rPr>
        <w:t>Nadeem</w:t>
      </w:r>
      <w:proofErr w:type="spellEnd"/>
      <w:r w:rsidRPr="005F6E83">
        <w:rPr>
          <w:rFonts w:ascii="Times New Roman" w:hAnsi="Times New Roman" w:cs="Times New Roman"/>
          <w:sz w:val="18"/>
          <w:szCs w:val="18"/>
        </w:rPr>
        <w:t>, N.A.</w:t>
      </w:r>
    </w:p>
    <w:p w:rsidR="002D6568" w:rsidRPr="005F6E83" w:rsidRDefault="002D6568" w:rsidP="005F6E83">
      <w:pPr>
        <w:pStyle w:val="ListParagraph"/>
        <w:numPr>
          <w:ilvl w:val="0"/>
          <w:numId w:val="6"/>
        </w:numPr>
        <w:tabs>
          <w:tab w:val="left" w:pos="900"/>
        </w:tabs>
        <w:adjustRightInd w:val="0"/>
        <w:snapToGrid w:val="0"/>
        <w:spacing w:after="0" w:line="240" w:lineRule="auto"/>
        <w:ind w:left="426" w:hanging="450"/>
        <w:contextualSpacing w:val="0"/>
        <w:jc w:val="both"/>
        <w:rPr>
          <w:rFonts w:ascii="Times New Roman" w:hAnsi="Times New Roman" w:cs="Times New Roman"/>
          <w:b/>
          <w:sz w:val="18"/>
          <w:szCs w:val="18"/>
        </w:rPr>
      </w:pPr>
      <w:r w:rsidRPr="005F6E83">
        <w:rPr>
          <w:rFonts w:ascii="Times New Roman" w:hAnsi="Times New Roman" w:cs="Times New Roman"/>
          <w:sz w:val="18"/>
          <w:szCs w:val="18"/>
        </w:rPr>
        <w:t xml:space="preserve">NCERT, (1996). </w:t>
      </w:r>
      <w:r w:rsidRPr="005F6E83">
        <w:rPr>
          <w:rFonts w:ascii="Times New Roman" w:hAnsi="Times New Roman" w:cs="Times New Roman"/>
          <w:i/>
          <w:sz w:val="18"/>
          <w:szCs w:val="18"/>
        </w:rPr>
        <w:t>Education and Development, Report of the Education Commission</w:t>
      </w:r>
      <w:r w:rsidRPr="005F6E83">
        <w:rPr>
          <w:rFonts w:ascii="Times New Roman" w:hAnsi="Times New Roman" w:cs="Times New Roman"/>
          <w:sz w:val="18"/>
          <w:szCs w:val="18"/>
        </w:rPr>
        <w:t>, New Delhi, 1964-66.</w:t>
      </w:r>
    </w:p>
    <w:p w:rsidR="002D6568" w:rsidRPr="005F6E83" w:rsidRDefault="002D6568" w:rsidP="005F6E83">
      <w:pPr>
        <w:pStyle w:val="ListParagraph"/>
        <w:numPr>
          <w:ilvl w:val="0"/>
          <w:numId w:val="6"/>
        </w:numPr>
        <w:tabs>
          <w:tab w:val="left" w:pos="900"/>
        </w:tabs>
        <w:adjustRightInd w:val="0"/>
        <w:snapToGrid w:val="0"/>
        <w:spacing w:after="0" w:line="240" w:lineRule="auto"/>
        <w:ind w:left="426" w:hanging="450"/>
        <w:contextualSpacing w:val="0"/>
        <w:jc w:val="both"/>
        <w:rPr>
          <w:rFonts w:ascii="Times New Roman" w:hAnsi="Times New Roman" w:cs="Times New Roman"/>
          <w:b/>
          <w:sz w:val="18"/>
          <w:szCs w:val="18"/>
        </w:rPr>
      </w:pPr>
      <w:proofErr w:type="spellStart"/>
      <w:r w:rsidRPr="005F6E83">
        <w:rPr>
          <w:rFonts w:ascii="Times New Roman" w:hAnsi="Times New Roman" w:cs="Times New Roman"/>
          <w:sz w:val="18"/>
          <w:szCs w:val="18"/>
        </w:rPr>
        <w:t>Verma</w:t>
      </w:r>
      <w:proofErr w:type="spellEnd"/>
      <w:r w:rsidRPr="005F6E83">
        <w:rPr>
          <w:rFonts w:ascii="Times New Roman" w:hAnsi="Times New Roman" w:cs="Times New Roman"/>
          <w:sz w:val="18"/>
          <w:szCs w:val="18"/>
        </w:rPr>
        <w:t xml:space="preserve">, M.H. </w:t>
      </w:r>
      <w:r w:rsidRPr="005F6E83">
        <w:rPr>
          <w:rFonts w:ascii="Times New Roman" w:hAnsi="Times New Roman" w:cs="Times New Roman"/>
          <w:bCs/>
          <w:i/>
          <w:sz w:val="18"/>
          <w:szCs w:val="18"/>
        </w:rPr>
        <w:t>Learner’s Attitude and Its Impact on Language Learning</w:t>
      </w:r>
      <w:r w:rsidRPr="005F6E83">
        <w:rPr>
          <w:rFonts w:ascii="Times New Roman" w:hAnsi="Times New Roman" w:cs="Times New Roman"/>
          <w:bCs/>
          <w:sz w:val="18"/>
          <w:szCs w:val="18"/>
        </w:rPr>
        <w:t xml:space="preserve">, </w:t>
      </w:r>
      <w:proofErr w:type="spellStart"/>
      <w:r w:rsidRPr="005F6E83">
        <w:rPr>
          <w:rFonts w:ascii="Times New Roman" w:hAnsi="Times New Roman" w:cs="Times New Roman"/>
          <w:sz w:val="18"/>
          <w:szCs w:val="18"/>
        </w:rPr>
        <w:t>Invertis</w:t>
      </w:r>
      <w:proofErr w:type="spellEnd"/>
      <w:r w:rsidRPr="005F6E83">
        <w:rPr>
          <w:rFonts w:ascii="Times New Roman" w:hAnsi="Times New Roman" w:cs="Times New Roman"/>
          <w:sz w:val="18"/>
          <w:szCs w:val="18"/>
        </w:rPr>
        <w:t xml:space="preserve"> Institute of Engineering &amp; Technology, Bareilly 243 123 (Uttar Pradesh) India. </w:t>
      </w:r>
    </w:p>
    <w:p w:rsidR="002D6568" w:rsidRPr="005F6E83" w:rsidRDefault="002D6568" w:rsidP="005F6E83">
      <w:pPr>
        <w:pStyle w:val="ListParagraph"/>
        <w:numPr>
          <w:ilvl w:val="0"/>
          <w:numId w:val="6"/>
        </w:numPr>
        <w:tabs>
          <w:tab w:val="left" w:pos="900"/>
        </w:tabs>
        <w:adjustRightInd w:val="0"/>
        <w:snapToGrid w:val="0"/>
        <w:spacing w:after="0" w:line="240" w:lineRule="auto"/>
        <w:ind w:left="426" w:hanging="450"/>
        <w:contextualSpacing w:val="0"/>
        <w:jc w:val="both"/>
        <w:rPr>
          <w:rFonts w:ascii="Times New Roman" w:hAnsi="Times New Roman" w:cs="Times New Roman"/>
          <w:b/>
          <w:sz w:val="18"/>
          <w:szCs w:val="18"/>
        </w:rPr>
      </w:pPr>
      <w:proofErr w:type="spellStart"/>
      <w:r w:rsidRPr="005F6E83">
        <w:rPr>
          <w:rFonts w:ascii="Times New Roman" w:hAnsi="Times New Roman" w:cs="Times New Roman"/>
          <w:bCs/>
          <w:sz w:val="18"/>
          <w:szCs w:val="18"/>
        </w:rPr>
        <w:t>Yeh</w:t>
      </w:r>
      <w:proofErr w:type="spellEnd"/>
      <w:r w:rsidRPr="005F6E83">
        <w:rPr>
          <w:rFonts w:ascii="Times New Roman" w:hAnsi="Times New Roman" w:cs="Times New Roman"/>
          <w:bCs/>
          <w:sz w:val="18"/>
          <w:szCs w:val="18"/>
        </w:rPr>
        <w:t>, Yu-Chu</w:t>
      </w:r>
      <w:r w:rsidRPr="005F6E83">
        <w:rPr>
          <w:rFonts w:ascii="Times New Roman" w:hAnsi="Times New Roman" w:cs="Times New Roman"/>
          <w:sz w:val="18"/>
          <w:szCs w:val="18"/>
        </w:rPr>
        <w:t xml:space="preserve">. (2007). </w:t>
      </w:r>
      <w:r w:rsidRPr="005F6E83">
        <w:rPr>
          <w:rFonts w:ascii="Times New Roman" w:hAnsi="Times New Roman" w:cs="Times New Roman"/>
          <w:i/>
          <w:iCs/>
          <w:sz w:val="18"/>
          <w:szCs w:val="18"/>
        </w:rPr>
        <w:t xml:space="preserve">Aptitude-Treatment Instructions in Pre-service Teachers' </w:t>
      </w:r>
      <w:proofErr w:type="spellStart"/>
      <w:r w:rsidRPr="005F6E83">
        <w:rPr>
          <w:rFonts w:ascii="Times New Roman" w:hAnsi="Times New Roman" w:cs="Times New Roman"/>
          <w:i/>
          <w:iCs/>
          <w:sz w:val="18"/>
          <w:szCs w:val="18"/>
        </w:rPr>
        <w:t>Behaviour</w:t>
      </w:r>
      <w:proofErr w:type="spellEnd"/>
      <w:r w:rsidRPr="005F6E83">
        <w:rPr>
          <w:rFonts w:ascii="Times New Roman" w:hAnsi="Times New Roman" w:cs="Times New Roman"/>
          <w:i/>
          <w:iCs/>
          <w:sz w:val="18"/>
          <w:szCs w:val="18"/>
        </w:rPr>
        <w:t xml:space="preserve"> Change during Computer Stimulated Teaching </w:t>
      </w:r>
      <w:r w:rsidRPr="005F6E83">
        <w:rPr>
          <w:rFonts w:ascii="Times New Roman" w:hAnsi="Times New Roman" w:cs="Times New Roman"/>
          <w:sz w:val="18"/>
          <w:szCs w:val="18"/>
        </w:rPr>
        <w:t>(EJ 747149) ERIC.</w:t>
      </w:r>
    </w:p>
    <w:p w:rsidR="00214526" w:rsidRPr="005F6E83" w:rsidRDefault="002D6568" w:rsidP="005F6E83">
      <w:pPr>
        <w:pStyle w:val="ListParagraph"/>
        <w:numPr>
          <w:ilvl w:val="0"/>
          <w:numId w:val="6"/>
        </w:numPr>
        <w:tabs>
          <w:tab w:val="left" w:pos="900"/>
        </w:tabs>
        <w:adjustRightInd w:val="0"/>
        <w:snapToGrid w:val="0"/>
        <w:spacing w:after="0" w:line="240" w:lineRule="auto"/>
        <w:ind w:left="426" w:hanging="450"/>
        <w:contextualSpacing w:val="0"/>
        <w:jc w:val="both"/>
        <w:rPr>
          <w:rFonts w:ascii="Times New Roman" w:hAnsi="Times New Roman" w:cs="Times New Roman"/>
          <w:sz w:val="18"/>
          <w:szCs w:val="18"/>
          <w:lang w:eastAsia="zh-CN"/>
        </w:rPr>
      </w:pPr>
      <w:proofErr w:type="spellStart"/>
      <w:r w:rsidRPr="005F6E83">
        <w:rPr>
          <w:rFonts w:ascii="Times New Roman" w:hAnsi="Times New Roman" w:cs="Times New Roman"/>
          <w:sz w:val="18"/>
          <w:szCs w:val="18"/>
        </w:rPr>
        <w:t>Zrinjka</w:t>
      </w:r>
      <w:proofErr w:type="spellEnd"/>
      <w:r w:rsidRPr="005F6E83">
        <w:rPr>
          <w:rFonts w:ascii="Times New Roman" w:hAnsi="Times New Roman" w:cs="Times New Roman"/>
          <w:sz w:val="18"/>
          <w:szCs w:val="18"/>
        </w:rPr>
        <w:t xml:space="preserve">, S. (2001). Teacher’s Attitude towards Teaching as a Determinant of their Readiness for Additional Professional Special Education. </w:t>
      </w:r>
      <w:r w:rsidRPr="005F6E83">
        <w:rPr>
          <w:rFonts w:ascii="Times New Roman" w:hAnsi="Times New Roman" w:cs="Times New Roman"/>
          <w:i/>
          <w:sz w:val="18"/>
          <w:szCs w:val="18"/>
        </w:rPr>
        <w:t>International Special Education Congress,</w:t>
      </w:r>
      <w:r w:rsidRPr="005F6E83">
        <w:rPr>
          <w:rFonts w:ascii="Times New Roman" w:hAnsi="Times New Roman" w:cs="Times New Roman"/>
          <w:sz w:val="18"/>
          <w:szCs w:val="18"/>
        </w:rPr>
        <w:t xml:space="preserve"> 2000. University of Manchester 24-28.</w:t>
      </w:r>
      <w:r w:rsidR="005F6E83" w:rsidRPr="005F6E83">
        <w:rPr>
          <w:rFonts w:ascii="Times New Roman" w:hAnsi="Times New Roman" w:cs="Times New Roman"/>
          <w:sz w:val="18"/>
          <w:szCs w:val="18"/>
        </w:rPr>
        <w:t xml:space="preserve"> </w:t>
      </w:r>
    </w:p>
    <w:p w:rsidR="00C817A6" w:rsidRDefault="00C817A6" w:rsidP="00C817A6">
      <w:pPr>
        <w:adjustRightInd w:val="0"/>
        <w:snapToGrid w:val="0"/>
        <w:spacing w:after="0" w:line="240" w:lineRule="auto"/>
        <w:jc w:val="both"/>
        <w:rPr>
          <w:rFonts w:ascii="Times New Roman" w:hAnsi="Times New Roman" w:cs="Times New Roman"/>
          <w:sz w:val="20"/>
          <w:szCs w:val="20"/>
          <w:lang w:eastAsia="zh-CN"/>
        </w:rPr>
        <w:sectPr w:rsidR="00C817A6" w:rsidSect="00FD2097">
          <w:type w:val="continuous"/>
          <w:pgSz w:w="12240" w:h="15840" w:code="1"/>
          <w:pgMar w:top="1440" w:right="1440" w:bottom="1440" w:left="1440" w:header="720" w:footer="720" w:gutter="0"/>
          <w:cols w:num="2" w:space="720"/>
          <w:docGrid w:linePitch="360"/>
        </w:sectPr>
      </w:pPr>
    </w:p>
    <w:p w:rsidR="005F6E83" w:rsidRDefault="005F6E83" w:rsidP="00C817A6">
      <w:pPr>
        <w:adjustRightInd w:val="0"/>
        <w:snapToGrid w:val="0"/>
        <w:spacing w:after="0" w:line="240" w:lineRule="auto"/>
        <w:jc w:val="both"/>
        <w:rPr>
          <w:rFonts w:ascii="Times New Roman" w:hAnsi="Times New Roman" w:cs="Times New Roman"/>
          <w:sz w:val="20"/>
          <w:szCs w:val="20"/>
          <w:lang w:eastAsia="zh-CN"/>
        </w:rPr>
      </w:pPr>
    </w:p>
    <w:p w:rsidR="00C817A6" w:rsidRPr="002D6568" w:rsidRDefault="00C817A6" w:rsidP="00C817A6">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5/27/2014</w:t>
      </w:r>
    </w:p>
    <w:sectPr w:rsidR="00C817A6" w:rsidRPr="002D6568" w:rsidSect="00FD209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B4A" w:rsidRDefault="00AF3B4A" w:rsidP="00AF3B4A">
      <w:pPr>
        <w:spacing w:after="0" w:line="240" w:lineRule="auto"/>
      </w:pPr>
      <w:r>
        <w:separator/>
      </w:r>
    </w:p>
  </w:endnote>
  <w:endnote w:type="continuationSeparator" w:id="0">
    <w:p w:rsidR="00AF3B4A" w:rsidRDefault="00AF3B4A" w:rsidP="00AF3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2470"/>
      <w:docPartObj>
        <w:docPartGallery w:val="Page Numbers (Bottom of Page)"/>
        <w:docPartUnique/>
      </w:docPartObj>
    </w:sdtPr>
    <w:sdtEndPr>
      <w:rPr>
        <w:sz w:val="20"/>
        <w:szCs w:val="20"/>
      </w:rPr>
    </w:sdtEndPr>
    <w:sdtContent>
      <w:p w:rsidR="005F6E83" w:rsidRPr="005F6E83" w:rsidRDefault="00B546D8">
        <w:pPr>
          <w:pStyle w:val="Footer"/>
          <w:jc w:val="center"/>
          <w:rPr>
            <w:sz w:val="20"/>
            <w:szCs w:val="20"/>
          </w:rPr>
        </w:pPr>
        <w:r w:rsidRPr="005F6E83">
          <w:rPr>
            <w:sz w:val="20"/>
            <w:szCs w:val="20"/>
          </w:rPr>
          <w:fldChar w:fldCharType="begin"/>
        </w:r>
        <w:r w:rsidR="005F6E83" w:rsidRPr="005F6E83">
          <w:rPr>
            <w:sz w:val="20"/>
            <w:szCs w:val="20"/>
          </w:rPr>
          <w:instrText xml:space="preserve"> PAGE   \* MERGEFORMAT </w:instrText>
        </w:r>
        <w:r w:rsidRPr="005F6E83">
          <w:rPr>
            <w:sz w:val="20"/>
            <w:szCs w:val="20"/>
          </w:rPr>
          <w:fldChar w:fldCharType="separate"/>
        </w:r>
        <w:r w:rsidR="00903C43" w:rsidRPr="00903C43">
          <w:rPr>
            <w:noProof/>
            <w:sz w:val="20"/>
            <w:szCs w:val="20"/>
            <w:lang w:val="zh-CN"/>
          </w:rPr>
          <w:t>85</w:t>
        </w:r>
        <w:r w:rsidRPr="005F6E83">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B4A" w:rsidRDefault="00AF3B4A" w:rsidP="00AF3B4A">
      <w:pPr>
        <w:spacing w:after="0" w:line="240" w:lineRule="auto"/>
      </w:pPr>
      <w:r>
        <w:separator/>
      </w:r>
    </w:p>
  </w:footnote>
  <w:footnote w:type="continuationSeparator" w:id="0">
    <w:p w:rsidR="00AF3B4A" w:rsidRDefault="00AF3B4A" w:rsidP="00AF3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A6" w:rsidRPr="00510DDE" w:rsidRDefault="00C817A6" w:rsidP="00C817A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510DDE">
      <w:rPr>
        <w:rFonts w:ascii="Times New Roman" w:hAnsi="Times New Roman" w:hint="eastAsia"/>
        <w:sz w:val="20"/>
        <w:szCs w:val="20"/>
      </w:rPr>
      <w:tab/>
    </w:r>
    <w:r w:rsidRPr="00510DDE">
      <w:rPr>
        <w:rFonts w:ascii="Times New Roman" w:hAnsi="Times New Roman"/>
        <w:sz w:val="20"/>
        <w:szCs w:val="20"/>
      </w:rPr>
      <w:t>World Rural Observations 201</w:t>
    </w:r>
    <w:r w:rsidRPr="00510DDE">
      <w:rPr>
        <w:rFonts w:ascii="Times New Roman" w:hAnsi="Times New Roman" w:hint="eastAsia"/>
        <w:sz w:val="20"/>
        <w:szCs w:val="20"/>
      </w:rPr>
      <w:t>4</w:t>
    </w:r>
    <w:r w:rsidRPr="00510DDE">
      <w:rPr>
        <w:rFonts w:ascii="Times New Roman" w:hAnsi="Times New Roman"/>
        <w:sz w:val="20"/>
        <w:szCs w:val="20"/>
      </w:rPr>
      <w:t>;</w:t>
    </w:r>
    <w:r w:rsidRPr="00510DDE">
      <w:rPr>
        <w:rFonts w:ascii="Times New Roman" w:hAnsi="Times New Roman" w:hint="eastAsia"/>
        <w:sz w:val="20"/>
        <w:szCs w:val="20"/>
      </w:rPr>
      <w:t>6</w:t>
    </w:r>
    <w:r w:rsidRPr="00510DDE">
      <w:rPr>
        <w:rFonts w:ascii="Times New Roman" w:hAnsi="Times New Roman"/>
        <w:sz w:val="20"/>
        <w:szCs w:val="20"/>
      </w:rPr>
      <w:t>(</w:t>
    </w:r>
    <w:r w:rsidRPr="00510DDE">
      <w:rPr>
        <w:rFonts w:ascii="Times New Roman" w:hAnsi="Times New Roman" w:hint="eastAsia"/>
        <w:sz w:val="20"/>
        <w:szCs w:val="20"/>
      </w:rPr>
      <w:t>2</w:t>
    </w:r>
    <w:r w:rsidRPr="00510DDE">
      <w:rPr>
        <w:rFonts w:ascii="Times New Roman" w:hAnsi="Times New Roman"/>
        <w:sz w:val="20"/>
        <w:szCs w:val="20"/>
      </w:rPr>
      <w:t xml:space="preserve">)      </w:t>
    </w:r>
    <w:r w:rsidRPr="00510DDE">
      <w:rPr>
        <w:rFonts w:ascii="Times New Roman" w:hAnsi="Times New Roman" w:hint="eastAsia"/>
        <w:sz w:val="20"/>
        <w:szCs w:val="20"/>
      </w:rPr>
      <w:tab/>
    </w:r>
    <w:r w:rsidRPr="00510DDE">
      <w:rPr>
        <w:rFonts w:ascii="Times New Roman" w:hAnsi="Times New Roman"/>
        <w:sz w:val="20"/>
        <w:szCs w:val="20"/>
      </w:rPr>
      <w:t xml:space="preserve">       </w:t>
    </w:r>
    <w:hyperlink r:id="rId1" w:history="1">
      <w:r w:rsidRPr="00510DDE">
        <w:rPr>
          <w:rStyle w:val="Hyperlink"/>
          <w:rFonts w:ascii="Times New Roman" w:hAnsi="Times New Roman"/>
          <w:sz w:val="20"/>
          <w:szCs w:val="20"/>
        </w:rPr>
        <w:t>http://www.sciencepub.net/rural</w:t>
      </w:r>
    </w:hyperlink>
  </w:p>
  <w:p w:rsidR="00C817A6" w:rsidRPr="00510DDE" w:rsidRDefault="00C817A6" w:rsidP="00C817A6">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308E"/>
    <w:multiLevelType w:val="hybridMultilevel"/>
    <w:tmpl w:val="AB08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AC414D"/>
    <w:multiLevelType w:val="hybridMultilevel"/>
    <w:tmpl w:val="8EE46946"/>
    <w:lvl w:ilvl="0" w:tplc="1BE0C1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C68DD"/>
    <w:multiLevelType w:val="hybridMultilevel"/>
    <w:tmpl w:val="7FA667AE"/>
    <w:lvl w:ilvl="0" w:tplc="08090011">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137648"/>
    <w:multiLevelType w:val="hybridMultilevel"/>
    <w:tmpl w:val="2794B612"/>
    <w:lvl w:ilvl="0" w:tplc="688672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C4B9B"/>
    <w:multiLevelType w:val="hybridMultilevel"/>
    <w:tmpl w:val="5C7C7368"/>
    <w:lvl w:ilvl="0" w:tplc="D2465A5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4788C"/>
    <w:multiLevelType w:val="hybridMultilevel"/>
    <w:tmpl w:val="FA94AEFA"/>
    <w:lvl w:ilvl="0" w:tplc="57E090B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946E4F"/>
    <w:rsid w:val="000779D9"/>
    <w:rsid w:val="00214526"/>
    <w:rsid w:val="002D6568"/>
    <w:rsid w:val="002E6413"/>
    <w:rsid w:val="00345EAE"/>
    <w:rsid w:val="00507902"/>
    <w:rsid w:val="005660D0"/>
    <w:rsid w:val="005F6E83"/>
    <w:rsid w:val="00621B90"/>
    <w:rsid w:val="006F6475"/>
    <w:rsid w:val="00886EEF"/>
    <w:rsid w:val="00903C43"/>
    <w:rsid w:val="00946E4F"/>
    <w:rsid w:val="00AF3B4A"/>
    <w:rsid w:val="00B546D8"/>
    <w:rsid w:val="00C602BA"/>
    <w:rsid w:val="00C817A6"/>
    <w:rsid w:val="00D10F4D"/>
    <w:rsid w:val="00D80880"/>
    <w:rsid w:val="00EB64F8"/>
    <w:rsid w:val="00EE6035"/>
    <w:rsid w:val="00F23486"/>
    <w:rsid w:val="00FA00C2"/>
    <w:rsid w:val="00FD209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E4F"/>
    <w:pPr>
      <w:ind w:left="720"/>
      <w:contextualSpacing/>
    </w:pPr>
    <w:rPr>
      <w:lang w:val="en-US"/>
    </w:rPr>
  </w:style>
  <w:style w:type="paragraph" w:styleId="NormalWeb">
    <w:name w:val="Normal (Web)"/>
    <w:basedOn w:val="Normal"/>
    <w:uiPriority w:val="99"/>
    <w:unhideWhenUsed/>
    <w:rsid w:val="00946E4F"/>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2D656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3B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3B4A"/>
  </w:style>
  <w:style w:type="paragraph" w:styleId="Footer">
    <w:name w:val="footer"/>
    <w:basedOn w:val="Normal"/>
    <w:link w:val="FooterChar"/>
    <w:uiPriority w:val="99"/>
    <w:unhideWhenUsed/>
    <w:rsid w:val="00AF3B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3B4A"/>
  </w:style>
  <w:style w:type="paragraph" w:styleId="BalloonText">
    <w:name w:val="Balloon Text"/>
    <w:basedOn w:val="Normal"/>
    <w:link w:val="BalloonTextChar"/>
    <w:uiPriority w:val="99"/>
    <w:semiHidden/>
    <w:unhideWhenUsed/>
    <w:rsid w:val="00C81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A6"/>
    <w:rPr>
      <w:rFonts w:ascii="Tahoma" w:hAnsi="Tahoma" w:cs="Tahoma"/>
      <w:sz w:val="16"/>
      <w:szCs w:val="16"/>
    </w:rPr>
  </w:style>
  <w:style w:type="character" w:styleId="Hyperlink">
    <w:name w:val="Hyperlink"/>
    <w:uiPriority w:val="99"/>
    <w:unhideWhenUsed/>
    <w:rsid w:val="00C817A6"/>
    <w:rPr>
      <w:color w:val="0000FF"/>
      <w:u w:val="single"/>
    </w:rPr>
  </w:style>
  <w:style w:type="paragraph" w:customStyle="1" w:styleId="Default">
    <w:name w:val="Default"/>
    <w:rsid w:val="00C817A6"/>
    <w:pPr>
      <w:widowControl w:val="0"/>
      <w:autoSpaceDE w:val="0"/>
      <w:autoSpaceDN w:val="0"/>
      <w:adjustRightInd w:val="0"/>
      <w:spacing w:after="0" w:line="240" w:lineRule="auto"/>
    </w:pPr>
    <w:rPr>
      <w:rFonts w:ascii="Times New Roman" w:eastAsia="宋体" w:hAnsi="Times New Roman" w:cs="Times New Roman"/>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 FAYAZ AHMAD</dc:creator>
  <cp:lastModifiedBy>Administrator</cp:lastModifiedBy>
  <cp:revision>6</cp:revision>
  <cp:lastPrinted>2014-06-07T02:04:00Z</cp:lastPrinted>
  <dcterms:created xsi:type="dcterms:W3CDTF">2014-05-30T05:18:00Z</dcterms:created>
  <dcterms:modified xsi:type="dcterms:W3CDTF">2014-06-07T02:05:00Z</dcterms:modified>
</cp:coreProperties>
</file>