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3C" w:rsidRPr="004B267E" w:rsidRDefault="002D0029" w:rsidP="002D0029">
      <w:pPr>
        <w:bidi w:val="0"/>
        <w:jc w:val="center"/>
        <w:rPr>
          <w:b/>
          <w:bCs/>
          <w:sz w:val="20"/>
          <w:szCs w:val="20"/>
        </w:rPr>
      </w:pPr>
      <w:r w:rsidRPr="004B267E">
        <w:rPr>
          <w:b/>
          <w:bCs/>
          <w:sz w:val="20"/>
          <w:szCs w:val="20"/>
        </w:rPr>
        <w:t xml:space="preserve">Reducing Inorganic N Partially in </w:t>
      </w:r>
      <w:proofErr w:type="spellStart"/>
      <w:r w:rsidRPr="004B267E">
        <w:rPr>
          <w:b/>
          <w:bCs/>
          <w:sz w:val="20"/>
          <w:szCs w:val="20"/>
        </w:rPr>
        <w:t>Zaghloul</w:t>
      </w:r>
      <w:proofErr w:type="spellEnd"/>
      <w:r w:rsidRPr="004B267E">
        <w:rPr>
          <w:b/>
          <w:bCs/>
          <w:sz w:val="20"/>
          <w:szCs w:val="20"/>
        </w:rPr>
        <w:t xml:space="preserve"> Date Palm Orchards by Using </w:t>
      </w:r>
      <w:proofErr w:type="spellStart"/>
      <w:r w:rsidRPr="004B267E">
        <w:rPr>
          <w:b/>
          <w:bCs/>
          <w:sz w:val="20"/>
          <w:szCs w:val="20"/>
        </w:rPr>
        <w:t>Humic</w:t>
      </w:r>
      <w:proofErr w:type="spellEnd"/>
      <w:r w:rsidRPr="004B267E">
        <w:rPr>
          <w:b/>
          <w:bCs/>
          <w:sz w:val="20"/>
          <w:szCs w:val="20"/>
        </w:rPr>
        <w:t xml:space="preserve"> Acid and Effective Microorganisms</w:t>
      </w:r>
    </w:p>
    <w:p w:rsidR="002D0029" w:rsidRPr="000F221A" w:rsidRDefault="002D0029" w:rsidP="002D0029">
      <w:pPr>
        <w:bidi w:val="0"/>
        <w:jc w:val="center"/>
        <w:rPr>
          <w:sz w:val="20"/>
          <w:szCs w:val="20"/>
        </w:rPr>
      </w:pPr>
    </w:p>
    <w:p w:rsidR="00FF1AA7" w:rsidRDefault="00FF1AA7" w:rsidP="002D0029">
      <w:pPr>
        <w:bidi w:val="0"/>
        <w:jc w:val="center"/>
        <w:rPr>
          <w:sz w:val="20"/>
          <w:szCs w:val="20"/>
          <w:vertAlign w:val="superscript"/>
          <w:lang w:eastAsia="zh-CN"/>
        </w:rPr>
      </w:pPr>
      <w:proofErr w:type="spellStart"/>
      <w:r w:rsidRPr="000F221A">
        <w:rPr>
          <w:sz w:val="20"/>
          <w:szCs w:val="20"/>
        </w:rPr>
        <w:t>Faissal</w:t>
      </w:r>
      <w:proofErr w:type="spellEnd"/>
      <w:r w:rsidRPr="000F221A">
        <w:rPr>
          <w:sz w:val="20"/>
          <w:szCs w:val="20"/>
        </w:rPr>
        <w:t xml:space="preserve"> F. Ahmed</w:t>
      </w:r>
      <w:r w:rsidR="00D85B33" w:rsidRPr="000F221A">
        <w:rPr>
          <w:sz w:val="20"/>
          <w:szCs w:val="20"/>
          <w:vertAlign w:val="superscript"/>
        </w:rPr>
        <w:t>1</w:t>
      </w:r>
      <w:r w:rsidRPr="000F221A">
        <w:rPr>
          <w:sz w:val="20"/>
          <w:szCs w:val="20"/>
        </w:rPr>
        <w:t xml:space="preserve">; </w:t>
      </w:r>
      <w:proofErr w:type="spellStart"/>
      <w:r w:rsidRPr="000F221A">
        <w:rPr>
          <w:sz w:val="20"/>
          <w:szCs w:val="20"/>
        </w:rPr>
        <w:t>Hamdy</w:t>
      </w:r>
      <w:proofErr w:type="spellEnd"/>
      <w:r w:rsidRPr="000F221A">
        <w:rPr>
          <w:sz w:val="20"/>
          <w:szCs w:val="20"/>
        </w:rPr>
        <w:t xml:space="preserve"> I.M. Ibrahim</w:t>
      </w:r>
      <w:r w:rsidR="00D85B33" w:rsidRPr="000F221A">
        <w:rPr>
          <w:sz w:val="20"/>
          <w:szCs w:val="20"/>
          <w:vertAlign w:val="superscript"/>
        </w:rPr>
        <w:t>1</w:t>
      </w:r>
      <w:r w:rsidRPr="000F221A">
        <w:rPr>
          <w:sz w:val="20"/>
          <w:szCs w:val="20"/>
        </w:rPr>
        <w:t xml:space="preserve"> and Mohamed </w:t>
      </w:r>
      <w:proofErr w:type="spellStart"/>
      <w:r w:rsidRPr="000F221A">
        <w:rPr>
          <w:sz w:val="20"/>
          <w:szCs w:val="20"/>
        </w:rPr>
        <w:t>Kh</w:t>
      </w:r>
      <w:proofErr w:type="spellEnd"/>
      <w:r w:rsidR="00A107F0" w:rsidRPr="000F221A">
        <w:rPr>
          <w:sz w:val="20"/>
          <w:szCs w:val="20"/>
        </w:rPr>
        <w:t>.</w:t>
      </w:r>
      <w:r w:rsidRPr="000F221A">
        <w:rPr>
          <w:sz w:val="20"/>
          <w:szCs w:val="20"/>
        </w:rPr>
        <w:t xml:space="preserve"> Kamel</w:t>
      </w:r>
      <w:r w:rsidR="00D85B33" w:rsidRPr="000F221A">
        <w:rPr>
          <w:sz w:val="20"/>
          <w:szCs w:val="20"/>
          <w:vertAlign w:val="superscript"/>
        </w:rPr>
        <w:t>2</w:t>
      </w:r>
    </w:p>
    <w:p w:rsidR="00E75922" w:rsidRPr="00E75922" w:rsidRDefault="00E75922" w:rsidP="00E75922">
      <w:pPr>
        <w:bidi w:val="0"/>
        <w:jc w:val="center"/>
        <w:rPr>
          <w:sz w:val="20"/>
          <w:szCs w:val="20"/>
          <w:lang w:eastAsia="zh-CN"/>
        </w:rPr>
      </w:pPr>
    </w:p>
    <w:p w:rsidR="00FF1AA7" w:rsidRPr="000F221A" w:rsidRDefault="00D85B33" w:rsidP="002D0029">
      <w:pPr>
        <w:bidi w:val="0"/>
        <w:jc w:val="center"/>
        <w:rPr>
          <w:sz w:val="20"/>
          <w:szCs w:val="20"/>
        </w:rPr>
      </w:pPr>
      <w:r w:rsidRPr="000F221A">
        <w:rPr>
          <w:b/>
          <w:bCs/>
          <w:sz w:val="20"/>
          <w:szCs w:val="20"/>
          <w:vertAlign w:val="superscript"/>
        </w:rPr>
        <w:t>1</w:t>
      </w:r>
      <w:r w:rsidR="00FF1AA7" w:rsidRPr="000F221A">
        <w:rPr>
          <w:sz w:val="20"/>
          <w:szCs w:val="20"/>
        </w:rPr>
        <w:t xml:space="preserve"> Hort. Dept. Fac. of Agric. </w:t>
      </w:r>
      <w:proofErr w:type="spellStart"/>
      <w:r w:rsidR="00FF1AA7" w:rsidRPr="000F221A">
        <w:rPr>
          <w:sz w:val="20"/>
          <w:szCs w:val="20"/>
        </w:rPr>
        <w:t>Minia</w:t>
      </w:r>
      <w:proofErr w:type="spellEnd"/>
      <w:r w:rsidR="00FF1AA7" w:rsidRPr="000F221A">
        <w:rPr>
          <w:sz w:val="20"/>
          <w:szCs w:val="20"/>
        </w:rPr>
        <w:t xml:space="preserve"> Univ. Egypt</w:t>
      </w:r>
    </w:p>
    <w:p w:rsidR="00FF1AA7" w:rsidRPr="000F221A" w:rsidRDefault="00D85B33" w:rsidP="002D0029">
      <w:pPr>
        <w:bidi w:val="0"/>
        <w:jc w:val="center"/>
        <w:rPr>
          <w:sz w:val="20"/>
          <w:szCs w:val="20"/>
        </w:rPr>
      </w:pPr>
      <w:r w:rsidRPr="000F221A">
        <w:rPr>
          <w:b/>
          <w:bCs/>
          <w:sz w:val="20"/>
          <w:szCs w:val="20"/>
          <w:vertAlign w:val="superscript"/>
        </w:rPr>
        <w:t>2</w:t>
      </w:r>
      <w:r w:rsidR="00FF1AA7" w:rsidRPr="000F221A">
        <w:rPr>
          <w:sz w:val="20"/>
          <w:szCs w:val="20"/>
        </w:rPr>
        <w:t xml:space="preserve"> Experts of Ministry of </w:t>
      </w:r>
      <w:r w:rsidR="002D0029" w:rsidRPr="000F221A">
        <w:rPr>
          <w:sz w:val="20"/>
          <w:szCs w:val="20"/>
        </w:rPr>
        <w:t>Justice,</w:t>
      </w:r>
      <w:r w:rsidR="00FF1AA7" w:rsidRPr="000F221A">
        <w:rPr>
          <w:sz w:val="20"/>
          <w:szCs w:val="20"/>
        </w:rPr>
        <w:t xml:space="preserve"> </w:t>
      </w:r>
      <w:proofErr w:type="spellStart"/>
      <w:r w:rsidR="002D0029" w:rsidRPr="000F221A">
        <w:rPr>
          <w:sz w:val="20"/>
          <w:szCs w:val="20"/>
        </w:rPr>
        <w:t>Minia</w:t>
      </w:r>
      <w:proofErr w:type="spellEnd"/>
      <w:r w:rsidR="002D0029" w:rsidRPr="000F221A">
        <w:rPr>
          <w:sz w:val="20"/>
          <w:szCs w:val="20"/>
        </w:rPr>
        <w:t>,</w:t>
      </w:r>
      <w:r w:rsidR="00FF1AA7" w:rsidRPr="000F221A">
        <w:rPr>
          <w:sz w:val="20"/>
          <w:szCs w:val="20"/>
        </w:rPr>
        <w:t xml:space="preserve"> Egypt</w:t>
      </w:r>
    </w:p>
    <w:p w:rsidR="00A03A0C" w:rsidRPr="004B267E" w:rsidRDefault="008D380C" w:rsidP="002D0029">
      <w:pPr>
        <w:bidi w:val="0"/>
        <w:jc w:val="center"/>
        <w:rPr>
          <w:sz w:val="20"/>
          <w:szCs w:val="20"/>
        </w:rPr>
      </w:pPr>
      <w:hyperlink r:id="rId7" w:history="1">
        <w:r w:rsidR="00A03A0C" w:rsidRPr="004B267E">
          <w:rPr>
            <w:rStyle w:val="Hyperlink"/>
            <w:sz w:val="20"/>
            <w:szCs w:val="20"/>
            <w:u w:val="none"/>
          </w:rPr>
          <w:t>faissalfadel@yahoo.com</w:t>
        </w:r>
      </w:hyperlink>
      <w:r w:rsidR="0055354A">
        <w:rPr>
          <w:rFonts w:hint="eastAsia"/>
          <w:lang w:eastAsia="zh-CN"/>
        </w:rPr>
        <w:t>,</w:t>
      </w:r>
      <w:r w:rsidR="002D0029" w:rsidRPr="004B267E">
        <w:rPr>
          <w:sz w:val="20"/>
          <w:szCs w:val="20"/>
        </w:rPr>
        <w:t xml:space="preserve"> </w:t>
      </w:r>
      <w:hyperlink r:id="rId8" w:history="1">
        <w:r w:rsidR="00D85B33" w:rsidRPr="004B267E">
          <w:rPr>
            <w:rStyle w:val="Hyperlink"/>
            <w:sz w:val="20"/>
            <w:szCs w:val="20"/>
            <w:u w:val="none"/>
          </w:rPr>
          <w:t>Hamdi20052005@yahoo.com</w:t>
        </w:r>
      </w:hyperlink>
      <w:r w:rsidR="00D85B33" w:rsidRPr="004B267E">
        <w:rPr>
          <w:sz w:val="20"/>
          <w:szCs w:val="20"/>
        </w:rPr>
        <w:t xml:space="preserve"> </w:t>
      </w:r>
      <w:r w:rsidR="00A03A0C" w:rsidRPr="004B267E">
        <w:rPr>
          <w:sz w:val="20"/>
          <w:szCs w:val="20"/>
        </w:rPr>
        <w:t xml:space="preserve"> </w:t>
      </w:r>
    </w:p>
    <w:p w:rsidR="002D0029" w:rsidRPr="004B267E" w:rsidRDefault="002D0029" w:rsidP="002D0029">
      <w:pPr>
        <w:bidi w:val="0"/>
        <w:rPr>
          <w:b/>
          <w:bCs/>
          <w:sz w:val="20"/>
          <w:szCs w:val="20"/>
        </w:rPr>
      </w:pPr>
    </w:p>
    <w:p w:rsidR="002D0029" w:rsidRPr="004B267E" w:rsidRDefault="002D0029" w:rsidP="002D0029">
      <w:pPr>
        <w:bidi w:val="0"/>
        <w:jc w:val="both"/>
        <w:rPr>
          <w:sz w:val="20"/>
          <w:szCs w:val="20"/>
        </w:rPr>
      </w:pPr>
      <w:r w:rsidRPr="004B267E">
        <w:rPr>
          <w:b/>
          <w:bCs/>
          <w:sz w:val="20"/>
          <w:szCs w:val="20"/>
        </w:rPr>
        <w:t>Abstract:</w:t>
      </w:r>
      <w:r w:rsidRPr="004B267E">
        <w:rPr>
          <w:sz w:val="20"/>
          <w:szCs w:val="20"/>
        </w:rPr>
        <w:t xml:space="preserve"> </w:t>
      </w:r>
      <w:proofErr w:type="spellStart"/>
      <w:r w:rsidR="00FF1AA7" w:rsidRPr="004B267E">
        <w:rPr>
          <w:sz w:val="20"/>
          <w:szCs w:val="20"/>
        </w:rPr>
        <w:t>Zaghloul</w:t>
      </w:r>
      <w:proofErr w:type="spellEnd"/>
      <w:r w:rsidR="00FF1AA7" w:rsidRPr="004B267E">
        <w:rPr>
          <w:sz w:val="20"/>
          <w:szCs w:val="20"/>
        </w:rPr>
        <w:t xml:space="preserve"> date palms fertilized with N (1000 g N / palm/ year) via 100% inorganic N as well as through 25 to 75% inorganic besides </w:t>
      </w:r>
      <w:proofErr w:type="spellStart"/>
      <w:r w:rsidR="00FF1AA7" w:rsidRPr="004B267E">
        <w:rPr>
          <w:sz w:val="20"/>
          <w:szCs w:val="20"/>
        </w:rPr>
        <w:t>humic</w:t>
      </w:r>
      <w:proofErr w:type="spellEnd"/>
      <w:r w:rsidR="00FF1AA7" w:rsidRPr="004B267E">
        <w:rPr>
          <w:sz w:val="20"/>
          <w:szCs w:val="20"/>
        </w:rPr>
        <w:t xml:space="preserve"> acid and EM e</w:t>
      </w:r>
      <w:r w:rsidR="00352C0E" w:rsidRPr="004B267E">
        <w:rPr>
          <w:sz w:val="20"/>
          <w:szCs w:val="20"/>
        </w:rPr>
        <w:t>ach at 50 to 200 ml/ palm/ year</w:t>
      </w:r>
      <w:r w:rsidR="00FF1AA7" w:rsidRPr="004B267E">
        <w:rPr>
          <w:sz w:val="20"/>
          <w:szCs w:val="20"/>
        </w:rPr>
        <w:t xml:space="preserve"> </w:t>
      </w:r>
      <w:r w:rsidR="00352C0E" w:rsidRPr="004B267E">
        <w:rPr>
          <w:sz w:val="20"/>
          <w:szCs w:val="20"/>
        </w:rPr>
        <w:t>d</w:t>
      </w:r>
      <w:r w:rsidR="00FF1AA7" w:rsidRPr="004B267E">
        <w:rPr>
          <w:sz w:val="20"/>
          <w:szCs w:val="20"/>
        </w:rPr>
        <w:t xml:space="preserve">uring 2012 and 2013 seasons. Area </w:t>
      </w:r>
      <w:r w:rsidR="004E11C4" w:rsidRPr="004B267E">
        <w:rPr>
          <w:sz w:val="20"/>
          <w:szCs w:val="20"/>
        </w:rPr>
        <w:t xml:space="preserve">of </w:t>
      </w:r>
      <w:proofErr w:type="spellStart"/>
      <w:r w:rsidR="004E11C4" w:rsidRPr="004B267E">
        <w:rPr>
          <w:sz w:val="20"/>
          <w:szCs w:val="20"/>
        </w:rPr>
        <w:t>p</w:t>
      </w:r>
      <w:r w:rsidR="00352C0E" w:rsidRPr="004B267E">
        <w:rPr>
          <w:sz w:val="20"/>
          <w:szCs w:val="20"/>
        </w:rPr>
        <w:t>innae</w:t>
      </w:r>
      <w:proofErr w:type="spellEnd"/>
      <w:r w:rsidR="00352C0E" w:rsidRPr="004B267E">
        <w:rPr>
          <w:sz w:val="20"/>
          <w:szCs w:val="20"/>
        </w:rPr>
        <w:t xml:space="preserve"> and leaf</w:t>
      </w:r>
      <w:r w:rsidR="004563CB" w:rsidRPr="004B267E">
        <w:rPr>
          <w:sz w:val="20"/>
          <w:szCs w:val="20"/>
        </w:rPr>
        <w:t>, leaf content of N, P</w:t>
      </w:r>
      <w:r w:rsidR="004E11C4" w:rsidRPr="004B267E">
        <w:rPr>
          <w:sz w:val="20"/>
          <w:szCs w:val="20"/>
        </w:rPr>
        <w:t xml:space="preserve">, </w:t>
      </w:r>
      <w:r w:rsidR="004563CB" w:rsidRPr="004B267E">
        <w:rPr>
          <w:sz w:val="20"/>
          <w:szCs w:val="20"/>
        </w:rPr>
        <w:t>K</w:t>
      </w:r>
      <w:r w:rsidR="004E11C4" w:rsidRPr="004B267E">
        <w:rPr>
          <w:sz w:val="20"/>
          <w:szCs w:val="20"/>
        </w:rPr>
        <w:t xml:space="preserve"> </w:t>
      </w:r>
      <w:r w:rsidR="00352C0E" w:rsidRPr="004B267E">
        <w:rPr>
          <w:sz w:val="20"/>
          <w:szCs w:val="20"/>
        </w:rPr>
        <w:t>and Mg</w:t>
      </w:r>
      <w:r w:rsidR="006D0E22" w:rsidRPr="004B267E">
        <w:rPr>
          <w:sz w:val="20"/>
          <w:szCs w:val="20"/>
        </w:rPr>
        <w:t>,</w:t>
      </w:r>
      <w:r w:rsidR="00352C0E" w:rsidRPr="004B267E">
        <w:rPr>
          <w:sz w:val="20"/>
          <w:szCs w:val="20"/>
        </w:rPr>
        <w:t xml:space="preserve"> yield and fruit quality in response to different</w:t>
      </w:r>
      <w:r w:rsidR="00A829D1" w:rsidRPr="004B267E">
        <w:rPr>
          <w:sz w:val="20"/>
          <w:szCs w:val="20"/>
        </w:rPr>
        <w:t xml:space="preserve"> N management treatments were </w:t>
      </w:r>
      <w:r w:rsidRPr="004B267E">
        <w:rPr>
          <w:sz w:val="20"/>
          <w:szCs w:val="20"/>
        </w:rPr>
        <w:t xml:space="preserve">investigated. </w:t>
      </w:r>
      <w:r w:rsidR="00352C0E" w:rsidRPr="004B267E">
        <w:rPr>
          <w:sz w:val="20"/>
          <w:szCs w:val="20"/>
        </w:rPr>
        <w:t xml:space="preserve">Application of N via 50 to 75% inorganic plus 50 to 200 ml </w:t>
      </w:r>
      <w:proofErr w:type="spellStart"/>
      <w:r w:rsidR="00352C0E" w:rsidRPr="004B267E">
        <w:rPr>
          <w:sz w:val="20"/>
          <w:szCs w:val="20"/>
        </w:rPr>
        <w:t>humic</w:t>
      </w:r>
      <w:proofErr w:type="spellEnd"/>
      <w:r w:rsidR="00352C0E" w:rsidRPr="004B267E">
        <w:rPr>
          <w:sz w:val="20"/>
          <w:szCs w:val="20"/>
        </w:rPr>
        <w:t xml:space="preserve"> acid and EM significantly improved </w:t>
      </w:r>
      <w:r w:rsidR="006D0E22" w:rsidRPr="004B267E">
        <w:rPr>
          <w:sz w:val="20"/>
          <w:szCs w:val="20"/>
        </w:rPr>
        <w:t xml:space="preserve">the </w:t>
      </w:r>
      <w:r w:rsidR="00352C0E" w:rsidRPr="004B267E">
        <w:rPr>
          <w:sz w:val="20"/>
          <w:szCs w:val="20"/>
        </w:rPr>
        <w:t xml:space="preserve">area of </w:t>
      </w:r>
      <w:proofErr w:type="spellStart"/>
      <w:r w:rsidR="00352C0E" w:rsidRPr="004B267E">
        <w:rPr>
          <w:sz w:val="20"/>
          <w:szCs w:val="20"/>
        </w:rPr>
        <w:t>pinnae</w:t>
      </w:r>
      <w:proofErr w:type="spellEnd"/>
      <w:r w:rsidR="00352C0E" w:rsidRPr="004B267E">
        <w:rPr>
          <w:sz w:val="20"/>
          <w:szCs w:val="20"/>
        </w:rPr>
        <w:t xml:space="preserve"> and leaf, N, P, K and Mg in the leaves</w:t>
      </w:r>
      <w:r w:rsidR="006D0E22" w:rsidRPr="004B267E">
        <w:rPr>
          <w:sz w:val="20"/>
          <w:szCs w:val="20"/>
        </w:rPr>
        <w:t>,</w:t>
      </w:r>
      <w:r w:rsidR="00352C0E" w:rsidRPr="004B267E">
        <w:rPr>
          <w:sz w:val="20"/>
          <w:szCs w:val="20"/>
        </w:rPr>
        <w:t xml:space="preserve"> yield as well as fruit quality and total counts </w:t>
      </w:r>
      <w:r w:rsidR="006D3706" w:rsidRPr="004B267E">
        <w:rPr>
          <w:sz w:val="20"/>
          <w:szCs w:val="20"/>
        </w:rPr>
        <w:t xml:space="preserve">of </w:t>
      </w:r>
      <w:r w:rsidR="00352C0E" w:rsidRPr="004B267E">
        <w:rPr>
          <w:sz w:val="20"/>
          <w:szCs w:val="20"/>
        </w:rPr>
        <w:t>bacteria in the soil over the check treatment (using N via inorganic N at 100%) or when inorganic N was applied at 25</w:t>
      </w:r>
      <w:r w:rsidRPr="004B267E">
        <w:rPr>
          <w:sz w:val="20"/>
          <w:szCs w:val="20"/>
        </w:rPr>
        <w:t xml:space="preserve">%. </w:t>
      </w:r>
      <w:r w:rsidR="00352C0E" w:rsidRPr="004B267E">
        <w:rPr>
          <w:sz w:val="20"/>
          <w:szCs w:val="20"/>
        </w:rPr>
        <w:t xml:space="preserve">A significant reduction on all characters was observed with reducing inorganic N from 50 to 25% even with the application of </w:t>
      </w:r>
      <w:proofErr w:type="spellStart"/>
      <w:r w:rsidR="00352C0E" w:rsidRPr="004B267E">
        <w:rPr>
          <w:sz w:val="20"/>
          <w:szCs w:val="20"/>
        </w:rPr>
        <w:t>humic</w:t>
      </w:r>
      <w:proofErr w:type="spellEnd"/>
      <w:r w:rsidR="00352C0E" w:rsidRPr="004B267E">
        <w:rPr>
          <w:sz w:val="20"/>
          <w:szCs w:val="20"/>
        </w:rPr>
        <w:t xml:space="preserve"> acid and EM each at 50 to 200 ml/ tree. The promotion </w:t>
      </w:r>
      <w:r w:rsidR="00800BA5" w:rsidRPr="004B267E">
        <w:rPr>
          <w:sz w:val="20"/>
          <w:szCs w:val="20"/>
        </w:rPr>
        <w:t xml:space="preserve">was associated with increasing levels of both </w:t>
      </w:r>
      <w:proofErr w:type="spellStart"/>
      <w:r w:rsidR="00800BA5" w:rsidRPr="004B267E">
        <w:rPr>
          <w:sz w:val="20"/>
          <w:szCs w:val="20"/>
        </w:rPr>
        <w:t>humic</w:t>
      </w:r>
      <w:proofErr w:type="spellEnd"/>
      <w:r w:rsidR="00800BA5" w:rsidRPr="004B267E">
        <w:rPr>
          <w:sz w:val="20"/>
          <w:szCs w:val="20"/>
        </w:rPr>
        <w:t xml:space="preserve"> acid and EM. Increasing levels of both </w:t>
      </w:r>
      <w:proofErr w:type="spellStart"/>
      <w:r w:rsidR="00800BA5" w:rsidRPr="004B267E">
        <w:rPr>
          <w:sz w:val="20"/>
          <w:szCs w:val="20"/>
        </w:rPr>
        <w:t>humic</w:t>
      </w:r>
      <w:proofErr w:type="spellEnd"/>
      <w:r w:rsidR="00800BA5" w:rsidRPr="004B267E">
        <w:rPr>
          <w:sz w:val="20"/>
          <w:szCs w:val="20"/>
        </w:rPr>
        <w:t xml:space="preserve"> acid and EM from 100 to 200 ml/ tree had a slight effect. </w:t>
      </w:r>
      <w:r w:rsidR="0074103C" w:rsidRPr="004B267E">
        <w:rPr>
          <w:sz w:val="20"/>
          <w:szCs w:val="20"/>
        </w:rPr>
        <w:t xml:space="preserve">Using N as 50% inorganic + 100 ml </w:t>
      </w:r>
      <w:proofErr w:type="spellStart"/>
      <w:r w:rsidR="0074103C" w:rsidRPr="004B267E">
        <w:rPr>
          <w:sz w:val="20"/>
          <w:szCs w:val="20"/>
        </w:rPr>
        <w:t>humic</w:t>
      </w:r>
      <w:proofErr w:type="spellEnd"/>
      <w:r w:rsidR="0074103C" w:rsidRPr="004B267E">
        <w:rPr>
          <w:sz w:val="20"/>
          <w:szCs w:val="20"/>
        </w:rPr>
        <w:t xml:space="preserve"> acid + 100 ml EM/ palm gave </w:t>
      </w:r>
      <w:r w:rsidR="006D3706" w:rsidRPr="004B267E">
        <w:rPr>
          <w:sz w:val="20"/>
          <w:szCs w:val="20"/>
        </w:rPr>
        <w:t xml:space="preserve">the best </w:t>
      </w:r>
      <w:r w:rsidR="0074103C" w:rsidRPr="004B267E">
        <w:rPr>
          <w:sz w:val="20"/>
          <w:szCs w:val="20"/>
        </w:rPr>
        <w:t xml:space="preserve">results with regard to yield and fruit quality of </w:t>
      </w:r>
      <w:proofErr w:type="spellStart"/>
      <w:r w:rsidR="0074103C" w:rsidRPr="004B267E">
        <w:rPr>
          <w:sz w:val="20"/>
          <w:szCs w:val="20"/>
        </w:rPr>
        <w:t>Zaghloul</w:t>
      </w:r>
      <w:proofErr w:type="spellEnd"/>
      <w:r w:rsidR="0074103C" w:rsidRPr="004B267E">
        <w:rPr>
          <w:sz w:val="20"/>
          <w:szCs w:val="20"/>
        </w:rPr>
        <w:t xml:space="preserve"> date palms </w:t>
      </w:r>
    </w:p>
    <w:p w:rsidR="002D0029" w:rsidRPr="004B267E" w:rsidRDefault="000F221A" w:rsidP="002D0029">
      <w:pPr>
        <w:bidi w:val="0"/>
        <w:jc w:val="both"/>
        <w:rPr>
          <w:sz w:val="20"/>
          <w:szCs w:val="20"/>
          <w:lang w:eastAsia="zh-CN"/>
        </w:rPr>
      </w:pPr>
      <w:proofErr w:type="gramStart"/>
      <w:r>
        <w:rPr>
          <w:sz w:val="20"/>
          <w:szCs w:val="20"/>
        </w:rPr>
        <w:t>[</w:t>
      </w:r>
      <w:proofErr w:type="spellStart"/>
      <w:r w:rsidR="002D0029" w:rsidRPr="002D0029">
        <w:rPr>
          <w:sz w:val="20"/>
          <w:szCs w:val="20"/>
        </w:rPr>
        <w:t>Faissal</w:t>
      </w:r>
      <w:proofErr w:type="spellEnd"/>
      <w:r w:rsidR="002D0029" w:rsidRPr="002D0029">
        <w:rPr>
          <w:sz w:val="20"/>
          <w:szCs w:val="20"/>
        </w:rPr>
        <w:t xml:space="preserve"> F. Ahmed; </w:t>
      </w:r>
      <w:proofErr w:type="spellStart"/>
      <w:r w:rsidR="002D0029" w:rsidRPr="002D0029">
        <w:rPr>
          <w:sz w:val="20"/>
          <w:szCs w:val="20"/>
        </w:rPr>
        <w:t>Hamdy</w:t>
      </w:r>
      <w:proofErr w:type="spellEnd"/>
      <w:r w:rsidR="002D0029" w:rsidRPr="002D0029">
        <w:rPr>
          <w:sz w:val="20"/>
          <w:szCs w:val="20"/>
        </w:rPr>
        <w:t xml:space="preserve"> I.M. Ibrahim and Mohamed </w:t>
      </w:r>
      <w:proofErr w:type="spellStart"/>
      <w:r w:rsidR="002D0029" w:rsidRPr="002D0029">
        <w:rPr>
          <w:sz w:val="20"/>
          <w:szCs w:val="20"/>
        </w:rPr>
        <w:t>Kh</w:t>
      </w:r>
      <w:proofErr w:type="spellEnd"/>
      <w:r w:rsidR="002D0029" w:rsidRPr="002D0029">
        <w:rPr>
          <w:sz w:val="20"/>
          <w:szCs w:val="20"/>
        </w:rPr>
        <w:t xml:space="preserve">. </w:t>
      </w:r>
      <w:proofErr w:type="spellStart"/>
      <w:r w:rsidR="002D0029" w:rsidRPr="002D0029">
        <w:rPr>
          <w:sz w:val="20"/>
          <w:szCs w:val="20"/>
        </w:rPr>
        <w:t>Kamel</w:t>
      </w:r>
      <w:proofErr w:type="spellEnd"/>
      <w:r w:rsidR="00E75922">
        <w:rPr>
          <w:rFonts w:hint="eastAsia"/>
          <w:sz w:val="20"/>
          <w:szCs w:val="20"/>
          <w:lang w:eastAsia="zh-CN"/>
        </w:rPr>
        <w:t>.</w:t>
      </w:r>
      <w:proofErr w:type="gramEnd"/>
      <w:r w:rsidR="002D0029" w:rsidRPr="002D0029">
        <w:rPr>
          <w:b/>
          <w:bCs/>
          <w:sz w:val="20"/>
          <w:szCs w:val="20"/>
        </w:rPr>
        <w:t xml:space="preserve"> </w:t>
      </w:r>
      <w:proofErr w:type="gramStart"/>
      <w:r w:rsidR="002D0029" w:rsidRPr="002D0029">
        <w:rPr>
          <w:b/>
          <w:bCs/>
          <w:sz w:val="20"/>
          <w:szCs w:val="20"/>
        </w:rPr>
        <w:t xml:space="preserve">Reducing Inorganic N Partially in </w:t>
      </w:r>
      <w:proofErr w:type="spellStart"/>
      <w:r w:rsidR="002D0029" w:rsidRPr="002D0029">
        <w:rPr>
          <w:b/>
          <w:bCs/>
          <w:sz w:val="20"/>
          <w:szCs w:val="20"/>
        </w:rPr>
        <w:t>Zaghloul</w:t>
      </w:r>
      <w:proofErr w:type="spellEnd"/>
      <w:r w:rsidR="002D0029" w:rsidRPr="002D0029">
        <w:rPr>
          <w:b/>
          <w:bCs/>
          <w:sz w:val="20"/>
          <w:szCs w:val="20"/>
        </w:rPr>
        <w:t xml:space="preserve"> Date Palm Orchards by Using </w:t>
      </w:r>
      <w:proofErr w:type="spellStart"/>
      <w:r w:rsidR="002D0029" w:rsidRPr="002D0029">
        <w:rPr>
          <w:b/>
          <w:bCs/>
          <w:sz w:val="20"/>
          <w:szCs w:val="20"/>
        </w:rPr>
        <w:t>Humic</w:t>
      </w:r>
      <w:proofErr w:type="spellEnd"/>
      <w:r w:rsidR="002D0029" w:rsidRPr="002D0029">
        <w:rPr>
          <w:b/>
          <w:bCs/>
          <w:sz w:val="20"/>
          <w:szCs w:val="20"/>
        </w:rPr>
        <w:t xml:space="preserve"> Acid and Effective Microorganisms</w:t>
      </w:r>
      <w:r w:rsidR="00A3569B" w:rsidRPr="00076467">
        <w:rPr>
          <w:rFonts w:eastAsia="Times New Roman"/>
          <w:b/>
          <w:bCs/>
          <w:sz w:val="20"/>
          <w:szCs w:val="20"/>
          <w:lang w:bidi="fa-IR"/>
        </w:rPr>
        <w:t>.</w:t>
      </w:r>
      <w:proofErr w:type="gramEnd"/>
      <w:r w:rsidR="00A3569B" w:rsidRPr="00076467">
        <w:rPr>
          <w:rFonts w:ascii="宋体" w:hAnsi="宋体" w:hint="eastAsia"/>
          <w:iCs/>
          <w:sz w:val="20"/>
          <w:szCs w:val="20"/>
        </w:rPr>
        <w:t xml:space="preserve"> </w:t>
      </w:r>
      <w:r w:rsidR="00A3569B" w:rsidRPr="00076467">
        <w:rPr>
          <w:rFonts w:eastAsia="Times New Roman"/>
          <w:bCs/>
          <w:i/>
          <w:sz w:val="20"/>
          <w:szCs w:val="20"/>
        </w:rPr>
        <w:t xml:space="preserve">World Rural </w:t>
      </w:r>
      <w:proofErr w:type="spellStart"/>
      <w:r w:rsidR="00A3569B" w:rsidRPr="00076467">
        <w:rPr>
          <w:rFonts w:eastAsia="Times New Roman"/>
          <w:bCs/>
          <w:i/>
          <w:sz w:val="20"/>
          <w:szCs w:val="20"/>
        </w:rPr>
        <w:t>Observ</w:t>
      </w:r>
      <w:proofErr w:type="spellEnd"/>
      <w:r w:rsidR="00A3569B" w:rsidRPr="00076467">
        <w:rPr>
          <w:rFonts w:eastAsia="Times New Roman"/>
          <w:bCs/>
          <w:sz w:val="20"/>
          <w:szCs w:val="20"/>
        </w:rPr>
        <w:t xml:space="preserve"> </w:t>
      </w:r>
      <w:r w:rsidR="00A3569B" w:rsidRPr="00076467">
        <w:rPr>
          <w:sz w:val="20"/>
          <w:szCs w:val="20"/>
        </w:rPr>
        <w:t>201</w:t>
      </w:r>
      <w:r w:rsidR="00A3569B">
        <w:rPr>
          <w:rFonts w:hint="eastAsia"/>
          <w:sz w:val="20"/>
          <w:szCs w:val="20"/>
        </w:rPr>
        <w:t>4</w:t>
      </w:r>
      <w:proofErr w:type="gramStart"/>
      <w:r w:rsidR="00A3569B" w:rsidRPr="00076467">
        <w:rPr>
          <w:sz w:val="20"/>
          <w:szCs w:val="20"/>
        </w:rPr>
        <w:t>;</w:t>
      </w:r>
      <w:r w:rsidR="00A3569B">
        <w:rPr>
          <w:rFonts w:hint="eastAsia"/>
          <w:sz w:val="20"/>
          <w:szCs w:val="20"/>
        </w:rPr>
        <w:t>6</w:t>
      </w:r>
      <w:proofErr w:type="gramEnd"/>
      <w:r w:rsidR="00A3569B" w:rsidRPr="00076467">
        <w:rPr>
          <w:sz w:val="20"/>
          <w:szCs w:val="20"/>
        </w:rPr>
        <w:t>(</w:t>
      </w:r>
      <w:r w:rsidR="00A3569B">
        <w:rPr>
          <w:rFonts w:hint="eastAsia"/>
          <w:sz w:val="20"/>
          <w:szCs w:val="20"/>
        </w:rPr>
        <w:t>2</w:t>
      </w:r>
      <w:r w:rsidR="00A3569B" w:rsidRPr="00076467">
        <w:rPr>
          <w:sz w:val="20"/>
          <w:szCs w:val="20"/>
        </w:rPr>
        <w:t>):</w:t>
      </w:r>
      <w:r w:rsidR="00FC4BF5">
        <w:rPr>
          <w:noProof/>
          <w:sz w:val="20"/>
          <w:szCs w:val="20"/>
        </w:rPr>
        <w:t>102</w:t>
      </w:r>
      <w:r w:rsidR="00A3569B" w:rsidRPr="0050224F">
        <w:rPr>
          <w:sz w:val="20"/>
          <w:szCs w:val="20"/>
        </w:rPr>
        <w:t>-</w:t>
      </w:r>
      <w:r w:rsidR="00FC4BF5">
        <w:rPr>
          <w:noProof/>
          <w:sz w:val="20"/>
          <w:szCs w:val="20"/>
        </w:rPr>
        <w:t>110</w:t>
      </w:r>
      <w:r w:rsidR="008D380C" w:rsidRPr="00FA5F96">
        <w:rPr>
          <w:vanish/>
          <w:sz w:val="20"/>
          <w:szCs w:val="20"/>
        </w:rPr>
        <w:fldChar w:fldCharType="begin"/>
      </w:r>
      <w:r w:rsidR="00A3569B" w:rsidRPr="00FA5F96">
        <w:rPr>
          <w:vanish/>
          <w:sz w:val="20"/>
          <w:szCs w:val="20"/>
        </w:rPr>
        <w:instrText xml:space="preserve"> </w:instrText>
      </w:r>
      <w:r w:rsidR="00A3569B" w:rsidRPr="00FA5F96">
        <w:rPr>
          <w:rFonts w:hint="eastAsia"/>
          <w:vanish/>
          <w:sz w:val="20"/>
          <w:szCs w:val="20"/>
        </w:rPr>
        <w:instrText>=</w:instrText>
      </w:r>
      <w:r w:rsidR="008D380C" w:rsidRPr="00FA5F96">
        <w:rPr>
          <w:vanish/>
          <w:sz w:val="20"/>
          <w:szCs w:val="20"/>
        </w:rPr>
        <w:fldChar w:fldCharType="begin"/>
      </w:r>
      <w:r w:rsidR="00A3569B" w:rsidRPr="00FA5F96">
        <w:rPr>
          <w:rFonts w:hint="eastAsia"/>
          <w:vanish/>
          <w:sz w:val="20"/>
          <w:szCs w:val="20"/>
        </w:rPr>
        <w:instrText>=</w:instrText>
      </w:r>
      <w:r w:rsidR="008D380C" w:rsidRPr="00FA5F96">
        <w:rPr>
          <w:vanish/>
          <w:sz w:val="20"/>
          <w:szCs w:val="20"/>
        </w:rPr>
        <w:fldChar w:fldCharType="begin"/>
      </w:r>
      <w:r w:rsidR="00A3569B" w:rsidRPr="00FA5F96">
        <w:rPr>
          <w:vanish/>
          <w:sz w:val="20"/>
          <w:szCs w:val="20"/>
        </w:rPr>
        <w:instrText xml:space="preserve"> </w:instrText>
      </w:r>
      <w:r w:rsidR="00A3569B" w:rsidRPr="00FA5F96">
        <w:rPr>
          <w:rFonts w:hint="eastAsia"/>
          <w:vanish/>
          <w:sz w:val="20"/>
          <w:szCs w:val="20"/>
        </w:rPr>
        <w:instrText>page</w:instrText>
      </w:r>
      <w:r w:rsidR="00A3569B" w:rsidRPr="00FA5F96">
        <w:rPr>
          <w:vanish/>
          <w:sz w:val="20"/>
          <w:szCs w:val="20"/>
        </w:rPr>
        <w:instrText xml:space="preserve"> </w:instrText>
      </w:r>
      <w:r w:rsidR="008D380C" w:rsidRPr="00FA5F96">
        <w:rPr>
          <w:vanish/>
          <w:sz w:val="20"/>
          <w:szCs w:val="20"/>
        </w:rPr>
        <w:fldChar w:fldCharType="separate"/>
      </w:r>
      <w:r w:rsidR="00FC4BF5">
        <w:rPr>
          <w:noProof/>
          <w:vanish/>
          <w:sz w:val="20"/>
          <w:szCs w:val="20"/>
        </w:rPr>
        <w:instrText>102</w:instrText>
      </w:r>
      <w:r w:rsidR="008D380C" w:rsidRPr="00FA5F96">
        <w:rPr>
          <w:vanish/>
          <w:sz w:val="20"/>
          <w:szCs w:val="20"/>
        </w:rPr>
        <w:fldChar w:fldCharType="end"/>
      </w:r>
      <w:r w:rsidR="00A3569B" w:rsidRPr="00FA5F96">
        <w:rPr>
          <w:rFonts w:hint="eastAsia"/>
          <w:vanish/>
          <w:sz w:val="20"/>
          <w:szCs w:val="20"/>
        </w:rPr>
        <w:instrText>+</w:instrText>
      </w:r>
      <w:r w:rsidR="008D380C" w:rsidRPr="00FA5F96">
        <w:rPr>
          <w:vanish/>
          <w:sz w:val="20"/>
          <w:szCs w:val="20"/>
        </w:rPr>
        <w:fldChar w:fldCharType="begin"/>
      </w:r>
      <w:r w:rsidR="00A3569B" w:rsidRPr="00FA5F96">
        <w:rPr>
          <w:vanish/>
          <w:sz w:val="20"/>
          <w:szCs w:val="20"/>
        </w:rPr>
        <w:instrText xml:space="preserve"> </w:instrText>
      </w:r>
      <w:r w:rsidR="00A3569B" w:rsidRPr="00FA5F96">
        <w:rPr>
          <w:rFonts w:hint="eastAsia"/>
          <w:vanish/>
          <w:sz w:val="20"/>
          <w:szCs w:val="20"/>
        </w:rPr>
        <w:instrText>numpages</w:instrText>
      </w:r>
      <w:r w:rsidR="00A3569B" w:rsidRPr="00FA5F96">
        <w:rPr>
          <w:vanish/>
          <w:sz w:val="20"/>
          <w:szCs w:val="20"/>
        </w:rPr>
        <w:instrText xml:space="preserve"> </w:instrText>
      </w:r>
      <w:r w:rsidR="008D380C" w:rsidRPr="00FA5F96">
        <w:rPr>
          <w:vanish/>
          <w:sz w:val="20"/>
          <w:szCs w:val="20"/>
        </w:rPr>
        <w:fldChar w:fldCharType="separate"/>
      </w:r>
      <w:r w:rsidR="00FC4BF5">
        <w:rPr>
          <w:noProof/>
          <w:vanish/>
          <w:sz w:val="20"/>
          <w:szCs w:val="20"/>
        </w:rPr>
        <w:instrText>9</w:instrText>
      </w:r>
      <w:r w:rsidR="008D380C" w:rsidRPr="00FA5F96">
        <w:rPr>
          <w:vanish/>
          <w:sz w:val="20"/>
          <w:szCs w:val="20"/>
        </w:rPr>
        <w:fldChar w:fldCharType="end"/>
      </w:r>
      <w:r w:rsidR="00A3569B" w:rsidRPr="00FA5F96">
        <w:rPr>
          <w:rFonts w:hint="eastAsia"/>
          <w:vanish/>
          <w:sz w:val="20"/>
          <w:szCs w:val="20"/>
        </w:rPr>
        <w:instrText>-1</w:instrText>
      </w:r>
      <w:r w:rsidR="008D380C" w:rsidRPr="00FA5F96">
        <w:rPr>
          <w:vanish/>
          <w:sz w:val="20"/>
          <w:szCs w:val="20"/>
        </w:rPr>
        <w:fldChar w:fldCharType="separate"/>
      </w:r>
      <w:r w:rsidR="00FC4BF5">
        <w:rPr>
          <w:noProof/>
          <w:vanish/>
          <w:sz w:val="20"/>
          <w:szCs w:val="20"/>
        </w:rPr>
        <w:instrText>110</w:instrText>
      </w:r>
      <w:r w:rsidR="008D380C" w:rsidRPr="00FA5F96">
        <w:rPr>
          <w:vanish/>
          <w:sz w:val="20"/>
          <w:szCs w:val="20"/>
        </w:rPr>
        <w:fldChar w:fldCharType="end"/>
      </w:r>
      <w:r w:rsidR="00A3569B" w:rsidRPr="00FA5F96">
        <w:rPr>
          <w:rFonts w:hint="eastAsia"/>
          <w:vanish/>
          <w:sz w:val="20"/>
          <w:szCs w:val="20"/>
        </w:rPr>
        <w:instrText>-</w:instrText>
      </w:r>
      <w:r w:rsidR="008D380C" w:rsidRPr="00FA5F96">
        <w:rPr>
          <w:vanish/>
          <w:sz w:val="20"/>
          <w:szCs w:val="20"/>
        </w:rPr>
        <w:fldChar w:fldCharType="begin"/>
      </w:r>
      <w:r w:rsidR="00A3569B" w:rsidRPr="00FA5F96">
        <w:rPr>
          <w:vanish/>
          <w:sz w:val="20"/>
          <w:szCs w:val="20"/>
        </w:rPr>
        <w:instrText xml:space="preserve"> </w:instrText>
      </w:r>
      <w:r w:rsidR="00A3569B" w:rsidRPr="00FA5F96">
        <w:rPr>
          <w:rFonts w:hint="eastAsia"/>
          <w:vanish/>
          <w:sz w:val="20"/>
          <w:szCs w:val="20"/>
        </w:rPr>
        <w:instrText>page</w:instrText>
      </w:r>
      <w:r w:rsidR="00A3569B" w:rsidRPr="00FA5F96">
        <w:rPr>
          <w:vanish/>
          <w:sz w:val="20"/>
          <w:szCs w:val="20"/>
        </w:rPr>
        <w:instrText xml:space="preserve"> </w:instrText>
      </w:r>
      <w:r w:rsidR="008D380C" w:rsidRPr="00FA5F96">
        <w:rPr>
          <w:vanish/>
          <w:sz w:val="20"/>
          <w:szCs w:val="20"/>
        </w:rPr>
        <w:fldChar w:fldCharType="separate"/>
      </w:r>
      <w:r w:rsidR="00FC4BF5">
        <w:rPr>
          <w:noProof/>
          <w:vanish/>
          <w:sz w:val="20"/>
          <w:szCs w:val="20"/>
        </w:rPr>
        <w:instrText>102</w:instrText>
      </w:r>
      <w:r w:rsidR="008D380C" w:rsidRPr="00FA5F96">
        <w:rPr>
          <w:vanish/>
          <w:sz w:val="20"/>
          <w:szCs w:val="20"/>
        </w:rPr>
        <w:fldChar w:fldCharType="end"/>
      </w:r>
      <w:r w:rsidR="00A3569B" w:rsidRPr="00FA5F96">
        <w:rPr>
          <w:rFonts w:hint="eastAsia"/>
          <w:vanish/>
          <w:sz w:val="20"/>
          <w:szCs w:val="20"/>
        </w:rPr>
        <w:instrText>+1</w:instrText>
      </w:r>
      <w:r w:rsidR="00A3569B" w:rsidRPr="00FA5F96">
        <w:rPr>
          <w:vanish/>
          <w:sz w:val="20"/>
          <w:szCs w:val="20"/>
        </w:rPr>
        <w:instrText xml:space="preserve"> </w:instrText>
      </w:r>
      <w:r w:rsidR="008D380C" w:rsidRPr="00FA5F96">
        <w:rPr>
          <w:vanish/>
          <w:sz w:val="20"/>
          <w:szCs w:val="20"/>
        </w:rPr>
        <w:fldChar w:fldCharType="end"/>
      </w:r>
      <w:r w:rsidR="00A3569B" w:rsidRPr="00076467">
        <w:rPr>
          <w:sz w:val="20"/>
          <w:szCs w:val="20"/>
        </w:rPr>
        <w:t>]</w:t>
      </w:r>
      <w:r w:rsidR="00A3569B" w:rsidRPr="00076467">
        <w:rPr>
          <w:rFonts w:hint="eastAsia"/>
          <w:sz w:val="20"/>
          <w:szCs w:val="20"/>
        </w:rPr>
        <w:t>.</w:t>
      </w:r>
      <w:r w:rsidR="00A3569B" w:rsidRPr="00076467">
        <w:rPr>
          <w:sz w:val="20"/>
          <w:szCs w:val="20"/>
        </w:rPr>
        <w:t xml:space="preserve"> ISSN: 1944-6543 (Print); ISSN: 1944-6551 (Online). </w:t>
      </w:r>
      <w:hyperlink r:id="rId9" w:history="1">
        <w:r w:rsidR="00A3569B" w:rsidRPr="005A0EFE">
          <w:rPr>
            <w:rStyle w:val="Hyperlink"/>
            <w:sz w:val="20"/>
            <w:szCs w:val="20"/>
          </w:rPr>
          <w:t>http://www.sciencepub.net/rural</w:t>
        </w:r>
      </w:hyperlink>
      <w:r w:rsidR="00A3569B" w:rsidRPr="00076467">
        <w:rPr>
          <w:sz w:val="20"/>
          <w:szCs w:val="20"/>
        </w:rPr>
        <w:t>.</w:t>
      </w:r>
      <w:r w:rsidR="00A3569B" w:rsidRPr="00076467">
        <w:rPr>
          <w:rFonts w:hint="eastAsia"/>
          <w:sz w:val="20"/>
          <w:szCs w:val="20"/>
        </w:rPr>
        <w:t xml:space="preserve"> </w:t>
      </w:r>
      <w:r w:rsidR="00E75922">
        <w:rPr>
          <w:rFonts w:hint="eastAsia"/>
          <w:sz w:val="20"/>
          <w:szCs w:val="20"/>
          <w:lang w:eastAsia="zh-CN"/>
        </w:rPr>
        <w:t>16</w:t>
      </w:r>
    </w:p>
    <w:p w:rsidR="002D0029" w:rsidRPr="002D0029" w:rsidRDefault="002D0029" w:rsidP="002D0029">
      <w:pPr>
        <w:bidi w:val="0"/>
        <w:rPr>
          <w:b/>
          <w:bCs/>
          <w:sz w:val="20"/>
          <w:szCs w:val="20"/>
        </w:rPr>
      </w:pPr>
    </w:p>
    <w:p w:rsidR="0074103C" w:rsidRPr="004B267E" w:rsidRDefault="0074103C" w:rsidP="002D0029">
      <w:pPr>
        <w:bidi w:val="0"/>
        <w:jc w:val="both"/>
        <w:rPr>
          <w:sz w:val="20"/>
          <w:szCs w:val="20"/>
        </w:rPr>
      </w:pPr>
      <w:r w:rsidRPr="004B267E">
        <w:rPr>
          <w:b/>
          <w:bCs/>
          <w:sz w:val="20"/>
          <w:szCs w:val="20"/>
        </w:rPr>
        <w:t>Key words</w:t>
      </w:r>
      <w:r w:rsidR="006D0E22" w:rsidRPr="004B267E">
        <w:rPr>
          <w:sz w:val="20"/>
          <w:szCs w:val="20"/>
        </w:rPr>
        <w:t xml:space="preserve">: </w:t>
      </w:r>
      <w:proofErr w:type="spellStart"/>
      <w:r w:rsidR="006D0E22" w:rsidRPr="004B267E">
        <w:rPr>
          <w:sz w:val="20"/>
          <w:szCs w:val="20"/>
        </w:rPr>
        <w:t>Humic</w:t>
      </w:r>
      <w:proofErr w:type="spellEnd"/>
      <w:r w:rsidR="006D0E22" w:rsidRPr="004B267E">
        <w:rPr>
          <w:sz w:val="20"/>
          <w:szCs w:val="20"/>
        </w:rPr>
        <w:t xml:space="preserve"> acid, EM</w:t>
      </w:r>
      <w:r w:rsidRPr="004B267E">
        <w:rPr>
          <w:sz w:val="20"/>
          <w:szCs w:val="20"/>
        </w:rPr>
        <w:t xml:space="preserve"> </w:t>
      </w:r>
      <w:r w:rsidR="006D0E22" w:rsidRPr="004B267E">
        <w:rPr>
          <w:sz w:val="20"/>
          <w:szCs w:val="20"/>
        </w:rPr>
        <w:t xml:space="preserve">and </w:t>
      </w:r>
      <w:proofErr w:type="spellStart"/>
      <w:r w:rsidRPr="004B267E">
        <w:rPr>
          <w:sz w:val="20"/>
          <w:szCs w:val="20"/>
        </w:rPr>
        <w:t>Zaghloul</w:t>
      </w:r>
      <w:proofErr w:type="spellEnd"/>
      <w:r w:rsidRPr="004B267E">
        <w:rPr>
          <w:sz w:val="20"/>
          <w:szCs w:val="20"/>
        </w:rPr>
        <w:t xml:space="preserve"> date palms. </w:t>
      </w:r>
    </w:p>
    <w:p w:rsidR="00735C1B" w:rsidRPr="004B267E" w:rsidRDefault="00735C1B" w:rsidP="002D0029">
      <w:pPr>
        <w:bidi w:val="0"/>
        <w:rPr>
          <w:b/>
          <w:bCs/>
          <w:sz w:val="20"/>
          <w:szCs w:val="20"/>
        </w:rPr>
      </w:pPr>
    </w:p>
    <w:p w:rsidR="00E75922" w:rsidRDefault="00E75922" w:rsidP="002D0029">
      <w:pPr>
        <w:bidi w:val="0"/>
        <w:rPr>
          <w:b/>
          <w:bCs/>
          <w:sz w:val="20"/>
          <w:szCs w:val="20"/>
        </w:rPr>
        <w:sectPr w:rsidR="00E75922" w:rsidSect="00FC4BF5">
          <w:headerReference w:type="default" r:id="rId10"/>
          <w:footerReference w:type="even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pgNumType w:start="102"/>
          <w:cols w:space="708"/>
          <w:bidi/>
          <w:docGrid w:linePitch="360"/>
        </w:sectPr>
      </w:pPr>
    </w:p>
    <w:p w:rsidR="0074103C" w:rsidRPr="004B267E" w:rsidRDefault="002D0029" w:rsidP="002D0029">
      <w:pPr>
        <w:bidi w:val="0"/>
        <w:rPr>
          <w:b/>
          <w:bCs/>
          <w:sz w:val="20"/>
          <w:szCs w:val="20"/>
        </w:rPr>
      </w:pPr>
      <w:r w:rsidRPr="004B267E">
        <w:rPr>
          <w:b/>
          <w:bCs/>
          <w:sz w:val="20"/>
          <w:szCs w:val="20"/>
        </w:rPr>
        <w:lastRenderedPageBreak/>
        <w:t>1. Introduction</w:t>
      </w:r>
    </w:p>
    <w:p w:rsidR="0074103C" w:rsidRPr="004B267E" w:rsidRDefault="00735C1B" w:rsidP="002D0029">
      <w:pPr>
        <w:bidi w:val="0"/>
        <w:ind w:firstLine="426"/>
        <w:jc w:val="lowKashida"/>
        <w:rPr>
          <w:sz w:val="20"/>
          <w:szCs w:val="20"/>
        </w:rPr>
      </w:pPr>
      <w:r w:rsidRPr="004B267E">
        <w:rPr>
          <w:sz w:val="20"/>
          <w:szCs w:val="20"/>
        </w:rPr>
        <w:t xml:space="preserve">Poor </w:t>
      </w:r>
      <w:r w:rsidR="005A3146" w:rsidRPr="004B267E">
        <w:rPr>
          <w:sz w:val="20"/>
          <w:szCs w:val="20"/>
        </w:rPr>
        <w:t xml:space="preserve">cropping of </w:t>
      </w:r>
      <w:proofErr w:type="spellStart"/>
      <w:r w:rsidR="005A3146" w:rsidRPr="004B267E">
        <w:rPr>
          <w:sz w:val="20"/>
          <w:szCs w:val="20"/>
        </w:rPr>
        <w:t>Z</w:t>
      </w:r>
      <w:r w:rsidRPr="004B267E">
        <w:rPr>
          <w:sz w:val="20"/>
          <w:szCs w:val="20"/>
        </w:rPr>
        <w:t>aghloul</w:t>
      </w:r>
      <w:proofErr w:type="spellEnd"/>
      <w:r w:rsidRPr="004B267E">
        <w:rPr>
          <w:sz w:val="20"/>
          <w:szCs w:val="20"/>
        </w:rPr>
        <w:t xml:space="preserve"> </w:t>
      </w:r>
      <w:r w:rsidR="005A3146" w:rsidRPr="004B267E">
        <w:rPr>
          <w:sz w:val="20"/>
          <w:szCs w:val="20"/>
        </w:rPr>
        <w:t>date palms grown</w:t>
      </w:r>
      <w:r w:rsidRPr="004B267E">
        <w:rPr>
          <w:sz w:val="20"/>
          <w:szCs w:val="20"/>
        </w:rPr>
        <w:t xml:space="preserve"> under middle </w:t>
      </w:r>
      <w:smartTag w:uri="urn:schemas-microsoft-com:office:smarttags" w:element="country-region">
        <w:smartTag w:uri="urn:schemas-microsoft-com:office:smarttags" w:element="place">
          <w:r w:rsidRPr="004B267E">
            <w:rPr>
              <w:sz w:val="20"/>
              <w:szCs w:val="20"/>
            </w:rPr>
            <w:t>Egypt</w:t>
          </w:r>
        </w:smartTag>
      </w:smartTag>
      <w:r w:rsidRPr="004B267E">
        <w:rPr>
          <w:sz w:val="20"/>
          <w:szCs w:val="20"/>
        </w:rPr>
        <w:t xml:space="preserve"> conditions is mainly attributed to </w:t>
      </w:r>
      <w:proofErr w:type="gramStart"/>
      <w:r w:rsidRPr="004B267E">
        <w:rPr>
          <w:sz w:val="20"/>
          <w:szCs w:val="20"/>
        </w:rPr>
        <w:t>unbalanced</w:t>
      </w:r>
      <w:proofErr w:type="gramEnd"/>
      <w:r w:rsidRPr="004B267E">
        <w:rPr>
          <w:sz w:val="20"/>
          <w:szCs w:val="20"/>
        </w:rPr>
        <w:t xml:space="preserve"> or malnutrition of N. Adjusting N nutrition was</w:t>
      </w:r>
      <w:r w:rsidR="005A3146" w:rsidRPr="004B267E">
        <w:rPr>
          <w:sz w:val="20"/>
          <w:szCs w:val="20"/>
        </w:rPr>
        <w:t xml:space="preserve"> </w:t>
      </w:r>
      <w:r w:rsidRPr="004B267E">
        <w:rPr>
          <w:sz w:val="20"/>
          <w:szCs w:val="20"/>
        </w:rPr>
        <w:t xml:space="preserve">carried out by using organic and </w:t>
      </w:r>
      <w:proofErr w:type="spellStart"/>
      <w:r w:rsidRPr="004B267E">
        <w:rPr>
          <w:sz w:val="20"/>
          <w:szCs w:val="20"/>
        </w:rPr>
        <w:t>biofertilization</w:t>
      </w:r>
      <w:proofErr w:type="spellEnd"/>
      <w:r w:rsidRPr="004B267E">
        <w:rPr>
          <w:sz w:val="20"/>
          <w:szCs w:val="20"/>
        </w:rPr>
        <w:t>. O</w:t>
      </w:r>
      <w:r w:rsidR="005A3146" w:rsidRPr="004B267E">
        <w:rPr>
          <w:sz w:val="20"/>
          <w:szCs w:val="20"/>
        </w:rPr>
        <w:t>r</w:t>
      </w:r>
      <w:r w:rsidRPr="004B267E">
        <w:rPr>
          <w:sz w:val="20"/>
          <w:szCs w:val="20"/>
        </w:rPr>
        <w:t>ganic forming has become recently a positive</w:t>
      </w:r>
      <w:r w:rsidR="005A3146" w:rsidRPr="004B267E">
        <w:rPr>
          <w:sz w:val="20"/>
          <w:szCs w:val="20"/>
        </w:rPr>
        <w:t xml:space="preserve"> alternative to chemical N fertilizers</w:t>
      </w:r>
      <w:r w:rsidR="006D0E22" w:rsidRPr="004B267E">
        <w:rPr>
          <w:sz w:val="20"/>
          <w:szCs w:val="20"/>
        </w:rPr>
        <w:t>.</w:t>
      </w:r>
      <w:r w:rsidR="005A3146" w:rsidRPr="004B267E">
        <w:rPr>
          <w:sz w:val="20"/>
          <w:szCs w:val="20"/>
        </w:rPr>
        <w:t xml:space="preserve"> </w:t>
      </w:r>
      <w:r w:rsidR="006D0E22" w:rsidRPr="004B267E">
        <w:rPr>
          <w:sz w:val="20"/>
          <w:szCs w:val="20"/>
        </w:rPr>
        <w:t>O</w:t>
      </w:r>
      <w:r w:rsidR="005A3146" w:rsidRPr="004B267E">
        <w:rPr>
          <w:sz w:val="20"/>
          <w:szCs w:val="20"/>
        </w:rPr>
        <w:t xml:space="preserve">rganic fertilization with </w:t>
      </w:r>
      <w:proofErr w:type="spellStart"/>
      <w:r w:rsidR="005A3146" w:rsidRPr="004B267E">
        <w:rPr>
          <w:sz w:val="20"/>
          <w:szCs w:val="20"/>
        </w:rPr>
        <w:t>humic</w:t>
      </w:r>
      <w:proofErr w:type="spellEnd"/>
      <w:r w:rsidR="005A3146" w:rsidRPr="004B267E">
        <w:rPr>
          <w:sz w:val="20"/>
          <w:szCs w:val="20"/>
        </w:rPr>
        <w:t xml:space="preserve"> substances and </w:t>
      </w:r>
      <w:proofErr w:type="spellStart"/>
      <w:r w:rsidR="005A3146" w:rsidRPr="004B267E">
        <w:rPr>
          <w:sz w:val="20"/>
          <w:szCs w:val="20"/>
        </w:rPr>
        <w:t>biofertilization</w:t>
      </w:r>
      <w:proofErr w:type="spellEnd"/>
      <w:r w:rsidR="005A3146" w:rsidRPr="004B267E">
        <w:rPr>
          <w:sz w:val="20"/>
          <w:szCs w:val="20"/>
        </w:rPr>
        <w:t xml:space="preserve"> with EM (culture contains more than 60 microorganism strains </w:t>
      </w:r>
      <w:r w:rsidR="00600F7D" w:rsidRPr="004B267E">
        <w:rPr>
          <w:sz w:val="20"/>
          <w:szCs w:val="20"/>
        </w:rPr>
        <w:t>such as photosynthesis bacteria</w:t>
      </w:r>
      <w:r w:rsidR="005A3146" w:rsidRPr="004B267E">
        <w:rPr>
          <w:sz w:val="20"/>
          <w:szCs w:val="20"/>
        </w:rPr>
        <w:t>, lacti</w:t>
      </w:r>
      <w:r w:rsidR="00600F7D" w:rsidRPr="004B267E">
        <w:rPr>
          <w:sz w:val="20"/>
          <w:szCs w:val="20"/>
        </w:rPr>
        <w:t>c acid</w:t>
      </w:r>
      <w:r w:rsidR="006D0E22" w:rsidRPr="004B267E">
        <w:rPr>
          <w:sz w:val="20"/>
          <w:szCs w:val="20"/>
        </w:rPr>
        <w:t>,</w:t>
      </w:r>
      <w:r w:rsidR="00600F7D" w:rsidRPr="004B267E">
        <w:rPr>
          <w:sz w:val="20"/>
          <w:szCs w:val="20"/>
        </w:rPr>
        <w:t xml:space="preserve"> bacteria and </w:t>
      </w:r>
      <w:r w:rsidR="006D0E22" w:rsidRPr="004B267E">
        <w:rPr>
          <w:sz w:val="20"/>
          <w:szCs w:val="20"/>
        </w:rPr>
        <w:t>y</w:t>
      </w:r>
      <w:r w:rsidR="00600F7D" w:rsidRPr="004B267E">
        <w:rPr>
          <w:sz w:val="20"/>
          <w:szCs w:val="20"/>
        </w:rPr>
        <w:t xml:space="preserve">east etc.)  </w:t>
      </w:r>
      <w:proofErr w:type="gramStart"/>
      <w:r w:rsidR="00600F7D" w:rsidRPr="004B267E">
        <w:rPr>
          <w:sz w:val="20"/>
          <w:szCs w:val="20"/>
        </w:rPr>
        <w:t>had</w:t>
      </w:r>
      <w:proofErr w:type="gramEnd"/>
      <w:r w:rsidR="00600F7D" w:rsidRPr="004B267E">
        <w:rPr>
          <w:sz w:val="20"/>
          <w:szCs w:val="20"/>
        </w:rPr>
        <w:t xml:space="preserve"> essential roles in improving soil fertility, organic matter, activity of </w:t>
      </w:r>
      <w:proofErr w:type="spellStart"/>
      <w:r w:rsidR="00600F7D" w:rsidRPr="004B267E">
        <w:rPr>
          <w:sz w:val="20"/>
          <w:szCs w:val="20"/>
        </w:rPr>
        <w:t>microflora</w:t>
      </w:r>
      <w:proofErr w:type="spellEnd"/>
      <w:r w:rsidR="00600F7D" w:rsidRPr="004B267E">
        <w:rPr>
          <w:sz w:val="20"/>
          <w:szCs w:val="20"/>
        </w:rPr>
        <w:t xml:space="preserve"> , the availability of most nutrients, water retention and root development (</w:t>
      </w:r>
      <w:proofErr w:type="spellStart"/>
      <w:r w:rsidR="00600F7D" w:rsidRPr="004B267E">
        <w:rPr>
          <w:b/>
          <w:bCs/>
          <w:sz w:val="20"/>
          <w:szCs w:val="20"/>
        </w:rPr>
        <w:t>Yagodin</w:t>
      </w:r>
      <w:proofErr w:type="spellEnd"/>
      <w:r w:rsidR="00600F7D" w:rsidRPr="004B267E">
        <w:rPr>
          <w:b/>
          <w:bCs/>
          <w:sz w:val="20"/>
          <w:szCs w:val="20"/>
        </w:rPr>
        <w:t xml:space="preserve"> , 1990 ;</w:t>
      </w:r>
      <w:r w:rsidR="00992774" w:rsidRPr="004B267E">
        <w:rPr>
          <w:b/>
          <w:bCs/>
          <w:sz w:val="20"/>
          <w:szCs w:val="20"/>
        </w:rPr>
        <w:t xml:space="preserve"> </w:t>
      </w:r>
      <w:proofErr w:type="spellStart"/>
      <w:r w:rsidR="00992774" w:rsidRPr="004B267E">
        <w:rPr>
          <w:b/>
          <w:bCs/>
          <w:sz w:val="20"/>
          <w:szCs w:val="20"/>
        </w:rPr>
        <w:t>Higa</w:t>
      </w:r>
      <w:proofErr w:type="spellEnd"/>
      <w:r w:rsidR="00992774" w:rsidRPr="004B267E">
        <w:rPr>
          <w:b/>
          <w:bCs/>
          <w:sz w:val="20"/>
          <w:szCs w:val="20"/>
        </w:rPr>
        <w:t xml:space="preserve"> and </w:t>
      </w:r>
      <w:proofErr w:type="spellStart"/>
      <w:r w:rsidR="00992774" w:rsidRPr="004B267E">
        <w:rPr>
          <w:b/>
          <w:bCs/>
          <w:sz w:val="20"/>
          <w:szCs w:val="20"/>
        </w:rPr>
        <w:t>Wid</w:t>
      </w:r>
      <w:r w:rsidR="006D0E22" w:rsidRPr="004B267E">
        <w:rPr>
          <w:b/>
          <w:bCs/>
          <w:sz w:val="20"/>
          <w:szCs w:val="20"/>
        </w:rPr>
        <w:t>i</w:t>
      </w:r>
      <w:r w:rsidR="00992774" w:rsidRPr="004B267E">
        <w:rPr>
          <w:b/>
          <w:bCs/>
          <w:sz w:val="20"/>
          <w:szCs w:val="20"/>
        </w:rPr>
        <w:t>dana</w:t>
      </w:r>
      <w:proofErr w:type="spellEnd"/>
      <w:r w:rsidR="00992774" w:rsidRPr="004B267E">
        <w:rPr>
          <w:b/>
          <w:bCs/>
          <w:sz w:val="20"/>
          <w:szCs w:val="20"/>
        </w:rPr>
        <w:t xml:space="preserve"> , 1991 and </w:t>
      </w:r>
      <w:proofErr w:type="spellStart"/>
      <w:r w:rsidR="00992774" w:rsidRPr="004B267E">
        <w:rPr>
          <w:b/>
          <w:bCs/>
          <w:sz w:val="20"/>
          <w:szCs w:val="20"/>
        </w:rPr>
        <w:t>K</w:t>
      </w:r>
      <w:r w:rsidR="00600F7D" w:rsidRPr="004B267E">
        <w:rPr>
          <w:b/>
          <w:bCs/>
          <w:sz w:val="20"/>
          <w:szCs w:val="20"/>
        </w:rPr>
        <w:t>an</w:t>
      </w:r>
      <w:r w:rsidR="00992774" w:rsidRPr="004B267E">
        <w:rPr>
          <w:b/>
          <w:bCs/>
          <w:sz w:val="20"/>
          <w:szCs w:val="20"/>
        </w:rPr>
        <w:t>n</w:t>
      </w:r>
      <w:r w:rsidR="00BF55F7" w:rsidRPr="004B267E">
        <w:rPr>
          <w:b/>
          <w:bCs/>
          <w:sz w:val="20"/>
          <w:szCs w:val="20"/>
        </w:rPr>
        <w:t>a</w:t>
      </w:r>
      <w:r w:rsidR="006D3706" w:rsidRPr="004B267E">
        <w:rPr>
          <w:b/>
          <w:bCs/>
          <w:sz w:val="20"/>
          <w:szCs w:val="20"/>
        </w:rPr>
        <w:t>i</w:t>
      </w:r>
      <w:r w:rsidR="00600F7D" w:rsidRPr="004B267E">
        <w:rPr>
          <w:b/>
          <w:bCs/>
          <w:sz w:val="20"/>
          <w:szCs w:val="20"/>
        </w:rPr>
        <w:t>yan</w:t>
      </w:r>
      <w:proofErr w:type="spellEnd"/>
      <w:r w:rsidR="00600F7D" w:rsidRPr="004B267E">
        <w:rPr>
          <w:b/>
          <w:bCs/>
          <w:sz w:val="20"/>
          <w:szCs w:val="20"/>
        </w:rPr>
        <w:t xml:space="preserve"> , 2002</w:t>
      </w:r>
      <w:r w:rsidR="00600F7D" w:rsidRPr="004B267E">
        <w:rPr>
          <w:sz w:val="20"/>
          <w:szCs w:val="20"/>
        </w:rPr>
        <w:t xml:space="preserve">). </w:t>
      </w:r>
    </w:p>
    <w:p w:rsidR="00600F7D" w:rsidRPr="004B267E" w:rsidRDefault="00600F7D" w:rsidP="002D0029">
      <w:pPr>
        <w:bidi w:val="0"/>
        <w:ind w:firstLine="426"/>
        <w:jc w:val="lowKashida"/>
        <w:rPr>
          <w:sz w:val="20"/>
          <w:szCs w:val="20"/>
        </w:rPr>
      </w:pPr>
      <w:r w:rsidRPr="004B267E">
        <w:rPr>
          <w:sz w:val="20"/>
          <w:szCs w:val="20"/>
        </w:rPr>
        <w:t xml:space="preserve">Previous studied showed that using organic </w:t>
      </w:r>
      <w:proofErr w:type="spellStart"/>
      <w:r w:rsidRPr="004B267E">
        <w:rPr>
          <w:sz w:val="20"/>
          <w:szCs w:val="20"/>
        </w:rPr>
        <w:t>biofertilizers</w:t>
      </w:r>
      <w:proofErr w:type="spellEnd"/>
      <w:r w:rsidRPr="004B267E">
        <w:rPr>
          <w:sz w:val="20"/>
          <w:szCs w:val="20"/>
        </w:rPr>
        <w:t xml:space="preserve"> especially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substances caused a pronounced promotion on growth, yield and fruit quality of fruit crops ( </w:t>
      </w:r>
      <w:proofErr w:type="spellStart"/>
      <w:r w:rsidRPr="004B267E">
        <w:rPr>
          <w:b/>
          <w:bCs/>
          <w:sz w:val="20"/>
          <w:szCs w:val="20"/>
        </w:rPr>
        <w:t>Hamad</w:t>
      </w:r>
      <w:proofErr w:type="spellEnd"/>
      <w:r w:rsidRPr="004B267E">
        <w:rPr>
          <w:b/>
          <w:bCs/>
          <w:sz w:val="20"/>
          <w:szCs w:val="20"/>
        </w:rPr>
        <w:t xml:space="preserve">, 2008; Al- </w:t>
      </w:r>
      <w:proofErr w:type="spellStart"/>
      <w:r w:rsidRPr="004B267E">
        <w:rPr>
          <w:b/>
          <w:bCs/>
          <w:sz w:val="20"/>
          <w:szCs w:val="20"/>
        </w:rPr>
        <w:t>Wasfy</w:t>
      </w:r>
      <w:proofErr w:type="spellEnd"/>
      <w:r w:rsidRPr="004B267E">
        <w:rPr>
          <w:b/>
          <w:bCs/>
          <w:sz w:val="20"/>
          <w:szCs w:val="20"/>
        </w:rPr>
        <w:t xml:space="preserve"> and El- </w:t>
      </w:r>
      <w:proofErr w:type="spellStart"/>
      <w:r w:rsidRPr="004B267E">
        <w:rPr>
          <w:b/>
          <w:bCs/>
          <w:sz w:val="20"/>
          <w:szCs w:val="20"/>
        </w:rPr>
        <w:t>Khawaga</w:t>
      </w:r>
      <w:proofErr w:type="spellEnd"/>
      <w:r w:rsidRPr="004B267E">
        <w:rPr>
          <w:b/>
          <w:bCs/>
          <w:sz w:val="20"/>
          <w:szCs w:val="20"/>
        </w:rPr>
        <w:t xml:space="preserve">, 2008; </w:t>
      </w:r>
      <w:proofErr w:type="spellStart"/>
      <w:r w:rsidRPr="004B267E">
        <w:rPr>
          <w:b/>
          <w:bCs/>
          <w:sz w:val="20"/>
          <w:szCs w:val="20"/>
        </w:rPr>
        <w:t>Abd</w:t>
      </w:r>
      <w:proofErr w:type="spellEnd"/>
      <w:r w:rsidRPr="004B267E">
        <w:rPr>
          <w:b/>
          <w:bCs/>
          <w:sz w:val="20"/>
          <w:szCs w:val="20"/>
        </w:rPr>
        <w:t xml:space="preserve"> El- Salam </w:t>
      </w:r>
      <w:r w:rsidRPr="004B267E">
        <w:rPr>
          <w:b/>
          <w:bCs/>
          <w:i/>
          <w:iCs/>
          <w:sz w:val="20"/>
          <w:szCs w:val="20"/>
        </w:rPr>
        <w:t>et al.,</w:t>
      </w:r>
      <w:r w:rsidRPr="004B267E">
        <w:rPr>
          <w:b/>
          <w:bCs/>
          <w:sz w:val="20"/>
          <w:szCs w:val="20"/>
        </w:rPr>
        <w:t xml:space="preserve"> 2009 ; </w:t>
      </w:r>
      <w:proofErr w:type="spellStart"/>
      <w:r w:rsidRPr="004B267E">
        <w:rPr>
          <w:b/>
          <w:bCs/>
          <w:sz w:val="20"/>
          <w:szCs w:val="20"/>
        </w:rPr>
        <w:t>Morsi</w:t>
      </w:r>
      <w:proofErr w:type="spellEnd"/>
      <w:r w:rsidRPr="004B267E">
        <w:rPr>
          <w:b/>
          <w:bCs/>
          <w:sz w:val="20"/>
          <w:szCs w:val="20"/>
        </w:rPr>
        <w:t xml:space="preserve">, 2009; </w:t>
      </w:r>
      <w:proofErr w:type="spellStart"/>
      <w:r w:rsidRPr="004B267E">
        <w:rPr>
          <w:b/>
          <w:bCs/>
          <w:sz w:val="20"/>
          <w:szCs w:val="20"/>
        </w:rPr>
        <w:t>Ibrahiem</w:t>
      </w:r>
      <w:proofErr w:type="spellEnd"/>
      <w:r w:rsidRPr="004B267E">
        <w:rPr>
          <w:b/>
          <w:bCs/>
          <w:sz w:val="20"/>
          <w:szCs w:val="20"/>
        </w:rPr>
        <w:t xml:space="preserve">- </w:t>
      </w:r>
      <w:proofErr w:type="spellStart"/>
      <w:r w:rsidRPr="004B267E">
        <w:rPr>
          <w:b/>
          <w:bCs/>
          <w:sz w:val="20"/>
          <w:szCs w:val="20"/>
        </w:rPr>
        <w:t>Zeinb</w:t>
      </w:r>
      <w:proofErr w:type="spellEnd"/>
      <w:r w:rsidRPr="004B267E">
        <w:rPr>
          <w:b/>
          <w:bCs/>
          <w:sz w:val="20"/>
          <w:szCs w:val="20"/>
        </w:rPr>
        <w:t>, 2010; Mohamed, 20</w:t>
      </w:r>
      <w:r w:rsidR="006D3706" w:rsidRPr="004B267E">
        <w:rPr>
          <w:b/>
          <w:bCs/>
          <w:sz w:val="20"/>
          <w:szCs w:val="20"/>
        </w:rPr>
        <w:t>1</w:t>
      </w:r>
      <w:r w:rsidRPr="004B267E">
        <w:rPr>
          <w:b/>
          <w:bCs/>
          <w:sz w:val="20"/>
          <w:szCs w:val="20"/>
        </w:rPr>
        <w:t xml:space="preserve">1, </w:t>
      </w:r>
      <w:proofErr w:type="spellStart"/>
      <w:r w:rsidRPr="004B267E">
        <w:rPr>
          <w:b/>
          <w:bCs/>
          <w:sz w:val="20"/>
          <w:szCs w:val="20"/>
        </w:rPr>
        <w:t>Saad</w:t>
      </w:r>
      <w:proofErr w:type="spellEnd"/>
      <w:r w:rsidRPr="004B267E">
        <w:rPr>
          <w:b/>
          <w:bCs/>
          <w:sz w:val="20"/>
          <w:szCs w:val="20"/>
        </w:rPr>
        <w:t xml:space="preserve"> </w:t>
      </w:r>
      <w:r w:rsidRPr="004B267E">
        <w:rPr>
          <w:b/>
          <w:bCs/>
          <w:i/>
          <w:iCs/>
          <w:sz w:val="20"/>
          <w:szCs w:val="20"/>
        </w:rPr>
        <w:t>et al.,</w:t>
      </w:r>
      <w:r w:rsidRPr="004B267E">
        <w:rPr>
          <w:b/>
          <w:bCs/>
          <w:sz w:val="20"/>
          <w:szCs w:val="20"/>
        </w:rPr>
        <w:t xml:space="preserve"> 2011; Ahmed </w:t>
      </w:r>
      <w:r w:rsidRPr="004B267E">
        <w:rPr>
          <w:b/>
          <w:bCs/>
          <w:i/>
          <w:iCs/>
          <w:sz w:val="20"/>
          <w:szCs w:val="20"/>
        </w:rPr>
        <w:t>et al.,</w:t>
      </w:r>
      <w:r w:rsidRPr="004B267E">
        <w:rPr>
          <w:b/>
          <w:bCs/>
          <w:sz w:val="20"/>
          <w:szCs w:val="20"/>
        </w:rPr>
        <w:t xml:space="preserve"> 2011; </w:t>
      </w:r>
      <w:proofErr w:type="spellStart"/>
      <w:r w:rsidRPr="004B267E">
        <w:rPr>
          <w:b/>
          <w:bCs/>
          <w:sz w:val="20"/>
          <w:szCs w:val="20"/>
        </w:rPr>
        <w:t>Abdelaal</w:t>
      </w:r>
      <w:proofErr w:type="spellEnd"/>
      <w:r w:rsidRPr="004B267E">
        <w:rPr>
          <w:b/>
          <w:bCs/>
          <w:sz w:val="20"/>
          <w:szCs w:val="20"/>
        </w:rPr>
        <w:t xml:space="preserve"> </w:t>
      </w:r>
      <w:r w:rsidRPr="004B267E">
        <w:rPr>
          <w:b/>
          <w:bCs/>
          <w:i/>
          <w:iCs/>
          <w:sz w:val="20"/>
          <w:szCs w:val="20"/>
        </w:rPr>
        <w:t>et al.,</w:t>
      </w:r>
      <w:r w:rsidR="006D0E22" w:rsidRPr="004B267E">
        <w:rPr>
          <w:b/>
          <w:bCs/>
          <w:sz w:val="20"/>
          <w:szCs w:val="20"/>
        </w:rPr>
        <w:t xml:space="preserve"> 2012;</w:t>
      </w:r>
      <w:r w:rsidRPr="004B267E">
        <w:rPr>
          <w:b/>
          <w:bCs/>
          <w:sz w:val="20"/>
          <w:szCs w:val="20"/>
        </w:rPr>
        <w:t xml:space="preserve"> </w:t>
      </w:r>
      <w:proofErr w:type="spellStart"/>
      <w:r w:rsidRPr="004B267E">
        <w:rPr>
          <w:b/>
          <w:bCs/>
          <w:sz w:val="20"/>
          <w:szCs w:val="20"/>
        </w:rPr>
        <w:t>Mahmoud</w:t>
      </w:r>
      <w:proofErr w:type="spellEnd"/>
      <w:r w:rsidRPr="004B267E">
        <w:rPr>
          <w:b/>
          <w:bCs/>
          <w:sz w:val="20"/>
          <w:szCs w:val="20"/>
        </w:rPr>
        <w:t xml:space="preserve">, 2012; Ahmed </w:t>
      </w:r>
      <w:r w:rsidRPr="004B267E">
        <w:rPr>
          <w:b/>
          <w:bCs/>
          <w:i/>
          <w:iCs/>
          <w:sz w:val="20"/>
          <w:szCs w:val="20"/>
        </w:rPr>
        <w:t>et al.,</w:t>
      </w:r>
      <w:r w:rsidRPr="004B267E">
        <w:rPr>
          <w:b/>
          <w:bCs/>
          <w:sz w:val="20"/>
          <w:szCs w:val="20"/>
        </w:rPr>
        <w:t xml:space="preserve"> 2013 ; </w:t>
      </w:r>
      <w:proofErr w:type="spellStart"/>
      <w:r w:rsidRPr="004B267E">
        <w:rPr>
          <w:b/>
          <w:bCs/>
          <w:sz w:val="20"/>
          <w:szCs w:val="20"/>
        </w:rPr>
        <w:t>Mabrouk</w:t>
      </w:r>
      <w:proofErr w:type="spellEnd"/>
      <w:r w:rsidRPr="004B267E">
        <w:rPr>
          <w:b/>
          <w:bCs/>
          <w:sz w:val="20"/>
          <w:szCs w:val="20"/>
        </w:rPr>
        <w:t xml:space="preserve"> , 2013 and </w:t>
      </w:r>
      <w:proofErr w:type="spellStart"/>
      <w:r w:rsidRPr="004B267E">
        <w:rPr>
          <w:b/>
          <w:bCs/>
          <w:sz w:val="20"/>
          <w:szCs w:val="20"/>
        </w:rPr>
        <w:t>Ibrahiem</w:t>
      </w:r>
      <w:proofErr w:type="spellEnd"/>
      <w:r w:rsidRPr="004B267E">
        <w:rPr>
          <w:b/>
          <w:bCs/>
          <w:sz w:val="20"/>
          <w:szCs w:val="20"/>
        </w:rPr>
        <w:t xml:space="preserve"> and Gad El- Kareem, 2014</w:t>
      </w:r>
      <w:r w:rsidRPr="004B267E">
        <w:rPr>
          <w:sz w:val="20"/>
          <w:szCs w:val="20"/>
        </w:rPr>
        <w:t xml:space="preserve">). </w:t>
      </w:r>
    </w:p>
    <w:p w:rsidR="00600F7D" w:rsidRPr="004B267E" w:rsidRDefault="00600F7D" w:rsidP="002D0029">
      <w:pPr>
        <w:bidi w:val="0"/>
        <w:ind w:firstLine="426"/>
        <w:jc w:val="lowKashida"/>
        <w:rPr>
          <w:sz w:val="20"/>
          <w:szCs w:val="20"/>
        </w:rPr>
      </w:pPr>
      <w:r w:rsidRPr="004B267E">
        <w:rPr>
          <w:sz w:val="20"/>
          <w:szCs w:val="20"/>
        </w:rPr>
        <w:t>Using EM as a substitute of mineral N fertilizers partially was found by many auth</w:t>
      </w:r>
      <w:r w:rsidR="00E46745" w:rsidRPr="004B267E">
        <w:rPr>
          <w:sz w:val="20"/>
          <w:szCs w:val="20"/>
        </w:rPr>
        <w:t>o</w:t>
      </w:r>
      <w:r w:rsidRPr="004B267E">
        <w:rPr>
          <w:sz w:val="20"/>
          <w:szCs w:val="20"/>
        </w:rPr>
        <w:t>rs to enhance growth and fruiting of fruit crops (</w:t>
      </w:r>
      <w:proofErr w:type="spellStart"/>
      <w:r w:rsidRPr="004B267E">
        <w:rPr>
          <w:b/>
          <w:bCs/>
          <w:sz w:val="20"/>
          <w:szCs w:val="20"/>
        </w:rPr>
        <w:t>Badran</w:t>
      </w:r>
      <w:proofErr w:type="spellEnd"/>
      <w:r w:rsidRPr="004B267E">
        <w:rPr>
          <w:b/>
          <w:bCs/>
          <w:sz w:val="20"/>
          <w:szCs w:val="20"/>
        </w:rPr>
        <w:t xml:space="preserve"> and Mohamed, 2009; </w:t>
      </w:r>
      <w:proofErr w:type="spellStart"/>
      <w:r w:rsidRPr="004B267E">
        <w:rPr>
          <w:b/>
          <w:bCs/>
          <w:sz w:val="20"/>
          <w:szCs w:val="20"/>
        </w:rPr>
        <w:t>Roshdy</w:t>
      </w:r>
      <w:proofErr w:type="spellEnd"/>
      <w:r w:rsidRPr="004B267E">
        <w:rPr>
          <w:b/>
          <w:bCs/>
          <w:sz w:val="20"/>
          <w:szCs w:val="20"/>
        </w:rPr>
        <w:t xml:space="preserve"> </w:t>
      </w:r>
      <w:r w:rsidRPr="004B267E">
        <w:rPr>
          <w:b/>
          <w:bCs/>
          <w:i/>
          <w:iCs/>
          <w:sz w:val="20"/>
          <w:szCs w:val="20"/>
        </w:rPr>
        <w:t>et al.,</w:t>
      </w:r>
      <w:r w:rsidRPr="004B267E">
        <w:rPr>
          <w:b/>
          <w:bCs/>
          <w:sz w:val="20"/>
          <w:szCs w:val="20"/>
        </w:rPr>
        <w:t xml:space="preserve"> 2011; Ahmed–</w:t>
      </w:r>
      <w:proofErr w:type="spellStart"/>
      <w:r w:rsidRPr="004B267E">
        <w:rPr>
          <w:b/>
          <w:bCs/>
          <w:sz w:val="20"/>
          <w:szCs w:val="20"/>
        </w:rPr>
        <w:t>Samah</w:t>
      </w:r>
      <w:proofErr w:type="spellEnd"/>
      <w:r w:rsidRPr="004B267E">
        <w:rPr>
          <w:b/>
          <w:bCs/>
          <w:sz w:val="20"/>
          <w:szCs w:val="20"/>
        </w:rPr>
        <w:t xml:space="preserve">, 2011; </w:t>
      </w:r>
      <w:proofErr w:type="spellStart"/>
      <w:r w:rsidRPr="004B267E">
        <w:rPr>
          <w:b/>
          <w:bCs/>
          <w:sz w:val="20"/>
          <w:szCs w:val="20"/>
        </w:rPr>
        <w:t>Ibrahiem</w:t>
      </w:r>
      <w:proofErr w:type="spellEnd"/>
      <w:r w:rsidRPr="004B267E">
        <w:rPr>
          <w:b/>
          <w:bCs/>
          <w:sz w:val="20"/>
          <w:szCs w:val="20"/>
        </w:rPr>
        <w:t xml:space="preserve">, 2012 and </w:t>
      </w:r>
      <w:proofErr w:type="spellStart"/>
      <w:r w:rsidRPr="004B267E">
        <w:rPr>
          <w:b/>
          <w:bCs/>
          <w:sz w:val="20"/>
          <w:szCs w:val="20"/>
        </w:rPr>
        <w:t>Refaai</w:t>
      </w:r>
      <w:proofErr w:type="spellEnd"/>
      <w:r w:rsidRPr="004B267E">
        <w:rPr>
          <w:b/>
          <w:bCs/>
          <w:sz w:val="20"/>
          <w:szCs w:val="20"/>
        </w:rPr>
        <w:t xml:space="preserve"> </w:t>
      </w:r>
      <w:r w:rsidRPr="004B267E">
        <w:rPr>
          <w:b/>
          <w:bCs/>
          <w:i/>
          <w:iCs/>
          <w:sz w:val="20"/>
          <w:szCs w:val="20"/>
        </w:rPr>
        <w:t>et al.,</w:t>
      </w:r>
      <w:r w:rsidRPr="004B267E">
        <w:rPr>
          <w:b/>
          <w:bCs/>
          <w:sz w:val="20"/>
          <w:szCs w:val="20"/>
        </w:rPr>
        <w:t xml:space="preserve"> 2012</w:t>
      </w:r>
      <w:r w:rsidRPr="004B267E">
        <w:rPr>
          <w:sz w:val="20"/>
          <w:szCs w:val="20"/>
        </w:rPr>
        <w:t xml:space="preserve">). </w:t>
      </w:r>
    </w:p>
    <w:p w:rsidR="00352C0E" w:rsidRPr="004B267E" w:rsidRDefault="00AC16F9" w:rsidP="002D0029">
      <w:pPr>
        <w:bidi w:val="0"/>
        <w:ind w:firstLine="426"/>
        <w:jc w:val="lowKashida"/>
        <w:rPr>
          <w:sz w:val="20"/>
          <w:szCs w:val="20"/>
        </w:rPr>
      </w:pPr>
      <w:r w:rsidRPr="004B267E">
        <w:rPr>
          <w:sz w:val="20"/>
          <w:szCs w:val="20"/>
        </w:rPr>
        <w:lastRenderedPageBreak/>
        <w:t xml:space="preserve">The target of this study was elucidating the possibility of using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and EM as a partial replacement of mineral N fertilizer in </w:t>
      </w:r>
      <w:proofErr w:type="spellStart"/>
      <w:r w:rsidRPr="004B267E">
        <w:rPr>
          <w:sz w:val="20"/>
          <w:szCs w:val="20"/>
        </w:rPr>
        <w:t>Zaghloul</w:t>
      </w:r>
      <w:proofErr w:type="spellEnd"/>
      <w:r w:rsidRPr="004B267E">
        <w:rPr>
          <w:sz w:val="20"/>
          <w:szCs w:val="20"/>
        </w:rPr>
        <w:t xml:space="preserve"> date palm orchards. </w:t>
      </w:r>
    </w:p>
    <w:p w:rsidR="002D0029" w:rsidRPr="004B267E" w:rsidRDefault="002D0029" w:rsidP="002D0029">
      <w:pPr>
        <w:bidi w:val="0"/>
        <w:rPr>
          <w:b/>
          <w:bCs/>
          <w:sz w:val="20"/>
          <w:szCs w:val="20"/>
        </w:rPr>
      </w:pPr>
    </w:p>
    <w:p w:rsidR="00AC16F9" w:rsidRPr="004B267E" w:rsidRDefault="002D0029" w:rsidP="002D0029">
      <w:pPr>
        <w:bidi w:val="0"/>
        <w:rPr>
          <w:b/>
          <w:bCs/>
          <w:sz w:val="20"/>
          <w:szCs w:val="20"/>
        </w:rPr>
      </w:pPr>
      <w:r w:rsidRPr="004B267E">
        <w:rPr>
          <w:b/>
          <w:bCs/>
          <w:sz w:val="20"/>
          <w:szCs w:val="20"/>
        </w:rPr>
        <w:t>2. Material and Methods</w:t>
      </w:r>
    </w:p>
    <w:p w:rsidR="00EF63FD" w:rsidRPr="004B267E" w:rsidRDefault="00D83BDD" w:rsidP="002D0029">
      <w:pPr>
        <w:bidi w:val="0"/>
        <w:ind w:firstLine="426"/>
        <w:jc w:val="lowKashida"/>
        <w:rPr>
          <w:sz w:val="20"/>
          <w:szCs w:val="20"/>
        </w:rPr>
      </w:pPr>
      <w:r w:rsidRPr="004B267E">
        <w:rPr>
          <w:sz w:val="20"/>
          <w:szCs w:val="20"/>
        </w:rPr>
        <w:t xml:space="preserve">This investigation was carried out during 2012 and 2013 seasons in a private date palm orchard situated at West </w:t>
      </w:r>
      <w:proofErr w:type="spellStart"/>
      <w:r w:rsidRPr="004B267E">
        <w:rPr>
          <w:sz w:val="20"/>
          <w:szCs w:val="20"/>
        </w:rPr>
        <w:t>Samalout</w:t>
      </w:r>
      <w:proofErr w:type="spellEnd"/>
      <w:r w:rsidRPr="004B267E">
        <w:rPr>
          <w:sz w:val="20"/>
          <w:szCs w:val="20"/>
        </w:rPr>
        <w:t xml:space="preserve">, </w:t>
      </w:r>
      <w:proofErr w:type="spellStart"/>
      <w:r w:rsidRPr="004B267E">
        <w:rPr>
          <w:sz w:val="20"/>
          <w:szCs w:val="20"/>
        </w:rPr>
        <w:t>Samalout</w:t>
      </w:r>
      <w:proofErr w:type="spellEnd"/>
      <w:r w:rsidRPr="004B267E">
        <w:rPr>
          <w:sz w:val="20"/>
          <w:szCs w:val="20"/>
        </w:rPr>
        <w:t xml:space="preserve"> district, </w:t>
      </w:r>
      <w:proofErr w:type="spellStart"/>
      <w:r w:rsidRPr="004B267E">
        <w:rPr>
          <w:sz w:val="20"/>
          <w:szCs w:val="20"/>
        </w:rPr>
        <w:t>Minia</w:t>
      </w:r>
      <w:proofErr w:type="spellEnd"/>
      <w:r w:rsidRPr="004B267E">
        <w:rPr>
          <w:sz w:val="20"/>
          <w:szCs w:val="20"/>
        </w:rPr>
        <w:t xml:space="preserve"> Governorate on </w:t>
      </w:r>
      <w:r w:rsidR="006D0E22" w:rsidRPr="004B267E">
        <w:rPr>
          <w:sz w:val="20"/>
          <w:szCs w:val="20"/>
        </w:rPr>
        <w:t xml:space="preserve">thirty </w:t>
      </w:r>
      <w:r w:rsidRPr="004B267E">
        <w:rPr>
          <w:sz w:val="20"/>
          <w:szCs w:val="20"/>
        </w:rPr>
        <w:t xml:space="preserve">20- years </w:t>
      </w:r>
      <w:proofErr w:type="spellStart"/>
      <w:r w:rsidRPr="004B267E">
        <w:rPr>
          <w:sz w:val="20"/>
          <w:szCs w:val="20"/>
        </w:rPr>
        <w:t>Zaghloul</w:t>
      </w:r>
      <w:proofErr w:type="spellEnd"/>
      <w:r w:rsidRPr="004B267E">
        <w:rPr>
          <w:sz w:val="20"/>
          <w:szCs w:val="20"/>
        </w:rPr>
        <w:t xml:space="preserve"> date palms (soft date palms </w:t>
      </w:r>
      <w:proofErr w:type="spellStart"/>
      <w:r w:rsidRPr="004B267E">
        <w:rPr>
          <w:sz w:val="20"/>
          <w:szCs w:val="20"/>
        </w:rPr>
        <w:t>cv</w:t>
      </w:r>
      <w:proofErr w:type="spellEnd"/>
      <w:r w:rsidRPr="004B267E">
        <w:rPr>
          <w:sz w:val="20"/>
          <w:szCs w:val="20"/>
        </w:rPr>
        <w:t>). These palms produced through conventional propagation by off shoots. They are unifor</w:t>
      </w:r>
      <w:r w:rsidR="007A21A9" w:rsidRPr="004B267E">
        <w:rPr>
          <w:sz w:val="20"/>
          <w:szCs w:val="20"/>
        </w:rPr>
        <w:t xml:space="preserve">m in </w:t>
      </w:r>
      <w:proofErr w:type="spellStart"/>
      <w:r w:rsidR="007A21A9" w:rsidRPr="004B267E">
        <w:rPr>
          <w:sz w:val="20"/>
          <w:szCs w:val="20"/>
        </w:rPr>
        <w:t>vigour</w:t>
      </w:r>
      <w:proofErr w:type="spellEnd"/>
      <w:r w:rsidR="007A21A9" w:rsidRPr="004B267E">
        <w:rPr>
          <w:sz w:val="20"/>
          <w:szCs w:val="20"/>
        </w:rPr>
        <w:t>, healthy and free f</w:t>
      </w:r>
      <w:r w:rsidRPr="004B267E">
        <w:rPr>
          <w:sz w:val="20"/>
          <w:szCs w:val="20"/>
        </w:rPr>
        <w:t>r</w:t>
      </w:r>
      <w:r w:rsidR="007A21A9" w:rsidRPr="004B267E">
        <w:rPr>
          <w:sz w:val="20"/>
          <w:szCs w:val="20"/>
        </w:rPr>
        <w:t>o</w:t>
      </w:r>
      <w:r w:rsidRPr="004B267E">
        <w:rPr>
          <w:sz w:val="20"/>
          <w:szCs w:val="20"/>
        </w:rPr>
        <w:t xml:space="preserve">m any damages, insects and diseases. The selected palms arte planted at 8 x 8 meters apart. The texture of the soil is sandy. Drip irrigation </w:t>
      </w:r>
      <w:r w:rsidR="00F40FD0" w:rsidRPr="004B267E">
        <w:rPr>
          <w:sz w:val="20"/>
          <w:szCs w:val="20"/>
        </w:rPr>
        <w:t xml:space="preserve">system using well water containing 100 </w:t>
      </w:r>
      <w:proofErr w:type="spellStart"/>
      <w:r w:rsidR="00F40FD0" w:rsidRPr="004B267E">
        <w:rPr>
          <w:sz w:val="20"/>
          <w:szCs w:val="20"/>
        </w:rPr>
        <w:t>ppm</w:t>
      </w:r>
      <w:proofErr w:type="spellEnd"/>
      <w:r w:rsidR="00F40FD0" w:rsidRPr="004B267E">
        <w:rPr>
          <w:sz w:val="20"/>
          <w:szCs w:val="20"/>
        </w:rPr>
        <w:t xml:space="preserve"> salinity was followed. Hand pollination was carried out as usual. Number of bunches per each palm was adjusted to ten bunches. Leaf bunch ratio was maintained at </w:t>
      </w:r>
      <w:proofErr w:type="gramStart"/>
      <w:r w:rsidR="00F40FD0" w:rsidRPr="004B267E">
        <w:rPr>
          <w:sz w:val="20"/>
          <w:szCs w:val="20"/>
        </w:rPr>
        <w:t>8 :</w:t>
      </w:r>
      <w:proofErr w:type="gramEnd"/>
      <w:r w:rsidR="00F40FD0" w:rsidRPr="004B267E">
        <w:rPr>
          <w:sz w:val="20"/>
          <w:szCs w:val="20"/>
        </w:rPr>
        <w:t xml:space="preserve"> 1 . </w:t>
      </w:r>
      <w:proofErr w:type="gramStart"/>
      <w:r w:rsidR="00F40FD0" w:rsidRPr="004B267E">
        <w:rPr>
          <w:sz w:val="20"/>
          <w:szCs w:val="20"/>
        </w:rPr>
        <w:t xml:space="preserve">Analysis of the soil (according to </w:t>
      </w:r>
      <w:r w:rsidR="00F40FD0" w:rsidRPr="004B267E">
        <w:rPr>
          <w:b/>
          <w:bCs/>
          <w:sz w:val="20"/>
          <w:szCs w:val="20"/>
        </w:rPr>
        <w:t xml:space="preserve">Wilde </w:t>
      </w:r>
      <w:r w:rsidR="00F40FD0" w:rsidRPr="004B267E">
        <w:rPr>
          <w:b/>
          <w:bCs/>
          <w:i/>
          <w:iCs/>
          <w:sz w:val="20"/>
          <w:szCs w:val="20"/>
        </w:rPr>
        <w:t>et al.,</w:t>
      </w:r>
      <w:r w:rsidR="00F40FD0" w:rsidRPr="004B267E">
        <w:rPr>
          <w:b/>
          <w:bCs/>
          <w:sz w:val="20"/>
          <w:szCs w:val="20"/>
        </w:rPr>
        <w:t xml:space="preserve"> 1985</w:t>
      </w:r>
      <w:r w:rsidR="00F40FD0" w:rsidRPr="004B267E">
        <w:rPr>
          <w:sz w:val="20"/>
          <w:szCs w:val="20"/>
        </w:rPr>
        <w:t>) a</w:t>
      </w:r>
      <w:r w:rsidR="007A21A9" w:rsidRPr="004B267E">
        <w:rPr>
          <w:sz w:val="20"/>
          <w:szCs w:val="20"/>
        </w:rPr>
        <w:t>r</w:t>
      </w:r>
      <w:r w:rsidR="00F40FD0" w:rsidRPr="004B267E">
        <w:rPr>
          <w:sz w:val="20"/>
          <w:szCs w:val="20"/>
        </w:rPr>
        <w:t>e</w:t>
      </w:r>
      <w:proofErr w:type="gramEnd"/>
      <w:r w:rsidR="00F40FD0" w:rsidRPr="004B267E">
        <w:rPr>
          <w:sz w:val="20"/>
          <w:szCs w:val="20"/>
        </w:rPr>
        <w:t xml:space="preserve"> shown in Table (1). </w:t>
      </w:r>
    </w:p>
    <w:p w:rsidR="002D0029" w:rsidRPr="002D0029" w:rsidRDefault="002D0029" w:rsidP="002D0029">
      <w:pPr>
        <w:bidi w:val="0"/>
        <w:ind w:firstLine="426"/>
        <w:jc w:val="lowKashida"/>
        <w:rPr>
          <w:sz w:val="20"/>
          <w:szCs w:val="20"/>
        </w:rPr>
      </w:pPr>
      <w:r w:rsidRPr="002D0029">
        <w:rPr>
          <w:sz w:val="20"/>
          <w:szCs w:val="20"/>
        </w:rPr>
        <w:t xml:space="preserve">All the selected palms received the normal horticultural practices that already applied in the orchards except those dealing with </w:t>
      </w:r>
      <w:proofErr w:type="gramStart"/>
      <w:r w:rsidRPr="002D0029">
        <w:rPr>
          <w:sz w:val="20"/>
          <w:szCs w:val="20"/>
        </w:rPr>
        <w:t>inorganic ,</w:t>
      </w:r>
      <w:proofErr w:type="gramEnd"/>
      <w:r w:rsidRPr="002D0029">
        <w:rPr>
          <w:sz w:val="20"/>
          <w:szCs w:val="20"/>
        </w:rPr>
        <w:t xml:space="preserve"> organic and </w:t>
      </w:r>
      <w:proofErr w:type="spellStart"/>
      <w:r w:rsidRPr="002D0029">
        <w:rPr>
          <w:sz w:val="20"/>
          <w:szCs w:val="20"/>
        </w:rPr>
        <w:t>biofertilizaiton</w:t>
      </w:r>
      <w:proofErr w:type="spellEnd"/>
      <w:r w:rsidRPr="002D0029">
        <w:rPr>
          <w:sz w:val="20"/>
          <w:szCs w:val="20"/>
        </w:rPr>
        <w:t xml:space="preserve"> of N. </w:t>
      </w:r>
    </w:p>
    <w:p w:rsidR="002D0029" w:rsidRPr="002D0029" w:rsidRDefault="002D0029" w:rsidP="002D0029">
      <w:pPr>
        <w:bidi w:val="0"/>
        <w:ind w:firstLine="426"/>
        <w:jc w:val="lowKashida"/>
        <w:rPr>
          <w:sz w:val="20"/>
          <w:szCs w:val="20"/>
        </w:rPr>
      </w:pPr>
      <w:r w:rsidRPr="002D0029">
        <w:rPr>
          <w:sz w:val="20"/>
          <w:szCs w:val="20"/>
        </w:rPr>
        <w:t xml:space="preserve">This study included the following ten treatments. </w:t>
      </w:r>
    </w:p>
    <w:p w:rsidR="002D0029" w:rsidRPr="002D0029" w:rsidRDefault="002D0029" w:rsidP="002D0029">
      <w:pPr>
        <w:numPr>
          <w:ilvl w:val="0"/>
          <w:numId w:val="1"/>
        </w:numPr>
        <w:tabs>
          <w:tab w:val="clear" w:pos="75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2D0029">
        <w:rPr>
          <w:sz w:val="20"/>
          <w:szCs w:val="20"/>
        </w:rPr>
        <w:t xml:space="preserve">Application of the suitable N (1000 g N / palm) via 100 % inorganic N (2986 g ammonium nitrate / palm/ year). </w:t>
      </w:r>
    </w:p>
    <w:p w:rsidR="002D0029" w:rsidRPr="002D0029" w:rsidRDefault="002D0029" w:rsidP="002D0029">
      <w:pPr>
        <w:numPr>
          <w:ilvl w:val="0"/>
          <w:numId w:val="1"/>
        </w:numPr>
        <w:tabs>
          <w:tab w:val="clear" w:pos="75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2D0029">
        <w:rPr>
          <w:sz w:val="20"/>
          <w:szCs w:val="20"/>
        </w:rPr>
        <w:lastRenderedPageBreak/>
        <w:t xml:space="preserve">Application of N as 75% inorganic N ( 2240 g ammonium nitrate / palm/ year) + 50 ml </w:t>
      </w:r>
      <w:proofErr w:type="spellStart"/>
      <w:r w:rsidRPr="002D0029">
        <w:rPr>
          <w:sz w:val="20"/>
          <w:szCs w:val="20"/>
        </w:rPr>
        <w:t>humic</w:t>
      </w:r>
      <w:proofErr w:type="spellEnd"/>
      <w:r w:rsidRPr="002D0029">
        <w:rPr>
          <w:sz w:val="20"/>
          <w:szCs w:val="20"/>
        </w:rPr>
        <w:t xml:space="preserve"> acid + 50 ml EM / palm. </w:t>
      </w:r>
    </w:p>
    <w:p w:rsidR="002D0029" w:rsidRPr="002D0029" w:rsidRDefault="002D0029" w:rsidP="002D0029">
      <w:pPr>
        <w:numPr>
          <w:ilvl w:val="0"/>
          <w:numId w:val="1"/>
        </w:numPr>
        <w:tabs>
          <w:tab w:val="clear" w:pos="75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2D0029">
        <w:rPr>
          <w:sz w:val="20"/>
          <w:szCs w:val="20"/>
        </w:rPr>
        <w:t xml:space="preserve">Application of N as 75% inorganic N + 100 ml </w:t>
      </w:r>
      <w:proofErr w:type="spellStart"/>
      <w:r w:rsidRPr="002D0029">
        <w:rPr>
          <w:sz w:val="20"/>
          <w:szCs w:val="20"/>
        </w:rPr>
        <w:t>humic</w:t>
      </w:r>
      <w:proofErr w:type="spellEnd"/>
      <w:r w:rsidRPr="002D0029">
        <w:rPr>
          <w:sz w:val="20"/>
          <w:szCs w:val="20"/>
        </w:rPr>
        <w:t xml:space="preserve"> acid + 100 ml EM / palm.</w:t>
      </w:r>
    </w:p>
    <w:p w:rsidR="002D0029" w:rsidRPr="002D0029" w:rsidRDefault="002D0029" w:rsidP="002D0029">
      <w:pPr>
        <w:numPr>
          <w:ilvl w:val="0"/>
          <w:numId w:val="1"/>
        </w:numPr>
        <w:tabs>
          <w:tab w:val="clear" w:pos="75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2D0029">
        <w:rPr>
          <w:sz w:val="20"/>
          <w:szCs w:val="20"/>
        </w:rPr>
        <w:t xml:space="preserve">Application of N as 75% inorganic N + 200 ml </w:t>
      </w:r>
      <w:proofErr w:type="spellStart"/>
      <w:r w:rsidRPr="002D0029">
        <w:rPr>
          <w:sz w:val="20"/>
          <w:szCs w:val="20"/>
        </w:rPr>
        <w:t>humic</w:t>
      </w:r>
      <w:proofErr w:type="spellEnd"/>
      <w:r w:rsidRPr="002D0029">
        <w:rPr>
          <w:sz w:val="20"/>
          <w:szCs w:val="20"/>
        </w:rPr>
        <w:t xml:space="preserve"> acid + 200 ml EM / palm.</w:t>
      </w:r>
    </w:p>
    <w:p w:rsidR="002D0029" w:rsidRPr="002D0029" w:rsidRDefault="002D0029" w:rsidP="002D0029">
      <w:pPr>
        <w:numPr>
          <w:ilvl w:val="0"/>
          <w:numId w:val="1"/>
        </w:numPr>
        <w:tabs>
          <w:tab w:val="clear" w:pos="75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2D0029">
        <w:rPr>
          <w:sz w:val="20"/>
          <w:szCs w:val="20"/>
        </w:rPr>
        <w:t xml:space="preserve">Application of N as 50% inorganic N ( 1493  g ammonium nitrate / palm/ year) + 50 ml </w:t>
      </w:r>
      <w:proofErr w:type="spellStart"/>
      <w:r w:rsidRPr="002D0029">
        <w:rPr>
          <w:sz w:val="20"/>
          <w:szCs w:val="20"/>
        </w:rPr>
        <w:t>humic</w:t>
      </w:r>
      <w:proofErr w:type="spellEnd"/>
      <w:r w:rsidRPr="002D0029">
        <w:rPr>
          <w:sz w:val="20"/>
          <w:szCs w:val="20"/>
        </w:rPr>
        <w:t xml:space="preserve"> acid + 50 ml EM / palm.</w:t>
      </w:r>
    </w:p>
    <w:p w:rsidR="002D0029" w:rsidRPr="002D0029" w:rsidRDefault="002D0029" w:rsidP="002D0029">
      <w:pPr>
        <w:numPr>
          <w:ilvl w:val="0"/>
          <w:numId w:val="1"/>
        </w:numPr>
        <w:tabs>
          <w:tab w:val="clear" w:pos="75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2D0029">
        <w:rPr>
          <w:sz w:val="20"/>
          <w:szCs w:val="20"/>
        </w:rPr>
        <w:t xml:space="preserve">Application of N as 50% inorganic N+ 100 ml/ </w:t>
      </w:r>
      <w:proofErr w:type="spellStart"/>
      <w:r w:rsidRPr="002D0029">
        <w:rPr>
          <w:sz w:val="20"/>
          <w:szCs w:val="20"/>
        </w:rPr>
        <w:t>humic</w:t>
      </w:r>
      <w:proofErr w:type="spellEnd"/>
      <w:r w:rsidRPr="002D0029">
        <w:rPr>
          <w:sz w:val="20"/>
          <w:szCs w:val="20"/>
        </w:rPr>
        <w:t xml:space="preserve"> acid + 100 ml EM/ palm. </w:t>
      </w:r>
    </w:p>
    <w:p w:rsidR="002D0029" w:rsidRPr="002D0029" w:rsidRDefault="002D0029" w:rsidP="002D0029">
      <w:pPr>
        <w:numPr>
          <w:ilvl w:val="0"/>
          <w:numId w:val="1"/>
        </w:numPr>
        <w:tabs>
          <w:tab w:val="clear" w:pos="75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2D0029">
        <w:rPr>
          <w:sz w:val="20"/>
          <w:szCs w:val="20"/>
        </w:rPr>
        <w:t xml:space="preserve">Application of N as 50% inorganic N+ 200 ml/ </w:t>
      </w:r>
      <w:proofErr w:type="spellStart"/>
      <w:r w:rsidRPr="002D0029">
        <w:rPr>
          <w:sz w:val="20"/>
          <w:szCs w:val="20"/>
        </w:rPr>
        <w:t>humic</w:t>
      </w:r>
      <w:proofErr w:type="spellEnd"/>
      <w:r w:rsidRPr="002D0029">
        <w:rPr>
          <w:sz w:val="20"/>
          <w:szCs w:val="20"/>
        </w:rPr>
        <w:t xml:space="preserve"> acid + 200 ml EM/ palm. </w:t>
      </w:r>
    </w:p>
    <w:p w:rsidR="002D0029" w:rsidRPr="002D0029" w:rsidRDefault="002D0029" w:rsidP="002D0029">
      <w:pPr>
        <w:numPr>
          <w:ilvl w:val="0"/>
          <w:numId w:val="1"/>
        </w:numPr>
        <w:tabs>
          <w:tab w:val="clear" w:pos="75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2D0029">
        <w:rPr>
          <w:sz w:val="20"/>
          <w:szCs w:val="20"/>
        </w:rPr>
        <w:t xml:space="preserve">Application of N as 25 % inorganic N (747  g ammonium nitrate / palm/ year) + 50 ml </w:t>
      </w:r>
      <w:proofErr w:type="spellStart"/>
      <w:r w:rsidRPr="002D0029">
        <w:rPr>
          <w:sz w:val="20"/>
          <w:szCs w:val="20"/>
        </w:rPr>
        <w:t>humic</w:t>
      </w:r>
      <w:proofErr w:type="spellEnd"/>
      <w:r w:rsidRPr="002D0029">
        <w:rPr>
          <w:sz w:val="20"/>
          <w:szCs w:val="20"/>
        </w:rPr>
        <w:t xml:space="preserve"> acid + 50 ml EM / palm.</w:t>
      </w:r>
    </w:p>
    <w:p w:rsidR="002D0029" w:rsidRPr="002D0029" w:rsidRDefault="002D0029" w:rsidP="002D0029">
      <w:pPr>
        <w:numPr>
          <w:ilvl w:val="0"/>
          <w:numId w:val="1"/>
        </w:numPr>
        <w:tabs>
          <w:tab w:val="clear" w:pos="75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2D0029">
        <w:rPr>
          <w:sz w:val="20"/>
          <w:szCs w:val="20"/>
        </w:rPr>
        <w:t xml:space="preserve">Application of N as 25 % inorganic N+ 100 ml/ </w:t>
      </w:r>
      <w:proofErr w:type="spellStart"/>
      <w:r w:rsidRPr="002D0029">
        <w:rPr>
          <w:sz w:val="20"/>
          <w:szCs w:val="20"/>
        </w:rPr>
        <w:t>humic</w:t>
      </w:r>
      <w:proofErr w:type="spellEnd"/>
      <w:r w:rsidRPr="002D0029">
        <w:rPr>
          <w:sz w:val="20"/>
          <w:szCs w:val="20"/>
        </w:rPr>
        <w:t xml:space="preserve"> acid + 100 ml EM/ palm. </w:t>
      </w:r>
    </w:p>
    <w:p w:rsidR="002D0029" w:rsidRDefault="002D0029" w:rsidP="002D0029">
      <w:pPr>
        <w:tabs>
          <w:tab w:val="num" w:pos="426"/>
        </w:tabs>
        <w:bidi w:val="0"/>
        <w:ind w:left="426"/>
        <w:jc w:val="lowKashida"/>
        <w:rPr>
          <w:sz w:val="20"/>
          <w:szCs w:val="20"/>
          <w:lang w:eastAsia="zh-CN"/>
        </w:rPr>
      </w:pPr>
      <w:r w:rsidRPr="002D0029">
        <w:rPr>
          <w:sz w:val="20"/>
          <w:szCs w:val="20"/>
        </w:rPr>
        <w:t xml:space="preserve">10- Application of N as 25 % inorganic N+ 200 ml/ </w:t>
      </w:r>
      <w:proofErr w:type="spellStart"/>
      <w:r w:rsidRPr="002D0029">
        <w:rPr>
          <w:sz w:val="20"/>
          <w:szCs w:val="20"/>
        </w:rPr>
        <w:t>humic</w:t>
      </w:r>
      <w:proofErr w:type="spellEnd"/>
      <w:r w:rsidRPr="002D0029">
        <w:rPr>
          <w:sz w:val="20"/>
          <w:szCs w:val="20"/>
        </w:rPr>
        <w:t xml:space="preserve"> acid + 200 ml EM/ palm. </w:t>
      </w:r>
    </w:p>
    <w:p w:rsidR="00016C74" w:rsidRDefault="00016C74" w:rsidP="00016C74">
      <w:pPr>
        <w:tabs>
          <w:tab w:val="num" w:pos="426"/>
        </w:tabs>
        <w:bidi w:val="0"/>
        <w:ind w:left="426"/>
        <w:jc w:val="lowKashida"/>
        <w:rPr>
          <w:sz w:val="20"/>
          <w:szCs w:val="20"/>
          <w:lang w:eastAsia="zh-CN"/>
        </w:rPr>
      </w:pPr>
    </w:p>
    <w:p w:rsidR="00016C74" w:rsidRPr="004B267E" w:rsidRDefault="00016C74" w:rsidP="00016C74">
      <w:pPr>
        <w:bidi w:val="0"/>
        <w:jc w:val="center"/>
        <w:rPr>
          <w:b/>
          <w:bCs/>
          <w:sz w:val="20"/>
          <w:szCs w:val="20"/>
        </w:rPr>
      </w:pPr>
      <w:r w:rsidRPr="004B267E">
        <w:rPr>
          <w:b/>
          <w:bCs/>
          <w:sz w:val="20"/>
          <w:szCs w:val="20"/>
        </w:rPr>
        <w:t xml:space="preserve">Table (1): Analysis of the tested soil 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4"/>
        <w:gridCol w:w="1179"/>
      </w:tblGrid>
      <w:tr w:rsidR="00016C74" w:rsidRPr="00016C74" w:rsidTr="0055354A">
        <w:trPr>
          <w:jc w:val="center"/>
        </w:trPr>
        <w:tc>
          <w:tcPr>
            <w:tcW w:w="3741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16C74" w:rsidRPr="00016C74" w:rsidRDefault="00016C74" w:rsidP="00B4247E">
            <w:pPr>
              <w:bidi w:val="0"/>
              <w:jc w:val="center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 xml:space="preserve">Characters </w:t>
            </w:r>
          </w:p>
        </w:tc>
        <w:tc>
          <w:tcPr>
            <w:tcW w:w="1259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16C74" w:rsidRPr="00016C74" w:rsidRDefault="00016C74" w:rsidP="00B4247E">
            <w:pPr>
              <w:bidi w:val="0"/>
              <w:jc w:val="center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>Values</w:t>
            </w:r>
          </w:p>
        </w:tc>
      </w:tr>
      <w:tr w:rsidR="00016C74" w:rsidRPr="00016C74" w:rsidTr="0055354A">
        <w:trPr>
          <w:jc w:val="center"/>
        </w:trPr>
        <w:tc>
          <w:tcPr>
            <w:tcW w:w="3741" w:type="pct"/>
            <w:tcBorders>
              <w:top w:val="thickThinSmallGap" w:sz="24" w:space="0" w:color="auto"/>
            </w:tcBorders>
            <w:vAlign w:val="center"/>
          </w:tcPr>
          <w:p w:rsidR="00016C74" w:rsidRPr="00016C74" w:rsidRDefault="00016C74" w:rsidP="00B4247E">
            <w:pPr>
              <w:bidi w:val="0"/>
              <w:jc w:val="both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 xml:space="preserve">Sand % </w:t>
            </w:r>
          </w:p>
        </w:tc>
        <w:tc>
          <w:tcPr>
            <w:tcW w:w="1259" w:type="pct"/>
            <w:tcBorders>
              <w:top w:val="thickThinSmallGap" w:sz="24" w:space="0" w:color="auto"/>
            </w:tcBorders>
            <w:vAlign w:val="center"/>
          </w:tcPr>
          <w:p w:rsidR="00016C74" w:rsidRPr="00016C74" w:rsidRDefault="00016C74" w:rsidP="00B4247E">
            <w:pPr>
              <w:bidi w:val="0"/>
              <w:jc w:val="center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>80.0</w:t>
            </w:r>
          </w:p>
        </w:tc>
      </w:tr>
      <w:tr w:rsidR="00016C74" w:rsidRPr="00016C74" w:rsidTr="0055354A">
        <w:trPr>
          <w:jc w:val="center"/>
        </w:trPr>
        <w:tc>
          <w:tcPr>
            <w:tcW w:w="3741" w:type="pct"/>
            <w:vAlign w:val="center"/>
          </w:tcPr>
          <w:p w:rsidR="00016C74" w:rsidRPr="00016C74" w:rsidRDefault="00016C74" w:rsidP="00B4247E">
            <w:pPr>
              <w:bidi w:val="0"/>
              <w:jc w:val="both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 xml:space="preserve">Silt % </w:t>
            </w:r>
          </w:p>
        </w:tc>
        <w:tc>
          <w:tcPr>
            <w:tcW w:w="1259" w:type="pct"/>
            <w:vAlign w:val="center"/>
          </w:tcPr>
          <w:p w:rsidR="00016C74" w:rsidRPr="00016C74" w:rsidRDefault="00016C74" w:rsidP="00B4247E">
            <w:pPr>
              <w:bidi w:val="0"/>
              <w:jc w:val="center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>9.1</w:t>
            </w:r>
          </w:p>
        </w:tc>
      </w:tr>
      <w:tr w:rsidR="00016C74" w:rsidRPr="00016C74" w:rsidTr="0055354A">
        <w:trPr>
          <w:jc w:val="center"/>
        </w:trPr>
        <w:tc>
          <w:tcPr>
            <w:tcW w:w="3741" w:type="pct"/>
            <w:vAlign w:val="center"/>
          </w:tcPr>
          <w:p w:rsidR="00016C74" w:rsidRPr="00016C74" w:rsidRDefault="00016C74" w:rsidP="00B4247E">
            <w:pPr>
              <w:bidi w:val="0"/>
              <w:jc w:val="both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 xml:space="preserve">Clay % </w:t>
            </w:r>
          </w:p>
        </w:tc>
        <w:tc>
          <w:tcPr>
            <w:tcW w:w="1259" w:type="pct"/>
            <w:vAlign w:val="center"/>
          </w:tcPr>
          <w:p w:rsidR="00016C74" w:rsidRPr="00016C74" w:rsidRDefault="00016C74" w:rsidP="00B4247E">
            <w:pPr>
              <w:bidi w:val="0"/>
              <w:jc w:val="center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>10.9</w:t>
            </w:r>
          </w:p>
        </w:tc>
      </w:tr>
      <w:tr w:rsidR="00016C74" w:rsidRPr="00016C74" w:rsidTr="0055354A">
        <w:trPr>
          <w:jc w:val="center"/>
        </w:trPr>
        <w:tc>
          <w:tcPr>
            <w:tcW w:w="3741" w:type="pct"/>
            <w:vAlign w:val="center"/>
          </w:tcPr>
          <w:p w:rsidR="00016C74" w:rsidRPr="00016C74" w:rsidRDefault="00016C74" w:rsidP="00B4247E">
            <w:pPr>
              <w:bidi w:val="0"/>
              <w:jc w:val="both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 xml:space="preserve">Texture </w:t>
            </w:r>
          </w:p>
        </w:tc>
        <w:tc>
          <w:tcPr>
            <w:tcW w:w="1259" w:type="pct"/>
            <w:vAlign w:val="center"/>
          </w:tcPr>
          <w:p w:rsidR="00016C74" w:rsidRPr="00016C74" w:rsidRDefault="00016C74" w:rsidP="00B4247E">
            <w:pPr>
              <w:bidi w:val="0"/>
              <w:jc w:val="center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>Sandy</w:t>
            </w:r>
          </w:p>
        </w:tc>
      </w:tr>
      <w:tr w:rsidR="00016C74" w:rsidRPr="00016C74" w:rsidTr="0055354A">
        <w:trPr>
          <w:jc w:val="center"/>
        </w:trPr>
        <w:tc>
          <w:tcPr>
            <w:tcW w:w="3741" w:type="pct"/>
            <w:vAlign w:val="center"/>
          </w:tcPr>
          <w:p w:rsidR="00016C74" w:rsidRPr="00016C74" w:rsidRDefault="00016C74" w:rsidP="00B4247E">
            <w:pPr>
              <w:bidi w:val="0"/>
              <w:jc w:val="both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 xml:space="preserve">pH (1: 2.5 extract) </w:t>
            </w:r>
          </w:p>
        </w:tc>
        <w:tc>
          <w:tcPr>
            <w:tcW w:w="1259" w:type="pct"/>
            <w:vAlign w:val="center"/>
          </w:tcPr>
          <w:p w:rsidR="00016C74" w:rsidRPr="00016C74" w:rsidRDefault="00016C74" w:rsidP="00B4247E">
            <w:pPr>
              <w:bidi w:val="0"/>
              <w:jc w:val="center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>7.68</w:t>
            </w:r>
          </w:p>
        </w:tc>
      </w:tr>
      <w:tr w:rsidR="00016C74" w:rsidRPr="00016C74" w:rsidTr="0055354A">
        <w:trPr>
          <w:jc w:val="center"/>
        </w:trPr>
        <w:tc>
          <w:tcPr>
            <w:tcW w:w="3741" w:type="pct"/>
            <w:vAlign w:val="center"/>
          </w:tcPr>
          <w:p w:rsidR="00016C74" w:rsidRPr="00016C74" w:rsidRDefault="00016C74" w:rsidP="00B4247E">
            <w:pPr>
              <w:bidi w:val="0"/>
              <w:jc w:val="both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>EC (1 : 2.5 extract) (</w:t>
            </w:r>
            <w:proofErr w:type="spellStart"/>
            <w:r w:rsidRPr="00016C74">
              <w:rPr>
                <w:sz w:val="20"/>
                <w:szCs w:val="20"/>
              </w:rPr>
              <w:t>ppm</w:t>
            </w:r>
            <w:proofErr w:type="spellEnd"/>
            <w:r w:rsidRPr="00016C74">
              <w:rPr>
                <w:sz w:val="20"/>
                <w:szCs w:val="20"/>
              </w:rPr>
              <w:t>)</w:t>
            </w:r>
          </w:p>
        </w:tc>
        <w:tc>
          <w:tcPr>
            <w:tcW w:w="1259" w:type="pct"/>
            <w:vAlign w:val="center"/>
          </w:tcPr>
          <w:p w:rsidR="00016C74" w:rsidRPr="00016C74" w:rsidRDefault="00016C74" w:rsidP="00B4247E">
            <w:pPr>
              <w:bidi w:val="0"/>
              <w:jc w:val="center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>701</w:t>
            </w:r>
          </w:p>
        </w:tc>
      </w:tr>
      <w:tr w:rsidR="00016C74" w:rsidRPr="00016C74" w:rsidTr="0055354A">
        <w:trPr>
          <w:jc w:val="center"/>
        </w:trPr>
        <w:tc>
          <w:tcPr>
            <w:tcW w:w="3741" w:type="pct"/>
            <w:vAlign w:val="center"/>
          </w:tcPr>
          <w:p w:rsidR="00016C74" w:rsidRPr="00016C74" w:rsidRDefault="00016C74" w:rsidP="00B4247E">
            <w:pPr>
              <w:bidi w:val="0"/>
              <w:jc w:val="both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 xml:space="preserve">O.M. % </w:t>
            </w:r>
          </w:p>
        </w:tc>
        <w:tc>
          <w:tcPr>
            <w:tcW w:w="1259" w:type="pct"/>
            <w:vAlign w:val="center"/>
          </w:tcPr>
          <w:p w:rsidR="00016C74" w:rsidRPr="00016C74" w:rsidRDefault="00016C74" w:rsidP="00B4247E">
            <w:pPr>
              <w:bidi w:val="0"/>
              <w:jc w:val="center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>0.62</w:t>
            </w:r>
          </w:p>
        </w:tc>
      </w:tr>
      <w:tr w:rsidR="00016C74" w:rsidRPr="00016C74" w:rsidTr="0055354A">
        <w:trPr>
          <w:jc w:val="center"/>
        </w:trPr>
        <w:tc>
          <w:tcPr>
            <w:tcW w:w="3741" w:type="pct"/>
            <w:vAlign w:val="center"/>
          </w:tcPr>
          <w:p w:rsidR="00016C74" w:rsidRPr="00016C74" w:rsidRDefault="00016C74" w:rsidP="00B4247E">
            <w:pPr>
              <w:bidi w:val="0"/>
              <w:jc w:val="both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>Total CaCO</w:t>
            </w:r>
            <w:r w:rsidRPr="00016C74">
              <w:rPr>
                <w:sz w:val="20"/>
                <w:szCs w:val="20"/>
                <w:vertAlign w:val="subscript"/>
              </w:rPr>
              <w:t>3</w:t>
            </w:r>
            <w:r w:rsidRPr="00016C74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1259" w:type="pct"/>
            <w:vAlign w:val="center"/>
          </w:tcPr>
          <w:p w:rsidR="00016C74" w:rsidRPr="00016C74" w:rsidRDefault="00016C74" w:rsidP="00B4247E">
            <w:pPr>
              <w:bidi w:val="0"/>
              <w:jc w:val="center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>3.1</w:t>
            </w:r>
          </w:p>
        </w:tc>
      </w:tr>
      <w:tr w:rsidR="00016C74" w:rsidRPr="00016C74" w:rsidTr="0055354A">
        <w:trPr>
          <w:jc w:val="center"/>
        </w:trPr>
        <w:tc>
          <w:tcPr>
            <w:tcW w:w="3741" w:type="pct"/>
            <w:vAlign w:val="center"/>
          </w:tcPr>
          <w:p w:rsidR="00016C74" w:rsidRPr="00016C74" w:rsidRDefault="00016C74" w:rsidP="00B4247E">
            <w:pPr>
              <w:bidi w:val="0"/>
              <w:jc w:val="both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 xml:space="preserve">Total N % </w:t>
            </w:r>
          </w:p>
        </w:tc>
        <w:tc>
          <w:tcPr>
            <w:tcW w:w="1259" w:type="pct"/>
            <w:vAlign w:val="center"/>
          </w:tcPr>
          <w:p w:rsidR="00016C74" w:rsidRPr="00016C74" w:rsidRDefault="00016C74" w:rsidP="00B4247E">
            <w:pPr>
              <w:bidi w:val="0"/>
              <w:jc w:val="center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>0.02</w:t>
            </w:r>
          </w:p>
        </w:tc>
      </w:tr>
      <w:tr w:rsidR="00016C74" w:rsidRPr="00016C74" w:rsidTr="0055354A">
        <w:trPr>
          <w:jc w:val="center"/>
        </w:trPr>
        <w:tc>
          <w:tcPr>
            <w:tcW w:w="3741" w:type="pct"/>
            <w:vAlign w:val="center"/>
          </w:tcPr>
          <w:p w:rsidR="00016C74" w:rsidRPr="00016C74" w:rsidRDefault="00016C74" w:rsidP="00B4247E">
            <w:pPr>
              <w:bidi w:val="0"/>
              <w:jc w:val="both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>Available P (</w:t>
            </w:r>
            <w:proofErr w:type="spellStart"/>
            <w:r w:rsidRPr="00016C74">
              <w:rPr>
                <w:sz w:val="20"/>
                <w:szCs w:val="20"/>
              </w:rPr>
              <w:t>ppm</w:t>
            </w:r>
            <w:proofErr w:type="spellEnd"/>
            <w:r w:rsidRPr="00016C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59" w:type="pct"/>
            <w:vAlign w:val="center"/>
          </w:tcPr>
          <w:p w:rsidR="00016C74" w:rsidRPr="00016C74" w:rsidRDefault="00016C74" w:rsidP="00B4247E">
            <w:pPr>
              <w:bidi w:val="0"/>
              <w:jc w:val="center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>1.9</w:t>
            </w:r>
          </w:p>
        </w:tc>
      </w:tr>
      <w:tr w:rsidR="00016C74" w:rsidRPr="00016C74" w:rsidTr="0055354A">
        <w:trPr>
          <w:jc w:val="center"/>
        </w:trPr>
        <w:tc>
          <w:tcPr>
            <w:tcW w:w="3741" w:type="pct"/>
            <w:vAlign w:val="center"/>
          </w:tcPr>
          <w:p w:rsidR="00016C74" w:rsidRPr="00016C74" w:rsidRDefault="00016C74" w:rsidP="00B4247E">
            <w:pPr>
              <w:bidi w:val="0"/>
              <w:jc w:val="both"/>
              <w:rPr>
                <w:sz w:val="20"/>
                <w:szCs w:val="20"/>
              </w:rPr>
            </w:pPr>
            <w:proofErr w:type="spellStart"/>
            <w:r w:rsidRPr="00016C74">
              <w:rPr>
                <w:sz w:val="20"/>
                <w:szCs w:val="20"/>
              </w:rPr>
              <w:t>Avajilable</w:t>
            </w:r>
            <w:proofErr w:type="spellEnd"/>
            <w:r w:rsidRPr="00016C74">
              <w:rPr>
                <w:sz w:val="20"/>
                <w:szCs w:val="20"/>
              </w:rPr>
              <w:t xml:space="preserve"> K ( </w:t>
            </w:r>
            <w:proofErr w:type="spellStart"/>
            <w:r w:rsidRPr="00016C74">
              <w:rPr>
                <w:sz w:val="20"/>
                <w:szCs w:val="20"/>
              </w:rPr>
              <w:t>ppm</w:t>
            </w:r>
            <w:proofErr w:type="spellEnd"/>
            <w:r w:rsidRPr="00016C74">
              <w:rPr>
                <w:sz w:val="20"/>
                <w:szCs w:val="20"/>
              </w:rPr>
              <w:t>)</w:t>
            </w:r>
          </w:p>
        </w:tc>
        <w:tc>
          <w:tcPr>
            <w:tcW w:w="1259" w:type="pct"/>
            <w:vAlign w:val="center"/>
          </w:tcPr>
          <w:p w:rsidR="00016C74" w:rsidRPr="00016C74" w:rsidRDefault="00016C74" w:rsidP="00B4247E">
            <w:pPr>
              <w:bidi w:val="0"/>
              <w:jc w:val="center"/>
              <w:rPr>
                <w:sz w:val="20"/>
                <w:szCs w:val="20"/>
              </w:rPr>
            </w:pPr>
            <w:r w:rsidRPr="00016C74">
              <w:rPr>
                <w:sz w:val="20"/>
                <w:szCs w:val="20"/>
              </w:rPr>
              <w:t>70.5</w:t>
            </w:r>
          </w:p>
        </w:tc>
      </w:tr>
    </w:tbl>
    <w:p w:rsidR="002D0029" w:rsidRPr="004B267E" w:rsidRDefault="002D0029" w:rsidP="002D0029">
      <w:pPr>
        <w:bidi w:val="0"/>
        <w:ind w:firstLine="720"/>
        <w:jc w:val="lowKashida"/>
        <w:rPr>
          <w:sz w:val="20"/>
          <w:szCs w:val="20"/>
        </w:rPr>
      </w:pPr>
    </w:p>
    <w:p w:rsidR="00A4117E" w:rsidRPr="004B267E" w:rsidRDefault="0020212E" w:rsidP="00E75922">
      <w:pPr>
        <w:bidi w:val="0"/>
        <w:ind w:firstLine="425"/>
        <w:jc w:val="both"/>
        <w:rPr>
          <w:sz w:val="20"/>
          <w:szCs w:val="20"/>
        </w:rPr>
      </w:pPr>
      <w:r w:rsidRPr="004B267E">
        <w:rPr>
          <w:sz w:val="20"/>
          <w:szCs w:val="20"/>
        </w:rPr>
        <w:t xml:space="preserve">Each treatment was replicated three times, one palm per each. Nitrogen was added to all the undertaken palms at fixed rate namely 1000 g </w:t>
      </w:r>
      <w:r w:rsidR="008872D2" w:rsidRPr="004B267E">
        <w:rPr>
          <w:sz w:val="20"/>
          <w:szCs w:val="20"/>
        </w:rPr>
        <w:t>N</w:t>
      </w:r>
      <w:r w:rsidRPr="004B267E">
        <w:rPr>
          <w:sz w:val="20"/>
          <w:szCs w:val="20"/>
        </w:rPr>
        <w:t>/ palm/ year) (</w:t>
      </w:r>
      <w:r w:rsidRPr="004B267E">
        <w:rPr>
          <w:b/>
          <w:bCs/>
          <w:sz w:val="20"/>
          <w:szCs w:val="20"/>
        </w:rPr>
        <w:t xml:space="preserve">El- </w:t>
      </w:r>
      <w:proofErr w:type="spellStart"/>
      <w:r w:rsidRPr="004B267E">
        <w:rPr>
          <w:b/>
          <w:bCs/>
          <w:sz w:val="20"/>
          <w:szCs w:val="20"/>
        </w:rPr>
        <w:t>Assar</w:t>
      </w:r>
      <w:proofErr w:type="spellEnd"/>
      <w:r w:rsidRPr="004B267E">
        <w:rPr>
          <w:b/>
          <w:bCs/>
          <w:sz w:val="20"/>
          <w:szCs w:val="20"/>
        </w:rPr>
        <w:t>, 2005</w:t>
      </w:r>
      <w:r w:rsidRPr="004B267E">
        <w:rPr>
          <w:sz w:val="20"/>
          <w:szCs w:val="20"/>
        </w:rPr>
        <w:t xml:space="preserve">). Ammonium </w:t>
      </w:r>
      <w:r w:rsidR="001839F6" w:rsidRPr="004B267E">
        <w:rPr>
          <w:sz w:val="20"/>
          <w:szCs w:val="20"/>
        </w:rPr>
        <w:t xml:space="preserve">nitrate </w:t>
      </w:r>
      <w:proofErr w:type="gramStart"/>
      <w:r w:rsidR="001839F6" w:rsidRPr="004B267E">
        <w:rPr>
          <w:sz w:val="20"/>
          <w:szCs w:val="20"/>
        </w:rPr>
        <w:t>( 33.5</w:t>
      </w:r>
      <w:proofErr w:type="gramEnd"/>
      <w:r w:rsidR="001839F6" w:rsidRPr="004B267E">
        <w:rPr>
          <w:sz w:val="20"/>
          <w:szCs w:val="20"/>
        </w:rPr>
        <w:t xml:space="preserve"> % N) as a source of N was </w:t>
      </w:r>
      <w:proofErr w:type="spellStart"/>
      <w:r w:rsidR="001839F6" w:rsidRPr="004B267E">
        <w:rPr>
          <w:sz w:val="20"/>
          <w:szCs w:val="20"/>
        </w:rPr>
        <w:t>splitted</w:t>
      </w:r>
      <w:proofErr w:type="spellEnd"/>
      <w:r w:rsidR="001839F6" w:rsidRPr="004B267E">
        <w:rPr>
          <w:sz w:val="20"/>
          <w:szCs w:val="20"/>
        </w:rPr>
        <w:t xml:space="preserve"> into three equal batches at the first week of March, May and July. </w:t>
      </w:r>
      <w:proofErr w:type="spellStart"/>
      <w:r w:rsidR="006D0E22" w:rsidRPr="004B267E">
        <w:rPr>
          <w:sz w:val="20"/>
          <w:szCs w:val="20"/>
        </w:rPr>
        <w:t>Humita</w:t>
      </w:r>
      <w:proofErr w:type="spellEnd"/>
      <w:r w:rsidR="006D0E22" w:rsidRPr="004B267E">
        <w:rPr>
          <w:sz w:val="20"/>
          <w:szCs w:val="20"/>
        </w:rPr>
        <w:t xml:space="preserve"> 25 </w:t>
      </w:r>
      <w:r w:rsidR="001839F6" w:rsidRPr="004B267E">
        <w:rPr>
          <w:sz w:val="20"/>
          <w:szCs w:val="20"/>
        </w:rPr>
        <w:t xml:space="preserve">(25% </w:t>
      </w:r>
      <w:proofErr w:type="spellStart"/>
      <w:r w:rsidR="001839F6" w:rsidRPr="004B267E">
        <w:rPr>
          <w:sz w:val="20"/>
          <w:szCs w:val="20"/>
        </w:rPr>
        <w:t>humic</w:t>
      </w:r>
      <w:proofErr w:type="spellEnd"/>
      <w:r w:rsidR="001839F6" w:rsidRPr="004B267E">
        <w:rPr>
          <w:sz w:val="20"/>
          <w:szCs w:val="20"/>
        </w:rPr>
        <w:t xml:space="preserve"> acid</w:t>
      </w:r>
      <w:r w:rsidR="006D0E22" w:rsidRPr="004B267E">
        <w:rPr>
          <w:sz w:val="20"/>
          <w:szCs w:val="20"/>
        </w:rPr>
        <w:t>)</w:t>
      </w:r>
      <w:r w:rsidR="001839F6" w:rsidRPr="004B267E">
        <w:rPr>
          <w:sz w:val="20"/>
          <w:szCs w:val="20"/>
        </w:rPr>
        <w:t xml:space="preserve"> as a source of </w:t>
      </w:r>
      <w:proofErr w:type="spellStart"/>
      <w:r w:rsidR="001839F6" w:rsidRPr="004B267E">
        <w:rPr>
          <w:sz w:val="20"/>
          <w:szCs w:val="20"/>
        </w:rPr>
        <w:t>humic</w:t>
      </w:r>
      <w:proofErr w:type="spellEnd"/>
      <w:r w:rsidR="001839F6" w:rsidRPr="004B267E">
        <w:rPr>
          <w:sz w:val="20"/>
          <w:szCs w:val="20"/>
        </w:rPr>
        <w:t xml:space="preserve"> acid as well as EM (each ml contains 10</w:t>
      </w:r>
      <w:r w:rsidR="001839F6" w:rsidRPr="004B267E">
        <w:rPr>
          <w:sz w:val="20"/>
          <w:szCs w:val="20"/>
          <w:vertAlign w:val="superscript"/>
        </w:rPr>
        <w:t>7</w:t>
      </w:r>
      <w:r w:rsidR="001839F6" w:rsidRPr="004B267E">
        <w:rPr>
          <w:sz w:val="20"/>
          <w:szCs w:val="20"/>
        </w:rPr>
        <w:t xml:space="preserve"> bacterial cells) we</w:t>
      </w:r>
      <w:r w:rsidR="00DC7128" w:rsidRPr="004B267E">
        <w:rPr>
          <w:sz w:val="20"/>
          <w:szCs w:val="20"/>
        </w:rPr>
        <w:t>re added once at growth start (</w:t>
      </w:r>
      <w:r w:rsidR="001839F6" w:rsidRPr="004B267E">
        <w:rPr>
          <w:sz w:val="20"/>
          <w:szCs w:val="20"/>
        </w:rPr>
        <w:t>last week of Feb.)</w:t>
      </w:r>
      <w:r w:rsidR="006D0E22" w:rsidRPr="004B267E">
        <w:rPr>
          <w:sz w:val="20"/>
          <w:szCs w:val="20"/>
        </w:rPr>
        <w:t>.</w:t>
      </w:r>
      <w:r w:rsidR="001839F6" w:rsidRPr="004B267E">
        <w:rPr>
          <w:sz w:val="20"/>
          <w:szCs w:val="20"/>
        </w:rPr>
        <w:t xml:space="preserve"> Both were applied at three levels namely 50, 100 and 200 ml/ palm/ year. Randomized complete block design was used for carrying out statistical analysis of this study.</w:t>
      </w:r>
    </w:p>
    <w:p w:rsidR="001839F6" w:rsidRPr="004B267E" w:rsidRDefault="00F14C15" w:rsidP="00E75922">
      <w:pPr>
        <w:bidi w:val="0"/>
        <w:ind w:firstLine="425"/>
        <w:jc w:val="both"/>
        <w:rPr>
          <w:sz w:val="20"/>
          <w:szCs w:val="20"/>
        </w:rPr>
      </w:pPr>
      <w:r w:rsidRPr="004B267E">
        <w:rPr>
          <w:sz w:val="20"/>
          <w:szCs w:val="20"/>
        </w:rPr>
        <w:t>During both seasons</w:t>
      </w:r>
      <w:r w:rsidR="006D0E22" w:rsidRPr="004B267E">
        <w:rPr>
          <w:sz w:val="20"/>
          <w:szCs w:val="20"/>
        </w:rPr>
        <w:t>,</w:t>
      </w:r>
      <w:r w:rsidRPr="004B267E">
        <w:rPr>
          <w:sz w:val="20"/>
          <w:szCs w:val="20"/>
        </w:rPr>
        <w:t xml:space="preserve"> the following measurements were carried out:</w:t>
      </w:r>
    </w:p>
    <w:p w:rsidR="00F14C15" w:rsidRPr="004B267E" w:rsidRDefault="00F14C15" w:rsidP="002D0029">
      <w:pPr>
        <w:numPr>
          <w:ilvl w:val="0"/>
          <w:numId w:val="2"/>
        </w:numPr>
        <w:tabs>
          <w:tab w:val="clear" w:pos="72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4B267E">
        <w:rPr>
          <w:sz w:val="20"/>
          <w:szCs w:val="20"/>
        </w:rPr>
        <w:t xml:space="preserve">Area of </w:t>
      </w:r>
      <w:proofErr w:type="spellStart"/>
      <w:r w:rsidR="006D0E22" w:rsidRPr="004B267E">
        <w:rPr>
          <w:sz w:val="20"/>
          <w:szCs w:val="20"/>
        </w:rPr>
        <w:t>p</w:t>
      </w:r>
      <w:r w:rsidRPr="004B267E">
        <w:rPr>
          <w:sz w:val="20"/>
          <w:szCs w:val="20"/>
        </w:rPr>
        <w:t>innae</w:t>
      </w:r>
      <w:proofErr w:type="spellEnd"/>
      <w:r w:rsidRPr="004B267E">
        <w:rPr>
          <w:sz w:val="20"/>
          <w:szCs w:val="20"/>
        </w:rPr>
        <w:t xml:space="preserve"> (cm</w:t>
      </w:r>
      <w:r w:rsidRPr="004B267E">
        <w:rPr>
          <w:sz w:val="20"/>
          <w:szCs w:val="20"/>
          <w:vertAlign w:val="superscript"/>
        </w:rPr>
        <w:t>2</w:t>
      </w:r>
      <w:r w:rsidRPr="004B267E">
        <w:rPr>
          <w:sz w:val="20"/>
          <w:szCs w:val="20"/>
        </w:rPr>
        <w:t>) and leaf (</w:t>
      </w:r>
      <w:r w:rsidRPr="004B267E">
        <w:rPr>
          <w:b/>
          <w:bCs/>
          <w:sz w:val="20"/>
          <w:szCs w:val="20"/>
        </w:rPr>
        <w:t xml:space="preserve">Ahmed and </w:t>
      </w:r>
      <w:proofErr w:type="spellStart"/>
      <w:r w:rsidRPr="004B267E">
        <w:rPr>
          <w:b/>
          <w:bCs/>
          <w:sz w:val="20"/>
          <w:szCs w:val="20"/>
        </w:rPr>
        <w:t>Morsy</w:t>
      </w:r>
      <w:proofErr w:type="spellEnd"/>
      <w:r w:rsidRPr="004B267E">
        <w:rPr>
          <w:b/>
          <w:bCs/>
          <w:sz w:val="20"/>
          <w:szCs w:val="20"/>
        </w:rPr>
        <w:t>, 1999</w:t>
      </w:r>
      <w:r w:rsidRPr="004B267E">
        <w:rPr>
          <w:sz w:val="20"/>
          <w:szCs w:val="20"/>
        </w:rPr>
        <w:t xml:space="preserve">). </w:t>
      </w:r>
    </w:p>
    <w:p w:rsidR="00F14C15" w:rsidRPr="004B267E" w:rsidRDefault="006D0E22" w:rsidP="002D0029">
      <w:pPr>
        <w:numPr>
          <w:ilvl w:val="0"/>
          <w:numId w:val="2"/>
        </w:numPr>
        <w:tabs>
          <w:tab w:val="clear" w:pos="72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4B267E">
        <w:rPr>
          <w:sz w:val="20"/>
          <w:szCs w:val="20"/>
        </w:rPr>
        <w:lastRenderedPageBreak/>
        <w:t>Leaf content of N, P, K and</w:t>
      </w:r>
      <w:r w:rsidR="00231528" w:rsidRPr="004B267E">
        <w:rPr>
          <w:sz w:val="20"/>
          <w:szCs w:val="20"/>
        </w:rPr>
        <w:t xml:space="preserve"> Mg as percentage </w:t>
      </w:r>
      <w:proofErr w:type="gramStart"/>
      <w:r w:rsidR="00231528" w:rsidRPr="004B267E">
        <w:rPr>
          <w:sz w:val="20"/>
          <w:szCs w:val="20"/>
        </w:rPr>
        <w:t xml:space="preserve">( </w:t>
      </w:r>
      <w:r w:rsidR="00DC7128" w:rsidRPr="004B267E">
        <w:rPr>
          <w:b/>
          <w:bCs/>
          <w:sz w:val="20"/>
          <w:szCs w:val="20"/>
        </w:rPr>
        <w:t>Piper</w:t>
      </w:r>
      <w:proofErr w:type="gramEnd"/>
      <w:r w:rsidR="00DC7128" w:rsidRPr="004B267E">
        <w:rPr>
          <w:b/>
          <w:bCs/>
          <w:sz w:val="20"/>
          <w:szCs w:val="20"/>
        </w:rPr>
        <w:t>, 1950</w:t>
      </w:r>
      <w:r w:rsidR="00231528" w:rsidRPr="004B267E">
        <w:rPr>
          <w:b/>
          <w:bCs/>
          <w:sz w:val="20"/>
          <w:szCs w:val="20"/>
        </w:rPr>
        <w:t xml:space="preserve">; Summer, 1985 and Wilde </w:t>
      </w:r>
      <w:r w:rsidR="00231528" w:rsidRPr="004B267E">
        <w:rPr>
          <w:b/>
          <w:bCs/>
          <w:i/>
          <w:iCs/>
          <w:sz w:val="20"/>
          <w:szCs w:val="20"/>
        </w:rPr>
        <w:t>et al.,</w:t>
      </w:r>
      <w:r w:rsidR="00231528" w:rsidRPr="004B267E">
        <w:rPr>
          <w:b/>
          <w:bCs/>
          <w:sz w:val="20"/>
          <w:szCs w:val="20"/>
        </w:rPr>
        <w:t xml:space="preserve"> 1985</w:t>
      </w:r>
      <w:r w:rsidR="00231528" w:rsidRPr="004B267E">
        <w:rPr>
          <w:sz w:val="20"/>
          <w:szCs w:val="20"/>
        </w:rPr>
        <w:t xml:space="preserve">). </w:t>
      </w:r>
    </w:p>
    <w:p w:rsidR="00231528" w:rsidRPr="004B267E" w:rsidRDefault="00231528" w:rsidP="002D0029">
      <w:pPr>
        <w:numPr>
          <w:ilvl w:val="0"/>
          <w:numId w:val="2"/>
        </w:numPr>
        <w:tabs>
          <w:tab w:val="clear" w:pos="72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4B267E">
        <w:rPr>
          <w:sz w:val="20"/>
          <w:szCs w:val="20"/>
        </w:rPr>
        <w:t xml:space="preserve">Yield / palm (kg.) and bunch weight (kg.) </w:t>
      </w:r>
    </w:p>
    <w:p w:rsidR="00231528" w:rsidRPr="004B267E" w:rsidRDefault="00231528" w:rsidP="002D0029">
      <w:pPr>
        <w:numPr>
          <w:ilvl w:val="0"/>
          <w:numId w:val="2"/>
        </w:numPr>
        <w:tabs>
          <w:tab w:val="clear" w:pos="72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4B267E">
        <w:rPr>
          <w:sz w:val="20"/>
          <w:szCs w:val="20"/>
        </w:rPr>
        <w:t>Physical and chemical characteristics of the fruits namely fruit weight (g.) and dimensions (length, width and thickness in cm</w:t>
      </w:r>
      <w:proofErr w:type="gramStart"/>
      <w:r w:rsidRPr="004B267E">
        <w:rPr>
          <w:sz w:val="20"/>
          <w:szCs w:val="20"/>
        </w:rPr>
        <w:t>) ,</w:t>
      </w:r>
      <w:proofErr w:type="gramEnd"/>
      <w:r w:rsidRPr="004B267E">
        <w:rPr>
          <w:sz w:val="20"/>
          <w:szCs w:val="20"/>
        </w:rPr>
        <w:t xml:space="preserve"> flesh %, T.S.S. % </w:t>
      </w:r>
      <w:r w:rsidR="009431AC" w:rsidRPr="004B267E">
        <w:rPr>
          <w:sz w:val="20"/>
          <w:szCs w:val="20"/>
        </w:rPr>
        <w:t xml:space="preserve">, total </w:t>
      </w:r>
      <w:r w:rsidRPr="004B267E">
        <w:rPr>
          <w:sz w:val="20"/>
          <w:szCs w:val="20"/>
        </w:rPr>
        <w:t xml:space="preserve">acidity % ( as g </w:t>
      </w:r>
      <w:proofErr w:type="spellStart"/>
      <w:r w:rsidRPr="004B267E">
        <w:rPr>
          <w:sz w:val="20"/>
          <w:szCs w:val="20"/>
        </w:rPr>
        <w:t>malic</w:t>
      </w:r>
      <w:proofErr w:type="spellEnd"/>
      <w:r w:rsidRPr="004B267E">
        <w:rPr>
          <w:sz w:val="20"/>
          <w:szCs w:val="20"/>
        </w:rPr>
        <w:t xml:space="preserve"> acid/ 100 ml </w:t>
      </w:r>
      <w:r w:rsidR="00AB2C01" w:rsidRPr="004B267E">
        <w:rPr>
          <w:sz w:val="20"/>
          <w:szCs w:val="20"/>
        </w:rPr>
        <w:t xml:space="preserve">juice), total </w:t>
      </w:r>
      <w:proofErr w:type="spellStart"/>
      <w:r w:rsidR="00AB2C01" w:rsidRPr="004B267E">
        <w:rPr>
          <w:sz w:val="20"/>
          <w:szCs w:val="20"/>
        </w:rPr>
        <w:t>fibre</w:t>
      </w:r>
      <w:proofErr w:type="spellEnd"/>
      <w:r w:rsidR="00AB2C01" w:rsidRPr="004B267E">
        <w:rPr>
          <w:sz w:val="20"/>
          <w:szCs w:val="20"/>
        </w:rPr>
        <w:t xml:space="preserve"> </w:t>
      </w:r>
      <w:r w:rsidR="006D0E22" w:rsidRPr="004B267E">
        <w:rPr>
          <w:sz w:val="20"/>
          <w:szCs w:val="20"/>
        </w:rPr>
        <w:t xml:space="preserve">% </w:t>
      </w:r>
      <w:r w:rsidR="00AB2C01" w:rsidRPr="004B267E">
        <w:rPr>
          <w:sz w:val="20"/>
          <w:szCs w:val="20"/>
        </w:rPr>
        <w:t xml:space="preserve">and total soluble tannins </w:t>
      </w:r>
      <w:r w:rsidR="006D0E22" w:rsidRPr="004B267E">
        <w:rPr>
          <w:sz w:val="20"/>
          <w:szCs w:val="20"/>
        </w:rPr>
        <w:t xml:space="preserve">% </w:t>
      </w:r>
      <w:r w:rsidR="00AB2C01" w:rsidRPr="004B267E">
        <w:rPr>
          <w:sz w:val="20"/>
          <w:szCs w:val="20"/>
        </w:rPr>
        <w:t>(</w:t>
      </w:r>
      <w:r w:rsidR="00AB2C01" w:rsidRPr="004B267E">
        <w:rPr>
          <w:b/>
          <w:bCs/>
          <w:sz w:val="20"/>
          <w:szCs w:val="20"/>
        </w:rPr>
        <w:t>A.O.A.C., 2000</w:t>
      </w:r>
      <w:r w:rsidR="00AB2C01" w:rsidRPr="004B267E">
        <w:rPr>
          <w:sz w:val="20"/>
          <w:szCs w:val="20"/>
        </w:rPr>
        <w:t>).</w:t>
      </w:r>
    </w:p>
    <w:p w:rsidR="00AB2C01" w:rsidRPr="004B267E" w:rsidRDefault="00221D9B" w:rsidP="002D0029">
      <w:pPr>
        <w:numPr>
          <w:ilvl w:val="0"/>
          <w:numId w:val="2"/>
        </w:numPr>
        <w:tabs>
          <w:tab w:val="clear" w:pos="72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4B267E">
        <w:rPr>
          <w:sz w:val="20"/>
          <w:szCs w:val="20"/>
        </w:rPr>
        <w:t xml:space="preserve">Total counts of bacteria </w:t>
      </w:r>
      <w:proofErr w:type="gramStart"/>
      <w:r w:rsidRPr="004B267E">
        <w:rPr>
          <w:sz w:val="20"/>
          <w:szCs w:val="20"/>
        </w:rPr>
        <w:t xml:space="preserve">( </w:t>
      </w:r>
      <w:proofErr w:type="spellStart"/>
      <w:r w:rsidRPr="004B267E">
        <w:rPr>
          <w:sz w:val="20"/>
          <w:szCs w:val="20"/>
        </w:rPr>
        <w:t>cfu</w:t>
      </w:r>
      <w:proofErr w:type="spellEnd"/>
      <w:proofErr w:type="gramEnd"/>
      <w:r w:rsidRPr="004B267E">
        <w:rPr>
          <w:sz w:val="20"/>
          <w:szCs w:val="20"/>
        </w:rPr>
        <w:t>/ 1.</w:t>
      </w:r>
      <w:r w:rsidR="006D0E22" w:rsidRPr="004B267E">
        <w:rPr>
          <w:sz w:val="20"/>
          <w:szCs w:val="20"/>
        </w:rPr>
        <w:t xml:space="preserve">0 g </w:t>
      </w:r>
      <w:r w:rsidRPr="004B267E">
        <w:rPr>
          <w:sz w:val="20"/>
          <w:szCs w:val="20"/>
        </w:rPr>
        <w:t xml:space="preserve"> soil) (</w:t>
      </w:r>
      <w:r w:rsidRPr="004B267E">
        <w:rPr>
          <w:b/>
          <w:bCs/>
          <w:sz w:val="20"/>
          <w:szCs w:val="20"/>
        </w:rPr>
        <w:t xml:space="preserve">Cochran, 1950 and </w:t>
      </w:r>
      <w:proofErr w:type="spellStart"/>
      <w:r w:rsidRPr="004B267E">
        <w:rPr>
          <w:b/>
          <w:bCs/>
          <w:sz w:val="20"/>
          <w:szCs w:val="20"/>
        </w:rPr>
        <w:t>Abd</w:t>
      </w:r>
      <w:proofErr w:type="spellEnd"/>
      <w:r w:rsidRPr="004B267E">
        <w:rPr>
          <w:b/>
          <w:bCs/>
          <w:sz w:val="20"/>
          <w:szCs w:val="20"/>
        </w:rPr>
        <w:t xml:space="preserve"> El- </w:t>
      </w:r>
      <w:proofErr w:type="spellStart"/>
      <w:r w:rsidRPr="004B267E">
        <w:rPr>
          <w:b/>
          <w:bCs/>
          <w:sz w:val="20"/>
          <w:szCs w:val="20"/>
        </w:rPr>
        <w:t>Malek</w:t>
      </w:r>
      <w:proofErr w:type="spellEnd"/>
      <w:r w:rsidRPr="004B267E">
        <w:rPr>
          <w:b/>
          <w:bCs/>
          <w:sz w:val="20"/>
          <w:szCs w:val="20"/>
        </w:rPr>
        <w:t xml:space="preserve"> and </w:t>
      </w:r>
      <w:proofErr w:type="spellStart"/>
      <w:r w:rsidRPr="004B267E">
        <w:rPr>
          <w:b/>
          <w:bCs/>
          <w:sz w:val="20"/>
          <w:szCs w:val="20"/>
        </w:rPr>
        <w:t>Ischac</w:t>
      </w:r>
      <w:proofErr w:type="spellEnd"/>
      <w:r w:rsidRPr="004B267E">
        <w:rPr>
          <w:b/>
          <w:bCs/>
          <w:sz w:val="20"/>
          <w:szCs w:val="20"/>
        </w:rPr>
        <w:t>, 1965</w:t>
      </w:r>
      <w:r w:rsidRPr="004B267E">
        <w:rPr>
          <w:sz w:val="20"/>
          <w:szCs w:val="20"/>
        </w:rPr>
        <w:t xml:space="preserve">). </w:t>
      </w:r>
    </w:p>
    <w:p w:rsidR="00221D9B" w:rsidRPr="004B267E" w:rsidRDefault="00221D9B" w:rsidP="002D0029">
      <w:pPr>
        <w:tabs>
          <w:tab w:val="num" w:pos="0"/>
        </w:tabs>
        <w:bidi w:val="0"/>
        <w:ind w:firstLine="426"/>
        <w:jc w:val="lowKashida"/>
        <w:rPr>
          <w:sz w:val="20"/>
          <w:szCs w:val="20"/>
        </w:rPr>
      </w:pPr>
      <w:r w:rsidRPr="004B267E">
        <w:rPr>
          <w:sz w:val="20"/>
          <w:szCs w:val="20"/>
        </w:rPr>
        <w:t xml:space="preserve">Statistical analysis of the obtained data was carried out and treatment means were compared using new L.S.D. at 5% (according to </w:t>
      </w:r>
      <w:r w:rsidRPr="004B267E">
        <w:rPr>
          <w:b/>
          <w:bCs/>
          <w:sz w:val="20"/>
          <w:szCs w:val="20"/>
        </w:rPr>
        <w:t xml:space="preserve">Steel and </w:t>
      </w:r>
      <w:proofErr w:type="spellStart"/>
      <w:proofErr w:type="gramStart"/>
      <w:r w:rsidRPr="004B267E">
        <w:rPr>
          <w:b/>
          <w:bCs/>
          <w:sz w:val="20"/>
          <w:szCs w:val="20"/>
        </w:rPr>
        <w:t>Torrie</w:t>
      </w:r>
      <w:proofErr w:type="spellEnd"/>
      <w:r w:rsidRPr="004B267E">
        <w:rPr>
          <w:b/>
          <w:bCs/>
          <w:sz w:val="20"/>
          <w:szCs w:val="20"/>
        </w:rPr>
        <w:t xml:space="preserve"> ,</w:t>
      </w:r>
      <w:proofErr w:type="gramEnd"/>
      <w:r w:rsidRPr="004B267E">
        <w:rPr>
          <w:b/>
          <w:bCs/>
          <w:sz w:val="20"/>
          <w:szCs w:val="20"/>
        </w:rPr>
        <w:t xml:space="preserve"> 1980</w:t>
      </w:r>
      <w:r w:rsidRPr="004B267E">
        <w:rPr>
          <w:sz w:val="20"/>
          <w:szCs w:val="20"/>
        </w:rPr>
        <w:t>).</w:t>
      </w:r>
    </w:p>
    <w:p w:rsidR="00D85B33" w:rsidRPr="004B267E" w:rsidRDefault="00D85B33" w:rsidP="002D0029">
      <w:pPr>
        <w:bidi w:val="0"/>
        <w:rPr>
          <w:b/>
          <w:bCs/>
          <w:sz w:val="20"/>
          <w:szCs w:val="20"/>
        </w:rPr>
      </w:pPr>
    </w:p>
    <w:p w:rsidR="00221D9B" w:rsidRPr="004B267E" w:rsidRDefault="002D0029" w:rsidP="002D0029">
      <w:pPr>
        <w:bidi w:val="0"/>
        <w:rPr>
          <w:b/>
          <w:bCs/>
          <w:sz w:val="20"/>
          <w:szCs w:val="20"/>
        </w:rPr>
      </w:pPr>
      <w:proofErr w:type="gramStart"/>
      <w:r w:rsidRPr="004B267E">
        <w:rPr>
          <w:b/>
          <w:bCs/>
          <w:sz w:val="20"/>
          <w:szCs w:val="20"/>
        </w:rPr>
        <w:t>3.Results</w:t>
      </w:r>
      <w:proofErr w:type="gramEnd"/>
      <w:r w:rsidRPr="004B267E">
        <w:rPr>
          <w:b/>
          <w:bCs/>
          <w:sz w:val="20"/>
          <w:szCs w:val="20"/>
        </w:rPr>
        <w:t xml:space="preserve"> and Discussion</w:t>
      </w:r>
    </w:p>
    <w:p w:rsidR="00D82ED4" w:rsidRPr="004B267E" w:rsidRDefault="00086BDB" w:rsidP="002D0029">
      <w:pPr>
        <w:bidi w:val="0"/>
        <w:jc w:val="lowKashida"/>
        <w:rPr>
          <w:b/>
          <w:bCs/>
          <w:sz w:val="20"/>
          <w:szCs w:val="20"/>
        </w:rPr>
      </w:pPr>
      <w:r w:rsidRPr="004B267E">
        <w:rPr>
          <w:b/>
          <w:bCs/>
          <w:sz w:val="20"/>
          <w:szCs w:val="20"/>
        </w:rPr>
        <w:t xml:space="preserve">1- Area of </w:t>
      </w:r>
      <w:proofErr w:type="spellStart"/>
      <w:r w:rsidRPr="004B267E">
        <w:rPr>
          <w:b/>
          <w:bCs/>
          <w:sz w:val="20"/>
          <w:szCs w:val="20"/>
        </w:rPr>
        <w:t>pinnae</w:t>
      </w:r>
      <w:proofErr w:type="spellEnd"/>
      <w:r w:rsidRPr="004B267E">
        <w:rPr>
          <w:b/>
          <w:bCs/>
          <w:sz w:val="20"/>
          <w:szCs w:val="20"/>
        </w:rPr>
        <w:t xml:space="preserve"> a</w:t>
      </w:r>
      <w:r w:rsidR="009431AC" w:rsidRPr="004B267E">
        <w:rPr>
          <w:b/>
          <w:bCs/>
          <w:sz w:val="20"/>
          <w:szCs w:val="20"/>
        </w:rPr>
        <w:t>nd leaf and percentages of N, P,</w:t>
      </w:r>
      <w:r w:rsidRPr="004B267E">
        <w:rPr>
          <w:b/>
          <w:bCs/>
          <w:sz w:val="20"/>
          <w:szCs w:val="20"/>
        </w:rPr>
        <w:t xml:space="preserve"> K and Mg in the leaves. </w:t>
      </w:r>
    </w:p>
    <w:p w:rsidR="009C5DFF" w:rsidRPr="004B267E" w:rsidRDefault="009C5DFF" w:rsidP="00E75922">
      <w:pPr>
        <w:bidi w:val="0"/>
        <w:ind w:firstLine="425"/>
        <w:jc w:val="both"/>
        <w:rPr>
          <w:sz w:val="20"/>
          <w:szCs w:val="20"/>
        </w:rPr>
      </w:pPr>
      <w:r w:rsidRPr="004B267E">
        <w:rPr>
          <w:sz w:val="20"/>
          <w:szCs w:val="20"/>
        </w:rPr>
        <w:t xml:space="preserve">Data in Tables </w:t>
      </w:r>
      <w:proofErr w:type="gramStart"/>
      <w:r w:rsidRPr="004B267E">
        <w:rPr>
          <w:sz w:val="20"/>
          <w:szCs w:val="20"/>
        </w:rPr>
        <w:t>( 2</w:t>
      </w:r>
      <w:proofErr w:type="gramEnd"/>
      <w:r w:rsidRPr="004B267E">
        <w:rPr>
          <w:sz w:val="20"/>
          <w:szCs w:val="20"/>
        </w:rPr>
        <w:t xml:space="preserve"> &amp; 3) clearly show that using the suitable N ( 1000 g N / palm) through 50 to 75% inorganic N plus 50 to 200 ml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and EM/ palm significantly stimulated area of </w:t>
      </w:r>
      <w:proofErr w:type="spellStart"/>
      <w:r w:rsidRPr="004B267E">
        <w:rPr>
          <w:sz w:val="20"/>
          <w:szCs w:val="20"/>
        </w:rPr>
        <w:t>pinnae</w:t>
      </w:r>
      <w:proofErr w:type="spellEnd"/>
      <w:r w:rsidRPr="004B267E">
        <w:rPr>
          <w:sz w:val="20"/>
          <w:szCs w:val="20"/>
        </w:rPr>
        <w:t xml:space="preserve"> and leaf as well as percentages of N, P, K and Mg in the leaves rather than using inorganic N at 100% or at 25% with both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+ EM. Using N via 100% inorganic was significa</w:t>
      </w:r>
      <w:r w:rsidR="009431AC" w:rsidRPr="004B267E">
        <w:rPr>
          <w:sz w:val="20"/>
          <w:szCs w:val="20"/>
        </w:rPr>
        <w:t xml:space="preserve">ntly superior </w:t>
      </w:r>
      <w:proofErr w:type="gramStart"/>
      <w:r w:rsidR="009431AC" w:rsidRPr="004B267E">
        <w:rPr>
          <w:sz w:val="20"/>
          <w:szCs w:val="20"/>
        </w:rPr>
        <w:t>than</w:t>
      </w:r>
      <w:proofErr w:type="gramEnd"/>
      <w:r w:rsidR="009431AC" w:rsidRPr="004B267E">
        <w:rPr>
          <w:sz w:val="20"/>
          <w:szCs w:val="20"/>
        </w:rPr>
        <w:t xml:space="preserve"> using N as 2</w:t>
      </w:r>
      <w:r w:rsidRPr="004B267E">
        <w:rPr>
          <w:sz w:val="20"/>
          <w:szCs w:val="20"/>
        </w:rPr>
        <w:t xml:space="preserve">5% inorganic plus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and EM. The promotion was significantly associated with increasing levels of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and EM from 50 to 200 ml</w:t>
      </w:r>
      <w:r w:rsidR="00BB3325" w:rsidRPr="004B267E">
        <w:rPr>
          <w:sz w:val="20"/>
          <w:szCs w:val="20"/>
        </w:rPr>
        <w:t xml:space="preserve">/ palm. Increasing levels from </w:t>
      </w:r>
      <w:r w:rsidRPr="004B267E">
        <w:rPr>
          <w:sz w:val="20"/>
          <w:szCs w:val="20"/>
        </w:rPr>
        <w:t xml:space="preserve">100 to 200 ml/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and EM failed significantly to promote growth and different nutrients.  A significant </w:t>
      </w:r>
      <w:r w:rsidR="008C75A6" w:rsidRPr="004B267E">
        <w:rPr>
          <w:sz w:val="20"/>
          <w:szCs w:val="20"/>
        </w:rPr>
        <w:t xml:space="preserve">reduction on these parameters was observed with using N as 25% inorganic + 50 ml/ </w:t>
      </w:r>
      <w:proofErr w:type="spellStart"/>
      <w:r w:rsidR="008C75A6" w:rsidRPr="004B267E">
        <w:rPr>
          <w:sz w:val="20"/>
          <w:szCs w:val="20"/>
        </w:rPr>
        <w:t>humic</w:t>
      </w:r>
      <w:proofErr w:type="spellEnd"/>
      <w:r w:rsidR="008C75A6" w:rsidRPr="004B267E">
        <w:rPr>
          <w:sz w:val="20"/>
          <w:szCs w:val="20"/>
        </w:rPr>
        <w:t xml:space="preserve"> acid and </w:t>
      </w:r>
      <w:r w:rsidR="006D0E22" w:rsidRPr="004B267E">
        <w:rPr>
          <w:sz w:val="20"/>
          <w:szCs w:val="20"/>
        </w:rPr>
        <w:t>50</w:t>
      </w:r>
      <w:r w:rsidR="008C75A6" w:rsidRPr="004B267E">
        <w:rPr>
          <w:sz w:val="20"/>
          <w:szCs w:val="20"/>
        </w:rPr>
        <w:t xml:space="preserve"> ml EM/ palm. Using N as 75% inorganic N + 200 ml </w:t>
      </w:r>
      <w:proofErr w:type="spellStart"/>
      <w:r w:rsidR="008C75A6" w:rsidRPr="004B267E">
        <w:rPr>
          <w:sz w:val="20"/>
          <w:szCs w:val="20"/>
        </w:rPr>
        <w:t>humic</w:t>
      </w:r>
      <w:proofErr w:type="spellEnd"/>
      <w:r w:rsidR="008C75A6" w:rsidRPr="004B267E">
        <w:rPr>
          <w:sz w:val="20"/>
          <w:szCs w:val="20"/>
        </w:rPr>
        <w:t xml:space="preserve"> acid + 200 ml EM / palm gav</w:t>
      </w:r>
      <w:r w:rsidR="00BB3325" w:rsidRPr="004B267E">
        <w:rPr>
          <w:sz w:val="20"/>
          <w:szCs w:val="20"/>
        </w:rPr>
        <w:t>e the maximum values</w:t>
      </w:r>
      <w:r w:rsidR="008C75A6" w:rsidRPr="004B267E">
        <w:rPr>
          <w:sz w:val="20"/>
          <w:szCs w:val="20"/>
        </w:rPr>
        <w:t xml:space="preserve">. The </w:t>
      </w:r>
      <w:r w:rsidR="006D0E22" w:rsidRPr="004B267E">
        <w:rPr>
          <w:sz w:val="20"/>
          <w:szCs w:val="20"/>
        </w:rPr>
        <w:t>minimum</w:t>
      </w:r>
      <w:r w:rsidR="008C75A6" w:rsidRPr="004B267E">
        <w:rPr>
          <w:sz w:val="20"/>
          <w:szCs w:val="20"/>
        </w:rPr>
        <w:t xml:space="preserve"> values were recorded on the palms that received N as 25% inorganic N + 50 ml </w:t>
      </w:r>
      <w:proofErr w:type="spellStart"/>
      <w:r w:rsidR="008C75A6" w:rsidRPr="004B267E">
        <w:rPr>
          <w:sz w:val="20"/>
          <w:szCs w:val="20"/>
        </w:rPr>
        <w:t>humic</w:t>
      </w:r>
      <w:proofErr w:type="spellEnd"/>
      <w:r w:rsidR="008C75A6" w:rsidRPr="004B267E">
        <w:rPr>
          <w:sz w:val="20"/>
          <w:szCs w:val="20"/>
        </w:rPr>
        <w:t xml:space="preserve"> acid + 50 ml EM/ palm. These results were true during both seasons.</w:t>
      </w:r>
    </w:p>
    <w:p w:rsidR="008C75A6" w:rsidRPr="004B267E" w:rsidRDefault="008C75A6" w:rsidP="002D0029">
      <w:pPr>
        <w:bidi w:val="0"/>
        <w:jc w:val="lowKashida"/>
        <w:rPr>
          <w:b/>
          <w:bCs/>
          <w:sz w:val="20"/>
          <w:szCs w:val="20"/>
        </w:rPr>
      </w:pPr>
      <w:r w:rsidRPr="004B267E">
        <w:rPr>
          <w:b/>
          <w:bCs/>
          <w:sz w:val="20"/>
          <w:szCs w:val="20"/>
        </w:rPr>
        <w:t xml:space="preserve">2-Bunch weight and yield per palm. </w:t>
      </w:r>
    </w:p>
    <w:p w:rsidR="008C75A6" w:rsidRPr="004B267E" w:rsidRDefault="00600DC5" w:rsidP="002D0029">
      <w:pPr>
        <w:bidi w:val="0"/>
        <w:ind w:firstLine="426"/>
        <w:jc w:val="lowKashida"/>
        <w:rPr>
          <w:sz w:val="20"/>
          <w:szCs w:val="20"/>
        </w:rPr>
      </w:pPr>
      <w:r w:rsidRPr="004B267E">
        <w:rPr>
          <w:sz w:val="20"/>
          <w:szCs w:val="20"/>
        </w:rPr>
        <w:t xml:space="preserve">Data in Table (3) obviously reveal that using N as 50 to 75% inorganic plus 50 to 200 ml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and </w:t>
      </w:r>
      <w:r w:rsidR="006D0E22" w:rsidRPr="004B267E">
        <w:rPr>
          <w:sz w:val="20"/>
          <w:szCs w:val="20"/>
        </w:rPr>
        <w:t xml:space="preserve">200 ml </w:t>
      </w:r>
      <w:r w:rsidRPr="004B267E">
        <w:rPr>
          <w:sz w:val="20"/>
          <w:szCs w:val="20"/>
        </w:rPr>
        <w:t xml:space="preserve">EM per palm was very effective in improving bunch weight and yield per palm comparing to using N as 100% inorganic or when N was added as 25% inorganic + </w:t>
      </w:r>
      <w:r w:rsidR="009431AC" w:rsidRPr="004B267E">
        <w:rPr>
          <w:sz w:val="20"/>
          <w:szCs w:val="20"/>
        </w:rPr>
        <w:t>5</w:t>
      </w:r>
      <w:r w:rsidRPr="004B267E">
        <w:rPr>
          <w:sz w:val="20"/>
          <w:szCs w:val="20"/>
        </w:rPr>
        <w:t xml:space="preserve">0 to 200 ml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and EM per palm. </w:t>
      </w:r>
      <w:r w:rsidR="00BD5D44" w:rsidRPr="004B267E">
        <w:rPr>
          <w:sz w:val="20"/>
          <w:szCs w:val="20"/>
        </w:rPr>
        <w:t>T</w:t>
      </w:r>
      <w:r w:rsidRPr="004B267E">
        <w:rPr>
          <w:sz w:val="20"/>
          <w:szCs w:val="20"/>
        </w:rPr>
        <w:t>he</w:t>
      </w:r>
      <w:r w:rsidR="006D0E22" w:rsidRPr="004B267E">
        <w:rPr>
          <w:sz w:val="20"/>
          <w:szCs w:val="20"/>
        </w:rPr>
        <w:t>r</w:t>
      </w:r>
      <w:r w:rsidRPr="004B267E">
        <w:rPr>
          <w:sz w:val="20"/>
          <w:szCs w:val="20"/>
        </w:rPr>
        <w:t xml:space="preserve">e was a gradual promotion on bunch weight and yield with increasing levels of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and E</w:t>
      </w:r>
      <w:r w:rsidR="00BD5D44" w:rsidRPr="004B267E">
        <w:rPr>
          <w:sz w:val="20"/>
          <w:szCs w:val="20"/>
        </w:rPr>
        <w:t>M</w:t>
      </w:r>
      <w:r w:rsidR="006D0E22" w:rsidRPr="004B267E">
        <w:rPr>
          <w:sz w:val="20"/>
          <w:szCs w:val="20"/>
        </w:rPr>
        <w:t xml:space="preserve"> from 0.0</w:t>
      </w:r>
      <w:r w:rsidRPr="004B267E">
        <w:rPr>
          <w:sz w:val="20"/>
          <w:szCs w:val="20"/>
        </w:rPr>
        <w:t xml:space="preserve"> to 200 ml/ palm. A slight and </w:t>
      </w:r>
      <w:proofErr w:type="spellStart"/>
      <w:r w:rsidRPr="004B267E">
        <w:rPr>
          <w:sz w:val="20"/>
          <w:szCs w:val="20"/>
        </w:rPr>
        <w:t>un</w:t>
      </w:r>
      <w:r w:rsidR="00BD5D44" w:rsidRPr="004B267E">
        <w:rPr>
          <w:sz w:val="20"/>
          <w:szCs w:val="20"/>
        </w:rPr>
        <w:t>significant</w:t>
      </w:r>
      <w:proofErr w:type="spellEnd"/>
      <w:r w:rsidR="00BD5D44" w:rsidRPr="004B267E">
        <w:rPr>
          <w:sz w:val="20"/>
          <w:szCs w:val="20"/>
        </w:rPr>
        <w:t xml:space="preserve"> promotion on bunch </w:t>
      </w:r>
      <w:r w:rsidRPr="004B267E">
        <w:rPr>
          <w:sz w:val="20"/>
          <w:szCs w:val="20"/>
        </w:rPr>
        <w:t xml:space="preserve">weight and yield </w:t>
      </w:r>
      <w:r w:rsidR="006D0E22" w:rsidRPr="004B267E">
        <w:rPr>
          <w:sz w:val="20"/>
          <w:szCs w:val="20"/>
        </w:rPr>
        <w:t xml:space="preserve">was observed </w:t>
      </w:r>
      <w:r w:rsidRPr="004B267E">
        <w:rPr>
          <w:sz w:val="20"/>
          <w:szCs w:val="20"/>
        </w:rPr>
        <w:t xml:space="preserve">with increasing levels of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and </w:t>
      </w:r>
      <w:r w:rsidR="00BD5D44" w:rsidRPr="004B267E">
        <w:rPr>
          <w:sz w:val="20"/>
          <w:szCs w:val="20"/>
        </w:rPr>
        <w:t xml:space="preserve">EM from 100 to 200 ml/ palm. Reducing percentages of inorganic N from 75% to 50% under the same levels of </w:t>
      </w:r>
      <w:proofErr w:type="spellStart"/>
      <w:r w:rsidR="00BD5D44" w:rsidRPr="004B267E">
        <w:rPr>
          <w:sz w:val="20"/>
          <w:szCs w:val="20"/>
        </w:rPr>
        <w:t>humic</w:t>
      </w:r>
      <w:proofErr w:type="spellEnd"/>
      <w:r w:rsidR="00BD5D44" w:rsidRPr="004B267E">
        <w:rPr>
          <w:sz w:val="20"/>
          <w:szCs w:val="20"/>
        </w:rPr>
        <w:t xml:space="preserve"> acid </w:t>
      </w:r>
      <w:r w:rsidR="00BD5D44" w:rsidRPr="004B267E">
        <w:rPr>
          <w:sz w:val="20"/>
          <w:szCs w:val="20"/>
        </w:rPr>
        <w:lastRenderedPageBreak/>
        <w:t xml:space="preserve">and EM had meaningless promotion on bunch weight and yield. Using N as 100% inorganic significantly was superior </w:t>
      </w:r>
      <w:proofErr w:type="gramStart"/>
      <w:r w:rsidR="00BD5D44" w:rsidRPr="004B267E">
        <w:rPr>
          <w:sz w:val="20"/>
          <w:szCs w:val="20"/>
        </w:rPr>
        <w:t>than</w:t>
      </w:r>
      <w:proofErr w:type="gramEnd"/>
      <w:r w:rsidR="00BD5D44" w:rsidRPr="004B267E">
        <w:rPr>
          <w:sz w:val="20"/>
          <w:szCs w:val="20"/>
        </w:rPr>
        <w:t xml:space="preserve"> using N as 25% inorganic plus 50 to 200 ml/ palm in improving bunch weight and yield per palm. A significant reduction on both bunch weight and yield per palm was observed due to reducing percentages of inorganic N from 50 to 25% even with the application of both </w:t>
      </w:r>
      <w:proofErr w:type="spellStart"/>
      <w:r w:rsidR="00BD5D44" w:rsidRPr="004B267E">
        <w:rPr>
          <w:sz w:val="20"/>
          <w:szCs w:val="20"/>
        </w:rPr>
        <w:t>humic</w:t>
      </w:r>
      <w:proofErr w:type="spellEnd"/>
      <w:r w:rsidR="00BD5D44" w:rsidRPr="004B267E">
        <w:rPr>
          <w:sz w:val="20"/>
          <w:szCs w:val="20"/>
        </w:rPr>
        <w:t xml:space="preserve"> acid and EM. Economically point of view using N as 50% inorganic + 100 ml </w:t>
      </w:r>
      <w:proofErr w:type="spellStart"/>
      <w:r w:rsidR="00BD5D44" w:rsidRPr="004B267E">
        <w:rPr>
          <w:sz w:val="20"/>
          <w:szCs w:val="20"/>
        </w:rPr>
        <w:t>humic</w:t>
      </w:r>
      <w:proofErr w:type="spellEnd"/>
      <w:r w:rsidR="00BD5D44" w:rsidRPr="004B267E">
        <w:rPr>
          <w:sz w:val="20"/>
          <w:szCs w:val="20"/>
        </w:rPr>
        <w:t xml:space="preserve"> acid + 100 ml EM per palm was suggested to be beneficial for producing </w:t>
      </w:r>
      <w:r w:rsidR="00406527" w:rsidRPr="004B267E">
        <w:rPr>
          <w:sz w:val="20"/>
          <w:szCs w:val="20"/>
        </w:rPr>
        <w:t>a</w:t>
      </w:r>
      <w:r w:rsidR="00BD5D44" w:rsidRPr="004B267E">
        <w:rPr>
          <w:sz w:val="20"/>
          <w:szCs w:val="20"/>
        </w:rPr>
        <w:t>n acc</w:t>
      </w:r>
      <w:r w:rsidR="00E44588" w:rsidRPr="004B267E">
        <w:rPr>
          <w:sz w:val="20"/>
          <w:szCs w:val="20"/>
        </w:rPr>
        <w:t>eptable yield and bunch weight</w:t>
      </w:r>
      <w:r w:rsidR="009C7350" w:rsidRPr="004B267E">
        <w:rPr>
          <w:sz w:val="20"/>
          <w:szCs w:val="20"/>
        </w:rPr>
        <w:t>.</w:t>
      </w:r>
      <w:r w:rsidR="00E44588" w:rsidRPr="004B267E">
        <w:rPr>
          <w:sz w:val="20"/>
          <w:szCs w:val="20"/>
        </w:rPr>
        <w:t xml:space="preserve"> </w:t>
      </w:r>
      <w:r w:rsidR="009C7350" w:rsidRPr="004B267E">
        <w:rPr>
          <w:sz w:val="20"/>
          <w:szCs w:val="20"/>
        </w:rPr>
        <w:t>U</w:t>
      </w:r>
      <w:r w:rsidR="00E44588" w:rsidRPr="004B267E">
        <w:rPr>
          <w:sz w:val="20"/>
          <w:szCs w:val="20"/>
        </w:rPr>
        <w:t>nder such promised treatment yield reached 12</w:t>
      </w:r>
      <w:r w:rsidR="009C7350" w:rsidRPr="004B267E">
        <w:rPr>
          <w:sz w:val="20"/>
          <w:szCs w:val="20"/>
        </w:rPr>
        <w:t>8</w:t>
      </w:r>
      <w:r w:rsidR="00E44588" w:rsidRPr="004B267E">
        <w:rPr>
          <w:sz w:val="20"/>
          <w:szCs w:val="20"/>
        </w:rPr>
        <w:t xml:space="preserve"> </w:t>
      </w:r>
      <w:r w:rsidR="009C7350" w:rsidRPr="004B267E">
        <w:rPr>
          <w:sz w:val="20"/>
          <w:szCs w:val="20"/>
        </w:rPr>
        <w:t xml:space="preserve">kg </w:t>
      </w:r>
      <w:r w:rsidR="00E44588" w:rsidRPr="004B267E">
        <w:rPr>
          <w:sz w:val="20"/>
          <w:szCs w:val="20"/>
        </w:rPr>
        <w:t>&amp; 13</w:t>
      </w:r>
      <w:r w:rsidR="009C7350" w:rsidRPr="004B267E">
        <w:rPr>
          <w:sz w:val="20"/>
          <w:szCs w:val="20"/>
        </w:rPr>
        <w:t>0</w:t>
      </w:r>
      <w:r w:rsidR="00E44588" w:rsidRPr="004B267E">
        <w:rPr>
          <w:sz w:val="20"/>
          <w:szCs w:val="20"/>
        </w:rPr>
        <w:t xml:space="preserve"> kg while bunch weight was 12</w:t>
      </w:r>
      <w:r w:rsidR="009C7350" w:rsidRPr="004B267E">
        <w:rPr>
          <w:sz w:val="20"/>
          <w:szCs w:val="20"/>
        </w:rPr>
        <w:t>.8</w:t>
      </w:r>
      <w:r w:rsidR="00E44588" w:rsidRPr="004B267E">
        <w:rPr>
          <w:sz w:val="20"/>
          <w:szCs w:val="20"/>
        </w:rPr>
        <w:t xml:space="preserve"> and 13</w:t>
      </w:r>
      <w:r w:rsidR="009C7350" w:rsidRPr="004B267E">
        <w:rPr>
          <w:sz w:val="20"/>
          <w:szCs w:val="20"/>
        </w:rPr>
        <w:t>.0</w:t>
      </w:r>
      <w:r w:rsidR="00E44588" w:rsidRPr="004B267E">
        <w:rPr>
          <w:sz w:val="20"/>
          <w:szCs w:val="20"/>
        </w:rPr>
        <w:t xml:space="preserve"> kg during both</w:t>
      </w:r>
      <w:r w:rsidR="009431AC" w:rsidRPr="004B267E">
        <w:rPr>
          <w:sz w:val="20"/>
          <w:szCs w:val="20"/>
        </w:rPr>
        <w:t xml:space="preserve"> seasons, respectively. The pal</w:t>
      </w:r>
      <w:r w:rsidR="00E44588" w:rsidRPr="004B267E">
        <w:rPr>
          <w:sz w:val="20"/>
          <w:szCs w:val="20"/>
        </w:rPr>
        <w:t>m</w:t>
      </w:r>
      <w:r w:rsidR="009431AC" w:rsidRPr="004B267E">
        <w:rPr>
          <w:sz w:val="20"/>
          <w:szCs w:val="20"/>
        </w:rPr>
        <w:t>s</w:t>
      </w:r>
      <w:r w:rsidR="00E44588" w:rsidRPr="004B267E">
        <w:rPr>
          <w:sz w:val="20"/>
          <w:szCs w:val="20"/>
        </w:rPr>
        <w:t xml:space="preserve"> fertilized with N as 100% inorganic produced 120.0 &amp; 119.0 kg per palm. Bunch weight in these palms reached 12.0 &amp; 11.9 kg during 2012 &amp; 2013 seasons, respectively. The percentages of increase on the yield due to using the best and recommended treatment over the check treatment reached 7.5 and 10.1 % during 2012 and 2013 seasons, respectively. These results were true during both seasons. </w:t>
      </w:r>
    </w:p>
    <w:p w:rsidR="00E44588" w:rsidRPr="004B267E" w:rsidRDefault="00A623AD" w:rsidP="002D0029">
      <w:pPr>
        <w:bidi w:val="0"/>
        <w:jc w:val="lowKashida"/>
        <w:rPr>
          <w:b/>
          <w:bCs/>
          <w:sz w:val="20"/>
          <w:szCs w:val="20"/>
        </w:rPr>
      </w:pPr>
      <w:r w:rsidRPr="004B267E">
        <w:rPr>
          <w:b/>
          <w:bCs/>
          <w:sz w:val="20"/>
          <w:szCs w:val="20"/>
        </w:rPr>
        <w:t xml:space="preserve">3- Fruit quality: </w:t>
      </w:r>
    </w:p>
    <w:p w:rsidR="00A623AD" w:rsidRPr="004B267E" w:rsidRDefault="009C7350" w:rsidP="002D0029">
      <w:pPr>
        <w:bidi w:val="0"/>
        <w:ind w:firstLine="426"/>
        <w:jc w:val="lowKashida"/>
        <w:rPr>
          <w:sz w:val="20"/>
          <w:szCs w:val="20"/>
        </w:rPr>
      </w:pPr>
      <w:r w:rsidRPr="004B267E">
        <w:rPr>
          <w:sz w:val="20"/>
          <w:szCs w:val="20"/>
        </w:rPr>
        <w:t>It is worth to mention f</w:t>
      </w:r>
      <w:r w:rsidR="0043637C" w:rsidRPr="004B267E">
        <w:rPr>
          <w:sz w:val="20"/>
          <w:szCs w:val="20"/>
        </w:rPr>
        <w:t>r</w:t>
      </w:r>
      <w:r w:rsidRPr="004B267E">
        <w:rPr>
          <w:sz w:val="20"/>
          <w:szCs w:val="20"/>
        </w:rPr>
        <w:t>o</w:t>
      </w:r>
      <w:r w:rsidR="0043637C" w:rsidRPr="004B267E">
        <w:rPr>
          <w:sz w:val="20"/>
          <w:szCs w:val="20"/>
        </w:rPr>
        <w:t xml:space="preserve">m the data in Tables (4 to 6) that supplying </w:t>
      </w:r>
      <w:proofErr w:type="spellStart"/>
      <w:r w:rsidR="0043637C" w:rsidRPr="004B267E">
        <w:rPr>
          <w:sz w:val="20"/>
          <w:szCs w:val="20"/>
        </w:rPr>
        <w:t>Zaghloul</w:t>
      </w:r>
      <w:proofErr w:type="spellEnd"/>
      <w:r w:rsidR="0043637C" w:rsidRPr="004B267E">
        <w:rPr>
          <w:sz w:val="20"/>
          <w:szCs w:val="20"/>
        </w:rPr>
        <w:t xml:space="preserve"> date palms with </w:t>
      </w:r>
      <w:r w:rsidR="0016292D" w:rsidRPr="004B267E">
        <w:rPr>
          <w:sz w:val="20"/>
          <w:szCs w:val="20"/>
        </w:rPr>
        <w:t>N</w:t>
      </w:r>
      <w:r w:rsidR="0043637C" w:rsidRPr="004B267E">
        <w:rPr>
          <w:sz w:val="20"/>
          <w:szCs w:val="20"/>
        </w:rPr>
        <w:t xml:space="preserve"> as 50 to 75</w:t>
      </w:r>
      <w:r w:rsidR="0016292D" w:rsidRPr="004B267E">
        <w:rPr>
          <w:sz w:val="20"/>
          <w:szCs w:val="20"/>
        </w:rPr>
        <w:t>%</w:t>
      </w:r>
      <w:r w:rsidR="0043637C" w:rsidRPr="004B267E">
        <w:rPr>
          <w:sz w:val="20"/>
          <w:szCs w:val="20"/>
        </w:rPr>
        <w:t xml:space="preserve"> inorganic N + 50 to 200 ml </w:t>
      </w:r>
      <w:proofErr w:type="spellStart"/>
      <w:r w:rsidR="0043637C" w:rsidRPr="004B267E">
        <w:rPr>
          <w:sz w:val="20"/>
          <w:szCs w:val="20"/>
        </w:rPr>
        <w:t>humic</w:t>
      </w:r>
      <w:proofErr w:type="spellEnd"/>
      <w:r w:rsidR="0043637C" w:rsidRPr="004B267E">
        <w:rPr>
          <w:sz w:val="20"/>
          <w:szCs w:val="20"/>
        </w:rPr>
        <w:t xml:space="preserve"> acid or EM</w:t>
      </w:r>
      <w:r w:rsidR="0034658B" w:rsidRPr="004B267E">
        <w:rPr>
          <w:sz w:val="20"/>
          <w:szCs w:val="20"/>
        </w:rPr>
        <w:t xml:space="preserve">/ palm was significantly very effective in improving </w:t>
      </w:r>
      <w:r w:rsidR="00861BF4" w:rsidRPr="004B267E">
        <w:rPr>
          <w:sz w:val="20"/>
          <w:szCs w:val="20"/>
        </w:rPr>
        <w:t xml:space="preserve">fruit quality in terms of increasing weight, length, width and thickness of fruit, flesh % , T.S.S. % and total and reducing sugars % and reducing total acidity % , total </w:t>
      </w:r>
      <w:proofErr w:type="spellStart"/>
      <w:r w:rsidR="00861BF4" w:rsidRPr="004B267E">
        <w:rPr>
          <w:sz w:val="20"/>
          <w:szCs w:val="20"/>
        </w:rPr>
        <w:t>fibre</w:t>
      </w:r>
      <w:proofErr w:type="spellEnd"/>
      <w:r w:rsidR="00861BF4" w:rsidRPr="004B267E">
        <w:rPr>
          <w:sz w:val="20"/>
          <w:szCs w:val="20"/>
        </w:rPr>
        <w:t xml:space="preserve"> % and total soluble tannins relatively to using N as 100% inorganic or when N was added as 25% </w:t>
      </w:r>
      <w:r w:rsidR="00861BF4" w:rsidRPr="004B267E">
        <w:rPr>
          <w:sz w:val="20"/>
          <w:szCs w:val="20"/>
        </w:rPr>
        <w:lastRenderedPageBreak/>
        <w:t xml:space="preserve">inorganic + 50 to 200 ml </w:t>
      </w:r>
      <w:proofErr w:type="spellStart"/>
      <w:r w:rsidR="00861BF4" w:rsidRPr="004B267E">
        <w:rPr>
          <w:sz w:val="20"/>
          <w:szCs w:val="20"/>
        </w:rPr>
        <w:t>humic</w:t>
      </w:r>
      <w:proofErr w:type="spellEnd"/>
      <w:r w:rsidR="00861BF4" w:rsidRPr="004B267E">
        <w:rPr>
          <w:sz w:val="20"/>
          <w:szCs w:val="20"/>
        </w:rPr>
        <w:t xml:space="preserve"> acid or EM per palm. The promotion o</w:t>
      </w:r>
      <w:r w:rsidR="0016292D" w:rsidRPr="004B267E">
        <w:rPr>
          <w:sz w:val="20"/>
          <w:szCs w:val="20"/>
        </w:rPr>
        <w:t>n</w:t>
      </w:r>
      <w:r w:rsidR="00861BF4" w:rsidRPr="004B267E">
        <w:rPr>
          <w:sz w:val="20"/>
          <w:szCs w:val="20"/>
        </w:rPr>
        <w:t xml:space="preserve"> fruit quality was significantly associated with increasing levels of </w:t>
      </w:r>
      <w:proofErr w:type="spellStart"/>
      <w:r w:rsidR="00861BF4" w:rsidRPr="004B267E">
        <w:rPr>
          <w:sz w:val="20"/>
          <w:szCs w:val="20"/>
        </w:rPr>
        <w:t>humic</w:t>
      </w:r>
      <w:proofErr w:type="spellEnd"/>
      <w:r w:rsidR="00861BF4" w:rsidRPr="004B267E">
        <w:rPr>
          <w:sz w:val="20"/>
          <w:szCs w:val="20"/>
        </w:rPr>
        <w:t xml:space="preserve"> acids and EM from 50 to 200 ml per palm. A slight effect on fruit quality was observed with increasing levels of </w:t>
      </w:r>
      <w:proofErr w:type="spellStart"/>
      <w:r w:rsidR="00861BF4" w:rsidRPr="004B267E">
        <w:rPr>
          <w:sz w:val="20"/>
          <w:szCs w:val="20"/>
        </w:rPr>
        <w:t>humic</w:t>
      </w:r>
      <w:proofErr w:type="spellEnd"/>
      <w:r w:rsidR="00861BF4" w:rsidRPr="004B267E">
        <w:rPr>
          <w:sz w:val="20"/>
          <w:szCs w:val="20"/>
        </w:rPr>
        <w:t xml:space="preserve"> acid and EM from </w:t>
      </w:r>
      <w:r w:rsidR="00197BB9" w:rsidRPr="004B267E">
        <w:rPr>
          <w:sz w:val="20"/>
          <w:szCs w:val="20"/>
        </w:rPr>
        <w:t>100 to 200 ml per</w:t>
      </w:r>
      <w:r w:rsidR="00861BF4" w:rsidRPr="004B267E">
        <w:rPr>
          <w:sz w:val="20"/>
          <w:szCs w:val="20"/>
        </w:rPr>
        <w:t xml:space="preserve"> palm. Using N as 100% inorganic significantly surpassed the application of N through 25% inorganic + 50 to 200 ml /palm</w:t>
      </w:r>
      <w:r w:rsidRPr="004B267E">
        <w:rPr>
          <w:sz w:val="20"/>
          <w:szCs w:val="20"/>
        </w:rPr>
        <w:t xml:space="preserve">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and EM</w:t>
      </w:r>
      <w:r w:rsidR="00861BF4" w:rsidRPr="004B267E">
        <w:rPr>
          <w:sz w:val="20"/>
          <w:szCs w:val="20"/>
        </w:rPr>
        <w:t xml:space="preserve">. Using N as 50 to inorganic N + 100 ml </w:t>
      </w:r>
      <w:proofErr w:type="spellStart"/>
      <w:r w:rsidR="00861BF4" w:rsidRPr="004B267E">
        <w:rPr>
          <w:sz w:val="20"/>
          <w:szCs w:val="20"/>
        </w:rPr>
        <w:t>humic</w:t>
      </w:r>
      <w:proofErr w:type="spellEnd"/>
      <w:r w:rsidR="00861BF4" w:rsidRPr="004B267E">
        <w:rPr>
          <w:sz w:val="20"/>
          <w:szCs w:val="20"/>
        </w:rPr>
        <w:t xml:space="preserve"> acid + 100 ml EM per palm gave the best results with regard to fruit quality. </w:t>
      </w:r>
      <w:proofErr w:type="spellStart"/>
      <w:r w:rsidRPr="004B267E">
        <w:rPr>
          <w:sz w:val="20"/>
          <w:szCs w:val="20"/>
        </w:rPr>
        <w:t>U</w:t>
      </w:r>
      <w:r w:rsidR="00861BF4" w:rsidRPr="004B267E">
        <w:rPr>
          <w:sz w:val="20"/>
          <w:szCs w:val="20"/>
        </w:rPr>
        <w:t>nfavourable</w:t>
      </w:r>
      <w:proofErr w:type="spellEnd"/>
      <w:r w:rsidR="00861BF4" w:rsidRPr="004B267E">
        <w:rPr>
          <w:sz w:val="20"/>
          <w:szCs w:val="20"/>
        </w:rPr>
        <w:t xml:space="preserve"> effects on fruit quality were observed on the palms that rece</w:t>
      </w:r>
      <w:r w:rsidR="0016292D" w:rsidRPr="004B267E">
        <w:rPr>
          <w:sz w:val="20"/>
          <w:szCs w:val="20"/>
        </w:rPr>
        <w:t>ived N via 25% inorganic + 50 m</w:t>
      </w:r>
      <w:r w:rsidR="00861BF4" w:rsidRPr="004B267E">
        <w:rPr>
          <w:sz w:val="20"/>
          <w:szCs w:val="20"/>
        </w:rPr>
        <w:t xml:space="preserve">l </w:t>
      </w:r>
      <w:proofErr w:type="spellStart"/>
      <w:r w:rsidR="00861BF4" w:rsidRPr="004B267E">
        <w:rPr>
          <w:sz w:val="20"/>
          <w:szCs w:val="20"/>
        </w:rPr>
        <w:t>humic</w:t>
      </w:r>
      <w:proofErr w:type="spellEnd"/>
      <w:r w:rsidR="00861BF4" w:rsidRPr="004B267E">
        <w:rPr>
          <w:sz w:val="20"/>
          <w:szCs w:val="20"/>
        </w:rPr>
        <w:t xml:space="preserve"> acid + 50 ml EM per palm. Similar results were declared during 2012 and 2013 seasons. </w:t>
      </w:r>
    </w:p>
    <w:p w:rsidR="00391710" w:rsidRPr="004B267E" w:rsidRDefault="00391710" w:rsidP="002D0029">
      <w:pPr>
        <w:bidi w:val="0"/>
        <w:jc w:val="lowKashida"/>
        <w:rPr>
          <w:b/>
          <w:bCs/>
          <w:sz w:val="20"/>
          <w:szCs w:val="20"/>
        </w:rPr>
      </w:pPr>
      <w:r w:rsidRPr="004B267E">
        <w:rPr>
          <w:b/>
          <w:bCs/>
          <w:sz w:val="20"/>
          <w:szCs w:val="20"/>
        </w:rPr>
        <w:t>4-</w:t>
      </w:r>
      <w:r w:rsidR="009A17AC" w:rsidRPr="004B267E">
        <w:rPr>
          <w:b/>
          <w:bCs/>
          <w:sz w:val="20"/>
          <w:szCs w:val="20"/>
        </w:rPr>
        <w:t xml:space="preserve">Total counts of bacteria in the soil </w:t>
      </w:r>
    </w:p>
    <w:p w:rsidR="002D0029" w:rsidRDefault="002165C7" w:rsidP="002D0029">
      <w:pPr>
        <w:bidi w:val="0"/>
        <w:ind w:firstLine="426"/>
        <w:jc w:val="lowKashida"/>
        <w:rPr>
          <w:sz w:val="20"/>
          <w:szCs w:val="20"/>
          <w:lang w:eastAsia="zh-CN"/>
        </w:rPr>
      </w:pPr>
      <w:r w:rsidRPr="004B267E">
        <w:rPr>
          <w:sz w:val="20"/>
          <w:szCs w:val="20"/>
        </w:rPr>
        <w:t xml:space="preserve">It is obvious from the data in Table (6) that amending the palms with N as 25 to 75% inorganic N + 50 to 200 ml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and EM per palm resulted in great promotion on total counts of bacteria in the soil relatively to using N as 100% inorganic N. The promotion on the total counts of bacteria was in proportional to the reduction in the percentage of inorganic N from 100 to 25% and the increase in the levels of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and EM from 50 to 200 ml / palm. The lowest values </w:t>
      </w:r>
      <w:proofErr w:type="gramStart"/>
      <w:r w:rsidRPr="004B267E">
        <w:rPr>
          <w:sz w:val="20"/>
          <w:szCs w:val="20"/>
        </w:rPr>
        <w:t>( 31.0</w:t>
      </w:r>
      <w:r w:rsidRPr="004B267E">
        <w:rPr>
          <w:sz w:val="20"/>
          <w:szCs w:val="20"/>
          <w:vertAlign w:val="superscript"/>
        </w:rPr>
        <w:t>6</w:t>
      </w:r>
      <w:proofErr w:type="gramEnd"/>
      <w:r w:rsidRPr="004B267E">
        <w:rPr>
          <w:sz w:val="20"/>
          <w:szCs w:val="20"/>
        </w:rPr>
        <w:t xml:space="preserve"> and 31.7</w:t>
      </w:r>
      <w:r w:rsidRPr="004B267E">
        <w:rPr>
          <w:sz w:val="20"/>
          <w:szCs w:val="20"/>
          <w:vertAlign w:val="superscript"/>
        </w:rPr>
        <w:t>6</w:t>
      </w:r>
      <w:r w:rsidRPr="004B267E">
        <w:rPr>
          <w:sz w:val="20"/>
          <w:szCs w:val="20"/>
        </w:rPr>
        <w:t xml:space="preserve"> </w:t>
      </w:r>
      <w:proofErr w:type="spellStart"/>
      <w:r w:rsidRPr="004B267E">
        <w:rPr>
          <w:sz w:val="20"/>
          <w:szCs w:val="20"/>
        </w:rPr>
        <w:t>cfu</w:t>
      </w:r>
      <w:proofErr w:type="spellEnd"/>
      <w:r w:rsidRPr="004B267E">
        <w:rPr>
          <w:sz w:val="20"/>
          <w:szCs w:val="20"/>
        </w:rPr>
        <w:t xml:space="preserve"> / 1.0 g soil)</w:t>
      </w:r>
      <w:r w:rsidR="00B01844" w:rsidRPr="004B267E">
        <w:rPr>
          <w:sz w:val="20"/>
          <w:szCs w:val="20"/>
        </w:rPr>
        <w:t xml:space="preserve">were recorded on the palms that fertilized with N as 100 % inorganic N during both seasons, respectively. Amending the palms with N as 25% inorganic N + 200 ml </w:t>
      </w:r>
      <w:proofErr w:type="spellStart"/>
      <w:r w:rsidR="00B01844" w:rsidRPr="004B267E">
        <w:rPr>
          <w:sz w:val="20"/>
          <w:szCs w:val="20"/>
        </w:rPr>
        <w:t>humic</w:t>
      </w:r>
      <w:proofErr w:type="spellEnd"/>
      <w:r w:rsidR="00B01844" w:rsidRPr="004B267E">
        <w:rPr>
          <w:sz w:val="20"/>
          <w:szCs w:val="20"/>
        </w:rPr>
        <w:t xml:space="preserve"> acid + 200 ml EM per palm effectively maximized the total counts of bacteria (41.1</w:t>
      </w:r>
      <w:r w:rsidR="00B01844" w:rsidRPr="004B267E">
        <w:rPr>
          <w:sz w:val="20"/>
          <w:szCs w:val="20"/>
          <w:vertAlign w:val="superscript"/>
        </w:rPr>
        <w:t>6</w:t>
      </w:r>
      <w:r w:rsidR="00B01844" w:rsidRPr="004B267E">
        <w:rPr>
          <w:sz w:val="20"/>
          <w:szCs w:val="20"/>
        </w:rPr>
        <w:t xml:space="preserve"> and 43.1</w:t>
      </w:r>
      <w:r w:rsidR="00B01844" w:rsidRPr="004B267E">
        <w:rPr>
          <w:sz w:val="20"/>
          <w:szCs w:val="20"/>
          <w:vertAlign w:val="superscript"/>
        </w:rPr>
        <w:t>6</w:t>
      </w:r>
      <w:r w:rsidR="00B01844" w:rsidRPr="004B267E">
        <w:rPr>
          <w:sz w:val="20"/>
          <w:szCs w:val="20"/>
        </w:rPr>
        <w:t xml:space="preserve"> </w:t>
      </w:r>
      <w:proofErr w:type="spellStart"/>
      <w:r w:rsidR="00B01844" w:rsidRPr="004B267E">
        <w:rPr>
          <w:sz w:val="20"/>
          <w:szCs w:val="20"/>
        </w:rPr>
        <w:t>cfu</w:t>
      </w:r>
      <w:proofErr w:type="spellEnd"/>
      <w:r w:rsidR="00B01844" w:rsidRPr="004B267E">
        <w:rPr>
          <w:sz w:val="20"/>
          <w:szCs w:val="20"/>
        </w:rPr>
        <w:t xml:space="preserve"> / 1.0 g soil) during both seaso</w:t>
      </w:r>
      <w:r w:rsidR="00E95DB9" w:rsidRPr="004B267E">
        <w:rPr>
          <w:sz w:val="20"/>
          <w:szCs w:val="20"/>
        </w:rPr>
        <w:t>ns</w:t>
      </w:r>
      <w:r w:rsidR="002D0029" w:rsidRPr="004B267E">
        <w:rPr>
          <w:sz w:val="20"/>
          <w:szCs w:val="20"/>
        </w:rPr>
        <w:t>, respectively.</w:t>
      </w:r>
    </w:p>
    <w:p w:rsidR="00E75922" w:rsidRDefault="00E75922" w:rsidP="002D0029">
      <w:pPr>
        <w:bidi w:val="0"/>
        <w:jc w:val="lowKashida"/>
        <w:rPr>
          <w:sz w:val="20"/>
          <w:szCs w:val="20"/>
        </w:rPr>
        <w:sectPr w:rsidR="00E75922" w:rsidSect="00E75922"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2D0029" w:rsidRDefault="002D0029" w:rsidP="002D0029">
      <w:pPr>
        <w:bidi w:val="0"/>
        <w:jc w:val="lowKashida"/>
        <w:rPr>
          <w:sz w:val="20"/>
          <w:szCs w:val="20"/>
        </w:rPr>
      </w:pPr>
    </w:p>
    <w:p w:rsidR="002D0029" w:rsidRPr="00016C74" w:rsidRDefault="002D0029" w:rsidP="00A13F29">
      <w:pPr>
        <w:bidi w:val="0"/>
        <w:jc w:val="lowKashida"/>
        <w:rPr>
          <w:sz w:val="18"/>
          <w:szCs w:val="18"/>
        </w:rPr>
      </w:pPr>
      <w:r w:rsidRPr="00016C74">
        <w:rPr>
          <w:sz w:val="18"/>
          <w:szCs w:val="18"/>
        </w:rPr>
        <w:t xml:space="preserve">Table (2): Effect of inorganic </w:t>
      </w:r>
      <w:proofErr w:type="gramStart"/>
      <w:r w:rsidRPr="00016C74">
        <w:rPr>
          <w:sz w:val="18"/>
          <w:szCs w:val="18"/>
        </w:rPr>
        <w:t>N ,</w:t>
      </w:r>
      <w:proofErr w:type="gramEnd"/>
      <w:r w:rsidRPr="00016C74">
        <w:rPr>
          <w:sz w:val="18"/>
          <w:szCs w:val="18"/>
        </w:rPr>
        <w:t xml:space="preserve"> </w:t>
      </w:r>
      <w:proofErr w:type="spellStart"/>
      <w:r w:rsidRPr="00016C74">
        <w:rPr>
          <w:sz w:val="18"/>
          <w:szCs w:val="18"/>
        </w:rPr>
        <w:t>humic</w:t>
      </w:r>
      <w:proofErr w:type="spellEnd"/>
      <w:r w:rsidRPr="00016C74">
        <w:rPr>
          <w:sz w:val="18"/>
          <w:szCs w:val="18"/>
        </w:rPr>
        <w:t xml:space="preserve"> acid and EM on area of </w:t>
      </w:r>
      <w:proofErr w:type="spellStart"/>
      <w:r w:rsidRPr="00016C74">
        <w:rPr>
          <w:sz w:val="18"/>
          <w:szCs w:val="18"/>
        </w:rPr>
        <w:t>pinnae</w:t>
      </w:r>
      <w:proofErr w:type="spellEnd"/>
      <w:r w:rsidRPr="00016C74">
        <w:rPr>
          <w:sz w:val="18"/>
          <w:szCs w:val="18"/>
        </w:rPr>
        <w:t xml:space="preserve"> and leaf , percentages of N and P % of </w:t>
      </w:r>
      <w:proofErr w:type="spellStart"/>
      <w:r w:rsidRPr="00016C74">
        <w:rPr>
          <w:sz w:val="18"/>
          <w:szCs w:val="18"/>
        </w:rPr>
        <w:t>Zaghloul</w:t>
      </w:r>
      <w:proofErr w:type="spellEnd"/>
      <w:r w:rsidRPr="00016C74">
        <w:rPr>
          <w:sz w:val="18"/>
          <w:szCs w:val="18"/>
        </w:rPr>
        <w:t xml:space="preserve"> date palms during 2012 and 2013 seasons.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8"/>
        <w:gridCol w:w="787"/>
        <w:gridCol w:w="787"/>
        <w:gridCol w:w="700"/>
        <w:gridCol w:w="700"/>
        <w:gridCol w:w="576"/>
        <w:gridCol w:w="576"/>
        <w:gridCol w:w="576"/>
        <w:gridCol w:w="576"/>
      </w:tblGrid>
      <w:tr w:rsidR="002D0029" w:rsidRPr="00016C74" w:rsidTr="00016C74">
        <w:trPr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016C74">
              <w:rPr>
                <w:b/>
                <w:bCs/>
                <w:sz w:val="18"/>
                <w:szCs w:val="18"/>
              </w:rPr>
              <w:t>Treatment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016C74">
              <w:rPr>
                <w:b/>
                <w:bCs/>
                <w:sz w:val="18"/>
                <w:szCs w:val="18"/>
              </w:rPr>
              <w:t>Pinnae</w:t>
            </w:r>
            <w:proofErr w:type="spellEnd"/>
            <w:r w:rsidRPr="00016C74">
              <w:rPr>
                <w:b/>
                <w:bCs/>
                <w:sz w:val="18"/>
                <w:szCs w:val="18"/>
              </w:rPr>
              <w:t xml:space="preserve"> area (cm</w:t>
            </w:r>
            <w:r w:rsidRPr="00016C74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016C7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016C74">
              <w:rPr>
                <w:b/>
                <w:bCs/>
                <w:sz w:val="18"/>
                <w:szCs w:val="18"/>
              </w:rPr>
              <w:t>Leaf area (cm</w:t>
            </w:r>
            <w:r w:rsidRPr="00016C74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016C7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016C74">
              <w:rPr>
                <w:b/>
                <w:bCs/>
                <w:sz w:val="18"/>
                <w:szCs w:val="18"/>
              </w:rPr>
              <w:t>Leaf N %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016C74">
              <w:rPr>
                <w:b/>
                <w:bCs/>
                <w:sz w:val="18"/>
                <w:szCs w:val="18"/>
              </w:rPr>
              <w:t>Leaf P %</w:t>
            </w:r>
          </w:p>
        </w:tc>
      </w:tr>
      <w:tr w:rsidR="002D0029" w:rsidRPr="00016C74" w:rsidTr="00016C74">
        <w:trPr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016C74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016C74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016C74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016C74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016C74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016C74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016C74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016C74">
              <w:rPr>
                <w:b/>
                <w:bCs/>
                <w:sz w:val="18"/>
                <w:szCs w:val="18"/>
              </w:rPr>
              <w:t>2013</w:t>
            </w:r>
          </w:p>
        </w:tc>
      </w:tr>
      <w:tr w:rsidR="002D0029" w:rsidRPr="00016C74" w:rsidTr="00016C74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7"/>
                <w:szCs w:val="17"/>
              </w:rPr>
            </w:pPr>
            <w:r w:rsidRPr="00016C74">
              <w:rPr>
                <w:b/>
                <w:bCs/>
                <w:sz w:val="17"/>
                <w:szCs w:val="17"/>
              </w:rPr>
              <w:t xml:space="preserve">N as 100 % mineral N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57.9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1.76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1.80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1.41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1.50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0.17</w:t>
            </w:r>
          </w:p>
        </w:tc>
      </w:tr>
      <w:tr w:rsidR="002D0029" w:rsidRPr="00016C74" w:rsidTr="00016C74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7"/>
                <w:szCs w:val="17"/>
              </w:rPr>
            </w:pPr>
            <w:r w:rsidRPr="00016C74">
              <w:rPr>
                <w:b/>
                <w:bCs/>
                <w:sz w:val="17"/>
                <w:szCs w:val="17"/>
              </w:rPr>
              <w:t xml:space="preserve">N as 75% mineral N + 50  ml/ </w:t>
            </w:r>
            <w:proofErr w:type="spellStart"/>
            <w:r w:rsidRPr="00016C74">
              <w:rPr>
                <w:b/>
                <w:bCs/>
                <w:sz w:val="17"/>
                <w:szCs w:val="17"/>
              </w:rPr>
              <w:t>humic</w:t>
            </w:r>
            <w:proofErr w:type="spellEnd"/>
            <w:r w:rsidRPr="00016C74">
              <w:rPr>
                <w:b/>
                <w:bCs/>
                <w:sz w:val="17"/>
                <w:szCs w:val="17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61.1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61.7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2.22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2.26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1.52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1.61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0.24</w:t>
            </w:r>
          </w:p>
        </w:tc>
      </w:tr>
      <w:tr w:rsidR="002D0029" w:rsidRPr="00016C74" w:rsidTr="00016C74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7"/>
                <w:szCs w:val="17"/>
              </w:rPr>
            </w:pPr>
            <w:r w:rsidRPr="00016C74">
              <w:rPr>
                <w:b/>
                <w:bCs/>
                <w:sz w:val="17"/>
                <w:szCs w:val="17"/>
              </w:rPr>
              <w:t xml:space="preserve">N as 75% mineral N + 100 ml/ </w:t>
            </w:r>
            <w:proofErr w:type="spellStart"/>
            <w:r w:rsidRPr="00016C74">
              <w:rPr>
                <w:b/>
                <w:bCs/>
                <w:sz w:val="17"/>
                <w:szCs w:val="17"/>
              </w:rPr>
              <w:t>humic</w:t>
            </w:r>
            <w:proofErr w:type="spellEnd"/>
            <w:r w:rsidRPr="00016C74">
              <w:rPr>
                <w:b/>
                <w:bCs/>
                <w:sz w:val="17"/>
                <w:szCs w:val="17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64.1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64.7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2.62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2.66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1.58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1.67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0.27</w:t>
            </w:r>
          </w:p>
        </w:tc>
      </w:tr>
      <w:tr w:rsidR="002D0029" w:rsidRPr="00016C74" w:rsidTr="00016C74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7"/>
                <w:szCs w:val="17"/>
              </w:rPr>
            </w:pPr>
            <w:r w:rsidRPr="00016C74">
              <w:rPr>
                <w:b/>
                <w:bCs/>
                <w:sz w:val="17"/>
                <w:szCs w:val="17"/>
              </w:rPr>
              <w:t xml:space="preserve">N as 75% mineral N + 200  ml/ </w:t>
            </w:r>
            <w:proofErr w:type="spellStart"/>
            <w:r w:rsidRPr="00016C74">
              <w:rPr>
                <w:b/>
                <w:bCs/>
                <w:sz w:val="17"/>
                <w:szCs w:val="17"/>
              </w:rPr>
              <w:t>humic</w:t>
            </w:r>
            <w:proofErr w:type="spellEnd"/>
            <w:r w:rsidRPr="00016C74">
              <w:rPr>
                <w:b/>
                <w:bCs/>
                <w:sz w:val="17"/>
                <w:szCs w:val="17"/>
              </w:rPr>
              <w:t xml:space="preserve"> +200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65.0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2.64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2.67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1.26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1.35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0.26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0.28</w:t>
            </w:r>
          </w:p>
        </w:tc>
      </w:tr>
      <w:tr w:rsidR="002D0029" w:rsidRPr="00016C74" w:rsidTr="00016C74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7"/>
                <w:szCs w:val="17"/>
              </w:rPr>
            </w:pPr>
            <w:r w:rsidRPr="00016C74">
              <w:rPr>
                <w:b/>
                <w:bCs/>
                <w:sz w:val="17"/>
                <w:szCs w:val="17"/>
              </w:rPr>
              <w:t xml:space="preserve">N as 50% mineral N + 50 ml/ </w:t>
            </w:r>
            <w:proofErr w:type="spellStart"/>
            <w:r w:rsidRPr="00016C74">
              <w:rPr>
                <w:b/>
                <w:bCs/>
                <w:sz w:val="17"/>
                <w:szCs w:val="17"/>
              </w:rPr>
              <w:t>humic</w:t>
            </w:r>
            <w:proofErr w:type="spellEnd"/>
            <w:r w:rsidRPr="00016C74">
              <w:rPr>
                <w:b/>
                <w:bCs/>
                <w:sz w:val="17"/>
                <w:szCs w:val="17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61.0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61.6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2.21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2.25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1.50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1.59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0.23</w:t>
            </w:r>
          </w:p>
        </w:tc>
      </w:tr>
      <w:tr w:rsidR="002D0029" w:rsidRPr="00016C74" w:rsidTr="00016C74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7"/>
                <w:szCs w:val="17"/>
              </w:rPr>
            </w:pPr>
            <w:r w:rsidRPr="00016C74">
              <w:rPr>
                <w:b/>
                <w:bCs/>
                <w:sz w:val="17"/>
                <w:szCs w:val="17"/>
              </w:rPr>
              <w:t xml:space="preserve">N as 50% mineral N + 100 ml/ </w:t>
            </w:r>
            <w:proofErr w:type="spellStart"/>
            <w:r w:rsidRPr="00016C74">
              <w:rPr>
                <w:b/>
                <w:bCs/>
                <w:sz w:val="17"/>
                <w:szCs w:val="17"/>
              </w:rPr>
              <w:t>humic</w:t>
            </w:r>
            <w:proofErr w:type="spellEnd"/>
            <w:r w:rsidRPr="00016C74">
              <w:rPr>
                <w:b/>
                <w:bCs/>
                <w:sz w:val="17"/>
                <w:szCs w:val="17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64.1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64.7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2.61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2.65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1.57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1.66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0.26</w:t>
            </w:r>
          </w:p>
        </w:tc>
      </w:tr>
      <w:tr w:rsidR="002D0029" w:rsidRPr="00016C74" w:rsidTr="00016C74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7"/>
                <w:szCs w:val="17"/>
              </w:rPr>
            </w:pPr>
            <w:r w:rsidRPr="00016C74">
              <w:rPr>
                <w:b/>
                <w:bCs/>
                <w:sz w:val="17"/>
                <w:szCs w:val="17"/>
              </w:rPr>
              <w:t xml:space="preserve">N as 50% mineral N +200  ml/ </w:t>
            </w:r>
            <w:proofErr w:type="spellStart"/>
            <w:r w:rsidRPr="00016C74">
              <w:rPr>
                <w:b/>
                <w:bCs/>
                <w:sz w:val="17"/>
                <w:szCs w:val="17"/>
              </w:rPr>
              <w:t>humic</w:t>
            </w:r>
            <w:proofErr w:type="spellEnd"/>
            <w:r w:rsidRPr="00016C74">
              <w:rPr>
                <w:b/>
                <w:bCs/>
                <w:sz w:val="17"/>
                <w:szCs w:val="17"/>
              </w:rPr>
              <w:t xml:space="preserve"> + 200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65.0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2.63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2.66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1.58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1.67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0.27</w:t>
            </w:r>
          </w:p>
        </w:tc>
      </w:tr>
      <w:tr w:rsidR="002D0029" w:rsidRPr="00016C74" w:rsidTr="00016C74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7"/>
                <w:szCs w:val="17"/>
              </w:rPr>
            </w:pPr>
            <w:r w:rsidRPr="00016C74">
              <w:rPr>
                <w:b/>
                <w:bCs/>
                <w:sz w:val="17"/>
                <w:szCs w:val="17"/>
              </w:rPr>
              <w:t xml:space="preserve">N as 25 % mineral N + 50 ml/ </w:t>
            </w:r>
            <w:proofErr w:type="spellStart"/>
            <w:r w:rsidRPr="00016C74">
              <w:rPr>
                <w:b/>
                <w:bCs/>
                <w:sz w:val="17"/>
                <w:szCs w:val="17"/>
              </w:rPr>
              <w:t>humic</w:t>
            </w:r>
            <w:proofErr w:type="spellEnd"/>
            <w:r w:rsidRPr="00016C74">
              <w:rPr>
                <w:b/>
                <w:bCs/>
                <w:sz w:val="17"/>
                <w:szCs w:val="17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51.1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51.9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1.04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1.25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1.34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0.12</w:t>
            </w:r>
          </w:p>
        </w:tc>
      </w:tr>
      <w:tr w:rsidR="002D0029" w:rsidRPr="00016C74" w:rsidTr="00016C74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7"/>
                <w:szCs w:val="17"/>
              </w:rPr>
            </w:pPr>
            <w:r w:rsidRPr="00016C74">
              <w:rPr>
                <w:b/>
                <w:bCs/>
                <w:sz w:val="17"/>
                <w:szCs w:val="17"/>
              </w:rPr>
              <w:t xml:space="preserve">N as 25 % mineral N +100 ml/ </w:t>
            </w:r>
            <w:proofErr w:type="spellStart"/>
            <w:r w:rsidRPr="00016C74">
              <w:rPr>
                <w:b/>
                <w:bCs/>
                <w:sz w:val="17"/>
                <w:szCs w:val="17"/>
              </w:rPr>
              <w:t>humic</w:t>
            </w:r>
            <w:proofErr w:type="spellEnd"/>
            <w:r w:rsidRPr="00016C74">
              <w:rPr>
                <w:b/>
                <w:bCs/>
                <w:sz w:val="17"/>
                <w:szCs w:val="17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54.1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55.0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1.39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1.44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1.31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1.40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0.15</w:t>
            </w:r>
          </w:p>
        </w:tc>
      </w:tr>
      <w:tr w:rsidR="002D0029" w:rsidRPr="00016C74" w:rsidTr="00016C74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7"/>
                <w:szCs w:val="17"/>
              </w:rPr>
            </w:pPr>
            <w:r w:rsidRPr="00016C74">
              <w:rPr>
                <w:b/>
                <w:bCs/>
                <w:sz w:val="17"/>
                <w:szCs w:val="17"/>
              </w:rPr>
              <w:t xml:space="preserve">N as 25 % mineral N +200  ml/ </w:t>
            </w:r>
            <w:proofErr w:type="spellStart"/>
            <w:r w:rsidRPr="00016C74">
              <w:rPr>
                <w:b/>
                <w:bCs/>
                <w:sz w:val="17"/>
                <w:szCs w:val="17"/>
              </w:rPr>
              <w:t>humic</w:t>
            </w:r>
            <w:proofErr w:type="spellEnd"/>
            <w:r w:rsidRPr="00016C74">
              <w:rPr>
                <w:b/>
                <w:bCs/>
                <w:sz w:val="17"/>
                <w:szCs w:val="17"/>
              </w:rPr>
              <w:t xml:space="preserve"> +200 ml EM / palm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54.3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55.1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1.40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1.45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1.32</w:t>
            </w:r>
          </w:p>
        </w:tc>
        <w:tc>
          <w:tcPr>
            <w:tcW w:w="0" w:type="auto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1.41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0.16</w:t>
            </w:r>
          </w:p>
        </w:tc>
      </w:tr>
      <w:tr w:rsidR="002D0029" w:rsidRPr="00016C74" w:rsidTr="00016C74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b/>
                <w:bCs/>
                <w:sz w:val="17"/>
                <w:szCs w:val="17"/>
              </w:rPr>
            </w:pPr>
            <w:r w:rsidRPr="00016C74">
              <w:rPr>
                <w:b/>
                <w:bCs/>
                <w:sz w:val="17"/>
                <w:szCs w:val="17"/>
              </w:rPr>
              <w:t>New L.S.D. at 5%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2.8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2.7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0.31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0.29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016C74" w:rsidRDefault="002D0029" w:rsidP="00016C74">
            <w:pPr>
              <w:bidi w:val="0"/>
              <w:jc w:val="both"/>
              <w:rPr>
                <w:sz w:val="18"/>
                <w:szCs w:val="18"/>
              </w:rPr>
            </w:pPr>
            <w:r w:rsidRPr="00016C74">
              <w:rPr>
                <w:sz w:val="18"/>
                <w:szCs w:val="18"/>
              </w:rPr>
              <w:t>0.03</w:t>
            </w:r>
          </w:p>
        </w:tc>
      </w:tr>
    </w:tbl>
    <w:p w:rsidR="002D0029" w:rsidRPr="00016C74" w:rsidRDefault="002D0029" w:rsidP="002D0029">
      <w:pPr>
        <w:bidi w:val="0"/>
        <w:jc w:val="lowKashida"/>
        <w:rPr>
          <w:sz w:val="18"/>
          <w:szCs w:val="18"/>
        </w:rPr>
      </w:pPr>
    </w:p>
    <w:p w:rsidR="002D0029" w:rsidRPr="002D0029" w:rsidRDefault="002D0029" w:rsidP="00E75922">
      <w:pPr>
        <w:bidi w:val="0"/>
        <w:jc w:val="both"/>
        <w:rPr>
          <w:sz w:val="20"/>
          <w:szCs w:val="20"/>
        </w:rPr>
      </w:pPr>
      <w:r w:rsidRPr="002D0029">
        <w:rPr>
          <w:sz w:val="20"/>
          <w:szCs w:val="20"/>
        </w:rPr>
        <w:lastRenderedPageBreak/>
        <w:t xml:space="preserve">Table (3): Effect of inorganic </w:t>
      </w:r>
      <w:proofErr w:type="gramStart"/>
      <w:r w:rsidRPr="002D0029">
        <w:rPr>
          <w:sz w:val="20"/>
          <w:szCs w:val="20"/>
        </w:rPr>
        <w:t>N ,</w:t>
      </w:r>
      <w:proofErr w:type="gramEnd"/>
      <w:r w:rsidRPr="002D0029">
        <w:rPr>
          <w:sz w:val="20"/>
          <w:szCs w:val="20"/>
        </w:rPr>
        <w:t xml:space="preserve"> </w:t>
      </w:r>
      <w:proofErr w:type="spellStart"/>
      <w:r w:rsidRPr="002D0029">
        <w:rPr>
          <w:sz w:val="20"/>
          <w:szCs w:val="20"/>
        </w:rPr>
        <w:t>humic</w:t>
      </w:r>
      <w:proofErr w:type="spellEnd"/>
      <w:r w:rsidRPr="002D0029">
        <w:rPr>
          <w:sz w:val="20"/>
          <w:szCs w:val="20"/>
        </w:rPr>
        <w:t xml:space="preserve"> acid and EM on percentages of K and Mg in the leaves, bunch weight and yield per palm of </w:t>
      </w:r>
      <w:proofErr w:type="spellStart"/>
      <w:r w:rsidRPr="002D0029">
        <w:rPr>
          <w:sz w:val="20"/>
          <w:szCs w:val="20"/>
        </w:rPr>
        <w:t>Zaghloul</w:t>
      </w:r>
      <w:proofErr w:type="spellEnd"/>
      <w:r w:rsidRPr="002D0029">
        <w:rPr>
          <w:sz w:val="20"/>
          <w:szCs w:val="20"/>
        </w:rPr>
        <w:t xml:space="preserve"> date palms during 2012 and 2013 seasons. </w:t>
      </w:r>
    </w:p>
    <w:tbl>
      <w:tblPr>
        <w:tblW w:w="9348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4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2D0029" w:rsidRPr="000213E7">
        <w:trPr>
          <w:trHeight w:val="496"/>
          <w:jc w:val="center"/>
        </w:trPr>
        <w:tc>
          <w:tcPr>
            <w:tcW w:w="39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Treatment</w:t>
            </w:r>
          </w:p>
        </w:tc>
        <w:tc>
          <w:tcPr>
            <w:tcW w:w="134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Leaf K % </w:t>
            </w:r>
          </w:p>
        </w:tc>
        <w:tc>
          <w:tcPr>
            <w:tcW w:w="1346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Leaf Mg % </w:t>
            </w:r>
          </w:p>
        </w:tc>
        <w:tc>
          <w:tcPr>
            <w:tcW w:w="1345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Bunch weight (kg.)</w:t>
            </w:r>
          </w:p>
        </w:tc>
        <w:tc>
          <w:tcPr>
            <w:tcW w:w="134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 Yield/ palm </w:t>
            </w:r>
          </w:p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0213E7">
              <w:rPr>
                <w:b/>
                <w:bCs/>
                <w:sz w:val="20"/>
                <w:szCs w:val="20"/>
              </w:rPr>
              <w:t>kg</w:t>
            </w:r>
            <w:proofErr w:type="gramEnd"/>
            <w:r w:rsidRPr="000213E7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2D0029" w:rsidRPr="000213E7">
        <w:trPr>
          <w:trHeight w:val="159"/>
          <w:jc w:val="center"/>
        </w:trPr>
        <w:tc>
          <w:tcPr>
            <w:tcW w:w="39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2013</w:t>
            </w:r>
          </w:p>
        </w:tc>
      </w:tr>
      <w:tr w:rsidR="002D0029" w:rsidRPr="000213E7">
        <w:trPr>
          <w:trHeight w:val="231"/>
          <w:jc w:val="center"/>
        </w:trPr>
        <w:tc>
          <w:tcPr>
            <w:tcW w:w="396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100 % mineral N 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0.98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1.05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0.49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0.50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12.0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11.9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120.0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119.0</w:t>
            </w:r>
          </w:p>
        </w:tc>
      </w:tr>
      <w:tr w:rsidR="002D0029" w:rsidRPr="000213E7">
        <w:trPr>
          <w:trHeight w:val="231"/>
          <w:jc w:val="center"/>
        </w:trPr>
        <w:tc>
          <w:tcPr>
            <w:tcW w:w="396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75% mineral N + 50 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1.06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1.13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0.56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0.57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12.5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12.6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125.0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126.0</w:t>
            </w:r>
          </w:p>
        </w:tc>
      </w:tr>
      <w:tr w:rsidR="002D0029" w:rsidRPr="000213E7">
        <w:trPr>
          <w:trHeight w:val="231"/>
          <w:jc w:val="center"/>
        </w:trPr>
        <w:tc>
          <w:tcPr>
            <w:tcW w:w="396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75% mineral N + 100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1.12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1.20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0.61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0.63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12.9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13.1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129.0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131.0</w:t>
            </w:r>
          </w:p>
        </w:tc>
      </w:tr>
      <w:tr w:rsidR="002D0029" w:rsidRPr="000213E7">
        <w:trPr>
          <w:trHeight w:val="231"/>
          <w:jc w:val="center"/>
        </w:trPr>
        <w:tc>
          <w:tcPr>
            <w:tcW w:w="396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75% mineral N + 200 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+200 ml EM / palm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1.13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1.21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0.62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0.64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13.0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13.2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130.0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132.0</w:t>
            </w:r>
          </w:p>
        </w:tc>
      </w:tr>
      <w:tr w:rsidR="002D0029" w:rsidRPr="000213E7">
        <w:trPr>
          <w:trHeight w:val="231"/>
          <w:jc w:val="center"/>
        </w:trPr>
        <w:tc>
          <w:tcPr>
            <w:tcW w:w="396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50% mineral N + 50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1.05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1.12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0.55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0.55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12.4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12.5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124.0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125.0</w:t>
            </w:r>
          </w:p>
        </w:tc>
      </w:tr>
      <w:tr w:rsidR="002D0029" w:rsidRPr="000213E7">
        <w:trPr>
          <w:trHeight w:val="231"/>
          <w:jc w:val="center"/>
        </w:trPr>
        <w:tc>
          <w:tcPr>
            <w:tcW w:w="396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50% mineral N + 100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1.11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1.18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0.60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0.61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12.8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13.0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128.0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130.0</w:t>
            </w:r>
          </w:p>
        </w:tc>
      </w:tr>
      <w:tr w:rsidR="002D0029" w:rsidRPr="000213E7">
        <w:trPr>
          <w:trHeight w:val="231"/>
          <w:jc w:val="center"/>
        </w:trPr>
        <w:tc>
          <w:tcPr>
            <w:tcW w:w="396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50% mineral N +200 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+ 200 ml EM / palm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1.12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1.19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0.61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0.62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12.9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13.1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129.0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131.0</w:t>
            </w:r>
          </w:p>
        </w:tc>
      </w:tr>
      <w:tr w:rsidR="002D0029" w:rsidRPr="000213E7">
        <w:trPr>
          <w:trHeight w:val="231"/>
          <w:jc w:val="center"/>
        </w:trPr>
        <w:tc>
          <w:tcPr>
            <w:tcW w:w="396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25 % mineral N + 50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0.87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0.95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0.40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0.41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11.1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11 .0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111.0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110.0</w:t>
            </w:r>
          </w:p>
        </w:tc>
      </w:tr>
      <w:tr w:rsidR="002D0029" w:rsidRPr="000213E7">
        <w:trPr>
          <w:trHeight w:val="231"/>
          <w:jc w:val="center"/>
        </w:trPr>
        <w:tc>
          <w:tcPr>
            <w:tcW w:w="396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25 % mineral N +100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 xml:space="preserve"> 0.92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0.99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0.44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0.47</w:t>
            </w:r>
          </w:p>
        </w:tc>
        <w:tc>
          <w:tcPr>
            <w:tcW w:w="673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11.5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11.5</w:t>
            </w:r>
          </w:p>
        </w:tc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115.0</w:t>
            </w:r>
          </w:p>
        </w:tc>
        <w:tc>
          <w:tcPr>
            <w:tcW w:w="67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115.0</w:t>
            </w:r>
          </w:p>
        </w:tc>
      </w:tr>
      <w:tr w:rsidR="002D0029" w:rsidRPr="000213E7">
        <w:trPr>
          <w:trHeight w:val="231"/>
          <w:jc w:val="center"/>
        </w:trPr>
        <w:tc>
          <w:tcPr>
            <w:tcW w:w="3964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25 % mineral N +200 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+200 ml EM / palm</w:t>
            </w:r>
          </w:p>
        </w:tc>
        <w:tc>
          <w:tcPr>
            <w:tcW w:w="67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0.93</w:t>
            </w:r>
          </w:p>
        </w:tc>
        <w:tc>
          <w:tcPr>
            <w:tcW w:w="67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1.00</w:t>
            </w:r>
          </w:p>
        </w:tc>
        <w:tc>
          <w:tcPr>
            <w:tcW w:w="673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0.4 5</w:t>
            </w:r>
          </w:p>
        </w:tc>
        <w:tc>
          <w:tcPr>
            <w:tcW w:w="67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0.48</w:t>
            </w:r>
          </w:p>
        </w:tc>
        <w:tc>
          <w:tcPr>
            <w:tcW w:w="673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11.6</w:t>
            </w:r>
          </w:p>
        </w:tc>
        <w:tc>
          <w:tcPr>
            <w:tcW w:w="67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11.6</w:t>
            </w:r>
          </w:p>
        </w:tc>
        <w:tc>
          <w:tcPr>
            <w:tcW w:w="67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116.0</w:t>
            </w:r>
          </w:p>
        </w:tc>
        <w:tc>
          <w:tcPr>
            <w:tcW w:w="67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116.0</w:t>
            </w:r>
          </w:p>
        </w:tc>
      </w:tr>
      <w:tr w:rsidR="002D0029" w:rsidRPr="000213E7">
        <w:trPr>
          <w:trHeight w:val="231"/>
          <w:jc w:val="center"/>
        </w:trPr>
        <w:tc>
          <w:tcPr>
            <w:tcW w:w="396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New L.S.D. at 5%</w:t>
            </w:r>
          </w:p>
        </w:tc>
        <w:tc>
          <w:tcPr>
            <w:tcW w:w="67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0.04</w:t>
            </w:r>
          </w:p>
        </w:tc>
        <w:tc>
          <w:tcPr>
            <w:tcW w:w="673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0.04</w:t>
            </w:r>
          </w:p>
        </w:tc>
        <w:tc>
          <w:tcPr>
            <w:tcW w:w="673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0.03</w:t>
            </w:r>
          </w:p>
        </w:tc>
        <w:tc>
          <w:tcPr>
            <w:tcW w:w="673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0.04</w:t>
            </w:r>
          </w:p>
        </w:tc>
        <w:tc>
          <w:tcPr>
            <w:tcW w:w="673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</w:t>
            </w:r>
          </w:p>
        </w:tc>
        <w:tc>
          <w:tcPr>
            <w:tcW w:w="67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</w:t>
            </w:r>
          </w:p>
        </w:tc>
        <w:tc>
          <w:tcPr>
            <w:tcW w:w="67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2.5</w:t>
            </w:r>
          </w:p>
        </w:tc>
        <w:tc>
          <w:tcPr>
            <w:tcW w:w="673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3.0</w:t>
            </w:r>
          </w:p>
        </w:tc>
      </w:tr>
    </w:tbl>
    <w:p w:rsidR="002D0029" w:rsidRPr="002D0029" w:rsidRDefault="002D0029" w:rsidP="002D0029">
      <w:pPr>
        <w:bidi w:val="0"/>
        <w:jc w:val="lowKashida"/>
        <w:rPr>
          <w:sz w:val="20"/>
          <w:szCs w:val="20"/>
        </w:rPr>
      </w:pPr>
    </w:p>
    <w:p w:rsidR="002D0029" w:rsidRPr="002D0029" w:rsidRDefault="002D0029" w:rsidP="00A13F29">
      <w:pPr>
        <w:bidi w:val="0"/>
        <w:jc w:val="lowKashida"/>
        <w:rPr>
          <w:sz w:val="20"/>
          <w:szCs w:val="20"/>
        </w:rPr>
      </w:pPr>
      <w:proofErr w:type="gramStart"/>
      <w:r w:rsidRPr="002D0029">
        <w:rPr>
          <w:sz w:val="20"/>
          <w:szCs w:val="20"/>
        </w:rPr>
        <w:t xml:space="preserve">Table (4): Effect of inorganic N, </w:t>
      </w:r>
      <w:proofErr w:type="spellStart"/>
      <w:r w:rsidRPr="002D0029">
        <w:rPr>
          <w:sz w:val="20"/>
          <w:szCs w:val="20"/>
        </w:rPr>
        <w:t>humic</w:t>
      </w:r>
      <w:proofErr w:type="spellEnd"/>
      <w:r w:rsidRPr="002D0029">
        <w:rPr>
          <w:sz w:val="20"/>
          <w:szCs w:val="20"/>
        </w:rPr>
        <w:t xml:space="preserve"> acid and EM on some physical characters of the fruits of </w:t>
      </w:r>
      <w:proofErr w:type="spellStart"/>
      <w:r w:rsidRPr="002D0029">
        <w:rPr>
          <w:sz w:val="20"/>
          <w:szCs w:val="20"/>
        </w:rPr>
        <w:t>Zaghloul</w:t>
      </w:r>
      <w:proofErr w:type="spellEnd"/>
      <w:r w:rsidRPr="002D0029">
        <w:rPr>
          <w:sz w:val="20"/>
          <w:szCs w:val="20"/>
        </w:rPr>
        <w:t xml:space="preserve"> date palms during 2012 and 2013 seasons.</w:t>
      </w:r>
      <w:proofErr w:type="gramEnd"/>
      <w:r w:rsidRPr="002D0029">
        <w:rPr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831"/>
        <w:gridCol w:w="831"/>
        <w:gridCol w:w="765"/>
        <w:gridCol w:w="765"/>
        <w:gridCol w:w="616"/>
        <w:gridCol w:w="616"/>
        <w:gridCol w:w="826"/>
        <w:gridCol w:w="826"/>
      </w:tblGrid>
      <w:tr w:rsidR="002D0029" w:rsidRPr="00E75922" w:rsidTr="00E75922">
        <w:trPr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>Treatment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>Av. Fruit weight (g.)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>Fruit length (cm.)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 xml:space="preserve">Fruit width </w:t>
            </w:r>
          </w:p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>(cm)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>Fruit thickness (cm)</w:t>
            </w:r>
          </w:p>
        </w:tc>
      </w:tr>
      <w:tr w:rsidR="002D0029" w:rsidRPr="00E75922" w:rsidTr="00E75922">
        <w:trPr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>2013</w:t>
            </w:r>
          </w:p>
        </w:tc>
      </w:tr>
      <w:tr w:rsidR="002D0029" w:rsidRPr="00E75922" w:rsidTr="00E75922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 xml:space="preserve">N as 100 % mineral N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16.4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16.6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4.9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5.0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1.09</w:t>
            </w:r>
          </w:p>
        </w:tc>
      </w:tr>
      <w:tr w:rsidR="002D0029" w:rsidRPr="00E75922" w:rsidTr="00E75922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 xml:space="preserve">N as 75% mineral N + 50  ml/ </w:t>
            </w:r>
            <w:proofErr w:type="spellStart"/>
            <w:r w:rsidRPr="00E75922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E75922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19.6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20.0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5.0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2.9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1.23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1.20</w:t>
            </w:r>
          </w:p>
        </w:tc>
      </w:tr>
      <w:tr w:rsidR="002D0029" w:rsidRPr="00E75922" w:rsidTr="00E75922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 xml:space="preserve">N as 75% mineral N + 100 ml/ </w:t>
            </w:r>
            <w:proofErr w:type="spellStart"/>
            <w:r w:rsidRPr="00E75922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E75922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22.3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22.7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5.2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5.3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1.30</w:t>
            </w:r>
          </w:p>
        </w:tc>
      </w:tr>
      <w:tr w:rsidR="002D0029" w:rsidRPr="00E75922" w:rsidTr="00E75922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 xml:space="preserve">N as 75% mineral N + 200  ml/ </w:t>
            </w:r>
            <w:proofErr w:type="spellStart"/>
            <w:r w:rsidRPr="00E75922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E75922">
              <w:rPr>
                <w:b/>
                <w:bCs/>
                <w:sz w:val="20"/>
                <w:szCs w:val="20"/>
              </w:rPr>
              <w:t xml:space="preserve"> +200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22.6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23.0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5.3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5.4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1.36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1.34</w:t>
            </w:r>
          </w:p>
        </w:tc>
      </w:tr>
      <w:tr w:rsidR="002D0029" w:rsidRPr="00E75922" w:rsidTr="00E75922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 xml:space="preserve">N as 50% mineral N + 50 ml/ </w:t>
            </w:r>
            <w:proofErr w:type="spellStart"/>
            <w:r w:rsidRPr="00E75922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E75922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19.4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20.0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4.9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5.0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1.22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1.19</w:t>
            </w:r>
          </w:p>
        </w:tc>
      </w:tr>
      <w:tr w:rsidR="002D0029" w:rsidRPr="00E75922" w:rsidTr="00E75922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 xml:space="preserve">N as 50% mineral N + 100 ml/ </w:t>
            </w:r>
            <w:proofErr w:type="spellStart"/>
            <w:r w:rsidRPr="00E75922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E75922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22.2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22.6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5.2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1.34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1.29</w:t>
            </w:r>
          </w:p>
        </w:tc>
      </w:tr>
      <w:tr w:rsidR="002D0029" w:rsidRPr="00E75922" w:rsidTr="00E75922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 xml:space="preserve">N as 50% mineral N +200  ml/ </w:t>
            </w:r>
            <w:proofErr w:type="spellStart"/>
            <w:r w:rsidRPr="00E75922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E75922">
              <w:rPr>
                <w:b/>
                <w:bCs/>
                <w:sz w:val="20"/>
                <w:szCs w:val="20"/>
              </w:rPr>
              <w:t xml:space="preserve"> + 200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22.5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22.9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5.2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5.3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1.33</w:t>
            </w:r>
          </w:p>
        </w:tc>
      </w:tr>
      <w:tr w:rsidR="002D0029" w:rsidRPr="00E75922" w:rsidTr="00E75922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 xml:space="preserve">N as 25 % mineral N + 50 ml/ </w:t>
            </w:r>
            <w:proofErr w:type="spellStart"/>
            <w:r w:rsidRPr="00E75922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E75922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15.0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15.5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0.88</w:t>
            </w:r>
          </w:p>
        </w:tc>
      </w:tr>
      <w:tr w:rsidR="002D0029" w:rsidRPr="00E75922" w:rsidTr="00E75922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 xml:space="preserve">N as 25 % mineral N +100 ml/ </w:t>
            </w:r>
            <w:proofErr w:type="spellStart"/>
            <w:r w:rsidRPr="00E75922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E75922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15.6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4.7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0.99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0.99</w:t>
            </w:r>
          </w:p>
        </w:tc>
      </w:tr>
      <w:tr w:rsidR="002D0029" w:rsidRPr="00E75922" w:rsidTr="00E75922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 xml:space="preserve">N as 25 % mineral N +200  ml/ </w:t>
            </w:r>
            <w:proofErr w:type="spellStart"/>
            <w:r w:rsidRPr="00E75922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E75922">
              <w:rPr>
                <w:b/>
                <w:bCs/>
                <w:sz w:val="20"/>
                <w:szCs w:val="20"/>
              </w:rPr>
              <w:t xml:space="preserve"> +200 ml EM / palm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15.7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16.2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4.7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4.8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1.00</w:t>
            </w:r>
          </w:p>
        </w:tc>
      </w:tr>
      <w:tr w:rsidR="002D0029" w:rsidRPr="00E75922" w:rsidTr="00E75922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75922">
              <w:rPr>
                <w:b/>
                <w:bCs/>
                <w:sz w:val="20"/>
                <w:szCs w:val="20"/>
              </w:rPr>
              <w:t>New L.S.D. at 5%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E75922" w:rsidRDefault="002D0029" w:rsidP="00E75922">
            <w:pPr>
              <w:bidi w:val="0"/>
              <w:jc w:val="center"/>
              <w:rPr>
                <w:sz w:val="20"/>
                <w:szCs w:val="20"/>
              </w:rPr>
            </w:pPr>
            <w:r w:rsidRPr="00E75922">
              <w:rPr>
                <w:sz w:val="20"/>
                <w:szCs w:val="20"/>
              </w:rPr>
              <w:t>0.09</w:t>
            </w:r>
          </w:p>
        </w:tc>
      </w:tr>
    </w:tbl>
    <w:p w:rsidR="002D0029" w:rsidRPr="002D0029" w:rsidRDefault="002D0029" w:rsidP="002D0029">
      <w:pPr>
        <w:bidi w:val="0"/>
        <w:jc w:val="lowKashida"/>
        <w:rPr>
          <w:sz w:val="20"/>
          <w:szCs w:val="20"/>
        </w:rPr>
      </w:pPr>
    </w:p>
    <w:p w:rsidR="002D0029" w:rsidRPr="002D0029" w:rsidRDefault="002D0029" w:rsidP="00A13F29">
      <w:pPr>
        <w:bidi w:val="0"/>
        <w:jc w:val="lowKashida"/>
        <w:rPr>
          <w:sz w:val="20"/>
          <w:szCs w:val="20"/>
        </w:rPr>
      </w:pPr>
      <w:r w:rsidRPr="002D0029">
        <w:rPr>
          <w:sz w:val="20"/>
          <w:szCs w:val="20"/>
        </w:rPr>
        <w:lastRenderedPageBreak/>
        <w:t xml:space="preserve">Table (5): Effect of inorganic </w:t>
      </w:r>
      <w:proofErr w:type="gramStart"/>
      <w:r w:rsidRPr="002D0029">
        <w:rPr>
          <w:sz w:val="20"/>
          <w:szCs w:val="20"/>
        </w:rPr>
        <w:t>N ,</w:t>
      </w:r>
      <w:proofErr w:type="gramEnd"/>
      <w:r w:rsidRPr="002D0029">
        <w:rPr>
          <w:sz w:val="20"/>
          <w:szCs w:val="20"/>
        </w:rPr>
        <w:t xml:space="preserve"> </w:t>
      </w:r>
      <w:proofErr w:type="spellStart"/>
      <w:r w:rsidRPr="002D0029">
        <w:rPr>
          <w:sz w:val="20"/>
          <w:szCs w:val="20"/>
        </w:rPr>
        <w:t>humic</w:t>
      </w:r>
      <w:proofErr w:type="spellEnd"/>
      <w:r w:rsidRPr="002D0029">
        <w:rPr>
          <w:sz w:val="20"/>
          <w:szCs w:val="20"/>
        </w:rPr>
        <w:t xml:space="preserve"> acid and EM on the percentage of flesh , T.S.S. as well as total and reducing sugars in the fruits of </w:t>
      </w:r>
      <w:proofErr w:type="spellStart"/>
      <w:r w:rsidRPr="002D0029">
        <w:rPr>
          <w:sz w:val="20"/>
          <w:szCs w:val="20"/>
        </w:rPr>
        <w:t>Zaghloul</w:t>
      </w:r>
      <w:proofErr w:type="spellEnd"/>
      <w:r w:rsidRPr="002D0029">
        <w:rPr>
          <w:sz w:val="20"/>
          <w:szCs w:val="20"/>
        </w:rPr>
        <w:t xml:space="preserve"> date palms during 2012 and 2013 seasons. </w:t>
      </w:r>
    </w:p>
    <w:tbl>
      <w:tblPr>
        <w:tblW w:w="8616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8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2D0029" w:rsidRPr="000213E7">
        <w:trPr>
          <w:trHeight w:val="216"/>
          <w:jc w:val="center"/>
        </w:trPr>
        <w:tc>
          <w:tcPr>
            <w:tcW w:w="34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Treatment</w:t>
            </w:r>
          </w:p>
        </w:tc>
        <w:tc>
          <w:tcPr>
            <w:tcW w:w="130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Flesh % </w:t>
            </w:r>
          </w:p>
        </w:tc>
        <w:tc>
          <w:tcPr>
            <w:tcW w:w="1302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T.S.S. % </w:t>
            </w:r>
          </w:p>
        </w:tc>
        <w:tc>
          <w:tcPr>
            <w:tcW w:w="1302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Total sugars % </w:t>
            </w:r>
          </w:p>
        </w:tc>
        <w:tc>
          <w:tcPr>
            <w:tcW w:w="130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Reducing sugars %</w:t>
            </w:r>
          </w:p>
        </w:tc>
      </w:tr>
      <w:tr w:rsidR="002D0029" w:rsidRPr="000213E7">
        <w:trPr>
          <w:trHeight w:val="148"/>
          <w:jc w:val="center"/>
        </w:trPr>
        <w:tc>
          <w:tcPr>
            <w:tcW w:w="34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51" w:type="dxa"/>
            <w:tcBorders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2013</w:t>
            </w:r>
          </w:p>
        </w:tc>
      </w:tr>
      <w:tr w:rsidR="002D0029" w:rsidRPr="000213E7">
        <w:trPr>
          <w:trHeight w:val="216"/>
          <w:jc w:val="center"/>
        </w:trPr>
        <w:tc>
          <w:tcPr>
            <w:tcW w:w="34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100 % mineral N 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89.0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89.5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42.5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43.1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37.8</w:t>
            </w:r>
          </w:p>
        </w:tc>
        <w:tc>
          <w:tcPr>
            <w:tcW w:w="651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38.0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25.1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25.2</w:t>
            </w:r>
          </w:p>
        </w:tc>
      </w:tr>
      <w:tr w:rsidR="002D0029" w:rsidRPr="000213E7">
        <w:trPr>
          <w:trHeight w:val="216"/>
          <w:jc w:val="center"/>
        </w:trPr>
        <w:tc>
          <w:tcPr>
            <w:tcW w:w="34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75% mineral N + 50 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90.0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90.5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44.0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44.9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38.3</w:t>
            </w:r>
          </w:p>
        </w:tc>
        <w:tc>
          <w:tcPr>
            <w:tcW w:w="651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38.5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25.8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25.9</w:t>
            </w:r>
          </w:p>
        </w:tc>
      </w:tr>
      <w:tr w:rsidR="002D0029" w:rsidRPr="000213E7">
        <w:trPr>
          <w:trHeight w:val="216"/>
          <w:jc w:val="center"/>
        </w:trPr>
        <w:tc>
          <w:tcPr>
            <w:tcW w:w="34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75% mineral N + 100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91.0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91.4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44.5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46.3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39.9</w:t>
            </w:r>
          </w:p>
        </w:tc>
        <w:tc>
          <w:tcPr>
            <w:tcW w:w="651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41.1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26.9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27.0</w:t>
            </w:r>
          </w:p>
        </w:tc>
      </w:tr>
      <w:tr w:rsidR="002D0029" w:rsidRPr="000213E7">
        <w:trPr>
          <w:trHeight w:val="216"/>
          <w:jc w:val="center"/>
        </w:trPr>
        <w:tc>
          <w:tcPr>
            <w:tcW w:w="34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75% mineral N + 200 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+200 ml EM / palm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91.9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92.3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44.7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46.5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40.0</w:t>
            </w:r>
          </w:p>
        </w:tc>
        <w:tc>
          <w:tcPr>
            <w:tcW w:w="651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40.2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27.0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27.1</w:t>
            </w:r>
          </w:p>
        </w:tc>
      </w:tr>
      <w:tr w:rsidR="002D0029" w:rsidRPr="000213E7">
        <w:trPr>
          <w:trHeight w:val="216"/>
          <w:jc w:val="center"/>
        </w:trPr>
        <w:tc>
          <w:tcPr>
            <w:tcW w:w="34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50% mineral N + 50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89.9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90.3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44.8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44.8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38.2</w:t>
            </w:r>
          </w:p>
        </w:tc>
        <w:tc>
          <w:tcPr>
            <w:tcW w:w="651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38.5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25.7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25.8</w:t>
            </w:r>
          </w:p>
        </w:tc>
      </w:tr>
      <w:tr w:rsidR="002D0029" w:rsidRPr="000213E7">
        <w:trPr>
          <w:trHeight w:val="216"/>
          <w:jc w:val="center"/>
        </w:trPr>
        <w:tc>
          <w:tcPr>
            <w:tcW w:w="34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50% mineral N + 100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90.9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91.3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44.3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46.2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39.8</w:t>
            </w:r>
          </w:p>
        </w:tc>
        <w:tc>
          <w:tcPr>
            <w:tcW w:w="651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40.0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26.8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26.9</w:t>
            </w:r>
          </w:p>
        </w:tc>
      </w:tr>
      <w:tr w:rsidR="002D0029" w:rsidRPr="000213E7">
        <w:trPr>
          <w:trHeight w:val="216"/>
          <w:jc w:val="center"/>
        </w:trPr>
        <w:tc>
          <w:tcPr>
            <w:tcW w:w="34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50% mineral N +200 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+ 200 ml EM / palm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91.8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92.2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45.2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46.4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39.9</w:t>
            </w:r>
          </w:p>
        </w:tc>
        <w:tc>
          <w:tcPr>
            <w:tcW w:w="651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41.1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26.9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27.0</w:t>
            </w:r>
          </w:p>
        </w:tc>
      </w:tr>
      <w:tr w:rsidR="002D0029" w:rsidRPr="000213E7">
        <w:trPr>
          <w:trHeight w:val="216"/>
          <w:jc w:val="center"/>
        </w:trPr>
        <w:tc>
          <w:tcPr>
            <w:tcW w:w="34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25 % mineral N + 50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88.0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88.2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40.0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41.0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36.0</w:t>
            </w:r>
          </w:p>
        </w:tc>
        <w:tc>
          <w:tcPr>
            <w:tcW w:w="651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36.3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24.0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24.1</w:t>
            </w:r>
          </w:p>
        </w:tc>
      </w:tr>
      <w:tr w:rsidR="002D0029" w:rsidRPr="000213E7">
        <w:trPr>
          <w:trHeight w:val="216"/>
          <w:jc w:val="center"/>
        </w:trPr>
        <w:tc>
          <w:tcPr>
            <w:tcW w:w="34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25 % mineral N +100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88.5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88.6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41.3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42.5</w:t>
            </w:r>
          </w:p>
        </w:tc>
        <w:tc>
          <w:tcPr>
            <w:tcW w:w="651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36.5</w:t>
            </w:r>
          </w:p>
        </w:tc>
        <w:tc>
          <w:tcPr>
            <w:tcW w:w="651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36.9</w:t>
            </w:r>
          </w:p>
        </w:tc>
        <w:tc>
          <w:tcPr>
            <w:tcW w:w="651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24.4</w:t>
            </w:r>
          </w:p>
        </w:tc>
        <w:tc>
          <w:tcPr>
            <w:tcW w:w="651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24.5</w:t>
            </w:r>
          </w:p>
        </w:tc>
      </w:tr>
      <w:tr w:rsidR="002D0029" w:rsidRPr="000213E7">
        <w:trPr>
          <w:trHeight w:val="216"/>
          <w:jc w:val="center"/>
        </w:trPr>
        <w:tc>
          <w:tcPr>
            <w:tcW w:w="340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25 % mineral N +200 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+200 ml EM / palm</w:t>
            </w:r>
          </w:p>
        </w:tc>
        <w:tc>
          <w:tcPr>
            <w:tcW w:w="65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88.6</w:t>
            </w:r>
          </w:p>
        </w:tc>
        <w:tc>
          <w:tcPr>
            <w:tcW w:w="651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88.9</w:t>
            </w:r>
          </w:p>
        </w:tc>
        <w:tc>
          <w:tcPr>
            <w:tcW w:w="651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41.5</w:t>
            </w:r>
          </w:p>
        </w:tc>
        <w:tc>
          <w:tcPr>
            <w:tcW w:w="651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42.8</w:t>
            </w:r>
          </w:p>
        </w:tc>
        <w:tc>
          <w:tcPr>
            <w:tcW w:w="651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36.6</w:t>
            </w:r>
          </w:p>
        </w:tc>
        <w:tc>
          <w:tcPr>
            <w:tcW w:w="651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37.0</w:t>
            </w:r>
          </w:p>
        </w:tc>
        <w:tc>
          <w:tcPr>
            <w:tcW w:w="65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24.5</w:t>
            </w:r>
          </w:p>
        </w:tc>
        <w:tc>
          <w:tcPr>
            <w:tcW w:w="651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24.6</w:t>
            </w:r>
          </w:p>
        </w:tc>
      </w:tr>
      <w:tr w:rsidR="002D0029" w:rsidRPr="000213E7">
        <w:trPr>
          <w:trHeight w:val="216"/>
          <w:jc w:val="center"/>
        </w:trPr>
        <w:tc>
          <w:tcPr>
            <w:tcW w:w="340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New L.S.D. at 5%</w:t>
            </w:r>
          </w:p>
        </w:tc>
        <w:tc>
          <w:tcPr>
            <w:tcW w:w="65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0.3</w:t>
            </w:r>
          </w:p>
        </w:tc>
        <w:tc>
          <w:tcPr>
            <w:tcW w:w="651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0.3</w:t>
            </w:r>
          </w:p>
        </w:tc>
        <w:tc>
          <w:tcPr>
            <w:tcW w:w="651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0.7</w:t>
            </w:r>
          </w:p>
        </w:tc>
        <w:tc>
          <w:tcPr>
            <w:tcW w:w="651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0.8</w:t>
            </w:r>
          </w:p>
        </w:tc>
        <w:tc>
          <w:tcPr>
            <w:tcW w:w="651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</w:t>
            </w:r>
          </w:p>
        </w:tc>
        <w:tc>
          <w:tcPr>
            <w:tcW w:w="65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0.3</w:t>
            </w:r>
          </w:p>
        </w:tc>
        <w:tc>
          <w:tcPr>
            <w:tcW w:w="65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0.3</w:t>
            </w:r>
          </w:p>
        </w:tc>
        <w:tc>
          <w:tcPr>
            <w:tcW w:w="651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0.3</w:t>
            </w:r>
          </w:p>
        </w:tc>
      </w:tr>
    </w:tbl>
    <w:p w:rsidR="002D0029" w:rsidRPr="002D0029" w:rsidRDefault="002D0029" w:rsidP="002D0029">
      <w:pPr>
        <w:bidi w:val="0"/>
        <w:jc w:val="lowKashida"/>
        <w:rPr>
          <w:sz w:val="20"/>
          <w:szCs w:val="20"/>
        </w:rPr>
      </w:pPr>
    </w:p>
    <w:p w:rsidR="002D0029" w:rsidRPr="002D0029" w:rsidRDefault="002D0029" w:rsidP="00A13F29">
      <w:pPr>
        <w:bidi w:val="0"/>
        <w:jc w:val="lowKashida"/>
        <w:rPr>
          <w:sz w:val="20"/>
          <w:szCs w:val="20"/>
        </w:rPr>
      </w:pPr>
      <w:r w:rsidRPr="002D0029">
        <w:rPr>
          <w:sz w:val="20"/>
          <w:szCs w:val="20"/>
        </w:rPr>
        <w:t xml:space="preserve">Table (6): Effect of inorganic </w:t>
      </w:r>
      <w:proofErr w:type="gramStart"/>
      <w:r w:rsidRPr="002D0029">
        <w:rPr>
          <w:sz w:val="20"/>
          <w:szCs w:val="20"/>
        </w:rPr>
        <w:t>N ,</w:t>
      </w:r>
      <w:proofErr w:type="gramEnd"/>
      <w:r w:rsidRPr="002D0029">
        <w:rPr>
          <w:sz w:val="20"/>
          <w:szCs w:val="20"/>
        </w:rPr>
        <w:t xml:space="preserve"> </w:t>
      </w:r>
      <w:proofErr w:type="spellStart"/>
      <w:r w:rsidRPr="002D0029">
        <w:rPr>
          <w:sz w:val="20"/>
          <w:szCs w:val="20"/>
        </w:rPr>
        <w:t>humic</w:t>
      </w:r>
      <w:proofErr w:type="spellEnd"/>
      <w:r w:rsidRPr="002D0029">
        <w:rPr>
          <w:sz w:val="20"/>
          <w:szCs w:val="20"/>
        </w:rPr>
        <w:t xml:space="preserve"> acid and EM on the percentages of total acidity, total </w:t>
      </w:r>
      <w:proofErr w:type="spellStart"/>
      <w:r w:rsidRPr="002D0029">
        <w:rPr>
          <w:sz w:val="20"/>
          <w:szCs w:val="20"/>
        </w:rPr>
        <w:t>fibre</w:t>
      </w:r>
      <w:proofErr w:type="spellEnd"/>
      <w:r w:rsidRPr="002D0029">
        <w:rPr>
          <w:sz w:val="20"/>
          <w:szCs w:val="20"/>
        </w:rPr>
        <w:t xml:space="preserve"> and total soluble tannins and total  counts of bacteria (</w:t>
      </w:r>
      <w:proofErr w:type="spellStart"/>
      <w:r w:rsidRPr="002D0029">
        <w:rPr>
          <w:sz w:val="20"/>
          <w:szCs w:val="20"/>
        </w:rPr>
        <w:t>cfu</w:t>
      </w:r>
      <w:proofErr w:type="spellEnd"/>
      <w:r w:rsidRPr="002D0029">
        <w:rPr>
          <w:sz w:val="20"/>
          <w:szCs w:val="20"/>
        </w:rPr>
        <w:t xml:space="preserve"> 1.0 g /soil) of </w:t>
      </w:r>
      <w:proofErr w:type="spellStart"/>
      <w:r w:rsidRPr="002D0029">
        <w:rPr>
          <w:sz w:val="20"/>
          <w:szCs w:val="20"/>
        </w:rPr>
        <w:t>Zaghloul</w:t>
      </w:r>
      <w:proofErr w:type="spellEnd"/>
      <w:r w:rsidRPr="002D0029">
        <w:rPr>
          <w:sz w:val="20"/>
          <w:szCs w:val="20"/>
        </w:rPr>
        <w:t xml:space="preserve"> date palms during 2012 and 2013 seasons. </w:t>
      </w:r>
    </w:p>
    <w:tbl>
      <w:tblPr>
        <w:tblW w:w="9017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7"/>
        <w:gridCol w:w="689"/>
        <w:gridCol w:w="689"/>
        <w:gridCol w:w="648"/>
        <w:gridCol w:w="650"/>
        <w:gridCol w:w="648"/>
        <w:gridCol w:w="650"/>
        <w:gridCol w:w="653"/>
        <w:gridCol w:w="653"/>
      </w:tblGrid>
      <w:tr w:rsidR="002D0029" w:rsidRPr="000213E7">
        <w:trPr>
          <w:trHeight w:val="484"/>
          <w:jc w:val="center"/>
        </w:trPr>
        <w:tc>
          <w:tcPr>
            <w:tcW w:w="37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Treatment</w:t>
            </w:r>
          </w:p>
        </w:tc>
        <w:tc>
          <w:tcPr>
            <w:tcW w:w="137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Total acidity % </w:t>
            </w:r>
          </w:p>
        </w:tc>
        <w:tc>
          <w:tcPr>
            <w:tcW w:w="1298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fibre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% </w:t>
            </w:r>
          </w:p>
        </w:tc>
        <w:tc>
          <w:tcPr>
            <w:tcW w:w="1298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Total soluble tannins % </w:t>
            </w:r>
          </w:p>
        </w:tc>
        <w:tc>
          <w:tcPr>
            <w:tcW w:w="130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Total counts of bacteria (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cfu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/ 1.0g) </w:t>
            </w:r>
          </w:p>
        </w:tc>
      </w:tr>
      <w:tr w:rsidR="002D0029" w:rsidRPr="000213E7">
        <w:trPr>
          <w:trHeight w:val="155"/>
          <w:jc w:val="center"/>
        </w:trPr>
        <w:tc>
          <w:tcPr>
            <w:tcW w:w="37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89" w:type="dxa"/>
            <w:tcBorders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49" w:type="dxa"/>
            <w:tcBorders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49" w:type="dxa"/>
            <w:tcBorders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653" w:type="dxa"/>
            <w:tcBorders>
              <w:lef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53" w:type="dxa"/>
            <w:tcBorders>
              <w:right w:val="thickThin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2013</w:t>
            </w:r>
          </w:p>
        </w:tc>
      </w:tr>
      <w:tr w:rsidR="002D0029" w:rsidRPr="000213E7">
        <w:trPr>
          <w:trHeight w:val="225"/>
          <w:jc w:val="center"/>
        </w:trPr>
        <w:tc>
          <w:tcPr>
            <w:tcW w:w="37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100 % mineral N </w:t>
            </w:r>
          </w:p>
        </w:tc>
        <w:tc>
          <w:tcPr>
            <w:tcW w:w="689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0.200</w:t>
            </w:r>
          </w:p>
        </w:tc>
        <w:tc>
          <w:tcPr>
            <w:tcW w:w="68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0.195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0.85</w:t>
            </w:r>
          </w:p>
        </w:tc>
        <w:tc>
          <w:tcPr>
            <w:tcW w:w="64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0.90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0.78</w:t>
            </w:r>
          </w:p>
        </w:tc>
        <w:tc>
          <w:tcPr>
            <w:tcW w:w="649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0.76</w:t>
            </w:r>
          </w:p>
        </w:tc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31.0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5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31.7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2D0029" w:rsidRPr="000213E7">
        <w:trPr>
          <w:trHeight w:val="225"/>
          <w:jc w:val="center"/>
        </w:trPr>
        <w:tc>
          <w:tcPr>
            <w:tcW w:w="37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75% mineral N + 50 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689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 xml:space="preserve"> 0.182</w:t>
            </w:r>
          </w:p>
        </w:tc>
        <w:tc>
          <w:tcPr>
            <w:tcW w:w="68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0.177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0.70</w:t>
            </w:r>
          </w:p>
        </w:tc>
        <w:tc>
          <w:tcPr>
            <w:tcW w:w="64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0.75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0.63</w:t>
            </w:r>
          </w:p>
        </w:tc>
        <w:tc>
          <w:tcPr>
            <w:tcW w:w="649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0.61</w:t>
            </w:r>
          </w:p>
        </w:tc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32.0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5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32.8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2D0029" w:rsidRPr="000213E7">
        <w:trPr>
          <w:trHeight w:val="225"/>
          <w:jc w:val="center"/>
        </w:trPr>
        <w:tc>
          <w:tcPr>
            <w:tcW w:w="37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75% mineral N + 100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689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0.170</w:t>
            </w:r>
          </w:p>
        </w:tc>
        <w:tc>
          <w:tcPr>
            <w:tcW w:w="68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0.165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0.51</w:t>
            </w:r>
          </w:p>
        </w:tc>
        <w:tc>
          <w:tcPr>
            <w:tcW w:w="64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0.56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0.44</w:t>
            </w:r>
          </w:p>
        </w:tc>
        <w:tc>
          <w:tcPr>
            <w:tcW w:w="649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0.42</w:t>
            </w:r>
          </w:p>
        </w:tc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34.1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5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35.0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2D0029" w:rsidRPr="000213E7">
        <w:trPr>
          <w:trHeight w:val="225"/>
          <w:jc w:val="center"/>
        </w:trPr>
        <w:tc>
          <w:tcPr>
            <w:tcW w:w="37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75% mineral N + 200 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+200 ml EM / palm</w:t>
            </w:r>
          </w:p>
        </w:tc>
        <w:tc>
          <w:tcPr>
            <w:tcW w:w="689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0.168</w:t>
            </w:r>
          </w:p>
        </w:tc>
        <w:tc>
          <w:tcPr>
            <w:tcW w:w="68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0.163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0.49</w:t>
            </w:r>
          </w:p>
        </w:tc>
        <w:tc>
          <w:tcPr>
            <w:tcW w:w="64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0.54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0.42</w:t>
            </w:r>
          </w:p>
        </w:tc>
        <w:tc>
          <w:tcPr>
            <w:tcW w:w="649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0.40</w:t>
            </w:r>
          </w:p>
        </w:tc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34.0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5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35.2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2D0029" w:rsidRPr="000213E7">
        <w:trPr>
          <w:trHeight w:val="225"/>
          <w:jc w:val="center"/>
        </w:trPr>
        <w:tc>
          <w:tcPr>
            <w:tcW w:w="37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50% mineral N + 50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689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0.183</w:t>
            </w:r>
          </w:p>
        </w:tc>
        <w:tc>
          <w:tcPr>
            <w:tcW w:w="68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0.178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0.71</w:t>
            </w:r>
          </w:p>
        </w:tc>
        <w:tc>
          <w:tcPr>
            <w:tcW w:w="64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0.76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0.64</w:t>
            </w:r>
          </w:p>
        </w:tc>
        <w:tc>
          <w:tcPr>
            <w:tcW w:w="649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0.62</w:t>
            </w:r>
          </w:p>
        </w:tc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37.1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5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38.1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2D0029" w:rsidRPr="000213E7">
        <w:trPr>
          <w:trHeight w:val="225"/>
          <w:jc w:val="center"/>
        </w:trPr>
        <w:tc>
          <w:tcPr>
            <w:tcW w:w="37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50% mineral N + 100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689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0.171</w:t>
            </w:r>
          </w:p>
        </w:tc>
        <w:tc>
          <w:tcPr>
            <w:tcW w:w="68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0.166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 xml:space="preserve">  0.52</w:t>
            </w:r>
          </w:p>
        </w:tc>
        <w:tc>
          <w:tcPr>
            <w:tcW w:w="64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0.57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0.45</w:t>
            </w:r>
          </w:p>
        </w:tc>
        <w:tc>
          <w:tcPr>
            <w:tcW w:w="649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0.43</w:t>
            </w:r>
          </w:p>
        </w:tc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38.4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5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39.4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2D0029" w:rsidRPr="000213E7">
        <w:trPr>
          <w:trHeight w:val="225"/>
          <w:jc w:val="center"/>
        </w:trPr>
        <w:tc>
          <w:tcPr>
            <w:tcW w:w="37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50% mineral N +200 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+ 200 ml EM / palm</w:t>
            </w:r>
          </w:p>
        </w:tc>
        <w:tc>
          <w:tcPr>
            <w:tcW w:w="689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0.169</w:t>
            </w:r>
          </w:p>
        </w:tc>
        <w:tc>
          <w:tcPr>
            <w:tcW w:w="68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0.164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0.51</w:t>
            </w:r>
          </w:p>
        </w:tc>
        <w:tc>
          <w:tcPr>
            <w:tcW w:w="64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0.56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0.44</w:t>
            </w:r>
          </w:p>
        </w:tc>
        <w:tc>
          <w:tcPr>
            <w:tcW w:w="649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0.42</w:t>
            </w:r>
          </w:p>
        </w:tc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38.3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5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39.5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2D0029" w:rsidRPr="000213E7">
        <w:trPr>
          <w:trHeight w:val="225"/>
          <w:jc w:val="center"/>
        </w:trPr>
        <w:tc>
          <w:tcPr>
            <w:tcW w:w="37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25 % mineral N + 50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689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0.250</w:t>
            </w:r>
          </w:p>
        </w:tc>
        <w:tc>
          <w:tcPr>
            <w:tcW w:w="68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0.244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0.97</w:t>
            </w:r>
          </w:p>
        </w:tc>
        <w:tc>
          <w:tcPr>
            <w:tcW w:w="64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1.02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0.46</w:t>
            </w:r>
          </w:p>
        </w:tc>
        <w:tc>
          <w:tcPr>
            <w:tcW w:w="649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0.88</w:t>
            </w:r>
          </w:p>
        </w:tc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39.9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5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41.9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2D0029" w:rsidRPr="000213E7">
        <w:trPr>
          <w:trHeight w:val="225"/>
          <w:jc w:val="center"/>
        </w:trPr>
        <w:tc>
          <w:tcPr>
            <w:tcW w:w="37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25 % mineral N +100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689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0.235</w:t>
            </w:r>
          </w:p>
        </w:tc>
        <w:tc>
          <w:tcPr>
            <w:tcW w:w="68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0.231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0.92</w:t>
            </w:r>
          </w:p>
        </w:tc>
        <w:tc>
          <w:tcPr>
            <w:tcW w:w="649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0.97</w:t>
            </w:r>
          </w:p>
        </w:tc>
        <w:tc>
          <w:tcPr>
            <w:tcW w:w="648" w:type="dxa"/>
            <w:tcBorders>
              <w:lef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0.85</w:t>
            </w:r>
          </w:p>
        </w:tc>
        <w:tc>
          <w:tcPr>
            <w:tcW w:w="649" w:type="dxa"/>
            <w:tcBorders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0.82</w:t>
            </w:r>
          </w:p>
        </w:tc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41.0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53" w:type="dxa"/>
            <w:tcBorders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43.0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2D0029" w:rsidRPr="000213E7">
        <w:trPr>
          <w:trHeight w:val="225"/>
          <w:jc w:val="center"/>
        </w:trPr>
        <w:tc>
          <w:tcPr>
            <w:tcW w:w="373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 xml:space="preserve">N as 25 % mineral N +200  ml/ </w:t>
            </w:r>
            <w:proofErr w:type="spellStart"/>
            <w:r w:rsidRPr="000213E7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0213E7">
              <w:rPr>
                <w:b/>
                <w:bCs/>
                <w:sz w:val="20"/>
                <w:szCs w:val="20"/>
              </w:rPr>
              <w:t xml:space="preserve"> +200 ml EM / palm</w:t>
            </w:r>
          </w:p>
        </w:tc>
        <w:tc>
          <w:tcPr>
            <w:tcW w:w="68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0.230</w:t>
            </w:r>
          </w:p>
        </w:tc>
        <w:tc>
          <w:tcPr>
            <w:tcW w:w="68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0.225</w:t>
            </w:r>
          </w:p>
        </w:tc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0.91</w:t>
            </w:r>
          </w:p>
        </w:tc>
        <w:tc>
          <w:tcPr>
            <w:tcW w:w="64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0.96</w:t>
            </w:r>
          </w:p>
        </w:tc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0.84</w:t>
            </w:r>
          </w:p>
        </w:tc>
        <w:tc>
          <w:tcPr>
            <w:tcW w:w="649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0.81</w:t>
            </w:r>
          </w:p>
        </w:tc>
        <w:tc>
          <w:tcPr>
            <w:tcW w:w="65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41.1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5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43.1</w:t>
            </w:r>
            <w:r w:rsidRPr="000213E7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2D0029" w:rsidRPr="000213E7">
        <w:trPr>
          <w:trHeight w:val="225"/>
          <w:jc w:val="center"/>
        </w:trPr>
        <w:tc>
          <w:tcPr>
            <w:tcW w:w="373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0029" w:rsidRPr="000213E7" w:rsidRDefault="002D0029" w:rsidP="004B267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0213E7">
              <w:rPr>
                <w:b/>
                <w:bCs/>
                <w:sz w:val="20"/>
                <w:szCs w:val="20"/>
              </w:rPr>
              <w:t>New L.S.D. at 5%</w:t>
            </w:r>
          </w:p>
        </w:tc>
        <w:tc>
          <w:tcPr>
            <w:tcW w:w="68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0.011</w:t>
            </w:r>
          </w:p>
        </w:tc>
        <w:tc>
          <w:tcPr>
            <w:tcW w:w="689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0.012</w:t>
            </w:r>
          </w:p>
        </w:tc>
        <w:tc>
          <w:tcPr>
            <w:tcW w:w="648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0.03</w:t>
            </w:r>
          </w:p>
        </w:tc>
        <w:tc>
          <w:tcPr>
            <w:tcW w:w="649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0.04</w:t>
            </w:r>
          </w:p>
        </w:tc>
        <w:tc>
          <w:tcPr>
            <w:tcW w:w="648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0.04</w:t>
            </w:r>
          </w:p>
        </w:tc>
        <w:tc>
          <w:tcPr>
            <w:tcW w:w="6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0.04</w:t>
            </w:r>
          </w:p>
        </w:tc>
        <w:tc>
          <w:tcPr>
            <w:tcW w:w="65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D0029" w:rsidRPr="000213E7" w:rsidRDefault="002D0029" w:rsidP="004B267E">
            <w:pPr>
              <w:bidi w:val="0"/>
              <w:jc w:val="center"/>
              <w:rPr>
                <w:sz w:val="20"/>
                <w:szCs w:val="20"/>
              </w:rPr>
            </w:pPr>
            <w:r w:rsidRPr="000213E7">
              <w:rPr>
                <w:sz w:val="20"/>
                <w:szCs w:val="20"/>
              </w:rPr>
              <w:t>-</w:t>
            </w:r>
          </w:p>
        </w:tc>
      </w:tr>
    </w:tbl>
    <w:p w:rsidR="002D0029" w:rsidRPr="002D0029" w:rsidRDefault="002D0029" w:rsidP="002D0029">
      <w:pPr>
        <w:bidi w:val="0"/>
        <w:jc w:val="lowKashida"/>
        <w:rPr>
          <w:sz w:val="20"/>
          <w:szCs w:val="20"/>
        </w:rPr>
      </w:pPr>
      <w:r w:rsidRPr="002D0029">
        <w:rPr>
          <w:sz w:val="20"/>
          <w:szCs w:val="20"/>
        </w:rPr>
        <w:t xml:space="preserve"> </w:t>
      </w:r>
    </w:p>
    <w:p w:rsidR="00E75922" w:rsidRDefault="00E75922" w:rsidP="002D0029">
      <w:pPr>
        <w:bidi w:val="0"/>
        <w:rPr>
          <w:b/>
          <w:bCs/>
          <w:sz w:val="20"/>
          <w:szCs w:val="20"/>
        </w:rPr>
        <w:sectPr w:rsidR="00E75922" w:rsidSect="001C2D90">
          <w:type w:val="continuous"/>
          <w:pgSz w:w="12240" w:h="15840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B01844" w:rsidRPr="004B267E" w:rsidRDefault="002D0029" w:rsidP="002D0029">
      <w:pPr>
        <w:bidi w:val="0"/>
        <w:rPr>
          <w:b/>
          <w:bCs/>
          <w:sz w:val="20"/>
          <w:szCs w:val="20"/>
        </w:rPr>
      </w:pPr>
      <w:r w:rsidRPr="004B267E">
        <w:rPr>
          <w:b/>
          <w:bCs/>
          <w:sz w:val="20"/>
          <w:szCs w:val="20"/>
        </w:rPr>
        <w:lastRenderedPageBreak/>
        <w:t>4. Discussion</w:t>
      </w:r>
    </w:p>
    <w:p w:rsidR="00267B1B" w:rsidRPr="004B267E" w:rsidRDefault="006A6D56" w:rsidP="002D0029">
      <w:pPr>
        <w:bidi w:val="0"/>
        <w:ind w:firstLine="426"/>
        <w:jc w:val="lowKashida"/>
        <w:rPr>
          <w:sz w:val="20"/>
          <w:szCs w:val="20"/>
        </w:rPr>
      </w:pPr>
      <w:r w:rsidRPr="004B267E">
        <w:rPr>
          <w:sz w:val="20"/>
          <w:szCs w:val="20"/>
        </w:rPr>
        <w:t>The beneficial effects</w:t>
      </w:r>
      <w:r w:rsidR="00F92C0B" w:rsidRPr="004B267E">
        <w:rPr>
          <w:sz w:val="20"/>
          <w:szCs w:val="20"/>
        </w:rPr>
        <w:t xml:space="preserve"> of </w:t>
      </w:r>
      <w:proofErr w:type="spellStart"/>
      <w:r w:rsidR="00F92C0B"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and EM, on enhancing soil organic matter, availability of nutrients, water retention, </w:t>
      </w:r>
      <w:proofErr w:type="spellStart"/>
      <w:r w:rsidRPr="004B267E">
        <w:rPr>
          <w:sz w:val="20"/>
          <w:szCs w:val="20"/>
        </w:rPr>
        <w:t>microflroa</w:t>
      </w:r>
      <w:proofErr w:type="spellEnd"/>
      <w:r w:rsidRPr="004B267E">
        <w:rPr>
          <w:sz w:val="20"/>
          <w:szCs w:val="20"/>
        </w:rPr>
        <w:t xml:space="preserve"> activity and root development as well as their important roles in reducing soil pH and salinity (</w:t>
      </w:r>
      <w:proofErr w:type="spellStart"/>
      <w:r w:rsidRPr="004B267E">
        <w:rPr>
          <w:b/>
          <w:bCs/>
          <w:sz w:val="20"/>
          <w:szCs w:val="20"/>
        </w:rPr>
        <w:t>Yagodin</w:t>
      </w:r>
      <w:proofErr w:type="spellEnd"/>
      <w:r w:rsidRPr="004B267E">
        <w:rPr>
          <w:b/>
          <w:bCs/>
          <w:sz w:val="20"/>
          <w:szCs w:val="20"/>
        </w:rPr>
        <w:t xml:space="preserve">, 1990 and </w:t>
      </w:r>
      <w:proofErr w:type="spellStart"/>
      <w:r w:rsidRPr="004B267E">
        <w:rPr>
          <w:b/>
          <w:bCs/>
          <w:sz w:val="20"/>
          <w:szCs w:val="20"/>
        </w:rPr>
        <w:t>Kann</w:t>
      </w:r>
      <w:r w:rsidR="009C7350" w:rsidRPr="004B267E">
        <w:rPr>
          <w:b/>
          <w:bCs/>
          <w:sz w:val="20"/>
          <w:szCs w:val="20"/>
        </w:rPr>
        <w:t>a</w:t>
      </w:r>
      <w:r w:rsidRPr="004B267E">
        <w:rPr>
          <w:b/>
          <w:bCs/>
          <w:sz w:val="20"/>
          <w:szCs w:val="20"/>
        </w:rPr>
        <w:t>iyan</w:t>
      </w:r>
      <w:proofErr w:type="spellEnd"/>
      <w:r w:rsidRPr="004B267E">
        <w:rPr>
          <w:b/>
          <w:bCs/>
          <w:sz w:val="20"/>
          <w:szCs w:val="20"/>
        </w:rPr>
        <w:t>, 2002</w:t>
      </w:r>
      <w:r w:rsidRPr="004B267E">
        <w:rPr>
          <w:sz w:val="20"/>
          <w:szCs w:val="20"/>
        </w:rPr>
        <w:t>) could result in enhancing soil fertility and the uptake o</w:t>
      </w:r>
      <w:r w:rsidR="0016292D" w:rsidRPr="004B267E">
        <w:rPr>
          <w:sz w:val="20"/>
          <w:szCs w:val="20"/>
        </w:rPr>
        <w:t xml:space="preserve">f most nutrients which reflect </w:t>
      </w:r>
      <w:r w:rsidRPr="004B267E">
        <w:rPr>
          <w:sz w:val="20"/>
          <w:szCs w:val="20"/>
        </w:rPr>
        <w:t xml:space="preserve">in stimulating </w:t>
      </w:r>
      <w:r w:rsidR="009C7350" w:rsidRPr="004B267E">
        <w:rPr>
          <w:sz w:val="20"/>
          <w:szCs w:val="20"/>
        </w:rPr>
        <w:t xml:space="preserve">growth, </w:t>
      </w:r>
      <w:r w:rsidRPr="004B267E">
        <w:rPr>
          <w:sz w:val="20"/>
          <w:szCs w:val="20"/>
        </w:rPr>
        <w:t>nutritional status of the</w:t>
      </w:r>
      <w:r w:rsidR="00FA14F7" w:rsidRPr="004B267E">
        <w:rPr>
          <w:sz w:val="20"/>
          <w:szCs w:val="20"/>
        </w:rPr>
        <w:t xml:space="preserve"> palms</w:t>
      </w:r>
      <w:r w:rsidRPr="004B267E">
        <w:rPr>
          <w:sz w:val="20"/>
          <w:szCs w:val="20"/>
        </w:rPr>
        <w:t xml:space="preserve">, yield and fruit quality. </w:t>
      </w:r>
    </w:p>
    <w:p w:rsidR="00F86229" w:rsidRPr="004B267E" w:rsidRDefault="00F86229" w:rsidP="002D0029">
      <w:pPr>
        <w:bidi w:val="0"/>
        <w:ind w:firstLine="426"/>
        <w:jc w:val="lowKashida"/>
        <w:rPr>
          <w:sz w:val="20"/>
          <w:szCs w:val="20"/>
        </w:rPr>
      </w:pPr>
      <w:r w:rsidRPr="004B267E">
        <w:rPr>
          <w:sz w:val="20"/>
          <w:szCs w:val="20"/>
        </w:rPr>
        <w:t xml:space="preserve">These results regarding the effect of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on growth and fruiting of </w:t>
      </w:r>
      <w:proofErr w:type="spellStart"/>
      <w:r w:rsidRPr="004B267E">
        <w:rPr>
          <w:sz w:val="20"/>
          <w:szCs w:val="20"/>
        </w:rPr>
        <w:t>Zaghloul</w:t>
      </w:r>
      <w:proofErr w:type="spellEnd"/>
      <w:r w:rsidRPr="004B267E">
        <w:rPr>
          <w:sz w:val="20"/>
          <w:szCs w:val="20"/>
        </w:rPr>
        <w:t xml:space="preserve"> date palms are in concordance with those obtained by </w:t>
      </w:r>
      <w:proofErr w:type="spellStart"/>
      <w:r w:rsidRPr="004B267E">
        <w:rPr>
          <w:b/>
          <w:bCs/>
          <w:sz w:val="20"/>
          <w:szCs w:val="20"/>
        </w:rPr>
        <w:t>Mabrouk</w:t>
      </w:r>
      <w:proofErr w:type="spellEnd"/>
      <w:r w:rsidRPr="004B267E">
        <w:rPr>
          <w:sz w:val="20"/>
          <w:szCs w:val="20"/>
        </w:rPr>
        <w:t xml:space="preserve">, </w:t>
      </w:r>
      <w:r w:rsidRPr="004B267E">
        <w:rPr>
          <w:b/>
          <w:bCs/>
          <w:sz w:val="20"/>
          <w:szCs w:val="20"/>
        </w:rPr>
        <w:t xml:space="preserve">(2013); Ahmed </w:t>
      </w:r>
      <w:r w:rsidRPr="004B267E">
        <w:rPr>
          <w:b/>
          <w:bCs/>
          <w:i/>
          <w:iCs/>
          <w:sz w:val="20"/>
          <w:szCs w:val="20"/>
        </w:rPr>
        <w:t>et al.,</w:t>
      </w:r>
      <w:r w:rsidRPr="004B267E">
        <w:rPr>
          <w:b/>
          <w:bCs/>
          <w:sz w:val="20"/>
          <w:szCs w:val="20"/>
        </w:rPr>
        <w:t xml:space="preserve"> (2013) and </w:t>
      </w:r>
      <w:proofErr w:type="spellStart"/>
      <w:r w:rsidRPr="004B267E">
        <w:rPr>
          <w:b/>
          <w:bCs/>
          <w:sz w:val="20"/>
          <w:szCs w:val="20"/>
        </w:rPr>
        <w:t>Ibrahiem</w:t>
      </w:r>
      <w:proofErr w:type="spellEnd"/>
      <w:r w:rsidRPr="004B267E">
        <w:rPr>
          <w:b/>
          <w:bCs/>
          <w:sz w:val="20"/>
          <w:szCs w:val="20"/>
        </w:rPr>
        <w:t xml:space="preserve"> and Gad El- Kareem, (2014). </w:t>
      </w:r>
    </w:p>
    <w:p w:rsidR="00F86229" w:rsidRPr="004B267E" w:rsidRDefault="00F86229" w:rsidP="002D0029">
      <w:pPr>
        <w:bidi w:val="0"/>
        <w:ind w:firstLine="426"/>
        <w:jc w:val="lowKashida"/>
        <w:rPr>
          <w:sz w:val="20"/>
          <w:szCs w:val="20"/>
        </w:rPr>
      </w:pPr>
      <w:r w:rsidRPr="004B267E">
        <w:rPr>
          <w:sz w:val="20"/>
          <w:szCs w:val="20"/>
        </w:rPr>
        <w:t xml:space="preserve">The results of </w:t>
      </w:r>
      <w:proofErr w:type="spellStart"/>
      <w:r w:rsidRPr="004B267E">
        <w:rPr>
          <w:b/>
          <w:bCs/>
          <w:sz w:val="20"/>
          <w:szCs w:val="20"/>
        </w:rPr>
        <w:t>Roshdy</w:t>
      </w:r>
      <w:proofErr w:type="spellEnd"/>
      <w:r w:rsidRPr="004B267E">
        <w:rPr>
          <w:b/>
          <w:bCs/>
          <w:sz w:val="20"/>
          <w:szCs w:val="20"/>
        </w:rPr>
        <w:t xml:space="preserve"> </w:t>
      </w:r>
      <w:r w:rsidRPr="004B267E">
        <w:rPr>
          <w:b/>
          <w:bCs/>
          <w:i/>
          <w:iCs/>
          <w:sz w:val="20"/>
          <w:szCs w:val="20"/>
        </w:rPr>
        <w:t>et al.,</w:t>
      </w:r>
      <w:r w:rsidRPr="004B267E">
        <w:rPr>
          <w:b/>
          <w:bCs/>
          <w:sz w:val="20"/>
          <w:szCs w:val="20"/>
        </w:rPr>
        <w:t xml:space="preserve"> (2011); </w:t>
      </w:r>
      <w:proofErr w:type="spellStart"/>
      <w:r w:rsidRPr="004B267E">
        <w:rPr>
          <w:b/>
          <w:bCs/>
          <w:sz w:val="20"/>
          <w:szCs w:val="20"/>
        </w:rPr>
        <w:t>Refaai</w:t>
      </w:r>
      <w:proofErr w:type="spellEnd"/>
      <w:r w:rsidRPr="004B267E">
        <w:rPr>
          <w:b/>
          <w:bCs/>
          <w:sz w:val="20"/>
          <w:szCs w:val="20"/>
        </w:rPr>
        <w:t xml:space="preserve"> </w:t>
      </w:r>
      <w:r w:rsidRPr="004B267E">
        <w:rPr>
          <w:b/>
          <w:bCs/>
          <w:i/>
          <w:iCs/>
          <w:sz w:val="20"/>
          <w:szCs w:val="20"/>
        </w:rPr>
        <w:t>et al.,</w:t>
      </w:r>
      <w:r w:rsidRPr="004B267E">
        <w:rPr>
          <w:b/>
          <w:bCs/>
          <w:sz w:val="20"/>
          <w:szCs w:val="20"/>
        </w:rPr>
        <w:t xml:space="preserve"> (2012) and </w:t>
      </w:r>
      <w:proofErr w:type="spellStart"/>
      <w:r w:rsidRPr="004B267E">
        <w:rPr>
          <w:b/>
          <w:bCs/>
          <w:sz w:val="20"/>
          <w:szCs w:val="20"/>
        </w:rPr>
        <w:t>Ibrahiem</w:t>
      </w:r>
      <w:proofErr w:type="spellEnd"/>
      <w:r w:rsidRPr="004B267E">
        <w:rPr>
          <w:b/>
          <w:bCs/>
          <w:sz w:val="20"/>
          <w:szCs w:val="20"/>
        </w:rPr>
        <w:t xml:space="preserve"> (2012)</w:t>
      </w:r>
      <w:r w:rsidRPr="004B267E">
        <w:rPr>
          <w:sz w:val="20"/>
          <w:szCs w:val="20"/>
        </w:rPr>
        <w:t xml:space="preserve"> emphasized the importance of EM on growth and fruiting in different fruit crops. </w:t>
      </w:r>
    </w:p>
    <w:p w:rsidR="002D0029" w:rsidRPr="004B267E" w:rsidRDefault="002D0029" w:rsidP="002D0029">
      <w:pPr>
        <w:bidi w:val="0"/>
        <w:jc w:val="lowKashida"/>
        <w:rPr>
          <w:b/>
          <w:bCs/>
          <w:sz w:val="20"/>
          <w:szCs w:val="20"/>
        </w:rPr>
      </w:pPr>
    </w:p>
    <w:p w:rsidR="00F86229" w:rsidRPr="004B267E" w:rsidRDefault="002D0029" w:rsidP="002D0029">
      <w:pPr>
        <w:bidi w:val="0"/>
        <w:jc w:val="lowKashida"/>
        <w:rPr>
          <w:b/>
          <w:bCs/>
          <w:sz w:val="20"/>
          <w:szCs w:val="20"/>
        </w:rPr>
      </w:pPr>
      <w:r w:rsidRPr="004B267E">
        <w:rPr>
          <w:b/>
          <w:bCs/>
          <w:sz w:val="20"/>
          <w:szCs w:val="20"/>
        </w:rPr>
        <w:t xml:space="preserve">Conclusion: </w:t>
      </w:r>
    </w:p>
    <w:p w:rsidR="00F86229" w:rsidRPr="004B267E" w:rsidRDefault="002B306B" w:rsidP="002D0029">
      <w:pPr>
        <w:bidi w:val="0"/>
        <w:ind w:firstLine="426"/>
        <w:jc w:val="lowKashida"/>
        <w:rPr>
          <w:sz w:val="20"/>
          <w:szCs w:val="20"/>
        </w:rPr>
      </w:pPr>
      <w:r w:rsidRPr="004B267E">
        <w:rPr>
          <w:sz w:val="20"/>
          <w:szCs w:val="20"/>
        </w:rPr>
        <w:t xml:space="preserve">Supplying </w:t>
      </w:r>
      <w:proofErr w:type="spellStart"/>
      <w:r w:rsidRPr="004B267E">
        <w:rPr>
          <w:sz w:val="20"/>
          <w:szCs w:val="20"/>
        </w:rPr>
        <w:t>Zaghloul</w:t>
      </w:r>
      <w:proofErr w:type="spellEnd"/>
      <w:r w:rsidRPr="004B267E">
        <w:rPr>
          <w:sz w:val="20"/>
          <w:szCs w:val="20"/>
        </w:rPr>
        <w:t xml:space="preserve"> date palms with N (1000 g N/ palm / year) as 50% inorganic N + 100 ml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+ 100 ml EM per palm is recommended for promoting yield and fruit quality. </w:t>
      </w:r>
    </w:p>
    <w:p w:rsidR="002D0029" w:rsidRPr="004B267E" w:rsidRDefault="002D0029" w:rsidP="002D0029">
      <w:pPr>
        <w:bidi w:val="0"/>
        <w:rPr>
          <w:b/>
          <w:bCs/>
          <w:sz w:val="20"/>
          <w:szCs w:val="20"/>
        </w:rPr>
      </w:pPr>
    </w:p>
    <w:p w:rsidR="002B306B" w:rsidRPr="004B267E" w:rsidRDefault="002D0029" w:rsidP="002D0029">
      <w:pPr>
        <w:bidi w:val="0"/>
        <w:rPr>
          <w:b/>
          <w:bCs/>
          <w:sz w:val="20"/>
          <w:szCs w:val="20"/>
        </w:rPr>
      </w:pPr>
      <w:r w:rsidRPr="004B267E">
        <w:rPr>
          <w:b/>
          <w:bCs/>
          <w:sz w:val="20"/>
          <w:szCs w:val="20"/>
        </w:rPr>
        <w:t>References</w:t>
      </w:r>
    </w:p>
    <w:p w:rsidR="00762030" w:rsidRPr="00FE019B" w:rsidRDefault="009C7187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FE019B">
        <w:rPr>
          <w:bCs/>
          <w:sz w:val="20"/>
          <w:szCs w:val="20"/>
        </w:rPr>
        <w:t>Abdelaal</w:t>
      </w:r>
      <w:proofErr w:type="spellEnd"/>
      <w:r w:rsidRPr="00FE019B">
        <w:rPr>
          <w:bCs/>
          <w:sz w:val="20"/>
          <w:szCs w:val="20"/>
        </w:rPr>
        <w:t>, A.M.K.; Ahmed, F.F.</w:t>
      </w:r>
      <w:r w:rsidR="007E3866" w:rsidRPr="00FE019B">
        <w:rPr>
          <w:bCs/>
          <w:sz w:val="20"/>
          <w:szCs w:val="20"/>
        </w:rPr>
        <w:t xml:space="preserve"> </w:t>
      </w:r>
      <w:r w:rsidRPr="00FE019B">
        <w:rPr>
          <w:bCs/>
          <w:sz w:val="20"/>
          <w:szCs w:val="20"/>
        </w:rPr>
        <w:t xml:space="preserve">and </w:t>
      </w:r>
      <w:r w:rsidR="007E3866" w:rsidRPr="00FE019B">
        <w:rPr>
          <w:bCs/>
          <w:sz w:val="20"/>
          <w:szCs w:val="20"/>
        </w:rPr>
        <w:t>H</w:t>
      </w:r>
      <w:r w:rsidRPr="00FE019B">
        <w:rPr>
          <w:bCs/>
          <w:sz w:val="20"/>
          <w:szCs w:val="20"/>
        </w:rPr>
        <w:t>assan, K.M. (2012)</w:t>
      </w:r>
      <w:r w:rsidR="007E3866" w:rsidRPr="00FE019B">
        <w:rPr>
          <w:bCs/>
          <w:sz w:val="20"/>
          <w:szCs w:val="20"/>
        </w:rPr>
        <w:t>:</w:t>
      </w:r>
      <w:r w:rsidRPr="00FE019B">
        <w:rPr>
          <w:sz w:val="20"/>
          <w:szCs w:val="20"/>
        </w:rPr>
        <w:t xml:space="preserve"> </w:t>
      </w:r>
      <w:r w:rsidR="009C7350" w:rsidRPr="00FE019B">
        <w:rPr>
          <w:sz w:val="20"/>
          <w:szCs w:val="20"/>
        </w:rPr>
        <w:t>P</w:t>
      </w:r>
      <w:r w:rsidRPr="00FE019B">
        <w:rPr>
          <w:sz w:val="20"/>
          <w:szCs w:val="20"/>
        </w:rPr>
        <w:t>artial repla</w:t>
      </w:r>
      <w:r w:rsidR="007E3866" w:rsidRPr="00FE019B">
        <w:rPr>
          <w:sz w:val="20"/>
          <w:szCs w:val="20"/>
        </w:rPr>
        <w:t>cement of chemical N fertilizer</w:t>
      </w:r>
      <w:r w:rsidRPr="00FE019B">
        <w:rPr>
          <w:sz w:val="20"/>
          <w:szCs w:val="20"/>
        </w:rPr>
        <w:t xml:space="preserve"> in </w:t>
      </w:r>
      <w:proofErr w:type="spellStart"/>
      <w:r w:rsidRPr="00FE019B">
        <w:rPr>
          <w:sz w:val="20"/>
          <w:szCs w:val="20"/>
        </w:rPr>
        <w:t>Balady</w:t>
      </w:r>
      <w:proofErr w:type="spellEnd"/>
      <w:r w:rsidRPr="00FE019B">
        <w:rPr>
          <w:sz w:val="20"/>
          <w:szCs w:val="20"/>
        </w:rPr>
        <w:t xml:space="preserve"> mandarin orchard through application of extracts of yea</w:t>
      </w:r>
      <w:r w:rsidR="007E3866" w:rsidRPr="00FE019B">
        <w:rPr>
          <w:sz w:val="20"/>
          <w:szCs w:val="20"/>
        </w:rPr>
        <w:t>st</w:t>
      </w:r>
      <w:r w:rsidRPr="00FE019B">
        <w:rPr>
          <w:sz w:val="20"/>
          <w:szCs w:val="20"/>
        </w:rPr>
        <w:t xml:space="preserve">, </w:t>
      </w:r>
      <w:r w:rsidR="009C7350" w:rsidRPr="00FE019B">
        <w:rPr>
          <w:sz w:val="20"/>
          <w:szCs w:val="20"/>
        </w:rPr>
        <w:t>s</w:t>
      </w:r>
      <w:r w:rsidRPr="00FE019B">
        <w:rPr>
          <w:sz w:val="20"/>
          <w:szCs w:val="20"/>
        </w:rPr>
        <w:t xml:space="preserve">eaweed and </w:t>
      </w:r>
      <w:r w:rsidR="009C7350" w:rsidRPr="00FE019B">
        <w:rPr>
          <w:sz w:val="20"/>
          <w:szCs w:val="20"/>
        </w:rPr>
        <w:t>f</w:t>
      </w:r>
      <w:r w:rsidRPr="00FE019B">
        <w:rPr>
          <w:sz w:val="20"/>
          <w:szCs w:val="20"/>
        </w:rPr>
        <w:t xml:space="preserve">armyard </w:t>
      </w:r>
      <w:r w:rsidR="009C7350" w:rsidRPr="00FE019B">
        <w:rPr>
          <w:sz w:val="20"/>
          <w:szCs w:val="20"/>
        </w:rPr>
        <w:t>m</w:t>
      </w:r>
      <w:r w:rsidRPr="00FE019B">
        <w:rPr>
          <w:sz w:val="20"/>
          <w:szCs w:val="20"/>
        </w:rPr>
        <w:t xml:space="preserve">anure, </w:t>
      </w:r>
      <w:proofErr w:type="spellStart"/>
      <w:r w:rsidRPr="00FE019B">
        <w:rPr>
          <w:sz w:val="20"/>
          <w:szCs w:val="20"/>
        </w:rPr>
        <w:t>Minia</w:t>
      </w:r>
      <w:proofErr w:type="spellEnd"/>
      <w:r w:rsidRPr="00FE019B">
        <w:rPr>
          <w:sz w:val="20"/>
          <w:szCs w:val="20"/>
        </w:rPr>
        <w:t xml:space="preserve"> </w:t>
      </w:r>
      <w:r w:rsidR="009C7350" w:rsidRPr="00FE019B">
        <w:rPr>
          <w:sz w:val="20"/>
          <w:szCs w:val="20"/>
        </w:rPr>
        <w:t xml:space="preserve">J. </w:t>
      </w:r>
      <w:r w:rsidRPr="00FE019B">
        <w:rPr>
          <w:sz w:val="20"/>
          <w:szCs w:val="20"/>
        </w:rPr>
        <w:t>o</w:t>
      </w:r>
      <w:r w:rsidR="00863C08" w:rsidRPr="00FE019B">
        <w:rPr>
          <w:sz w:val="20"/>
          <w:szCs w:val="20"/>
        </w:rPr>
        <w:t xml:space="preserve">f Agric. Res. &amp; </w:t>
      </w:r>
      <w:r w:rsidR="009C7350" w:rsidRPr="00FE019B">
        <w:rPr>
          <w:sz w:val="20"/>
          <w:szCs w:val="20"/>
        </w:rPr>
        <w:t>D</w:t>
      </w:r>
      <w:r w:rsidR="00863C08" w:rsidRPr="00FE019B">
        <w:rPr>
          <w:sz w:val="20"/>
          <w:szCs w:val="20"/>
        </w:rPr>
        <w:t>evelop. Vol. (</w:t>
      </w:r>
      <w:r w:rsidRPr="00FE019B">
        <w:rPr>
          <w:sz w:val="20"/>
          <w:szCs w:val="20"/>
        </w:rPr>
        <w:t>32) No. 1, pp. 129- 148.</w:t>
      </w:r>
    </w:p>
    <w:p w:rsidR="00967DA1" w:rsidRPr="00FE019B" w:rsidRDefault="00696604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FE019B">
        <w:rPr>
          <w:bCs/>
          <w:sz w:val="20"/>
          <w:szCs w:val="20"/>
        </w:rPr>
        <w:t>Abd</w:t>
      </w:r>
      <w:proofErr w:type="spellEnd"/>
      <w:r w:rsidRPr="00FE019B">
        <w:rPr>
          <w:bCs/>
          <w:sz w:val="20"/>
          <w:szCs w:val="20"/>
        </w:rPr>
        <w:t xml:space="preserve"> El- </w:t>
      </w:r>
      <w:proofErr w:type="spellStart"/>
      <w:r w:rsidRPr="00FE019B">
        <w:rPr>
          <w:bCs/>
          <w:sz w:val="20"/>
          <w:szCs w:val="20"/>
        </w:rPr>
        <w:t>Malek</w:t>
      </w:r>
      <w:proofErr w:type="spellEnd"/>
      <w:r w:rsidRPr="00FE019B">
        <w:rPr>
          <w:bCs/>
          <w:sz w:val="20"/>
          <w:szCs w:val="20"/>
        </w:rPr>
        <w:t xml:space="preserve">, A.M.  </w:t>
      </w:r>
      <w:proofErr w:type="gramStart"/>
      <w:r w:rsidR="00863C08" w:rsidRPr="00FE019B">
        <w:rPr>
          <w:bCs/>
          <w:sz w:val="20"/>
          <w:szCs w:val="20"/>
        </w:rPr>
        <w:t>and</w:t>
      </w:r>
      <w:proofErr w:type="gramEnd"/>
      <w:r w:rsidR="00863C08" w:rsidRPr="00FE019B">
        <w:rPr>
          <w:bCs/>
          <w:sz w:val="20"/>
          <w:szCs w:val="20"/>
        </w:rPr>
        <w:t xml:space="preserve"> </w:t>
      </w:r>
      <w:proofErr w:type="spellStart"/>
      <w:r w:rsidR="00863C08" w:rsidRPr="00FE019B">
        <w:rPr>
          <w:bCs/>
          <w:sz w:val="20"/>
          <w:szCs w:val="20"/>
        </w:rPr>
        <w:t>Isahac</w:t>
      </w:r>
      <w:proofErr w:type="spellEnd"/>
      <w:r w:rsidR="00863C08" w:rsidRPr="00FE019B">
        <w:rPr>
          <w:bCs/>
          <w:sz w:val="20"/>
          <w:szCs w:val="20"/>
        </w:rPr>
        <w:t>, Y.Z. (1965):</w:t>
      </w:r>
      <w:r w:rsidRPr="00FE019B">
        <w:rPr>
          <w:sz w:val="20"/>
          <w:szCs w:val="20"/>
        </w:rPr>
        <w:t xml:space="preserve"> Evaluation of metho</w:t>
      </w:r>
      <w:r w:rsidR="00E6545F" w:rsidRPr="00FE019B">
        <w:rPr>
          <w:sz w:val="20"/>
          <w:szCs w:val="20"/>
        </w:rPr>
        <w:t xml:space="preserve">ds used in counting </w:t>
      </w:r>
      <w:proofErr w:type="spellStart"/>
      <w:r w:rsidR="00E6545F" w:rsidRPr="00FE019B">
        <w:rPr>
          <w:sz w:val="20"/>
          <w:szCs w:val="20"/>
        </w:rPr>
        <w:t>Azotobacter</w:t>
      </w:r>
      <w:proofErr w:type="spellEnd"/>
      <w:r w:rsidR="00D84FC0" w:rsidRPr="00FE019B">
        <w:rPr>
          <w:sz w:val="20"/>
          <w:szCs w:val="20"/>
        </w:rPr>
        <w:t>. J. Appl. Bat. 31: 2</w:t>
      </w:r>
      <w:r w:rsidRPr="00FE019B">
        <w:rPr>
          <w:sz w:val="20"/>
          <w:szCs w:val="20"/>
        </w:rPr>
        <w:t>59-275.</w:t>
      </w:r>
    </w:p>
    <w:p w:rsidR="00967DA1" w:rsidRPr="00FE019B" w:rsidRDefault="00DA772F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FE019B">
        <w:rPr>
          <w:bCs/>
          <w:sz w:val="20"/>
          <w:szCs w:val="20"/>
        </w:rPr>
        <w:t>Abd</w:t>
      </w:r>
      <w:proofErr w:type="spellEnd"/>
      <w:r w:rsidRPr="00FE019B">
        <w:rPr>
          <w:bCs/>
          <w:sz w:val="20"/>
          <w:szCs w:val="20"/>
        </w:rPr>
        <w:t xml:space="preserve"> E</w:t>
      </w:r>
      <w:r w:rsidR="00967DA1" w:rsidRPr="00FE019B">
        <w:rPr>
          <w:bCs/>
          <w:sz w:val="20"/>
          <w:szCs w:val="20"/>
        </w:rPr>
        <w:t>l</w:t>
      </w:r>
      <w:r w:rsidR="00D84FC0" w:rsidRPr="00FE019B">
        <w:rPr>
          <w:bCs/>
          <w:sz w:val="20"/>
          <w:szCs w:val="20"/>
        </w:rPr>
        <w:t xml:space="preserve">-Salam, </w:t>
      </w:r>
      <w:proofErr w:type="spellStart"/>
      <w:r w:rsidR="00D84FC0" w:rsidRPr="00FE019B">
        <w:rPr>
          <w:bCs/>
          <w:sz w:val="20"/>
          <w:szCs w:val="20"/>
        </w:rPr>
        <w:t>Yasmin</w:t>
      </w:r>
      <w:proofErr w:type="spellEnd"/>
      <w:r w:rsidR="00D84FC0" w:rsidRPr="00FE019B">
        <w:rPr>
          <w:bCs/>
          <w:sz w:val="20"/>
          <w:szCs w:val="20"/>
        </w:rPr>
        <w:t xml:space="preserve"> G.; </w:t>
      </w:r>
      <w:proofErr w:type="spellStart"/>
      <w:r w:rsidR="00D84FC0" w:rsidRPr="00FE019B">
        <w:rPr>
          <w:bCs/>
          <w:sz w:val="20"/>
          <w:szCs w:val="20"/>
        </w:rPr>
        <w:t>Safaa-</w:t>
      </w:r>
      <w:r w:rsidRPr="00FE019B">
        <w:rPr>
          <w:bCs/>
          <w:sz w:val="20"/>
          <w:szCs w:val="20"/>
        </w:rPr>
        <w:t>Nomier</w:t>
      </w:r>
      <w:proofErr w:type="spellEnd"/>
      <w:r w:rsidR="00D84FC0" w:rsidRPr="00FE019B">
        <w:rPr>
          <w:bCs/>
          <w:sz w:val="20"/>
          <w:szCs w:val="20"/>
        </w:rPr>
        <w:t xml:space="preserve">, A. and </w:t>
      </w:r>
      <w:proofErr w:type="spellStart"/>
      <w:r w:rsidRPr="00FE019B">
        <w:rPr>
          <w:bCs/>
          <w:sz w:val="20"/>
          <w:szCs w:val="20"/>
        </w:rPr>
        <w:t>Ashker</w:t>
      </w:r>
      <w:proofErr w:type="spellEnd"/>
      <w:r w:rsidR="00E6545F" w:rsidRPr="00FE019B">
        <w:rPr>
          <w:bCs/>
          <w:sz w:val="20"/>
          <w:szCs w:val="20"/>
        </w:rPr>
        <w:t>,</w:t>
      </w:r>
      <w:r w:rsidRPr="00FE019B">
        <w:rPr>
          <w:bCs/>
          <w:sz w:val="20"/>
          <w:szCs w:val="20"/>
        </w:rPr>
        <w:t xml:space="preserve"> </w:t>
      </w:r>
      <w:r w:rsidR="00E6545F" w:rsidRPr="00FE019B">
        <w:rPr>
          <w:bCs/>
          <w:sz w:val="20"/>
          <w:szCs w:val="20"/>
        </w:rPr>
        <w:t xml:space="preserve">R.A. </w:t>
      </w:r>
      <w:r w:rsidRPr="00FE019B">
        <w:rPr>
          <w:bCs/>
          <w:sz w:val="20"/>
          <w:szCs w:val="20"/>
        </w:rPr>
        <w:t>(2009)</w:t>
      </w:r>
      <w:r w:rsidR="00967DA1" w:rsidRPr="00FE019B">
        <w:rPr>
          <w:bCs/>
          <w:sz w:val="20"/>
          <w:szCs w:val="20"/>
        </w:rPr>
        <w:t>:</w:t>
      </w:r>
      <w:r w:rsidRPr="00FE019B">
        <w:rPr>
          <w:sz w:val="20"/>
          <w:szCs w:val="20"/>
        </w:rPr>
        <w:t xml:space="preserve"> Using of some bio and organic fertilizers to reduce the rate of mineral N fertilization and improving orange tree production. </w:t>
      </w:r>
      <w:proofErr w:type="spellStart"/>
      <w:r w:rsidRPr="00FE019B">
        <w:rPr>
          <w:sz w:val="20"/>
          <w:szCs w:val="20"/>
        </w:rPr>
        <w:t>Zagazig</w:t>
      </w:r>
      <w:proofErr w:type="spellEnd"/>
      <w:r w:rsidRPr="00FE019B">
        <w:rPr>
          <w:sz w:val="20"/>
          <w:szCs w:val="20"/>
        </w:rPr>
        <w:t xml:space="preserve"> J. Agric. Res., Vol.36 No</w:t>
      </w:r>
      <w:proofErr w:type="gramStart"/>
      <w:r w:rsidRPr="00FE019B">
        <w:rPr>
          <w:sz w:val="20"/>
          <w:szCs w:val="20"/>
        </w:rPr>
        <w:t>.(</w:t>
      </w:r>
      <w:proofErr w:type="gramEnd"/>
      <w:r w:rsidRPr="00FE019B">
        <w:rPr>
          <w:sz w:val="20"/>
          <w:szCs w:val="20"/>
        </w:rPr>
        <w:t>4) 691-719.</w:t>
      </w:r>
    </w:p>
    <w:p w:rsidR="00967DA1" w:rsidRPr="00FE019B" w:rsidRDefault="00DA772F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FE019B">
        <w:rPr>
          <w:bCs/>
          <w:sz w:val="20"/>
          <w:szCs w:val="20"/>
        </w:rPr>
        <w:t>A</w:t>
      </w:r>
      <w:r w:rsidR="00967DA1" w:rsidRPr="00FE019B">
        <w:rPr>
          <w:bCs/>
          <w:sz w:val="20"/>
          <w:szCs w:val="20"/>
        </w:rPr>
        <w:t>hmed</w:t>
      </w:r>
      <w:r w:rsidRPr="00FE019B">
        <w:rPr>
          <w:bCs/>
          <w:sz w:val="20"/>
          <w:szCs w:val="20"/>
        </w:rPr>
        <w:t xml:space="preserve">, F.F. and </w:t>
      </w:r>
      <w:proofErr w:type="spellStart"/>
      <w:r w:rsidRPr="00FE019B">
        <w:rPr>
          <w:bCs/>
          <w:sz w:val="20"/>
          <w:szCs w:val="20"/>
        </w:rPr>
        <w:t>Morsy</w:t>
      </w:r>
      <w:proofErr w:type="spellEnd"/>
      <w:r w:rsidRPr="00FE019B">
        <w:rPr>
          <w:bCs/>
          <w:sz w:val="20"/>
          <w:szCs w:val="20"/>
        </w:rPr>
        <w:t>, M.H. (1999):</w:t>
      </w:r>
      <w:r w:rsidRPr="00FE019B">
        <w:rPr>
          <w:sz w:val="20"/>
          <w:szCs w:val="20"/>
        </w:rPr>
        <w:t xml:space="preserve"> A new methods for me</w:t>
      </w:r>
      <w:r w:rsidR="00E6545F" w:rsidRPr="00FE019B">
        <w:rPr>
          <w:sz w:val="20"/>
          <w:szCs w:val="20"/>
        </w:rPr>
        <w:t xml:space="preserve">asuring leaf area in different </w:t>
      </w:r>
      <w:r w:rsidRPr="00FE019B">
        <w:rPr>
          <w:sz w:val="20"/>
          <w:szCs w:val="20"/>
        </w:rPr>
        <w:t xml:space="preserve">fruit species. </w:t>
      </w:r>
      <w:proofErr w:type="spellStart"/>
      <w:r w:rsidRPr="00FE019B">
        <w:rPr>
          <w:sz w:val="20"/>
          <w:szCs w:val="20"/>
        </w:rPr>
        <w:t>Mini</w:t>
      </w:r>
      <w:r w:rsidR="00967DA1" w:rsidRPr="00FE019B">
        <w:rPr>
          <w:sz w:val="20"/>
          <w:szCs w:val="20"/>
        </w:rPr>
        <w:t>a</w:t>
      </w:r>
      <w:proofErr w:type="spellEnd"/>
      <w:r w:rsidRPr="00FE019B">
        <w:rPr>
          <w:sz w:val="20"/>
          <w:szCs w:val="20"/>
        </w:rPr>
        <w:t xml:space="preserve">, J. of Agric. Res., Develop. 19 pp. 97 </w:t>
      </w:r>
      <w:r w:rsidR="00967DA1" w:rsidRPr="00FE019B">
        <w:rPr>
          <w:sz w:val="20"/>
          <w:szCs w:val="20"/>
        </w:rPr>
        <w:t>-</w:t>
      </w:r>
      <w:r w:rsidRPr="00FE019B">
        <w:rPr>
          <w:sz w:val="20"/>
          <w:szCs w:val="20"/>
        </w:rPr>
        <w:t xml:space="preserve"> 105.</w:t>
      </w:r>
    </w:p>
    <w:p w:rsidR="00967DA1" w:rsidRPr="00FE019B" w:rsidRDefault="00967DA1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FE019B">
        <w:rPr>
          <w:bCs/>
          <w:sz w:val="20"/>
          <w:szCs w:val="20"/>
        </w:rPr>
        <w:t xml:space="preserve">Ahmed, F.F.; Abdel </w:t>
      </w:r>
      <w:proofErr w:type="spellStart"/>
      <w:r w:rsidRPr="00FE019B">
        <w:rPr>
          <w:bCs/>
          <w:sz w:val="20"/>
          <w:szCs w:val="20"/>
        </w:rPr>
        <w:t>Aal</w:t>
      </w:r>
      <w:proofErr w:type="spellEnd"/>
      <w:r w:rsidRPr="00FE019B">
        <w:rPr>
          <w:bCs/>
          <w:sz w:val="20"/>
          <w:szCs w:val="20"/>
        </w:rPr>
        <w:t xml:space="preserve">, A.M.K. and </w:t>
      </w:r>
      <w:proofErr w:type="spellStart"/>
      <w:r w:rsidRPr="00FE019B">
        <w:rPr>
          <w:bCs/>
          <w:sz w:val="20"/>
          <w:szCs w:val="20"/>
        </w:rPr>
        <w:t>Faraag</w:t>
      </w:r>
      <w:proofErr w:type="spellEnd"/>
      <w:r w:rsidRPr="00FE019B">
        <w:rPr>
          <w:bCs/>
          <w:sz w:val="20"/>
          <w:szCs w:val="20"/>
        </w:rPr>
        <w:t>, M.H.A. (2013):</w:t>
      </w:r>
      <w:r w:rsidRPr="00FE019B">
        <w:rPr>
          <w:sz w:val="20"/>
          <w:szCs w:val="20"/>
        </w:rPr>
        <w:t xml:space="preserve"> Partial </w:t>
      </w:r>
      <w:r w:rsidR="00CE3825" w:rsidRPr="00FE019B">
        <w:rPr>
          <w:sz w:val="20"/>
          <w:szCs w:val="20"/>
        </w:rPr>
        <w:t xml:space="preserve">replacement of inorganic N fertilizer in </w:t>
      </w:r>
      <w:proofErr w:type="spellStart"/>
      <w:r w:rsidR="00CE3825" w:rsidRPr="00FE019B">
        <w:rPr>
          <w:sz w:val="20"/>
          <w:szCs w:val="20"/>
        </w:rPr>
        <w:t>Balady</w:t>
      </w:r>
      <w:proofErr w:type="spellEnd"/>
      <w:r w:rsidR="00CE3825" w:rsidRPr="00FE019B">
        <w:rPr>
          <w:sz w:val="20"/>
          <w:szCs w:val="20"/>
        </w:rPr>
        <w:t xml:space="preserve"> mandarin orchards by using organic and </w:t>
      </w:r>
      <w:r w:rsidR="009C7350" w:rsidRPr="00FE019B">
        <w:rPr>
          <w:sz w:val="20"/>
          <w:szCs w:val="20"/>
        </w:rPr>
        <w:t>b</w:t>
      </w:r>
      <w:r w:rsidR="00CE3825" w:rsidRPr="00FE019B">
        <w:rPr>
          <w:sz w:val="20"/>
          <w:szCs w:val="20"/>
        </w:rPr>
        <w:t>io- fertilization. Stem Cell 4(2): 21- 28.</w:t>
      </w:r>
    </w:p>
    <w:p w:rsidR="00D363F2" w:rsidRPr="00FE019B" w:rsidRDefault="00DA772F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FE019B">
        <w:rPr>
          <w:bCs/>
          <w:sz w:val="20"/>
          <w:szCs w:val="20"/>
        </w:rPr>
        <w:t xml:space="preserve">Ahmed, F. F.; </w:t>
      </w:r>
      <w:proofErr w:type="spellStart"/>
      <w:r w:rsidRPr="00FE019B">
        <w:rPr>
          <w:bCs/>
          <w:sz w:val="20"/>
          <w:szCs w:val="20"/>
        </w:rPr>
        <w:t>Akl</w:t>
      </w:r>
      <w:proofErr w:type="spellEnd"/>
      <w:r w:rsidRPr="00FE019B">
        <w:rPr>
          <w:bCs/>
          <w:sz w:val="20"/>
          <w:szCs w:val="20"/>
        </w:rPr>
        <w:t xml:space="preserve">, A. M.; El- </w:t>
      </w:r>
      <w:proofErr w:type="spellStart"/>
      <w:r w:rsidRPr="00FE019B">
        <w:rPr>
          <w:bCs/>
          <w:sz w:val="20"/>
          <w:szCs w:val="20"/>
        </w:rPr>
        <w:t>Mamlouk</w:t>
      </w:r>
      <w:proofErr w:type="spellEnd"/>
      <w:r w:rsidRPr="00FE019B">
        <w:rPr>
          <w:bCs/>
          <w:sz w:val="20"/>
          <w:szCs w:val="20"/>
        </w:rPr>
        <w:t>, E. A. H. and Mohamed, H. H.(2011):</w:t>
      </w:r>
      <w:r w:rsidRPr="00FE019B">
        <w:rPr>
          <w:sz w:val="20"/>
          <w:szCs w:val="20"/>
        </w:rPr>
        <w:t xml:space="preserve"> Reducing inorganic N fertilizer partially in </w:t>
      </w:r>
      <w:proofErr w:type="spellStart"/>
      <w:r w:rsidRPr="00FE019B">
        <w:rPr>
          <w:sz w:val="20"/>
          <w:szCs w:val="20"/>
        </w:rPr>
        <w:t>Sakkoti</w:t>
      </w:r>
      <w:proofErr w:type="spellEnd"/>
      <w:r w:rsidRPr="00FE019B">
        <w:rPr>
          <w:sz w:val="20"/>
          <w:szCs w:val="20"/>
        </w:rPr>
        <w:t xml:space="preserve"> date palm orchards by application of organic and </w:t>
      </w:r>
      <w:proofErr w:type="spellStart"/>
      <w:r w:rsidRPr="00FE019B">
        <w:rPr>
          <w:sz w:val="20"/>
          <w:szCs w:val="20"/>
        </w:rPr>
        <w:t>biofertilization</w:t>
      </w:r>
      <w:proofErr w:type="spellEnd"/>
      <w:r w:rsidRPr="00FE019B">
        <w:rPr>
          <w:sz w:val="20"/>
          <w:szCs w:val="20"/>
        </w:rPr>
        <w:t xml:space="preserve">. </w:t>
      </w:r>
      <w:proofErr w:type="spellStart"/>
      <w:r w:rsidRPr="00FE019B">
        <w:rPr>
          <w:sz w:val="20"/>
          <w:szCs w:val="20"/>
        </w:rPr>
        <w:lastRenderedPageBreak/>
        <w:t>Minia</w:t>
      </w:r>
      <w:proofErr w:type="spellEnd"/>
      <w:r w:rsidRPr="00FE019B">
        <w:rPr>
          <w:sz w:val="20"/>
          <w:szCs w:val="20"/>
        </w:rPr>
        <w:t xml:space="preserve"> J. of Agric. Res. &amp; Develop. Vol. (31) No. 2 pp 189 – 203.</w:t>
      </w:r>
    </w:p>
    <w:p w:rsidR="00D363F2" w:rsidRPr="00FE019B" w:rsidRDefault="00D363F2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FE019B">
        <w:rPr>
          <w:bCs/>
          <w:sz w:val="20"/>
          <w:szCs w:val="20"/>
        </w:rPr>
        <w:t>Ahmed -</w:t>
      </w:r>
      <w:r w:rsidRPr="00FE019B">
        <w:rPr>
          <w:sz w:val="20"/>
          <w:szCs w:val="20"/>
        </w:rPr>
        <w:t xml:space="preserve"> </w:t>
      </w:r>
      <w:proofErr w:type="spellStart"/>
      <w:r w:rsidR="00DA772F" w:rsidRPr="00FE019B">
        <w:rPr>
          <w:bCs/>
          <w:sz w:val="20"/>
          <w:szCs w:val="20"/>
        </w:rPr>
        <w:t>Samah</w:t>
      </w:r>
      <w:proofErr w:type="spellEnd"/>
      <w:r w:rsidR="00DA772F" w:rsidRPr="00FE019B">
        <w:rPr>
          <w:bCs/>
          <w:sz w:val="20"/>
          <w:szCs w:val="20"/>
        </w:rPr>
        <w:t xml:space="preserve">, </w:t>
      </w:r>
      <w:r w:rsidRPr="00FE019B">
        <w:rPr>
          <w:bCs/>
          <w:sz w:val="20"/>
          <w:szCs w:val="20"/>
        </w:rPr>
        <w:t>O.O.</w:t>
      </w:r>
      <w:r w:rsidR="00C5104F" w:rsidRPr="00FE019B">
        <w:rPr>
          <w:bCs/>
          <w:sz w:val="20"/>
          <w:szCs w:val="20"/>
        </w:rPr>
        <w:t xml:space="preserve"> (20</w:t>
      </w:r>
      <w:r w:rsidR="00DA772F" w:rsidRPr="00FE019B">
        <w:rPr>
          <w:bCs/>
          <w:sz w:val="20"/>
          <w:szCs w:val="20"/>
        </w:rPr>
        <w:t>11):</w:t>
      </w:r>
      <w:r w:rsidR="00DA772F" w:rsidRPr="00FE019B">
        <w:rPr>
          <w:sz w:val="20"/>
          <w:szCs w:val="20"/>
        </w:rPr>
        <w:t xml:space="preserve"> </w:t>
      </w:r>
      <w:r w:rsidRPr="00FE019B">
        <w:rPr>
          <w:sz w:val="20"/>
          <w:szCs w:val="20"/>
        </w:rPr>
        <w:t xml:space="preserve">Effect of yeast and effective microorganisms (EM) application on yield and fruit characteristics of </w:t>
      </w:r>
      <w:proofErr w:type="spellStart"/>
      <w:r w:rsidRPr="00FE019B">
        <w:rPr>
          <w:sz w:val="20"/>
          <w:szCs w:val="20"/>
        </w:rPr>
        <w:t>Bartamuda</w:t>
      </w:r>
      <w:proofErr w:type="spellEnd"/>
      <w:r w:rsidRPr="00FE019B">
        <w:rPr>
          <w:sz w:val="20"/>
          <w:szCs w:val="20"/>
        </w:rPr>
        <w:t xml:space="preserve"> date palm under Aswan climatic conditions. M. </w:t>
      </w:r>
      <w:r w:rsidR="009C7350" w:rsidRPr="00FE019B">
        <w:rPr>
          <w:sz w:val="20"/>
          <w:szCs w:val="20"/>
        </w:rPr>
        <w:t>S</w:t>
      </w:r>
      <w:r w:rsidRPr="00FE019B">
        <w:rPr>
          <w:sz w:val="20"/>
          <w:szCs w:val="20"/>
        </w:rPr>
        <w:t xml:space="preserve">c. Thesis, Fac. of Agric. </w:t>
      </w:r>
      <w:proofErr w:type="spellStart"/>
      <w:r w:rsidRPr="00FE019B">
        <w:rPr>
          <w:sz w:val="20"/>
          <w:szCs w:val="20"/>
        </w:rPr>
        <w:t>Assiut</w:t>
      </w:r>
      <w:proofErr w:type="spellEnd"/>
      <w:r w:rsidRPr="00FE019B">
        <w:rPr>
          <w:sz w:val="20"/>
          <w:szCs w:val="20"/>
        </w:rPr>
        <w:t xml:space="preserve"> Univ., Egypt.</w:t>
      </w:r>
    </w:p>
    <w:p w:rsidR="00061D79" w:rsidRPr="00FE019B" w:rsidRDefault="00DA772F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FE019B">
        <w:rPr>
          <w:bCs/>
          <w:sz w:val="20"/>
          <w:szCs w:val="20"/>
        </w:rPr>
        <w:t>Al-</w:t>
      </w:r>
      <w:proofErr w:type="spellStart"/>
      <w:r w:rsidRPr="00FE019B">
        <w:rPr>
          <w:bCs/>
          <w:sz w:val="20"/>
          <w:szCs w:val="20"/>
        </w:rPr>
        <w:t>Wasfy</w:t>
      </w:r>
      <w:proofErr w:type="spellEnd"/>
      <w:r w:rsidRPr="00FE019B">
        <w:rPr>
          <w:bCs/>
          <w:sz w:val="20"/>
          <w:szCs w:val="20"/>
        </w:rPr>
        <w:t>, M.M. and A.A.S. El-</w:t>
      </w:r>
      <w:proofErr w:type="spellStart"/>
      <w:r w:rsidRPr="00FE019B">
        <w:rPr>
          <w:bCs/>
          <w:sz w:val="20"/>
          <w:szCs w:val="20"/>
        </w:rPr>
        <w:t>Kahwaga</w:t>
      </w:r>
      <w:proofErr w:type="spellEnd"/>
      <w:r w:rsidRPr="00FE019B">
        <w:rPr>
          <w:bCs/>
          <w:sz w:val="20"/>
          <w:szCs w:val="20"/>
        </w:rPr>
        <w:t xml:space="preserve"> (2008)</w:t>
      </w:r>
      <w:r w:rsidR="00D363F2" w:rsidRPr="00FE019B">
        <w:rPr>
          <w:bCs/>
          <w:sz w:val="20"/>
          <w:szCs w:val="20"/>
        </w:rPr>
        <w:t>:</w:t>
      </w:r>
      <w:r w:rsidRPr="00FE019B">
        <w:rPr>
          <w:sz w:val="20"/>
          <w:szCs w:val="20"/>
        </w:rPr>
        <w:t xml:space="preserve"> Effect of</w:t>
      </w:r>
      <w:r w:rsidR="00D363F2" w:rsidRPr="00FE019B">
        <w:rPr>
          <w:sz w:val="20"/>
          <w:szCs w:val="20"/>
        </w:rPr>
        <w:t xml:space="preserve"> </w:t>
      </w:r>
      <w:r w:rsidR="00E6545F" w:rsidRPr="00FE019B">
        <w:rPr>
          <w:sz w:val="20"/>
          <w:szCs w:val="20"/>
        </w:rPr>
        <w:t xml:space="preserve">organic fertilization </w:t>
      </w:r>
      <w:r w:rsidRPr="00FE019B">
        <w:rPr>
          <w:sz w:val="20"/>
          <w:szCs w:val="20"/>
        </w:rPr>
        <w:t>on growt</w:t>
      </w:r>
      <w:r w:rsidR="00D363F2" w:rsidRPr="00FE019B">
        <w:rPr>
          <w:sz w:val="20"/>
          <w:szCs w:val="20"/>
        </w:rPr>
        <w:t>h</w:t>
      </w:r>
      <w:r w:rsidR="009C7350" w:rsidRPr="00FE019B">
        <w:rPr>
          <w:sz w:val="20"/>
          <w:szCs w:val="20"/>
        </w:rPr>
        <w:t>,</w:t>
      </w:r>
      <w:r w:rsidR="00D363F2" w:rsidRPr="00FE019B">
        <w:rPr>
          <w:sz w:val="20"/>
          <w:szCs w:val="20"/>
        </w:rPr>
        <w:t xml:space="preserve"> </w:t>
      </w:r>
      <w:r w:rsidR="00E6545F" w:rsidRPr="00FE019B">
        <w:rPr>
          <w:sz w:val="20"/>
          <w:szCs w:val="20"/>
        </w:rPr>
        <w:t xml:space="preserve">yield and fruit quality of </w:t>
      </w:r>
      <w:proofErr w:type="spellStart"/>
      <w:r w:rsidRPr="00FE019B">
        <w:rPr>
          <w:sz w:val="20"/>
          <w:szCs w:val="20"/>
        </w:rPr>
        <w:t>Zaghloul</w:t>
      </w:r>
      <w:proofErr w:type="spellEnd"/>
      <w:r w:rsidRPr="00FE019B">
        <w:rPr>
          <w:sz w:val="20"/>
          <w:szCs w:val="20"/>
        </w:rPr>
        <w:t xml:space="preserve"> date palm grown in sandy soil. </w:t>
      </w:r>
      <w:proofErr w:type="spellStart"/>
      <w:r w:rsidRPr="00FE019B">
        <w:rPr>
          <w:sz w:val="20"/>
          <w:szCs w:val="20"/>
        </w:rPr>
        <w:t>Assiut</w:t>
      </w:r>
      <w:proofErr w:type="spellEnd"/>
      <w:r w:rsidRPr="00FE019B">
        <w:rPr>
          <w:sz w:val="20"/>
          <w:szCs w:val="20"/>
        </w:rPr>
        <w:t xml:space="preserve"> J. of Agric. Sci., 39 (1): 121-133.</w:t>
      </w:r>
    </w:p>
    <w:p w:rsidR="00DA772F" w:rsidRPr="00FE019B" w:rsidRDefault="00DA772F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FE019B">
        <w:rPr>
          <w:bCs/>
          <w:sz w:val="20"/>
          <w:szCs w:val="20"/>
        </w:rPr>
        <w:t>Association of Official Agricultural Chemists (</w:t>
      </w:r>
      <w:r w:rsidR="00061D79" w:rsidRPr="00FE019B">
        <w:rPr>
          <w:bCs/>
          <w:sz w:val="20"/>
          <w:szCs w:val="20"/>
        </w:rPr>
        <w:t>2009</w:t>
      </w:r>
      <w:r w:rsidRPr="00FE019B">
        <w:rPr>
          <w:bCs/>
          <w:sz w:val="20"/>
          <w:szCs w:val="20"/>
        </w:rPr>
        <w:t>):</w:t>
      </w:r>
      <w:r w:rsidRPr="00FE019B">
        <w:rPr>
          <w:sz w:val="20"/>
          <w:szCs w:val="20"/>
        </w:rPr>
        <w:t xml:space="preserve"> Official Met</w:t>
      </w:r>
      <w:r w:rsidR="002147BA" w:rsidRPr="00FE019B">
        <w:rPr>
          <w:sz w:val="20"/>
          <w:szCs w:val="20"/>
        </w:rPr>
        <w:t>hods of Analysis (A.O.A.C</w:t>
      </w:r>
      <w:proofErr w:type="gramStart"/>
      <w:r w:rsidR="002147BA" w:rsidRPr="00FE019B">
        <w:rPr>
          <w:sz w:val="20"/>
          <w:szCs w:val="20"/>
        </w:rPr>
        <w:t>)17</w:t>
      </w:r>
      <w:r w:rsidR="002147BA" w:rsidRPr="00FE019B">
        <w:rPr>
          <w:sz w:val="20"/>
          <w:szCs w:val="20"/>
          <w:vertAlign w:val="superscript"/>
        </w:rPr>
        <w:t>th</w:t>
      </w:r>
      <w:proofErr w:type="gramEnd"/>
      <w:r w:rsidR="002147BA" w:rsidRPr="00FE019B">
        <w:rPr>
          <w:sz w:val="20"/>
          <w:szCs w:val="20"/>
        </w:rPr>
        <w:t xml:space="preserve"> </w:t>
      </w:r>
      <w:r w:rsidR="00D84FC0" w:rsidRPr="00FE019B">
        <w:rPr>
          <w:sz w:val="20"/>
          <w:szCs w:val="20"/>
        </w:rPr>
        <w:t>Ed,</w:t>
      </w:r>
      <w:r w:rsidR="00E6545F" w:rsidRPr="00FE019B">
        <w:rPr>
          <w:sz w:val="20"/>
          <w:szCs w:val="20"/>
        </w:rPr>
        <w:t xml:space="preserve"> </w:t>
      </w:r>
      <w:r w:rsidRPr="00FE019B">
        <w:rPr>
          <w:sz w:val="20"/>
          <w:szCs w:val="20"/>
        </w:rPr>
        <w:t xml:space="preserve">Benjamin Franklin Station, Washington, D.C, U.S.A. pp 490 </w:t>
      </w:r>
      <w:r w:rsidR="002147BA" w:rsidRPr="00FE019B">
        <w:rPr>
          <w:sz w:val="20"/>
          <w:szCs w:val="20"/>
        </w:rPr>
        <w:t>-</w:t>
      </w:r>
      <w:r w:rsidRPr="00FE019B">
        <w:rPr>
          <w:sz w:val="20"/>
          <w:szCs w:val="20"/>
        </w:rPr>
        <w:t xml:space="preserve"> 510.</w:t>
      </w:r>
    </w:p>
    <w:p w:rsidR="00860BC4" w:rsidRPr="00FE019B" w:rsidRDefault="0044647A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FE019B">
        <w:rPr>
          <w:bCs/>
          <w:sz w:val="20"/>
          <w:szCs w:val="20"/>
        </w:rPr>
        <w:t>Badran</w:t>
      </w:r>
      <w:proofErr w:type="spellEnd"/>
      <w:r w:rsidRPr="00FE019B">
        <w:rPr>
          <w:bCs/>
          <w:sz w:val="20"/>
          <w:szCs w:val="20"/>
        </w:rPr>
        <w:t>, M.</w:t>
      </w:r>
      <w:r w:rsidR="00860BC4" w:rsidRPr="00FE019B">
        <w:rPr>
          <w:sz w:val="20"/>
          <w:szCs w:val="20"/>
        </w:rPr>
        <w:t xml:space="preserve"> </w:t>
      </w:r>
      <w:r w:rsidRPr="00FE019B">
        <w:rPr>
          <w:bCs/>
          <w:sz w:val="20"/>
          <w:szCs w:val="20"/>
        </w:rPr>
        <w:t>A.F. and Mo</w:t>
      </w:r>
      <w:r w:rsidR="00860BC4" w:rsidRPr="00FE019B">
        <w:rPr>
          <w:bCs/>
          <w:sz w:val="20"/>
          <w:szCs w:val="20"/>
        </w:rPr>
        <w:t>h</w:t>
      </w:r>
      <w:r w:rsidRPr="00FE019B">
        <w:rPr>
          <w:bCs/>
          <w:sz w:val="20"/>
          <w:szCs w:val="20"/>
        </w:rPr>
        <w:t>amed, Y.</w:t>
      </w:r>
      <w:r w:rsidR="00A77708" w:rsidRPr="00FE019B">
        <w:rPr>
          <w:bCs/>
          <w:sz w:val="20"/>
          <w:szCs w:val="20"/>
        </w:rPr>
        <w:t>A</w:t>
      </w:r>
      <w:r w:rsidRPr="00FE019B">
        <w:rPr>
          <w:bCs/>
          <w:sz w:val="20"/>
          <w:szCs w:val="20"/>
        </w:rPr>
        <w:t>. (2009):</w:t>
      </w:r>
      <w:r w:rsidRPr="00FE019B">
        <w:rPr>
          <w:sz w:val="20"/>
          <w:szCs w:val="20"/>
        </w:rPr>
        <w:t xml:space="preserve"> </w:t>
      </w:r>
      <w:r w:rsidR="00DA772F" w:rsidRPr="00FE019B">
        <w:rPr>
          <w:sz w:val="20"/>
          <w:szCs w:val="20"/>
        </w:rPr>
        <w:t>Response of</w:t>
      </w:r>
      <w:r w:rsidRPr="00FE019B">
        <w:rPr>
          <w:sz w:val="20"/>
          <w:szCs w:val="20"/>
        </w:rPr>
        <w:t xml:space="preserve"> </w:t>
      </w:r>
      <w:r w:rsidR="00DA772F" w:rsidRPr="00FE019B">
        <w:rPr>
          <w:sz w:val="20"/>
          <w:szCs w:val="20"/>
        </w:rPr>
        <w:t>Williams banana plants to application</w:t>
      </w:r>
      <w:r w:rsidRPr="00FE019B">
        <w:rPr>
          <w:sz w:val="20"/>
          <w:szCs w:val="20"/>
        </w:rPr>
        <w:t xml:space="preserve"> of EM and yeast. </w:t>
      </w:r>
      <w:r w:rsidR="005307C9" w:rsidRPr="00FE019B">
        <w:rPr>
          <w:sz w:val="20"/>
          <w:szCs w:val="20"/>
        </w:rPr>
        <w:t>Egypt J. of Agric. Res. 87 (1): pp 129-</w:t>
      </w:r>
      <w:r w:rsidR="00DA772F" w:rsidRPr="00FE019B">
        <w:rPr>
          <w:sz w:val="20"/>
          <w:szCs w:val="20"/>
        </w:rPr>
        <w:t>142.</w:t>
      </w:r>
    </w:p>
    <w:p w:rsidR="00904610" w:rsidRPr="00FE019B" w:rsidRDefault="00DA772F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FE019B">
        <w:rPr>
          <w:bCs/>
          <w:sz w:val="20"/>
          <w:szCs w:val="20"/>
        </w:rPr>
        <w:t>Cochran, W. G. (1950):</w:t>
      </w:r>
      <w:r w:rsidRPr="00FE019B">
        <w:rPr>
          <w:sz w:val="20"/>
          <w:szCs w:val="20"/>
        </w:rPr>
        <w:t xml:space="preserve"> Estimation of bacterial densities by means of the "most probable Number". Biometrics 6: 105-116.</w:t>
      </w:r>
    </w:p>
    <w:p w:rsidR="00904610" w:rsidRPr="00FE019B" w:rsidRDefault="00904610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FE019B">
        <w:rPr>
          <w:bCs/>
          <w:sz w:val="20"/>
          <w:szCs w:val="20"/>
        </w:rPr>
        <w:t>El</w:t>
      </w:r>
      <w:r w:rsidR="00DA772F" w:rsidRPr="00FE019B">
        <w:rPr>
          <w:bCs/>
          <w:sz w:val="20"/>
          <w:szCs w:val="20"/>
        </w:rPr>
        <w:t>-</w:t>
      </w:r>
      <w:proofErr w:type="spellStart"/>
      <w:r w:rsidR="00DA772F" w:rsidRPr="00FE019B">
        <w:rPr>
          <w:bCs/>
          <w:sz w:val="20"/>
          <w:szCs w:val="20"/>
        </w:rPr>
        <w:t>Assar</w:t>
      </w:r>
      <w:proofErr w:type="spellEnd"/>
      <w:r w:rsidR="00DA772F" w:rsidRPr="00FE019B">
        <w:rPr>
          <w:bCs/>
          <w:sz w:val="20"/>
          <w:szCs w:val="20"/>
        </w:rPr>
        <w:t>, A.M. (2005)</w:t>
      </w:r>
      <w:r w:rsidRPr="00FE019B">
        <w:rPr>
          <w:bCs/>
          <w:sz w:val="20"/>
          <w:szCs w:val="20"/>
        </w:rPr>
        <w:t>:</w:t>
      </w:r>
      <w:r w:rsidR="00DA772F" w:rsidRPr="00FE019B">
        <w:rPr>
          <w:sz w:val="20"/>
          <w:szCs w:val="20"/>
        </w:rPr>
        <w:t xml:space="preserve"> Response of "</w:t>
      </w:r>
      <w:proofErr w:type="spellStart"/>
      <w:r w:rsidR="00DA772F" w:rsidRPr="00FE019B">
        <w:rPr>
          <w:sz w:val="20"/>
          <w:szCs w:val="20"/>
        </w:rPr>
        <w:t>Zaghloul</w:t>
      </w:r>
      <w:proofErr w:type="spellEnd"/>
      <w:r w:rsidR="00DA772F" w:rsidRPr="00FE019B">
        <w:rPr>
          <w:sz w:val="20"/>
          <w:szCs w:val="20"/>
        </w:rPr>
        <w:t xml:space="preserve">" date </w:t>
      </w:r>
      <w:r w:rsidR="00D84FC0" w:rsidRPr="00FE019B">
        <w:rPr>
          <w:sz w:val="20"/>
          <w:szCs w:val="20"/>
        </w:rPr>
        <w:t xml:space="preserve">palm </w:t>
      </w:r>
      <w:r w:rsidR="00DA772F" w:rsidRPr="00FE019B">
        <w:rPr>
          <w:sz w:val="20"/>
          <w:szCs w:val="20"/>
        </w:rPr>
        <w:t xml:space="preserve">yield and fruit characteristics to various organic and inorganic fertilization types as well as fruit thinning models in a rich carbonate soil. J. Agric. </w:t>
      </w:r>
      <w:proofErr w:type="spellStart"/>
      <w:r w:rsidR="00DA772F" w:rsidRPr="00FE019B">
        <w:rPr>
          <w:sz w:val="20"/>
          <w:szCs w:val="20"/>
        </w:rPr>
        <w:t>Sci</w:t>
      </w:r>
      <w:proofErr w:type="spellEnd"/>
      <w:r w:rsidR="00DA772F" w:rsidRPr="00FE019B">
        <w:rPr>
          <w:sz w:val="20"/>
          <w:szCs w:val="20"/>
        </w:rPr>
        <w:t xml:space="preserve">, </w:t>
      </w:r>
      <w:proofErr w:type="spellStart"/>
      <w:r w:rsidR="00DA772F" w:rsidRPr="00FE019B">
        <w:rPr>
          <w:sz w:val="20"/>
          <w:szCs w:val="20"/>
        </w:rPr>
        <w:t>Mansoura</w:t>
      </w:r>
      <w:proofErr w:type="spellEnd"/>
      <w:r w:rsidR="00DA772F" w:rsidRPr="00FE019B">
        <w:rPr>
          <w:sz w:val="20"/>
          <w:szCs w:val="20"/>
        </w:rPr>
        <w:t xml:space="preserve"> Univ., 30 (5): 2795-2814.</w:t>
      </w:r>
    </w:p>
    <w:p w:rsidR="00904610" w:rsidRPr="00FE019B" w:rsidRDefault="00DA772F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FE019B">
        <w:rPr>
          <w:bCs/>
          <w:sz w:val="20"/>
          <w:szCs w:val="20"/>
        </w:rPr>
        <w:t>Hamad</w:t>
      </w:r>
      <w:proofErr w:type="spellEnd"/>
      <w:r w:rsidRPr="00FE019B">
        <w:rPr>
          <w:bCs/>
          <w:sz w:val="20"/>
          <w:szCs w:val="20"/>
        </w:rPr>
        <w:t>, A. S. A. (2008):</w:t>
      </w:r>
      <w:r w:rsidRPr="00FE019B">
        <w:rPr>
          <w:sz w:val="20"/>
          <w:szCs w:val="20"/>
        </w:rPr>
        <w:t xml:space="preserve"> Response of the two mango </w:t>
      </w:r>
      <w:proofErr w:type="spellStart"/>
      <w:r w:rsidRPr="00FE019B">
        <w:rPr>
          <w:sz w:val="20"/>
          <w:szCs w:val="20"/>
        </w:rPr>
        <w:t>cvs</w:t>
      </w:r>
      <w:proofErr w:type="spellEnd"/>
      <w:r w:rsidRPr="00FE019B">
        <w:rPr>
          <w:sz w:val="20"/>
          <w:szCs w:val="20"/>
        </w:rPr>
        <w:t xml:space="preserve"> </w:t>
      </w:r>
      <w:proofErr w:type="spellStart"/>
      <w:r w:rsidRPr="00FE019B">
        <w:rPr>
          <w:sz w:val="20"/>
          <w:szCs w:val="20"/>
        </w:rPr>
        <w:t>Timour</w:t>
      </w:r>
      <w:proofErr w:type="spellEnd"/>
      <w:r w:rsidRPr="00FE019B">
        <w:rPr>
          <w:sz w:val="20"/>
          <w:szCs w:val="20"/>
        </w:rPr>
        <w:t xml:space="preserve"> and </w:t>
      </w:r>
      <w:proofErr w:type="spellStart"/>
      <w:r w:rsidRPr="00FE019B">
        <w:rPr>
          <w:sz w:val="20"/>
          <w:szCs w:val="20"/>
        </w:rPr>
        <w:t>Zebda</w:t>
      </w:r>
      <w:proofErr w:type="spellEnd"/>
      <w:r w:rsidRPr="00FE019B">
        <w:rPr>
          <w:sz w:val="20"/>
          <w:szCs w:val="20"/>
        </w:rPr>
        <w:t xml:space="preserve"> to fertilization and some antioxidants. Ph. D. Thesis, Fac. of Agric. </w:t>
      </w:r>
      <w:proofErr w:type="spellStart"/>
      <w:r w:rsidRPr="00FE019B">
        <w:rPr>
          <w:sz w:val="20"/>
          <w:szCs w:val="20"/>
        </w:rPr>
        <w:t>Minia</w:t>
      </w:r>
      <w:proofErr w:type="spellEnd"/>
      <w:r w:rsidRPr="00FE019B">
        <w:rPr>
          <w:sz w:val="20"/>
          <w:szCs w:val="20"/>
        </w:rPr>
        <w:t xml:space="preserve"> Univ., Egypt,</w:t>
      </w:r>
    </w:p>
    <w:p w:rsidR="00904610" w:rsidRPr="00FE019B" w:rsidRDefault="00DA772F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FE019B">
        <w:rPr>
          <w:bCs/>
          <w:sz w:val="20"/>
          <w:szCs w:val="20"/>
        </w:rPr>
        <w:t>Higa</w:t>
      </w:r>
      <w:proofErr w:type="spellEnd"/>
      <w:r w:rsidRPr="00FE019B">
        <w:rPr>
          <w:bCs/>
          <w:sz w:val="20"/>
          <w:szCs w:val="20"/>
        </w:rPr>
        <w:t xml:space="preserve">, Y. and G.N. </w:t>
      </w:r>
      <w:proofErr w:type="spellStart"/>
      <w:r w:rsidRPr="00FE019B">
        <w:rPr>
          <w:bCs/>
          <w:sz w:val="20"/>
          <w:szCs w:val="20"/>
        </w:rPr>
        <w:t>Wididana</w:t>
      </w:r>
      <w:proofErr w:type="spellEnd"/>
      <w:r w:rsidRPr="00FE019B">
        <w:rPr>
          <w:bCs/>
          <w:sz w:val="20"/>
          <w:szCs w:val="20"/>
        </w:rPr>
        <w:t xml:space="preserve"> (1991):</w:t>
      </w:r>
      <w:r w:rsidRPr="00FE019B">
        <w:rPr>
          <w:sz w:val="20"/>
          <w:szCs w:val="20"/>
        </w:rPr>
        <w:t xml:space="preserve"> Changes in the soil micro flora</w:t>
      </w:r>
      <w:r w:rsidR="00904610" w:rsidRPr="00FE019B">
        <w:rPr>
          <w:sz w:val="20"/>
          <w:szCs w:val="20"/>
        </w:rPr>
        <w:t xml:space="preserve"> </w:t>
      </w:r>
      <w:r w:rsidRPr="00FE019B">
        <w:rPr>
          <w:sz w:val="20"/>
          <w:szCs w:val="20"/>
        </w:rPr>
        <w:t xml:space="preserve">induced by effective microorganisms. pp. 153-162. </w:t>
      </w:r>
      <w:r w:rsidR="00904610" w:rsidRPr="00FE019B">
        <w:rPr>
          <w:sz w:val="20"/>
          <w:szCs w:val="20"/>
        </w:rPr>
        <w:t>J. F. Parr; S.</w:t>
      </w:r>
      <w:r w:rsidRPr="00FE019B">
        <w:rPr>
          <w:sz w:val="20"/>
          <w:szCs w:val="20"/>
        </w:rPr>
        <w:t xml:space="preserve">B. </w:t>
      </w:r>
      <w:proofErr w:type="spellStart"/>
      <w:r w:rsidRPr="00FE019B">
        <w:rPr>
          <w:sz w:val="20"/>
          <w:szCs w:val="20"/>
        </w:rPr>
        <w:t>Harnick</w:t>
      </w:r>
      <w:proofErr w:type="spellEnd"/>
      <w:r w:rsidRPr="00FE019B">
        <w:rPr>
          <w:sz w:val="20"/>
          <w:szCs w:val="20"/>
        </w:rPr>
        <w:t xml:space="preserve"> and C. </w:t>
      </w:r>
      <w:r w:rsidR="005307C9" w:rsidRPr="00FE019B">
        <w:rPr>
          <w:sz w:val="20"/>
          <w:szCs w:val="20"/>
        </w:rPr>
        <w:t>E. Whitman (ed.) proc. of the 1</w:t>
      </w:r>
      <w:r w:rsidR="005307C9" w:rsidRPr="00FE019B">
        <w:rPr>
          <w:sz w:val="20"/>
          <w:szCs w:val="20"/>
          <w:vertAlign w:val="superscript"/>
        </w:rPr>
        <w:t>st</w:t>
      </w:r>
      <w:r w:rsidR="005307C9" w:rsidRPr="00FE019B">
        <w:rPr>
          <w:sz w:val="20"/>
          <w:szCs w:val="20"/>
        </w:rPr>
        <w:t xml:space="preserve"> </w:t>
      </w:r>
      <w:r w:rsidRPr="00FE019B">
        <w:rPr>
          <w:sz w:val="20"/>
          <w:szCs w:val="20"/>
        </w:rPr>
        <w:t xml:space="preserve">Inter. Conf. of </w:t>
      </w:r>
      <w:proofErr w:type="spellStart"/>
      <w:r w:rsidRPr="00FE019B">
        <w:rPr>
          <w:sz w:val="20"/>
          <w:szCs w:val="20"/>
        </w:rPr>
        <w:t>Kyuse</w:t>
      </w:r>
      <w:r w:rsidR="005307C9" w:rsidRPr="00FE019B">
        <w:rPr>
          <w:sz w:val="20"/>
          <w:szCs w:val="20"/>
        </w:rPr>
        <w:t>i</w:t>
      </w:r>
      <w:proofErr w:type="spellEnd"/>
      <w:r w:rsidRPr="00FE019B">
        <w:rPr>
          <w:sz w:val="20"/>
          <w:szCs w:val="20"/>
        </w:rPr>
        <w:t xml:space="preserve"> Nature Farming M. S. Dept. of Agric., Washington,</w:t>
      </w:r>
      <w:r w:rsidR="00904610" w:rsidRPr="00FE019B">
        <w:rPr>
          <w:sz w:val="20"/>
          <w:szCs w:val="20"/>
        </w:rPr>
        <w:t xml:space="preserve"> </w:t>
      </w:r>
      <w:r w:rsidRPr="00FE019B">
        <w:rPr>
          <w:sz w:val="20"/>
          <w:szCs w:val="20"/>
        </w:rPr>
        <w:t>D.C. U.S.A</w:t>
      </w:r>
    </w:p>
    <w:p w:rsidR="00AC6189" w:rsidRPr="00FE019B" w:rsidRDefault="00D353CB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FE019B">
        <w:rPr>
          <w:bCs/>
          <w:sz w:val="20"/>
          <w:szCs w:val="20"/>
        </w:rPr>
        <w:t>Ibra</w:t>
      </w:r>
      <w:r w:rsidR="005307C9" w:rsidRPr="00FE019B">
        <w:rPr>
          <w:bCs/>
          <w:sz w:val="20"/>
          <w:szCs w:val="20"/>
        </w:rPr>
        <w:t>h</w:t>
      </w:r>
      <w:r w:rsidRPr="00FE019B">
        <w:rPr>
          <w:bCs/>
          <w:sz w:val="20"/>
          <w:szCs w:val="20"/>
        </w:rPr>
        <w:t>iem</w:t>
      </w:r>
      <w:proofErr w:type="spellEnd"/>
      <w:r w:rsidRPr="00FE019B">
        <w:rPr>
          <w:bCs/>
          <w:sz w:val="20"/>
          <w:szCs w:val="20"/>
        </w:rPr>
        <w:t>, H.I.M. and Gad El- Kareem, M.R. (2014):</w:t>
      </w:r>
      <w:r w:rsidRPr="00FE019B">
        <w:rPr>
          <w:sz w:val="20"/>
          <w:szCs w:val="20"/>
        </w:rPr>
        <w:t xml:space="preserve"> Response of Williams banana plants to organic and </w:t>
      </w:r>
      <w:proofErr w:type="spellStart"/>
      <w:r w:rsidRPr="00FE019B">
        <w:rPr>
          <w:sz w:val="20"/>
          <w:szCs w:val="20"/>
        </w:rPr>
        <w:t>biofertilization</w:t>
      </w:r>
      <w:proofErr w:type="spellEnd"/>
      <w:r w:rsidRPr="00FE019B">
        <w:rPr>
          <w:sz w:val="20"/>
          <w:szCs w:val="20"/>
        </w:rPr>
        <w:t xml:space="preserve"> of nitrogen versus inorganic fertilization J. Bio</w:t>
      </w:r>
      <w:r w:rsidR="005307C9" w:rsidRPr="00FE019B">
        <w:rPr>
          <w:sz w:val="20"/>
          <w:szCs w:val="20"/>
        </w:rPr>
        <w:t>l</w:t>
      </w:r>
      <w:r w:rsidRPr="00FE019B">
        <w:rPr>
          <w:sz w:val="20"/>
          <w:szCs w:val="20"/>
        </w:rPr>
        <w:t>. Chem</w:t>
      </w:r>
      <w:r w:rsidR="005307C9" w:rsidRPr="00FE019B">
        <w:rPr>
          <w:sz w:val="20"/>
          <w:szCs w:val="20"/>
        </w:rPr>
        <w:t>.</w:t>
      </w:r>
      <w:r w:rsidRPr="00FE019B">
        <w:rPr>
          <w:sz w:val="20"/>
          <w:szCs w:val="20"/>
        </w:rPr>
        <w:t xml:space="preserve"> Env</w:t>
      </w:r>
      <w:r w:rsidR="005307C9" w:rsidRPr="00FE019B">
        <w:rPr>
          <w:sz w:val="20"/>
          <w:szCs w:val="20"/>
        </w:rPr>
        <w:t>ir</w:t>
      </w:r>
      <w:r w:rsidRPr="00FE019B">
        <w:rPr>
          <w:sz w:val="20"/>
          <w:szCs w:val="20"/>
        </w:rPr>
        <w:t>on</w:t>
      </w:r>
      <w:r w:rsidR="005307C9" w:rsidRPr="00FE019B">
        <w:rPr>
          <w:sz w:val="20"/>
          <w:szCs w:val="20"/>
        </w:rPr>
        <w:t>.</w:t>
      </w:r>
      <w:r w:rsidRPr="00FE019B">
        <w:rPr>
          <w:sz w:val="20"/>
          <w:szCs w:val="20"/>
        </w:rPr>
        <w:t xml:space="preserve"> Sci. Vol.1 No.1</w:t>
      </w:r>
    </w:p>
    <w:p w:rsidR="000E4892" w:rsidRPr="00FE019B" w:rsidRDefault="000E4892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FE019B">
        <w:rPr>
          <w:bCs/>
          <w:sz w:val="20"/>
          <w:szCs w:val="20"/>
        </w:rPr>
        <w:t>Ibrahiem</w:t>
      </w:r>
      <w:proofErr w:type="spellEnd"/>
      <w:r w:rsidRPr="00FE019B">
        <w:rPr>
          <w:bCs/>
          <w:sz w:val="20"/>
          <w:szCs w:val="20"/>
        </w:rPr>
        <w:t xml:space="preserve">, </w:t>
      </w:r>
      <w:proofErr w:type="spellStart"/>
      <w:proofErr w:type="gramStart"/>
      <w:r w:rsidRPr="00FE019B">
        <w:rPr>
          <w:bCs/>
          <w:sz w:val="20"/>
          <w:szCs w:val="20"/>
        </w:rPr>
        <w:t>Zenib</w:t>
      </w:r>
      <w:proofErr w:type="spellEnd"/>
      <w:r w:rsidRPr="00FE019B">
        <w:rPr>
          <w:bCs/>
          <w:sz w:val="20"/>
          <w:szCs w:val="20"/>
        </w:rPr>
        <w:t xml:space="preserve"> ,</w:t>
      </w:r>
      <w:proofErr w:type="gramEnd"/>
      <w:r w:rsidRPr="00FE019B">
        <w:rPr>
          <w:bCs/>
          <w:sz w:val="20"/>
          <w:szCs w:val="20"/>
        </w:rPr>
        <w:t xml:space="preserve"> A.</w:t>
      </w:r>
      <w:r w:rsidRPr="00FE019B">
        <w:rPr>
          <w:sz w:val="20"/>
          <w:szCs w:val="20"/>
        </w:rPr>
        <w:t xml:space="preserve"> </w:t>
      </w:r>
      <w:r w:rsidRPr="00FE019B">
        <w:rPr>
          <w:bCs/>
          <w:sz w:val="20"/>
          <w:szCs w:val="20"/>
        </w:rPr>
        <w:t>(2010):</w:t>
      </w:r>
      <w:r w:rsidR="00592084" w:rsidRPr="00FE019B">
        <w:rPr>
          <w:sz w:val="20"/>
          <w:szCs w:val="20"/>
        </w:rPr>
        <w:t xml:space="preserve"> Fertilization of date palm </w:t>
      </w:r>
      <w:proofErr w:type="spellStart"/>
      <w:r w:rsidR="00592084" w:rsidRPr="00FE019B">
        <w:rPr>
          <w:sz w:val="20"/>
          <w:szCs w:val="20"/>
        </w:rPr>
        <w:t>Amhat</w:t>
      </w:r>
      <w:proofErr w:type="spellEnd"/>
      <w:r w:rsidR="00592084" w:rsidRPr="00FE019B">
        <w:rPr>
          <w:sz w:val="20"/>
          <w:szCs w:val="20"/>
        </w:rPr>
        <w:t xml:space="preserve"> cv. </w:t>
      </w:r>
      <w:r w:rsidR="009C7350" w:rsidRPr="00FE019B">
        <w:rPr>
          <w:sz w:val="20"/>
          <w:szCs w:val="20"/>
        </w:rPr>
        <w:t>g</w:t>
      </w:r>
      <w:r w:rsidR="00592084" w:rsidRPr="00FE019B">
        <w:rPr>
          <w:sz w:val="20"/>
          <w:szCs w:val="20"/>
        </w:rPr>
        <w:t>rown in new reclaimed land by organic and inorganic nitrogen sources. 6</w:t>
      </w:r>
      <w:r w:rsidR="00592084" w:rsidRPr="00FE019B">
        <w:rPr>
          <w:sz w:val="20"/>
          <w:szCs w:val="20"/>
          <w:vertAlign w:val="superscript"/>
        </w:rPr>
        <w:t>th</w:t>
      </w:r>
      <w:r w:rsidR="00592084" w:rsidRPr="00FE019B">
        <w:rPr>
          <w:sz w:val="20"/>
          <w:szCs w:val="20"/>
        </w:rPr>
        <w:t xml:space="preserve"> Inter. Conf. of </w:t>
      </w:r>
      <w:proofErr w:type="gramStart"/>
      <w:r w:rsidR="00592084" w:rsidRPr="00FE019B">
        <w:rPr>
          <w:sz w:val="20"/>
          <w:szCs w:val="20"/>
        </w:rPr>
        <w:t>sustain</w:t>
      </w:r>
      <w:proofErr w:type="gramEnd"/>
      <w:r w:rsidR="00592084" w:rsidRPr="00FE019B">
        <w:rPr>
          <w:sz w:val="20"/>
          <w:szCs w:val="20"/>
        </w:rPr>
        <w:t xml:space="preserve"> Agric. And develop Fac. of </w:t>
      </w:r>
      <w:proofErr w:type="spellStart"/>
      <w:r w:rsidR="00592084" w:rsidRPr="00FE019B">
        <w:rPr>
          <w:sz w:val="20"/>
          <w:szCs w:val="20"/>
        </w:rPr>
        <w:t>Fayoum</w:t>
      </w:r>
      <w:proofErr w:type="spellEnd"/>
      <w:r w:rsidR="00592084" w:rsidRPr="00FE019B">
        <w:rPr>
          <w:sz w:val="20"/>
          <w:szCs w:val="20"/>
        </w:rPr>
        <w:t xml:space="preserve"> Univ. 27- 29 Dec.</w:t>
      </w:r>
    </w:p>
    <w:p w:rsidR="00592084" w:rsidRPr="00FE019B" w:rsidRDefault="00592084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FE019B">
        <w:rPr>
          <w:bCs/>
          <w:sz w:val="20"/>
          <w:szCs w:val="20"/>
        </w:rPr>
        <w:t>Ibrahiem</w:t>
      </w:r>
      <w:proofErr w:type="spellEnd"/>
      <w:r w:rsidRPr="00FE019B">
        <w:rPr>
          <w:bCs/>
          <w:sz w:val="20"/>
          <w:szCs w:val="20"/>
        </w:rPr>
        <w:t>, W.M.A. (2012):</w:t>
      </w:r>
      <w:r w:rsidRPr="00FE019B">
        <w:rPr>
          <w:sz w:val="20"/>
          <w:szCs w:val="20"/>
        </w:rPr>
        <w:t xml:space="preserve"> </w:t>
      </w:r>
      <w:proofErr w:type="spellStart"/>
      <w:r w:rsidRPr="00FE019B">
        <w:rPr>
          <w:sz w:val="20"/>
          <w:szCs w:val="20"/>
        </w:rPr>
        <w:t>Behaviour</w:t>
      </w:r>
      <w:proofErr w:type="spellEnd"/>
      <w:r w:rsidRPr="00FE019B">
        <w:rPr>
          <w:sz w:val="20"/>
          <w:szCs w:val="20"/>
        </w:rPr>
        <w:t xml:space="preserve"> of </w:t>
      </w:r>
      <w:proofErr w:type="spellStart"/>
      <w:r w:rsidRPr="00FE019B">
        <w:rPr>
          <w:sz w:val="20"/>
          <w:szCs w:val="20"/>
        </w:rPr>
        <w:t>Taimour</w:t>
      </w:r>
      <w:proofErr w:type="spellEnd"/>
      <w:r w:rsidRPr="00FE019B">
        <w:rPr>
          <w:sz w:val="20"/>
          <w:szCs w:val="20"/>
        </w:rPr>
        <w:t xml:space="preserve"> mango trees to inorganic and organic fertilization and application of E.M. Ph. D. </w:t>
      </w:r>
      <w:r w:rsidR="00DA1833" w:rsidRPr="00FE019B">
        <w:rPr>
          <w:sz w:val="20"/>
          <w:szCs w:val="20"/>
        </w:rPr>
        <w:t>T</w:t>
      </w:r>
      <w:r w:rsidRPr="00FE019B">
        <w:rPr>
          <w:sz w:val="20"/>
          <w:szCs w:val="20"/>
        </w:rPr>
        <w:t xml:space="preserve">hesis Fac. of Agric. </w:t>
      </w:r>
      <w:proofErr w:type="spellStart"/>
      <w:r w:rsidR="005307C9" w:rsidRPr="00FE019B">
        <w:rPr>
          <w:sz w:val="20"/>
          <w:szCs w:val="20"/>
        </w:rPr>
        <w:t>Minia</w:t>
      </w:r>
      <w:proofErr w:type="spellEnd"/>
      <w:r w:rsidR="005307C9" w:rsidRPr="00FE019B">
        <w:rPr>
          <w:sz w:val="20"/>
          <w:szCs w:val="20"/>
        </w:rPr>
        <w:t xml:space="preserve">. </w:t>
      </w:r>
      <w:r w:rsidRPr="00FE019B">
        <w:rPr>
          <w:sz w:val="20"/>
          <w:szCs w:val="20"/>
        </w:rPr>
        <w:t>Univ. Egypt.</w:t>
      </w:r>
    </w:p>
    <w:p w:rsidR="00592084" w:rsidRPr="00FE019B" w:rsidRDefault="00C5104F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FE019B">
        <w:rPr>
          <w:bCs/>
          <w:sz w:val="20"/>
          <w:szCs w:val="20"/>
        </w:rPr>
        <w:t>Kannaiy</w:t>
      </w:r>
      <w:r w:rsidR="00F310AC" w:rsidRPr="00FE019B">
        <w:rPr>
          <w:bCs/>
          <w:sz w:val="20"/>
          <w:szCs w:val="20"/>
        </w:rPr>
        <w:t>an</w:t>
      </w:r>
      <w:proofErr w:type="spellEnd"/>
      <w:r w:rsidR="00F310AC" w:rsidRPr="00FE019B">
        <w:rPr>
          <w:bCs/>
          <w:sz w:val="20"/>
          <w:szCs w:val="20"/>
        </w:rPr>
        <w:t>, S. (2002):</w:t>
      </w:r>
      <w:r w:rsidR="00660BB4" w:rsidRPr="00FE019B">
        <w:rPr>
          <w:sz w:val="20"/>
          <w:szCs w:val="20"/>
        </w:rPr>
        <w:t xml:space="preserve"> Biotechnology of </w:t>
      </w:r>
      <w:proofErr w:type="spellStart"/>
      <w:r w:rsidR="00660BB4" w:rsidRPr="00FE019B">
        <w:rPr>
          <w:sz w:val="20"/>
          <w:szCs w:val="20"/>
        </w:rPr>
        <w:t>Biofertilizers</w:t>
      </w:r>
      <w:proofErr w:type="spellEnd"/>
      <w:r w:rsidR="00660BB4" w:rsidRPr="00FE019B">
        <w:rPr>
          <w:sz w:val="20"/>
          <w:szCs w:val="20"/>
        </w:rPr>
        <w:t>. Alpha Sci. Inter. Ltd.</w:t>
      </w:r>
      <w:r w:rsidR="00833CEA" w:rsidRPr="00FE019B">
        <w:rPr>
          <w:sz w:val="20"/>
          <w:szCs w:val="20"/>
        </w:rPr>
        <w:t>,</w:t>
      </w:r>
      <w:r w:rsidR="00660BB4" w:rsidRPr="00FE019B">
        <w:rPr>
          <w:sz w:val="20"/>
          <w:szCs w:val="20"/>
        </w:rPr>
        <w:t xml:space="preserve"> P.O. Box 4067 </w:t>
      </w:r>
      <w:proofErr w:type="spellStart"/>
      <w:r w:rsidR="00660BB4" w:rsidRPr="00FE019B">
        <w:rPr>
          <w:sz w:val="20"/>
          <w:szCs w:val="20"/>
        </w:rPr>
        <w:t>Pangbourne</w:t>
      </w:r>
      <w:proofErr w:type="spellEnd"/>
      <w:r w:rsidR="00660BB4" w:rsidRPr="00FE019B">
        <w:rPr>
          <w:sz w:val="20"/>
          <w:szCs w:val="20"/>
        </w:rPr>
        <w:t xml:space="preserve"> R. 68 U.K. pp. 1- 275. </w:t>
      </w:r>
    </w:p>
    <w:p w:rsidR="00660BB4" w:rsidRPr="00FE019B" w:rsidRDefault="00660BB4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FE019B">
        <w:rPr>
          <w:bCs/>
          <w:sz w:val="20"/>
          <w:szCs w:val="20"/>
        </w:rPr>
        <w:lastRenderedPageBreak/>
        <w:t>Mabrouk</w:t>
      </w:r>
      <w:proofErr w:type="spellEnd"/>
      <w:r w:rsidRPr="00FE019B">
        <w:rPr>
          <w:bCs/>
          <w:sz w:val="20"/>
          <w:szCs w:val="20"/>
        </w:rPr>
        <w:t>, S.</w:t>
      </w:r>
      <w:r w:rsidR="005307C9" w:rsidRPr="00FE019B">
        <w:rPr>
          <w:bCs/>
          <w:sz w:val="20"/>
          <w:szCs w:val="20"/>
        </w:rPr>
        <w:t>A</w:t>
      </w:r>
      <w:r w:rsidRPr="00FE019B">
        <w:rPr>
          <w:bCs/>
          <w:sz w:val="20"/>
          <w:szCs w:val="20"/>
        </w:rPr>
        <w:t>.</w:t>
      </w:r>
      <w:r w:rsidR="005307C9" w:rsidRPr="00FE019B">
        <w:rPr>
          <w:bCs/>
          <w:sz w:val="20"/>
          <w:szCs w:val="20"/>
        </w:rPr>
        <w:t>N</w:t>
      </w:r>
      <w:r w:rsidRPr="00FE019B">
        <w:rPr>
          <w:bCs/>
          <w:sz w:val="20"/>
          <w:szCs w:val="20"/>
        </w:rPr>
        <w:t>. (2013):</w:t>
      </w:r>
      <w:r w:rsidR="00701D3E" w:rsidRPr="00FE019B">
        <w:rPr>
          <w:sz w:val="20"/>
          <w:szCs w:val="20"/>
        </w:rPr>
        <w:t xml:space="preserve"> Effect of bio and mineral nitrogen fertilization on growth and productivity of mango trees (</w:t>
      </w:r>
      <w:proofErr w:type="spellStart"/>
      <w:r w:rsidR="00701D3E" w:rsidRPr="00FE019B">
        <w:rPr>
          <w:sz w:val="20"/>
          <w:szCs w:val="20"/>
        </w:rPr>
        <w:t>Zebda</w:t>
      </w:r>
      <w:proofErr w:type="spellEnd"/>
      <w:r w:rsidR="00701D3E" w:rsidRPr="00FE019B">
        <w:rPr>
          <w:sz w:val="20"/>
          <w:szCs w:val="20"/>
        </w:rPr>
        <w:t xml:space="preserve"> </w:t>
      </w:r>
      <w:proofErr w:type="gramStart"/>
      <w:r w:rsidR="00701D3E" w:rsidRPr="00FE019B">
        <w:rPr>
          <w:sz w:val="20"/>
          <w:szCs w:val="20"/>
        </w:rPr>
        <w:t>cv</w:t>
      </w:r>
      <w:proofErr w:type="gramEnd"/>
      <w:r w:rsidR="00701D3E" w:rsidRPr="00FE019B">
        <w:rPr>
          <w:sz w:val="20"/>
          <w:szCs w:val="20"/>
        </w:rPr>
        <w:t>.)</w:t>
      </w:r>
      <w:r w:rsidR="009C7350" w:rsidRPr="00FE019B">
        <w:rPr>
          <w:sz w:val="20"/>
          <w:szCs w:val="20"/>
        </w:rPr>
        <w:t>.</w:t>
      </w:r>
      <w:r w:rsidR="00701D3E" w:rsidRPr="00FE019B">
        <w:rPr>
          <w:sz w:val="20"/>
          <w:szCs w:val="20"/>
        </w:rPr>
        <w:t xml:space="preserve"> M. Sc. Thesis Fac. of Agric. </w:t>
      </w:r>
      <w:proofErr w:type="spellStart"/>
      <w:r w:rsidR="00701D3E" w:rsidRPr="00FE019B">
        <w:rPr>
          <w:sz w:val="20"/>
          <w:szCs w:val="20"/>
        </w:rPr>
        <w:t>Shebin</w:t>
      </w:r>
      <w:proofErr w:type="spellEnd"/>
      <w:r w:rsidR="00701D3E" w:rsidRPr="00FE019B">
        <w:rPr>
          <w:sz w:val="20"/>
          <w:szCs w:val="20"/>
        </w:rPr>
        <w:t xml:space="preserve"> El- </w:t>
      </w:r>
      <w:proofErr w:type="spellStart"/>
      <w:r w:rsidR="00701D3E" w:rsidRPr="00FE019B">
        <w:rPr>
          <w:sz w:val="20"/>
          <w:szCs w:val="20"/>
        </w:rPr>
        <w:t>Kom</w:t>
      </w:r>
      <w:proofErr w:type="spellEnd"/>
      <w:r w:rsidR="00701D3E" w:rsidRPr="00FE019B">
        <w:rPr>
          <w:sz w:val="20"/>
          <w:szCs w:val="20"/>
        </w:rPr>
        <w:t xml:space="preserve">, </w:t>
      </w:r>
      <w:proofErr w:type="spellStart"/>
      <w:r w:rsidR="00701D3E" w:rsidRPr="00FE019B">
        <w:rPr>
          <w:sz w:val="20"/>
          <w:szCs w:val="20"/>
        </w:rPr>
        <w:t>Minufya</w:t>
      </w:r>
      <w:proofErr w:type="spellEnd"/>
      <w:r w:rsidR="00701D3E" w:rsidRPr="00FE019B">
        <w:rPr>
          <w:sz w:val="20"/>
          <w:szCs w:val="20"/>
        </w:rPr>
        <w:t xml:space="preserve"> Univ. Egypt.</w:t>
      </w:r>
    </w:p>
    <w:p w:rsidR="00100842" w:rsidRPr="00FE019B" w:rsidRDefault="002F1EEF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FE019B">
        <w:rPr>
          <w:bCs/>
          <w:sz w:val="20"/>
          <w:szCs w:val="20"/>
        </w:rPr>
        <w:t xml:space="preserve">Mohamed, </w:t>
      </w:r>
      <w:proofErr w:type="spellStart"/>
      <w:r w:rsidRPr="00FE019B">
        <w:rPr>
          <w:bCs/>
          <w:sz w:val="20"/>
          <w:szCs w:val="20"/>
        </w:rPr>
        <w:t>Kh</w:t>
      </w:r>
      <w:proofErr w:type="spellEnd"/>
      <w:r w:rsidRPr="00FE019B">
        <w:rPr>
          <w:bCs/>
          <w:sz w:val="20"/>
          <w:szCs w:val="20"/>
        </w:rPr>
        <w:t>, M.H. (2012):</w:t>
      </w:r>
      <w:r w:rsidRPr="00FE019B">
        <w:rPr>
          <w:sz w:val="20"/>
          <w:szCs w:val="20"/>
        </w:rPr>
        <w:t xml:space="preserve"> Reducing inorganic </w:t>
      </w:r>
      <w:r w:rsidR="005307C9" w:rsidRPr="00FE019B">
        <w:rPr>
          <w:sz w:val="20"/>
          <w:szCs w:val="20"/>
        </w:rPr>
        <w:t>N</w:t>
      </w:r>
      <w:r w:rsidRPr="00FE019B">
        <w:rPr>
          <w:sz w:val="20"/>
          <w:szCs w:val="20"/>
        </w:rPr>
        <w:t xml:space="preserve"> fertilizer in </w:t>
      </w:r>
      <w:proofErr w:type="spellStart"/>
      <w:r w:rsidRPr="00FE019B">
        <w:rPr>
          <w:sz w:val="20"/>
          <w:szCs w:val="20"/>
        </w:rPr>
        <w:t>Balady</w:t>
      </w:r>
      <w:proofErr w:type="spellEnd"/>
      <w:r w:rsidRPr="00FE019B">
        <w:rPr>
          <w:sz w:val="20"/>
          <w:szCs w:val="20"/>
        </w:rPr>
        <w:t xml:space="preserve"> mandarin orchard through application of extracts of yeast</w:t>
      </w:r>
      <w:r w:rsidR="009C7350" w:rsidRPr="00FE019B">
        <w:rPr>
          <w:sz w:val="20"/>
          <w:szCs w:val="20"/>
        </w:rPr>
        <w:t>,</w:t>
      </w:r>
      <w:r w:rsidRPr="00FE019B">
        <w:rPr>
          <w:sz w:val="20"/>
          <w:szCs w:val="20"/>
        </w:rPr>
        <w:t xml:space="preserve"> seaweed and farmyard manure M. Sc. Thesis</w:t>
      </w:r>
      <w:r w:rsidR="005307C9" w:rsidRPr="00FE019B">
        <w:rPr>
          <w:sz w:val="20"/>
          <w:szCs w:val="20"/>
        </w:rPr>
        <w:t>.</w:t>
      </w:r>
      <w:r w:rsidRPr="00FE019B">
        <w:rPr>
          <w:sz w:val="20"/>
          <w:szCs w:val="20"/>
        </w:rPr>
        <w:t xml:space="preserve"> Fac. of Agric. </w:t>
      </w:r>
      <w:proofErr w:type="spellStart"/>
      <w:r w:rsidRPr="00FE019B">
        <w:rPr>
          <w:sz w:val="20"/>
          <w:szCs w:val="20"/>
        </w:rPr>
        <w:t>Minia</w:t>
      </w:r>
      <w:proofErr w:type="spellEnd"/>
      <w:r w:rsidRPr="00FE019B">
        <w:rPr>
          <w:sz w:val="20"/>
          <w:szCs w:val="20"/>
        </w:rPr>
        <w:t xml:space="preserve"> Univ. Egypt. </w:t>
      </w:r>
    </w:p>
    <w:p w:rsidR="00100842" w:rsidRPr="00FE019B" w:rsidRDefault="00450EC3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FE019B">
        <w:rPr>
          <w:bCs/>
          <w:sz w:val="20"/>
          <w:szCs w:val="20"/>
        </w:rPr>
        <w:t>Mansour</w:t>
      </w:r>
      <w:proofErr w:type="spellEnd"/>
      <w:r w:rsidRPr="00FE019B">
        <w:rPr>
          <w:bCs/>
          <w:sz w:val="20"/>
          <w:szCs w:val="20"/>
        </w:rPr>
        <w:t>, A.E.M.; F.F. Ahmed and Y.M. Ahmed (2004)</w:t>
      </w:r>
      <w:r w:rsidR="00100842" w:rsidRPr="00FE019B">
        <w:rPr>
          <w:bCs/>
          <w:sz w:val="20"/>
          <w:szCs w:val="20"/>
        </w:rPr>
        <w:t>:</w:t>
      </w:r>
      <w:r w:rsidRPr="00FE019B">
        <w:rPr>
          <w:sz w:val="20"/>
          <w:szCs w:val="20"/>
        </w:rPr>
        <w:t xml:space="preserve"> Effect of bio and organic sources of N as a partial substitute for mineral fertilizer on fruiting of </w:t>
      </w:r>
      <w:proofErr w:type="spellStart"/>
      <w:r w:rsidRPr="00FE019B">
        <w:rPr>
          <w:sz w:val="20"/>
          <w:szCs w:val="20"/>
        </w:rPr>
        <w:t>Sewy</w:t>
      </w:r>
      <w:proofErr w:type="spellEnd"/>
      <w:r w:rsidRPr="00FE019B">
        <w:rPr>
          <w:sz w:val="20"/>
          <w:szCs w:val="20"/>
        </w:rPr>
        <w:t xml:space="preserve"> date palms. The Second International Conference on Date Palm, Fac. Agric. EI-Arish, Suez Canal Univ.</w:t>
      </w:r>
    </w:p>
    <w:p w:rsidR="00100842" w:rsidRPr="00FE019B" w:rsidRDefault="00450EC3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FE019B">
        <w:rPr>
          <w:bCs/>
          <w:sz w:val="20"/>
          <w:szCs w:val="20"/>
        </w:rPr>
        <w:t>Mohamed, H. H. S. (2011):</w:t>
      </w:r>
      <w:r w:rsidRPr="00FE019B">
        <w:rPr>
          <w:sz w:val="20"/>
          <w:szCs w:val="20"/>
        </w:rPr>
        <w:t xml:space="preserve"> Effect of</w:t>
      </w:r>
      <w:r w:rsidR="00100842" w:rsidRPr="00FE019B">
        <w:rPr>
          <w:sz w:val="20"/>
          <w:szCs w:val="20"/>
        </w:rPr>
        <w:t xml:space="preserve"> </w:t>
      </w:r>
      <w:r w:rsidR="009C7350" w:rsidRPr="00FE019B">
        <w:rPr>
          <w:sz w:val="20"/>
          <w:szCs w:val="20"/>
        </w:rPr>
        <w:t>i</w:t>
      </w:r>
      <w:r w:rsidRPr="00FE019B">
        <w:rPr>
          <w:sz w:val="20"/>
          <w:szCs w:val="20"/>
        </w:rPr>
        <w:t>norganic, organic and</w:t>
      </w:r>
      <w:r w:rsidRPr="00FE019B">
        <w:rPr>
          <w:sz w:val="20"/>
          <w:szCs w:val="20"/>
        </w:rPr>
        <w:tab/>
      </w:r>
      <w:proofErr w:type="spellStart"/>
      <w:r w:rsidR="00100842" w:rsidRPr="00FE019B">
        <w:rPr>
          <w:sz w:val="20"/>
          <w:szCs w:val="20"/>
        </w:rPr>
        <w:t>biofertilization</w:t>
      </w:r>
      <w:proofErr w:type="spellEnd"/>
      <w:r w:rsidR="00100842" w:rsidRPr="00FE019B">
        <w:rPr>
          <w:sz w:val="20"/>
          <w:szCs w:val="20"/>
        </w:rPr>
        <w:t xml:space="preserve"> on growth, </w:t>
      </w:r>
      <w:r w:rsidRPr="00FE019B">
        <w:rPr>
          <w:sz w:val="20"/>
          <w:szCs w:val="20"/>
        </w:rPr>
        <w:t xml:space="preserve">nutritional status, </w:t>
      </w:r>
      <w:proofErr w:type="gramStart"/>
      <w:r w:rsidR="00100842" w:rsidRPr="00FE019B">
        <w:rPr>
          <w:sz w:val="20"/>
          <w:szCs w:val="20"/>
        </w:rPr>
        <w:t>yield</w:t>
      </w:r>
      <w:proofErr w:type="gramEnd"/>
      <w:r w:rsidR="00100842" w:rsidRPr="00FE019B">
        <w:rPr>
          <w:sz w:val="20"/>
          <w:szCs w:val="20"/>
        </w:rPr>
        <w:t xml:space="preserve"> and fruit quality of </w:t>
      </w:r>
      <w:proofErr w:type="spellStart"/>
      <w:r w:rsidR="00100842" w:rsidRPr="00FE019B">
        <w:rPr>
          <w:sz w:val="20"/>
          <w:szCs w:val="20"/>
        </w:rPr>
        <w:t>Sakkot</w:t>
      </w:r>
      <w:r w:rsidR="005307C9" w:rsidRPr="00FE019B">
        <w:rPr>
          <w:sz w:val="20"/>
          <w:szCs w:val="20"/>
        </w:rPr>
        <w:t>i</w:t>
      </w:r>
      <w:proofErr w:type="spellEnd"/>
      <w:r w:rsidR="00100842" w:rsidRPr="00FE019B">
        <w:rPr>
          <w:sz w:val="20"/>
          <w:szCs w:val="20"/>
        </w:rPr>
        <w:t xml:space="preserve"> date palms. M. Sc. Thesis Fac. of Agric. </w:t>
      </w:r>
      <w:proofErr w:type="spellStart"/>
      <w:r w:rsidR="00100842" w:rsidRPr="00FE019B">
        <w:rPr>
          <w:sz w:val="20"/>
          <w:szCs w:val="20"/>
        </w:rPr>
        <w:t>Minia</w:t>
      </w:r>
      <w:proofErr w:type="spellEnd"/>
      <w:r w:rsidR="00100842" w:rsidRPr="00FE019B">
        <w:rPr>
          <w:sz w:val="20"/>
          <w:szCs w:val="20"/>
        </w:rPr>
        <w:t xml:space="preserve"> Univ. Egypt</w:t>
      </w:r>
    </w:p>
    <w:p w:rsidR="00100842" w:rsidRPr="00FE019B" w:rsidRDefault="00450EC3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FE019B">
        <w:rPr>
          <w:bCs/>
          <w:sz w:val="20"/>
          <w:szCs w:val="20"/>
        </w:rPr>
        <w:t>Morsi</w:t>
      </w:r>
      <w:proofErr w:type="spellEnd"/>
      <w:proofErr w:type="gramStart"/>
      <w:r w:rsidRPr="00FE019B">
        <w:rPr>
          <w:bCs/>
          <w:sz w:val="20"/>
          <w:szCs w:val="20"/>
        </w:rPr>
        <w:t>,  M</w:t>
      </w:r>
      <w:proofErr w:type="gramEnd"/>
      <w:r w:rsidRPr="00FE019B">
        <w:rPr>
          <w:bCs/>
          <w:sz w:val="20"/>
          <w:szCs w:val="20"/>
        </w:rPr>
        <w:t>. E. (2009):</w:t>
      </w:r>
      <w:r w:rsidR="005307C9" w:rsidRPr="00FE019B">
        <w:rPr>
          <w:sz w:val="20"/>
          <w:szCs w:val="20"/>
        </w:rPr>
        <w:t xml:space="preserve"> Response of </w:t>
      </w:r>
      <w:r w:rsidRPr="00FE019B">
        <w:rPr>
          <w:sz w:val="20"/>
          <w:szCs w:val="20"/>
        </w:rPr>
        <w:t xml:space="preserve">date palm </w:t>
      </w:r>
      <w:proofErr w:type="spellStart"/>
      <w:r w:rsidRPr="00FE019B">
        <w:rPr>
          <w:sz w:val="20"/>
          <w:szCs w:val="20"/>
        </w:rPr>
        <w:t>Sewy</w:t>
      </w:r>
      <w:proofErr w:type="spellEnd"/>
      <w:r w:rsidRPr="00FE019B">
        <w:rPr>
          <w:sz w:val="20"/>
          <w:szCs w:val="20"/>
        </w:rPr>
        <w:t xml:space="preserve"> cv. grown in new</w:t>
      </w:r>
      <w:r w:rsidR="00100842" w:rsidRPr="00FE019B">
        <w:rPr>
          <w:sz w:val="20"/>
          <w:szCs w:val="20"/>
        </w:rPr>
        <w:t xml:space="preserve"> </w:t>
      </w:r>
      <w:r w:rsidRPr="00FE019B">
        <w:rPr>
          <w:sz w:val="20"/>
          <w:szCs w:val="20"/>
        </w:rPr>
        <w:t>reclaimed land to organic and inorganic nitrogen sources</w:t>
      </w:r>
      <w:r w:rsidR="009C7350" w:rsidRPr="00FE019B">
        <w:rPr>
          <w:sz w:val="20"/>
          <w:szCs w:val="20"/>
        </w:rPr>
        <w:t>.</w:t>
      </w:r>
      <w:r w:rsidR="00100842" w:rsidRPr="00FE019B">
        <w:rPr>
          <w:sz w:val="20"/>
          <w:szCs w:val="20"/>
        </w:rPr>
        <w:t xml:space="preserve"> </w:t>
      </w:r>
      <w:proofErr w:type="spellStart"/>
      <w:r w:rsidRPr="00FE019B">
        <w:rPr>
          <w:sz w:val="20"/>
          <w:szCs w:val="20"/>
        </w:rPr>
        <w:t>Fayoum</w:t>
      </w:r>
      <w:proofErr w:type="spellEnd"/>
      <w:r w:rsidRPr="00FE019B">
        <w:rPr>
          <w:sz w:val="20"/>
          <w:szCs w:val="20"/>
        </w:rPr>
        <w:t xml:space="preserve"> J. Agric. Res. &amp; Dev. Vol. 33 No. (1): 106 – 127.</w:t>
      </w:r>
    </w:p>
    <w:p w:rsidR="00100842" w:rsidRPr="00FE019B" w:rsidRDefault="00450EC3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FE019B">
        <w:rPr>
          <w:bCs/>
          <w:sz w:val="20"/>
          <w:szCs w:val="20"/>
        </w:rPr>
        <w:t>Piper, C.S. (1950):</w:t>
      </w:r>
      <w:r w:rsidRPr="00FE019B">
        <w:rPr>
          <w:sz w:val="20"/>
          <w:szCs w:val="20"/>
        </w:rPr>
        <w:t xml:space="preserve"> Soil and Plant Analysis. Inter Sc. New York. pp.</w:t>
      </w:r>
      <w:r w:rsidR="00100842" w:rsidRPr="00FE019B">
        <w:rPr>
          <w:sz w:val="20"/>
          <w:szCs w:val="20"/>
        </w:rPr>
        <w:t xml:space="preserve"> </w:t>
      </w:r>
      <w:r w:rsidRPr="00FE019B">
        <w:rPr>
          <w:sz w:val="20"/>
          <w:szCs w:val="20"/>
        </w:rPr>
        <w:t>48- 110.</w:t>
      </w:r>
    </w:p>
    <w:p w:rsidR="00450EC3" w:rsidRPr="00FE019B" w:rsidRDefault="00100842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FE019B">
        <w:rPr>
          <w:bCs/>
          <w:sz w:val="20"/>
          <w:szCs w:val="20"/>
        </w:rPr>
        <w:t>R</w:t>
      </w:r>
      <w:r w:rsidR="00450EC3" w:rsidRPr="00FE019B">
        <w:rPr>
          <w:bCs/>
          <w:sz w:val="20"/>
          <w:szCs w:val="20"/>
        </w:rPr>
        <w:t>efaai</w:t>
      </w:r>
      <w:proofErr w:type="spellEnd"/>
      <w:r w:rsidR="00450EC3" w:rsidRPr="00FE019B">
        <w:rPr>
          <w:bCs/>
          <w:sz w:val="20"/>
          <w:szCs w:val="20"/>
        </w:rPr>
        <w:t xml:space="preserve">, M.M.; Ahmed, F.F. and </w:t>
      </w:r>
      <w:proofErr w:type="spellStart"/>
      <w:r w:rsidR="00450EC3" w:rsidRPr="00FE019B">
        <w:rPr>
          <w:bCs/>
          <w:sz w:val="20"/>
          <w:szCs w:val="20"/>
        </w:rPr>
        <w:t>Wasfy</w:t>
      </w:r>
      <w:proofErr w:type="spellEnd"/>
      <w:r w:rsidR="00450EC3" w:rsidRPr="00FE019B">
        <w:rPr>
          <w:bCs/>
          <w:sz w:val="20"/>
          <w:szCs w:val="20"/>
        </w:rPr>
        <w:t>, M.M. (2012):</w:t>
      </w:r>
      <w:r w:rsidR="00450EC3" w:rsidRPr="00FE019B">
        <w:rPr>
          <w:sz w:val="20"/>
          <w:szCs w:val="20"/>
        </w:rPr>
        <w:t xml:space="preserve"> Using of compost</w:t>
      </w:r>
      <w:r w:rsidRPr="00FE019B">
        <w:rPr>
          <w:sz w:val="20"/>
          <w:szCs w:val="20"/>
        </w:rPr>
        <w:t xml:space="preserve"> </w:t>
      </w:r>
      <w:r w:rsidR="00450EC3" w:rsidRPr="00FE019B">
        <w:rPr>
          <w:sz w:val="20"/>
          <w:szCs w:val="20"/>
        </w:rPr>
        <w:t xml:space="preserve">enriched with some </w:t>
      </w:r>
      <w:r w:rsidR="00450EC3" w:rsidRPr="00FE019B">
        <w:rPr>
          <w:sz w:val="20"/>
          <w:szCs w:val="20"/>
        </w:rPr>
        <w:lastRenderedPageBreak/>
        <w:t>microorganism strains as a partial replacement of</w:t>
      </w:r>
      <w:r w:rsidRPr="00FE019B">
        <w:rPr>
          <w:sz w:val="20"/>
          <w:szCs w:val="20"/>
        </w:rPr>
        <w:t xml:space="preserve"> </w:t>
      </w:r>
      <w:r w:rsidR="00450EC3" w:rsidRPr="00FE019B">
        <w:rPr>
          <w:sz w:val="20"/>
          <w:szCs w:val="20"/>
        </w:rPr>
        <w:t xml:space="preserve">mineral N fertilizers in </w:t>
      </w:r>
      <w:proofErr w:type="spellStart"/>
      <w:r w:rsidR="00450EC3" w:rsidRPr="00FE019B">
        <w:rPr>
          <w:sz w:val="20"/>
          <w:szCs w:val="20"/>
        </w:rPr>
        <w:t>Ewaise</w:t>
      </w:r>
      <w:proofErr w:type="spellEnd"/>
      <w:r w:rsidR="00450EC3" w:rsidRPr="00FE019B">
        <w:rPr>
          <w:sz w:val="20"/>
          <w:szCs w:val="20"/>
        </w:rPr>
        <w:t xml:space="preserve"> mango orchards. World Academy of</w:t>
      </w:r>
      <w:r w:rsidRPr="00FE019B">
        <w:rPr>
          <w:sz w:val="20"/>
          <w:szCs w:val="20"/>
        </w:rPr>
        <w:t xml:space="preserve"> </w:t>
      </w:r>
      <w:r w:rsidR="00450EC3" w:rsidRPr="00FE019B">
        <w:rPr>
          <w:sz w:val="20"/>
          <w:szCs w:val="20"/>
        </w:rPr>
        <w:t>Science Engineering and Techn</w:t>
      </w:r>
      <w:r w:rsidRPr="00FE019B">
        <w:rPr>
          <w:sz w:val="20"/>
          <w:szCs w:val="20"/>
        </w:rPr>
        <w:t>ology. Issue 60 Sept. 2012 Rome</w:t>
      </w:r>
      <w:r w:rsidR="00450EC3" w:rsidRPr="00FE019B">
        <w:rPr>
          <w:sz w:val="20"/>
          <w:szCs w:val="20"/>
        </w:rPr>
        <w:t>, 1647-</w:t>
      </w:r>
      <w:r w:rsidRPr="00FE019B">
        <w:rPr>
          <w:sz w:val="20"/>
          <w:szCs w:val="20"/>
        </w:rPr>
        <w:t xml:space="preserve"> </w:t>
      </w:r>
      <w:r w:rsidR="00450EC3" w:rsidRPr="00FE019B">
        <w:rPr>
          <w:sz w:val="20"/>
          <w:szCs w:val="20"/>
        </w:rPr>
        <w:t>1666.</w:t>
      </w:r>
    </w:p>
    <w:p w:rsidR="00794C11" w:rsidRPr="00FE019B" w:rsidRDefault="00755279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FE019B">
        <w:rPr>
          <w:bCs/>
          <w:sz w:val="20"/>
          <w:szCs w:val="20"/>
        </w:rPr>
        <w:t>Roshdy</w:t>
      </w:r>
      <w:proofErr w:type="spellEnd"/>
      <w:r w:rsidRPr="00FE019B">
        <w:rPr>
          <w:bCs/>
          <w:sz w:val="20"/>
          <w:szCs w:val="20"/>
        </w:rPr>
        <w:t xml:space="preserve">, </w:t>
      </w:r>
      <w:proofErr w:type="spellStart"/>
      <w:r w:rsidRPr="00FE019B">
        <w:rPr>
          <w:bCs/>
          <w:sz w:val="20"/>
          <w:szCs w:val="20"/>
        </w:rPr>
        <w:t>Kh</w:t>
      </w:r>
      <w:proofErr w:type="spellEnd"/>
      <w:r w:rsidRPr="00FE019B">
        <w:rPr>
          <w:bCs/>
          <w:sz w:val="20"/>
          <w:szCs w:val="20"/>
        </w:rPr>
        <w:t xml:space="preserve">. A.; </w:t>
      </w:r>
      <w:proofErr w:type="spellStart"/>
      <w:r w:rsidRPr="00FE019B">
        <w:rPr>
          <w:bCs/>
          <w:sz w:val="20"/>
          <w:szCs w:val="20"/>
        </w:rPr>
        <w:t>Abdalla</w:t>
      </w:r>
      <w:proofErr w:type="spellEnd"/>
      <w:r w:rsidRPr="00FE019B">
        <w:rPr>
          <w:bCs/>
          <w:sz w:val="20"/>
          <w:szCs w:val="20"/>
        </w:rPr>
        <w:t xml:space="preserve">, B.M. and El- </w:t>
      </w:r>
      <w:proofErr w:type="spellStart"/>
      <w:r w:rsidRPr="00FE019B">
        <w:rPr>
          <w:bCs/>
          <w:sz w:val="20"/>
          <w:szCs w:val="20"/>
        </w:rPr>
        <w:t>Kafrawy</w:t>
      </w:r>
      <w:proofErr w:type="spellEnd"/>
      <w:r w:rsidRPr="00FE019B">
        <w:rPr>
          <w:bCs/>
          <w:sz w:val="20"/>
          <w:szCs w:val="20"/>
        </w:rPr>
        <w:t>, A.</w:t>
      </w:r>
      <w:r w:rsidR="005307C9" w:rsidRPr="00FE019B">
        <w:rPr>
          <w:bCs/>
          <w:sz w:val="20"/>
          <w:szCs w:val="20"/>
        </w:rPr>
        <w:t>A</w:t>
      </w:r>
      <w:r w:rsidRPr="00FE019B">
        <w:rPr>
          <w:bCs/>
          <w:sz w:val="20"/>
          <w:szCs w:val="20"/>
        </w:rPr>
        <w:t>. (2011):</w:t>
      </w:r>
      <w:r w:rsidR="00104EA0" w:rsidRPr="00FE019B">
        <w:rPr>
          <w:sz w:val="20"/>
          <w:szCs w:val="20"/>
        </w:rPr>
        <w:t xml:space="preserve"> Effect of EM on productivity of </w:t>
      </w:r>
      <w:proofErr w:type="spellStart"/>
      <w:r w:rsidR="00104EA0" w:rsidRPr="00FE019B">
        <w:rPr>
          <w:sz w:val="20"/>
          <w:szCs w:val="20"/>
        </w:rPr>
        <w:t>Taimour</w:t>
      </w:r>
      <w:proofErr w:type="spellEnd"/>
      <w:r w:rsidR="00104EA0" w:rsidRPr="00FE019B">
        <w:rPr>
          <w:sz w:val="20"/>
          <w:szCs w:val="20"/>
        </w:rPr>
        <w:t xml:space="preserve"> mango trees. Egypt J. of Appl. Sci. </w:t>
      </w:r>
      <w:r w:rsidR="005307C9" w:rsidRPr="00FE019B">
        <w:rPr>
          <w:sz w:val="20"/>
          <w:szCs w:val="20"/>
        </w:rPr>
        <w:t xml:space="preserve">Vol. </w:t>
      </w:r>
      <w:r w:rsidR="00104EA0" w:rsidRPr="00FE019B">
        <w:rPr>
          <w:sz w:val="20"/>
          <w:szCs w:val="20"/>
        </w:rPr>
        <w:t>26 No.3 pp. 128- 139.</w:t>
      </w:r>
    </w:p>
    <w:p w:rsidR="00104EA0" w:rsidRPr="00FE019B" w:rsidRDefault="00DC6BA5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FE019B">
        <w:rPr>
          <w:bCs/>
          <w:sz w:val="20"/>
          <w:szCs w:val="20"/>
        </w:rPr>
        <w:t>Saad</w:t>
      </w:r>
      <w:proofErr w:type="spellEnd"/>
      <w:r w:rsidR="005908C7" w:rsidRPr="00FE019B">
        <w:rPr>
          <w:bCs/>
          <w:sz w:val="20"/>
          <w:szCs w:val="20"/>
        </w:rPr>
        <w:t>, R.</w:t>
      </w:r>
      <w:r w:rsidR="005307C9" w:rsidRPr="00FE019B">
        <w:rPr>
          <w:bCs/>
          <w:sz w:val="20"/>
          <w:szCs w:val="20"/>
        </w:rPr>
        <w:t>I</w:t>
      </w:r>
      <w:r w:rsidR="005908C7" w:rsidRPr="00FE019B">
        <w:rPr>
          <w:bCs/>
          <w:sz w:val="20"/>
          <w:szCs w:val="20"/>
        </w:rPr>
        <w:t xml:space="preserve">.; </w:t>
      </w:r>
      <w:proofErr w:type="spellStart"/>
      <w:r w:rsidR="005908C7" w:rsidRPr="00FE019B">
        <w:rPr>
          <w:bCs/>
          <w:sz w:val="20"/>
          <w:szCs w:val="20"/>
        </w:rPr>
        <w:t>Roshdy</w:t>
      </w:r>
      <w:proofErr w:type="spellEnd"/>
      <w:r w:rsidR="005908C7" w:rsidRPr="00FE019B">
        <w:rPr>
          <w:bCs/>
          <w:sz w:val="20"/>
          <w:szCs w:val="20"/>
        </w:rPr>
        <w:t xml:space="preserve">, </w:t>
      </w:r>
      <w:proofErr w:type="spellStart"/>
      <w:r w:rsidR="005908C7" w:rsidRPr="00FE019B">
        <w:rPr>
          <w:bCs/>
          <w:sz w:val="20"/>
          <w:szCs w:val="20"/>
        </w:rPr>
        <w:t>Kh</w:t>
      </w:r>
      <w:proofErr w:type="spellEnd"/>
      <w:r w:rsidR="005908C7" w:rsidRPr="00FE019B">
        <w:rPr>
          <w:bCs/>
          <w:sz w:val="20"/>
          <w:szCs w:val="20"/>
        </w:rPr>
        <w:t xml:space="preserve">. A. and </w:t>
      </w:r>
      <w:proofErr w:type="spellStart"/>
      <w:r w:rsidR="005908C7" w:rsidRPr="00FE019B">
        <w:rPr>
          <w:bCs/>
          <w:sz w:val="20"/>
          <w:szCs w:val="20"/>
        </w:rPr>
        <w:t>Abd</w:t>
      </w:r>
      <w:proofErr w:type="spellEnd"/>
      <w:r w:rsidR="005908C7" w:rsidRPr="00FE019B">
        <w:rPr>
          <w:bCs/>
          <w:sz w:val="20"/>
          <w:szCs w:val="20"/>
        </w:rPr>
        <w:t xml:space="preserve"> El- </w:t>
      </w:r>
      <w:proofErr w:type="spellStart"/>
      <w:r w:rsidR="005908C7" w:rsidRPr="00FE019B">
        <w:rPr>
          <w:bCs/>
          <w:sz w:val="20"/>
          <w:szCs w:val="20"/>
        </w:rPr>
        <w:t>Mgeed</w:t>
      </w:r>
      <w:proofErr w:type="spellEnd"/>
      <w:r w:rsidR="005908C7" w:rsidRPr="00FE019B">
        <w:rPr>
          <w:bCs/>
          <w:sz w:val="20"/>
          <w:szCs w:val="20"/>
        </w:rPr>
        <w:t xml:space="preserve"> </w:t>
      </w:r>
      <w:proofErr w:type="spellStart"/>
      <w:r w:rsidR="005908C7" w:rsidRPr="00FE019B">
        <w:rPr>
          <w:bCs/>
          <w:sz w:val="20"/>
          <w:szCs w:val="20"/>
        </w:rPr>
        <w:t>Nagwa</w:t>
      </w:r>
      <w:proofErr w:type="spellEnd"/>
      <w:r w:rsidR="005908C7" w:rsidRPr="00FE019B">
        <w:rPr>
          <w:bCs/>
          <w:sz w:val="20"/>
          <w:szCs w:val="20"/>
        </w:rPr>
        <w:t>, A. (2011):</w:t>
      </w:r>
      <w:r w:rsidR="00B97994" w:rsidRPr="00FE019B">
        <w:rPr>
          <w:sz w:val="20"/>
          <w:szCs w:val="20"/>
        </w:rPr>
        <w:t xml:space="preserve"> Response of </w:t>
      </w:r>
      <w:proofErr w:type="spellStart"/>
      <w:r w:rsidR="00B97994" w:rsidRPr="00FE019B">
        <w:rPr>
          <w:sz w:val="20"/>
          <w:szCs w:val="20"/>
        </w:rPr>
        <w:t>Zaghloul</w:t>
      </w:r>
      <w:proofErr w:type="spellEnd"/>
      <w:r w:rsidR="00B97994" w:rsidRPr="00FE019B">
        <w:rPr>
          <w:sz w:val="20"/>
          <w:szCs w:val="20"/>
        </w:rPr>
        <w:t xml:space="preserve"> date palms grown in new reclaimed lands to application of organic and bio </w:t>
      </w:r>
      <w:r w:rsidRPr="00FE019B">
        <w:rPr>
          <w:sz w:val="20"/>
          <w:szCs w:val="20"/>
        </w:rPr>
        <w:t>nitrogen fertilizers</w:t>
      </w:r>
      <w:r w:rsidR="00B97994" w:rsidRPr="00FE019B">
        <w:rPr>
          <w:sz w:val="20"/>
          <w:szCs w:val="20"/>
        </w:rPr>
        <w:t>. Alex. Science. Exchange Journal Vol. 31</w:t>
      </w:r>
      <w:r w:rsidR="005307C9" w:rsidRPr="00FE019B">
        <w:rPr>
          <w:sz w:val="20"/>
          <w:szCs w:val="20"/>
        </w:rPr>
        <w:t>,</w:t>
      </w:r>
      <w:r w:rsidR="00B97994" w:rsidRPr="00FE019B">
        <w:rPr>
          <w:sz w:val="20"/>
          <w:szCs w:val="20"/>
        </w:rPr>
        <w:t xml:space="preserve"> No.2</w:t>
      </w:r>
      <w:r w:rsidR="005307C9" w:rsidRPr="00FE019B">
        <w:rPr>
          <w:sz w:val="20"/>
          <w:szCs w:val="20"/>
        </w:rPr>
        <w:t>,</w:t>
      </w:r>
      <w:r w:rsidR="00B97994" w:rsidRPr="00FE019B">
        <w:rPr>
          <w:sz w:val="20"/>
          <w:szCs w:val="20"/>
        </w:rPr>
        <w:t xml:space="preserve"> p. 121- 129.</w:t>
      </w:r>
    </w:p>
    <w:p w:rsidR="00DC6BA5" w:rsidRPr="00FE019B" w:rsidRDefault="00DC6BA5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FE019B">
        <w:rPr>
          <w:bCs/>
          <w:sz w:val="20"/>
          <w:szCs w:val="20"/>
        </w:rPr>
        <w:t>Steel, R.</w:t>
      </w:r>
      <w:r w:rsidR="00DC7183" w:rsidRPr="00FE019B">
        <w:rPr>
          <w:bCs/>
          <w:sz w:val="20"/>
          <w:szCs w:val="20"/>
        </w:rPr>
        <w:t>G.D. a</w:t>
      </w:r>
      <w:r w:rsidRPr="00FE019B">
        <w:rPr>
          <w:bCs/>
          <w:sz w:val="20"/>
          <w:szCs w:val="20"/>
        </w:rPr>
        <w:t xml:space="preserve">nd </w:t>
      </w:r>
      <w:proofErr w:type="spellStart"/>
      <w:r w:rsidRPr="00FE019B">
        <w:rPr>
          <w:bCs/>
          <w:sz w:val="20"/>
          <w:szCs w:val="20"/>
        </w:rPr>
        <w:t>Torrie</w:t>
      </w:r>
      <w:proofErr w:type="spellEnd"/>
      <w:r w:rsidRPr="00FE019B">
        <w:rPr>
          <w:bCs/>
          <w:sz w:val="20"/>
          <w:szCs w:val="20"/>
        </w:rPr>
        <w:t>, J.H. (1980):</w:t>
      </w:r>
      <w:r w:rsidR="00725C61" w:rsidRPr="00FE019B">
        <w:rPr>
          <w:sz w:val="20"/>
          <w:szCs w:val="20"/>
        </w:rPr>
        <w:t xml:space="preserve"> </w:t>
      </w:r>
      <w:r w:rsidR="009C7350" w:rsidRPr="00FE019B">
        <w:rPr>
          <w:sz w:val="20"/>
          <w:szCs w:val="20"/>
        </w:rPr>
        <w:t>P</w:t>
      </w:r>
      <w:r w:rsidR="00725C61" w:rsidRPr="00FE019B">
        <w:rPr>
          <w:sz w:val="20"/>
          <w:szCs w:val="20"/>
        </w:rPr>
        <w:t xml:space="preserve">rinciples </w:t>
      </w:r>
      <w:r w:rsidR="009C7350" w:rsidRPr="00FE019B">
        <w:rPr>
          <w:sz w:val="20"/>
          <w:szCs w:val="20"/>
        </w:rPr>
        <w:t>P</w:t>
      </w:r>
      <w:r w:rsidR="00725C61" w:rsidRPr="00FE019B">
        <w:rPr>
          <w:sz w:val="20"/>
          <w:szCs w:val="20"/>
        </w:rPr>
        <w:t>rocedures of Statistics" A Biometrical Appro</w:t>
      </w:r>
      <w:r w:rsidR="005307C9" w:rsidRPr="00FE019B">
        <w:rPr>
          <w:sz w:val="20"/>
          <w:szCs w:val="20"/>
        </w:rPr>
        <w:t xml:space="preserve">ach, Sec., </w:t>
      </w:r>
      <w:proofErr w:type="spellStart"/>
      <w:proofErr w:type="gramStart"/>
      <w:r w:rsidR="005307C9" w:rsidRPr="00FE019B">
        <w:rPr>
          <w:sz w:val="20"/>
          <w:szCs w:val="20"/>
        </w:rPr>
        <w:t>ed</w:t>
      </w:r>
      <w:proofErr w:type="spellEnd"/>
      <w:proofErr w:type="gramEnd"/>
      <w:r w:rsidR="00725C61" w:rsidRPr="00FE019B">
        <w:rPr>
          <w:sz w:val="20"/>
          <w:szCs w:val="20"/>
        </w:rPr>
        <w:t xml:space="preserve"> Mc. Grow Hill Book Company, New Y</w:t>
      </w:r>
      <w:r w:rsidR="005307C9" w:rsidRPr="00FE019B">
        <w:rPr>
          <w:sz w:val="20"/>
          <w:szCs w:val="20"/>
        </w:rPr>
        <w:t>o</w:t>
      </w:r>
      <w:r w:rsidR="00725C61" w:rsidRPr="00FE019B">
        <w:rPr>
          <w:sz w:val="20"/>
          <w:szCs w:val="20"/>
        </w:rPr>
        <w:t xml:space="preserve">rk. Pp. 100- 110. </w:t>
      </w:r>
    </w:p>
    <w:p w:rsidR="00725C61" w:rsidRPr="00FE019B" w:rsidRDefault="00725C61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FE019B">
        <w:rPr>
          <w:bCs/>
          <w:sz w:val="20"/>
          <w:szCs w:val="20"/>
        </w:rPr>
        <w:t>Summer, M.E. (1985):</w:t>
      </w:r>
      <w:r w:rsidR="00DF5EFE" w:rsidRPr="00FE019B">
        <w:rPr>
          <w:sz w:val="20"/>
          <w:szCs w:val="20"/>
        </w:rPr>
        <w:t xml:space="preserve"> Diagnosis </w:t>
      </w:r>
      <w:r w:rsidR="004741A3" w:rsidRPr="00FE019B">
        <w:rPr>
          <w:sz w:val="20"/>
          <w:szCs w:val="20"/>
        </w:rPr>
        <w:t xml:space="preserve">and </w:t>
      </w:r>
      <w:r w:rsidR="009C7350" w:rsidRPr="00FE019B">
        <w:rPr>
          <w:sz w:val="20"/>
          <w:szCs w:val="20"/>
        </w:rPr>
        <w:t>R</w:t>
      </w:r>
      <w:r w:rsidR="004741A3" w:rsidRPr="00FE019B">
        <w:rPr>
          <w:sz w:val="20"/>
          <w:szCs w:val="20"/>
        </w:rPr>
        <w:t xml:space="preserve">ecommendation </w:t>
      </w:r>
      <w:r w:rsidR="009C7350" w:rsidRPr="00FE019B">
        <w:rPr>
          <w:sz w:val="20"/>
          <w:szCs w:val="20"/>
        </w:rPr>
        <w:t>I</w:t>
      </w:r>
      <w:r w:rsidR="004741A3" w:rsidRPr="00FE019B">
        <w:rPr>
          <w:sz w:val="20"/>
          <w:szCs w:val="20"/>
        </w:rPr>
        <w:t xml:space="preserve">ntegrated </w:t>
      </w:r>
      <w:r w:rsidR="009C7350" w:rsidRPr="00FE019B">
        <w:rPr>
          <w:sz w:val="20"/>
          <w:szCs w:val="20"/>
        </w:rPr>
        <w:t>S</w:t>
      </w:r>
      <w:r w:rsidR="004741A3" w:rsidRPr="00FE019B">
        <w:rPr>
          <w:sz w:val="20"/>
          <w:szCs w:val="20"/>
        </w:rPr>
        <w:t>ystem (DRIS) as a guide to orchard fertilization</w:t>
      </w:r>
      <w:r w:rsidR="009C7350" w:rsidRPr="00FE019B">
        <w:rPr>
          <w:sz w:val="20"/>
          <w:szCs w:val="20"/>
        </w:rPr>
        <w:t>.</w:t>
      </w:r>
      <w:r w:rsidR="004741A3" w:rsidRPr="00FE019B">
        <w:rPr>
          <w:sz w:val="20"/>
          <w:szCs w:val="20"/>
        </w:rPr>
        <w:t xml:space="preserve"> Hort. </w:t>
      </w:r>
      <w:proofErr w:type="spellStart"/>
      <w:r w:rsidR="004741A3" w:rsidRPr="00FE019B">
        <w:rPr>
          <w:sz w:val="20"/>
          <w:szCs w:val="20"/>
        </w:rPr>
        <w:t>Abst</w:t>
      </w:r>
      <w:proofErr w:type="spellEnd"/>
      <w:r w:rsidR="004741A3" w:rsidRPr="00FE019B">
        <w:rPr>
          <w:sz w:val="20"/>
          <w:szCs w:val="20"/>
        </w:rPr>
        <w:t>.</w:t>
      </w:r>
      <w:r w:rsidR="005307C9" w:rsidRPr="00FE019B">
        <w:rPr>
          <w:sz w:val="20"/>
          <w:szCs w:val="20"/>
        </w:rPr>
        <w:t>:</w:t>
      </w:r>
      <w:r w:rsidR="004741A3" w:rsidRPr="00FE019B">
        <w:rPr>
          <w:sz w:val="20"/>
          <w:szCs w:val="20"/>
        </w:rPr>
        <w:t xml:space="preserve"> 7502.</w:t>
      </w:r>
    </w:p>
    <w:p w:rsidR="004741A3" w:rsidRPr="00FE019B" w:rsidRDefault="004741A3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FE019B">
        <w:rPr>
          <w:bCs/>
          <w:sz w:val="20"/>
          <w:szCs w:val="20"/>
        </w:rPr>
        <w:t>Wilde, S.A.</w:t>
      </w:r>
      <w:r w:rsidR="005307C9" w:rsidRPr="00FE019B">
        <w:rPr>
          <w:bCs/>
          <w:sz w:val="20"/>
          <w:szCs w:val="20"/>
        </w:rPr>
        <w:t>;</w:t>
      </w:r>
      <w:r w:rsidRPr="00FE019B">
        <w:rPr>
          <w:bCs/>
          <w:sz w:val="20"/>
          <w:szCs w:val="20"/>
        </w:rPr>
        <w:t xml:space="preserve"> Corey, R.B.; </w:t>
      </w:r>
      <w:proofErr w:type="spellStart"/>
      <w:r w:rsidRPr="00FE019B">
        <w:rPr>
          <w:bCs/>
          <w:sz w:val="20"/>
          <w:szCs w:val="20"/>
        </w:rPr>
        <w:t>Lyer</w:t>
      </w:r>
      <w:proofErr w:type="spellEnd"/>
      <w:r w:rsidRPr="00FE019B">
        <w:rPr>
          <w:bCs/>
          <w:sz w:val="20"/>
          <w:szCs w:val="20"/>
        </w:rPr>
        <w:t xml:space="preserve">, J.G. and Voigt, G.K. (1985): </w:t>
      </w:r>
      <w:r w:rsidR="009C7350" w:rsidRPr="00FE019B">
        <w:rPr>
          <w:sz w:val="20"/>
          <w:szCs w:val="20"/>
        </w:rPr>
        <w:t>S</w:t>
      </w:r>
      <w:r w:rsidR="00E03860" w:rsidRPr="00FE019B">
        <w:rPr>
          <w:sz w:val="20"/>
          <w:szCs w:val="20"/>
        </w:rPr>
        <w:t>oi</w:t>
      </w:r>
      <w:r w:rsidRPr="00FE019B">
        <w:rPr>
          <w:sz w:val="20"/>
          <w:szCs w:val="20"/>
        </w:rPr>
        <w:t>l</w:t>
      </w:r>
      <w:r w:rsidR="00E03860" w:rsidRPr="00FE019B">
        <w:rPr>
          <w:sz w:val="20"/>
          <w:szCs w:val="20"/>
        </w:rPr>
        <w:t>s</w:t>
      </w:r>
      <w:r w:rsidRPr="00FE019B">
        <w:rPr>
          <w:sz w:val="20"/>
          <w:szCs w:val="20"/>
        </w:rPr>
        <w:t xml:space="preserve"> and </w:t>
      </w:r>
      <w:r w:rsidR="009C7350" w:rsidRPr="00FE019B">
        <w:rPr>
          <w:sz w:val="20"/>
          <w:szCs w:val="20"/>
        </w:rPr>
        <w:t>P</w:t>
      </w:r>
      <w:r w:rsidRPr="00FE019B">
        <w:rPr>
          <w:sz w:val="20"/>
          <w:szCs w:val="20"/>
        </w:rPr>
        <w:t>l</w:t>
      </w:r>
      <w:r w:rsidR="00802D0C" w:rsidRPr="00FE019B">
        <w:rPr>
          <w:sz w:val="20"/>
          <w:szCs w:val="20"/>
        </w:rPr>
        <w:t xml:space="preserve">ant </w:t>
      </w:r>
      <w:r w:rsidR="009C7350" w:rsidRPr="00FE019B">
        <w:rPr>
          <w:sz w:val="20"/>
          <w:szCs w:val="20"/>
        </w:rPr>
        <w:t>A</w:t>
      </w:r>
      <w:r w:rsidR="00802D0C" w:rsidRPr="00FE019B">
        <w:rPr>
          <w:sz w:val="20"/>
          <w:szCs w:val="20"/>
        </w:rPr>
        <w:t xml:space="preserve">nalysis for </w:t>
      </w:r>
      <w:r w:rsidR="009C7350" w:rsidRPr="00FE019B">
        <w:rPr>
          <w:sz w:val="20"/>
          <w:szCs w:val="20"/>
        </w:rPr>
        <w:t>Tree culture</w:t>
      </w:r>
      <w:r w:rsidRPr="00FE019B">
        <w:rPr>
          <w:sz w:val="20"/>
          <w:szCs w:val="20"/>
        </w:rPr>
        <w:t xml:space="preserve">. Oxford IBH New Delhi India pp. 94- 105. </w:t>
      </w:r>
    </w:p>
    <w:p w:rsidR="00802D0C" w:rsidRPr="004B267E" w:rsidRDefault="00802D0C" w:rsidP="00FE019B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FE019B">
        <w:rPr>
          <w:bCs/>
          <w:sz w:val="20"/>
          <w:szCs w:val="20"/>
        </w:rPr>
        <w:t>Yagodin</w:t>
      </w:r>
      <w:proofErr w:type="spellEnd"/>
      <w:r w:rsidRPr="00FE019B">
        <w:rPr>
          <w:bCs/>
          <w:sz w:val="20"/>
          <w:szCs w:val="20"/>
        </w:rPr>
        <w:t>, B</w:t>
      </w:r>
      <w:r w:rsidRPr="00FE019B">
        <w:rPr>
          <w:sz w:val="20"/>
          <w:szCs w:val="20"/>
        </w:rPr>
        <w:t>.</w:t>
      </w:r>
      <w:r w:rsidRPr="00FE019B">
        <w:rPr>
          <w:bCs/>
          <w:sz w:val="20"/>
          <w:szCs w:val="20"/>
        </w:rPr>
        <w:t>A. (1990):</w:t>
      </w:r>
      <w:r w:rsidRPr="00FE019B">
        <w:rPr>
          <w:sz w:val="20"/>
          <w:szCs w:val="20"/>
        </w:rPr>
        <w:t xml:space="preserve"> Agricultural Chemistry. Mir Pu</w:t>
      </w:r>
      <w:r w:rsidR="005307C9" w:rsidRPr="00FE019B">
        <w:rPr>
          <w:sz w:val="20"/>
          <w:szCs w:val="20"/>
        </w:rPr>
        <w:t>b</w:t>
      </w:r>
      <w:r w:rsidRPr="00FE019B">
        <w:rPr>
          <w:sz w:val="20"/>
          <w:szCs w:val="20"/>
        </w:rPr>
        <w:t>lishers Moscow pp. 278-281.</w:t>
      </w:r>
    </w:p>
    <w:p w:rsidR="00E75922" w:rsidRDefault="00E75922" w:rsidP="002D0029">
      <w:pPr>
        <w:bidi w:val="0"/>
        <w:ind w:left="1260" w:hanging="1260"/>
        <w:jc w:val="lowKashida"/>
        <w:rPr>
          <w:sz w:val="20"/>
          <w:szCs w:val="20"/>
        </w:rPr>
        <w:sectPr w:rsidR="00E75922" w:rsidSect="00E75922"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981D76" w:rsidRPr="004B267E" w:rsidRDefault="00981D76" w:rsidP="002D0029">
      <w:pPr>
        <w:bidi w:val="0"/>
        <w:ind w:left="1260" w:hanging="1260"/>
        <w:jc w:val="lowKashida"/>
        <w:rPr>
          <w:sz w:val="20"/>
          <w:szCs w:val="20"/>
        </w:rPr>
      </w:pPr>
    </w:p>
    <w:p w:rsidR="00FF1AA7" w:rsidRPr="00FE019B" w:rsidRDefault="00D758FA" w:rsidP="00FE019B">
      <w:pPr>
        <w:bidi w:val="0"/>
        <w:jc w:val="both"/>
        <w:rPr>
          <w:sz w:val="18"/>
          <w:szCs w:val="18"/>
        </w:rPr>
      </w:pPr>
      <w:r w:rsidRPr="00FE019B">
        <w:rPr>
          <w:sz w:val="18"/>
          <w:szCs w:val="18"/>
        </w:rPr>
        <w:t xml:space="preserve">Table2): Effect of inorganic </w:t>
      </w:r>
      <w:proofErr w:type="gramStart"/>
      <w:r w:rsidRPr="00FE019B">
        <w:rPr>
          <w:sz w:val="18"/>
          <w:szCs w:val="18"/>
        </w:rPr>
        <w:t>N ,</w:t>
      </w:r>
      <w:proofErr w:type="gramEnd"/>
      <w:r w:rsidRPr="00FE019B">
        <w:rPr>
          <w:sz w:val="18"/>
          <w:szCs w:val="18"/>
        </w:rPr>
        <w:t xml:space="preserve"> </w:t>
      </w:r>
      <w:proofErr w:type="spellStart"/>
      <w:r w:rsidRPr="00FE019B">
        <w:rPr>
          <w:sz w:val="18"/>
          <w:szCs w:val="18"/>
        </w:rPr>
        <w:t>humic</w:t>
      </w:r>
      <w:proofErr w:type="spellEnd"/>
      <w:r w:rsidRPr="00FE019B">
        <w:rPr>
          <w:sz w:val="18"/>
          <w:szCs w:val="18"/>
        </w:rPr>
        <w:t xml:space="preserve"> acid and EM on area </w:t>
      </w:r>
      <w:r w:rsidR="009C7350" w:rsidRPr="00FE019B">
        <w:rPr>
          <w:sz w:val="18"/>
          <w:szCs w:val="18"/>
        </w:rPr>
        <w:t xml:space="preserve">of </w:t>
      </w:r>
      <w:proofErr w:type="spellStart"/>
      <w:r w:rsidRPr="00FE019B">
        <w:rPr>
          <w:sz w:val="18"/>
          <w:szCs w:val="18"/>
        </w:rPr>
        <w:t>pinnae</w:t>
      </w:r>
      <w:proofErr w:type="spellEnd"/>
      <w:r w:rsidRPr="00FE019B">
        <w:rPr>
          <w:sz w:val="18"/>
          <w:szCs w:val="18"/>
        </w:rPr>
        <w:t xml:space="preserve"> and leaf , percentage</w:t>
      </w:r>
      <w:r w:rsidR="009C7350" w:rsidRPr="00FE019B">
        <w:rPr>
          <w:sz w:val="18"/>
          <w:szCs w:val="18"/>
        </w:rPr>
        <w:t>s</w:t>
      </w:r>
      <w:r w:rsidRPr="00FE019B">
        <w:rPr>
          <w:sz w:val="18"/>
          <w:szCs w:val="18"/>
        </w:rPr>
        <w:t xml:space="preserve"> of N and P % of </w:t>
      </w:r>
      <w:proofErr w:type="spellStart"/>
      <w:r w:rsidRPr="00FE019B">
        <w:rPr>
          <w:sz w:val="18"/>
          <w:szCs w:val="18"/>
        </w:rPr>
        <w:t>Zaghloul</w:t>
      </w:r>
      <w:proofErr w:type="spellEnd"/>
      <w:r w:rsidRPr="00FE019B">
        <w:rPr>
          <w:sz w:val="18"/>
          <w:szCs w:val="18"/>
        </w:rPr>
        <w:t xml:space="preserve"> date palms during 2012 and 2013 seasons.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6"/>
        <w:gridCol w:w="775"/>
        <w:gridCol w:w="775"/>
        <w:gridCol w:w="693"/>
        <w:gridCol w:w="693"/>
        <w:gridCol w:w="576"/>
        <w:gridCol w:w="576"/>
        <w:gridCol w:w="576"/>
        <w:gridCol w:w="576"/>
      </w:tblGrid>
      <w:tr w:rsidR="0025308B" w:rsidRPr="00FE019B" w:rsidTr="00FE019B">
        <w:trPr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Treatment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FE019B">
              <w:rPr>
                <w:b/>
                <w:bCs/>
                <w:sz w:val="18"/>
                <w:szCs w:val="18"/>
              </w:rPr>
              <w:t>Pinnae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area (cm</w:t>
            </w:r>
            <w:r w:rsidRPr="00FE019B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FE019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Leaf area (cm</w:t>
            </w:r>
            <w:r w:rsidRPr="00FE019B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FE019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Leaf N %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Leaf P %</w:t>
            </w:r>
          </w:p>
        </w:tc>
      </w:tr>
      <w:tr w:rsidR="0025308B" w:rsidRPr="00FE019B" w:rsidTr="00FE019B">
        <w:trPr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2013</w:t>
            </w:r>
          </w:p>
        </w:tc>
      </w:tr>
      <w:tr w:rsidR="00532DC2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32DC2" w:rsidRPr="00FE019B" w:rsidRDefault="001A174D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100 % mineral N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57.9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1.76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1.80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1.41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1.50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0.17</w:t>
            </w:r>
          </w:p>
        </w:tc>
      </w:tr>
      <w:tr w:rsidR="00532DC2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32DC2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75% mineral N + </w:t>
            </w:r>
            <w:r w:rsidR="005D0663" w:rsidRPr="00FE019B">
              <w:rPr>
                <w:b/>
                <w:bCs/>
                <w:sz w:val="18"/>
                <w:szCs w:val="18"/>
              </w:rPr>
              <w:t xml:space="preserve">50 </w:t>
            </w:r>
            <w:r w:rsidRPr="00FE019B">
              <w:rPr>
                <w:b/>
                <w:bCs/>
                <w:sz w:val="18"/>
                <w:szCs w:val="18"/>
              </w:rPr>
              <w:t xml:space="preserve">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</w:t>
            </w:r>
            <w:r w:rsidR="005D0663" w:rsidRPr="00FE019B">
              <w:rPr>
                <w:b/>
                <w:bCs/>
                <w:sz w:val="18"/>
                <w:szCs w:val="18"/>
              </w:rPr>
              <w:t>50</w:t>
            </w:r>
            <w:r w:rsidRPr="00FE019B">
              <w:rPr>
                <w:b/>
                <w:bCs/>
                <w:sz w:val="18"/>
                <w:szCs w:val="18"/>
              </w:rPr>
              <w:t xml:space="preserve">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61.1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61.7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2.22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2.26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1.52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1.61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</w:t>
            </w:r>
            <w:r w:rsidR="00741878" w:rsidRPr="00FE019B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0.24</w:t>
            </w:r>
          </w:p>
        </w:tc>
      </w:tr>
      <w:tr w:rsidR="00532DC2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32DC2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75% mineral N + </w:t>
            </w:r>
            <w:r w:rsidR="005D0663" w:rsidRPr="00FE019B">
              <w:rPr>
                <w:b/>
                <w:bCs/>
                <w:sz w:val="18"/>
                <w:szCs w:val="18"/>
              </w:rPr>
              <w:t>100</w:t>
            </w:r>
            <w:r w:rsidRPr="00FE019B">
              <w:rPr>
                <w:b/>
                <w:bCs/>
                <w:sz w:val="18"/>
                <w:szCs w:val="18"/>
              </w:rPr>
              <w:t xml:space="preserve">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</w:t>
            </w:r>
            <w:r w:rsidR="005D0663" w:rsidRPr="00FE019B">
              <w:rPr>
                <w:b/>
                <w:bCs/>
                <w:sz w:val="18"/>
                <w:szCs w:val="18"/>
              </w:rPr>
              <w:t>100</w:t>
            </w:r>
            <w:r w:rsidRPr="00FE019B">
              <w:rPr>
                <w:b/>
                <w:bCs/>
                <w:sz w:val="18"/>
                <w:szCs w:val="18"/>
              </w:rPr>
              <w:t xml:space="preserve">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64.1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64.7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2.62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2.66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1.58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1.67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</w:t>
            </w:r>
            <w:r w:rsidR="00741878" w:rsidRPr="00FE019B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0.27</w:t>
            </w:r>
          </w:p>
        </w:tc>
      </w:tr>
      <w:tr w:rsidR="00532DC2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32DC2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75% mineral N + </w:t>
            </w:r>
            <w:r w:rsidR="005D0663" w:rsidRPr="00FE019B">
              <w:rPr>
                <w:b/>
                <w:bCs/>
                <w:sz w:val="18"/>
                <w:szCs w:val="18"/>
              </w:rPr>
              <w:t>200</w:t>
            </w:r>
            <w:r w:rsidRPr="00FE019B">
              <w:rPr>
                <w:b/>
                <w:bCs/>
                <w:sz w:val="18"/>
                <w:szCs w:val="18"/>
              </w:rPr>
              <w:t xml:space="preserve"> </w:t>
            </w:r>
            <w:r w:rsidR="005D0663" w:rsidRPr="00FE019B">
              <w:rPr>
                <w:b/>
                <w:bCs/>
                <w:sz w:val="18"/>
                <w:szCs w:val="18"/>
              </w:rPr>
              <w:t xml:space="preserve"> ml/ </w:t>
            </w:r>
            <w:proofErr w:type="spellStart"/>
            <w:r w:rsidR="005D0663"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="005D0663" w:rsidRPr="00FE019B">
              <w:rPr>
                <w:b/>
                <w:bCs/>
                <w:sz w:val="18"/>
                <w:szCs w:val="18"/>
              </w:rPr>
              <w:t xml:space="preserve"> +200</w:t>
            </w:r>
            <w:r w:rsidRPr="00FE019B">
              <w:rPr>
                <w:b/>
                <w:bCs/>
                <w:sz w:val="18"/>
                <w:szCs w:val="18"/>
              </w:rPr>
              <w:t xml:space="preserve">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65.0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2.64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2.67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1.26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1.35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1C2FF9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0.28</w:t>
            </w:r>
          </w:p>
        </w:tc>
      </w:tr>
      <w:tr w:rsidR="00532DC2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32DC2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50% mineral N + </w:t>
            </w:r>
            <w:r w:rsidR="00A71559" w:rsidRPr="00FE019B">
              <w:rPr>
                <w:b/>
                <w:bCs/>
                <w:sz w:val="18"/>
                <w:szCs w:val="18"/>
              </w:rPr>
              <w:t>50</w:t>
            </w:r>
            <w:r w:rsidRPr="00FE019B">
              <w:rPr>
                <w:b/>
                <w:bCs/>
                <w:sz w:val="18"/>
                <w:szCs w:val="18"/>
              </w:rPr>
              <w:t xml:space="preserve">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</w:t>
            </w:r>
            <w:r w:rsidR="00A71559" w:rsidRPr="00FE019B">
              <w:rPr>
                <w:b/>
                <w:bCs/>
                <w:sz w:val="18"/>
                <w:szCs w:val="18"/>
              </w:rPr>
              <w:t>50</w:t>
            </w:r>
            <w:r w:rsidRPr="00FE019B">
              <w:rPr>
                <w:b/>
                <w:bCs/>
                <w:sz w:val="18"/>
                <w:szCs w:val="18"/>
              </w:rPr>
              <w:t xml:space="preserve">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61.0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61.6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532DC2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2.21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2.25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1.50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1.59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532DC2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0.23</w:t>
            </w:r>
          </w:p>
        </w:tc>
      </w:tr>
      <w:tr w:rsidR="0025308B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50% mineral N + </w:t>
            </w:r>
            <w:r w:rsidR="00A71559" w:rsidRPr="00FE019B">
              <w:rPr>
                <w:b/>
                <w:bCs/>
                <w:sz w:val="18"/>
                <w:szCs w:val="18"/>
              </w:rPr>
              <w:t>100</w:t>
            </w:r>
            <w:r w:rsidRPr="00FE019B">
              <w:rPr>
                <w:b/>
                <w:bCs/>
                <w:sz w:val="18"/>
                <w:szCs w:val="18"/>
              </w:rPr>
              <w:t xml:space="preserve">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</w:t>
            </w:r>
            <w:r w:rsidR="00A71559" w:rsidRPr="00FE019B">
              <w:rPr>
                <w:b/>
                <w:bCs/>
                <w:sz w:val="18"/>
                <w:szCs w:val="18"/>
              </w:rPr>
              <w:t>100</w:t>
            </w:r>
            <w:r w:rsidRPr="00FE019B">
              <w:rPr>
                <w:b/>
                <w:bCs/>
                <w:sz w:val="18"/>
                <w:szCs w:val="18"/>
              </w:rPr>
              <w:t xml:space="preserve">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5308B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64.1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5308B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64.7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5308B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2.61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2.65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1.57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1.66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0.26</w:t>
            </w:r>
          </w:p>
        </w:tc>
      </w:tr>
      <w:tr w:rsidR="0025308B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N as 50</w:t>
            </w:r>
            <w:r w:rsidR="00A71559" w:rsidRPr="00FE019B">
              <w:rPr>
                <w:b/>
                <w:bCs/>
                <w:sz w:val="18"/>
                <w:szCs w:val="18"/>
              </w:rPr>
              <w:t>% mineral N +200</w:t>
            </w:r>
            <w:r w:rsidRPr="00FE019B">
              <w:rPr>
                <w:b/>
                <w:bCs/>
                <w:sz w:val="18"/>
                <w:szCs w:val="18"/>
              </w:rPr>
              <w:t xml:space="preserve"> 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</w:t>
            </w:r>
            <w:r w:rsidR="00A71559" w:rsidRPr="00FE019B">
              <w:rPr>
                <w:b/>
                <w:bCs/>
                <w:sz w:val="18"/>
                <w:szCs w:val="18"/>
              </w:rPr>
              <w:t>200</w:t>
            </w:r>
            <w:r w:rsidRPr="00FE019B">
              <w:rPr>
                <w:b/>
                <w:bCs/>
                <w:sz w:val="18"/>
                <w:szCs w:val="18"/>
              </w:rPr>
              <w:t xml:space="preserve">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5308B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5308B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65.0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5308B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2.63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2.66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1.58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1.67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0.27</w:t>
            </w:r>
          </w:p>
        </w:tc>
      </w:tr>
      <w:tr w:rsidR="0025308B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25 % mineral N + </w:t>
            </w:r>
            <w:r w:rsidR="00A71559" w:rsidRPr="00FE019B">
              <w:rPr>
                <w:b/>
                <w:bCs/>
                <w:sz w:val="18"/>
                <w:szCs w:val="18"/>
              </w:rPr>
              <w:t>50</w:t>
            </w:r>
            <w:r w:rsidRPr="00FE019B">
              <w:rPr>
                <w:b/>
                <w:bCs/>
                <w:sz w:val="18"/>
                <w:szCs w:val="18"/>
              </w:rPr>
              <w:t xml:space="preserve">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</w:t>
            </w:r>
            <w:r w:rsidR="00A71559" w:rsidRPr="00FE019B">
              <w:rPr>
                <w:b/>
                <w:bCs/>
                <w:sz w:val="18"/>
                <w:szCs w:val="18"/>
              </w:rPr>
              <w:t>50</w:t>
            </w:r>
            <w:r w:rsidRPr="00FE019B">
              <w:rPr>
                <w:b/>
                <w:bCs/>
                <w:sz w:val="18"/>
                <w:szCs w:val="18"/>
              </w:rPr>
              <w:t xml:space="preserve">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5308B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51.1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5308B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51.9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5308B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1.04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1.25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1.34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0.12</w:t>
            </w:r>
          </w:p>
        </w:tc>
      </w:tr>
      <w:tr w:rsidR="0025308B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308B" w:rsidRPr="00FE019B" w:rsidRDefault="0025308B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25 </w:t>
            </w:r>
            <w:r w:rsidR="00A71559" w:rsidRPr="00FE019B">
              <w:rPr>
                <w:b/>
                <w:bCs/>
                <w:sz w:val="18"/>
                <w:szCs w:val="18"/>
              </w:rPr>
              <w:t>% mineral N +100</w:t>
            </w:r>
            <w:r w:rsidRPr="00FE019B">
              <w:rPr>
                <w:b/>
                <w:bCs/>
                <w:sz w:val="18"/>
                <w:szCs w:val="18"/>
              </w:rPr>
              <w:t xml:space="preserve">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</w:t>
            </w:r>
            <w:r w:rsidR="00A71559" w:rsidRPr="00FE019B">
              <w:rPr>
                <w:b/>
                <w:bCs/>
                <w:sz w:val="18"/>
                <w:szCs w:val="18"/>
              </w:rPr>
              <w:t>100</w:t>
            </w:r>
            <w:r w:rsidRPr="00FE019B">
              <w:rPr>
                <w:b/>
                <w:bCs/>
                <w:sz w:val="18"/>
                <w:szCs w:val="18"/>
              </w:rPr>
              <w:t xml:space="preserve">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5308B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54.1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5308B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55.0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5308B" w:rsidRPr="00FE019B" w:rsidRDefault="000304FF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1.39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1.44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1.31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1.40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25308B" w:rsidRPr="00FE019B" w:rsidRDefault="001C2FF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25308B" w:rsidRPr="00FE019B" w:rsidRDefault="00004AB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0.15</w:t>
            </w:r>
          </w:p>
        </w:tc>
      </w:tr>
      <w:tr w:rsidR="00004AB9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25 </w:t>
            </w:r>
            <w:r w:rsidR="00A71559" w:rsidRPr="00FE019B">
              <w:rPr>
                <w:b/>
                <w:bCs/>
                <w:sz w:val="18"/>
                <w:szCs w:val="18"/>
              </w:rPr>
              <w:t>% mineral N +200</w:t>
            </w:r>
            <w:r w:rsidRPr="00FE019B">
              <w:rPr>
                <w:b/>
                <w:bCs/>
                <w:sz w:val="18"/>
                <w:szCs w:val="18"/>
              </w:rPr>
              <w:t xml:space="preserve"> </w:t>
            </w:r>
            <w:r w:rsidR="00A71559" w:rsidRPr="00FE019B">
              <w:rPr>
                <w:b/>
                <w:bCs/>
                <w:sz w:val="18"/>
                <w:szCs w:val="18"/>
              </w:rPr>
              <w:t xml:space="preserve"> ml/ </w:t>
            </w:r>
            <w:proofErr w:type="spellStart"/>
            <w:r w:rsidR="00A71559"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="00A71559" w:rsidRPr="00FE019B">
              <w:rPr>
                <w:b/>
                <w:bCs/>
                <w:sz w:val="18"/>
                <w:szCs w:val="18"/>
              </w:rPr>
              <w:t xml:space="preserve"> +200</w:t>
            </w:r>
            <w:r w:rsidRPr="00FE019B">
              <w:rPr>
                <w:b/>
                <w:bCs/>
                <w:sz w:val="18"/>
                <w:szCs w:val="18"/>
              </w:rPr>
              <w:t xml:space="preserve"> ml EM / palm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54.3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55.1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1.40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1.45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1.32</w:t>
            </w:r>
          </w:p>
        </w:tc>
        <w:tc>
          <w:tcPr>
            <w:tcW w:w="0" w:type="auto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1.41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0.16</w:t>
            </w:r>
          </w:p>
        </w:tc>
      </w:tr>
      <w:tr w:rsidR="00004AB9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New L.S.D. at 5%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2.8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2.7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0.31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0.29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04AB9" w:rsidRPr="00FE019B" w:rsidRDefault="00004AB9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0.03</w:t>
            </w:r>
          </w:p>
        </w:tc>
      </w:tr>
    </w:tbl>
    <w:p w:rsidR="00083CCA" w:rsidRPr="00FE019B" w:rsidRDefault="00083CCA" w:rsidP="002D0029">
      <w:pPr>
        <w:bidi w:val="0"/>
        <w:jc w:val="lowKashida"/>
        <w:rPr>
          <w:sz w:val="18"/>
          <w:szCs w:val="18"/>
        </w:rPr>
      </w:pPr>
    </w:p>
    <w:p w:rsidR="00083CCA" w:rsidRPr="004B267E" w:rsidRDefault="00083CCA" w:rsidP="00FE019B">
      <w:pPr>
        <w:bidi w:val="0"/>
        <w:jc w:val="both"/>
        <w:rPr>
          <w:sz w:val="20"/>
          <w:szCs w:val="20"/>
        </w:rPr>
      </w:pPr>
      <w:r w:rsidRPr="004B267E">
        <w:rPr>
          <w:sz w:val="20"/>
          <w:szCs w:val="20"/>
        </w:rPr>
        <w:lastRenderedPageBreak/>
        <w:t>Table (</w:t>
      </w:r>
      <w:r w:rsidR="000D6FA1" w:rsidRPr="004B267E">
        <w:rPr>
          <w:sz w:val="20"/>
          <w:szCs w:val="20"/>
        </w:rPr>
        <w:t>3)</w:t>
      </w:r>
      <w:r w:rsidRPr="004B267E">
        <w:rPr>
          <w:sz w:val="20"/>
          <w:szCs w:val="20"/>
        </w:rPr>
        <w:t xml:space="preserve">: Effect of inorganic </w:t>
      </w:r>
      <w:proofErr w:type="gramStart"/>
      <w:r w:rsidRPr="004B267E">
        <w:rPr>
          <w:sz w:val="20"/>
          <w:szCs w:val="20"/>
        </w:rPr>
        <w:t>N ,</w:t>
      </w:r>
      <w:proofErr w:type="gramEnd"/>
      <w:r w:rsidRPr="004B267E">
        <w:rPr>
          <w:sz w:val="20"/>
          <w:szCs w:val="20"/>
        </w:rPr>
        <w:t xml:space="preserve">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and EM on </w:t>
      </w:r>
      <w:r w:rsidR="000D6FA1" w:rsidRPr="004B267E">
        <w:rPr>
          <w:sz w:val="20"/>
          <w:szCs w:val="20"/>
        </w:rPr>
        <w:t>percentages of K and Mg in the leaves, bunch weight and yield per palm</w:t>
      </w:r>
      <w:r w:rsidRPr="004B267E">
        <w:rPr>
          <w:sz w:val="20"/>
          <w:szCs w:val="20"/>
        </w:rPr>
        <w:t xml:space="preserve"> of </w:t>
      </w:r>
      <w:proofErr w:type="spellStart"/>
      <w:r w:rsidRPr="004B267E">
        <w:rPr>
          <w:sz w:val="20"/>
          <w:szCs w:val="20"/>
        </w:rPr>
        <w:t>Zaghloul</w:t>
      </w:r>
      <w:proofErr w:type="spellEnd"/>
      <w:r w:rsidRPr="004B267E">
        <w:rPr>
          <w:sz w:val="20"/>
          <w:szCs w:val="20"/>
        </w:rPr>
        <w:t xml:space="preserve"> date palms during 2012 and 2013 seasons.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0"/>
        <w:gridCol w:w="616"/>
        <w:gridCol w:w="616"/>
        <w:gridCol w:w="616"/>
        <w:gridCol w:w="616"/>
        <w:gridCol w:w="840"/>
        <w:gridCol w:w="840"/>
        <w:gridCol w:w="666"/>
        <w:gridCol w:w="666"/>
      </w:tblGrid>
      <w:tr w:rsidR="00083CCA" w:rsidRPr="00FE019B" w:rsidTr="00FE019B">
        <w:trPr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83CCA" w:rsidRPr="00FE019B" w:rsidRDefault="00083CCA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Treatment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083CCA" w:rsidRPr="00FE019B" w:rsidRDefault="00DB12E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Leaf K %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83CCA" w:rsidRPr="00FE019B" w:rsidRDefault="00DB12E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Leaf Mg %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083CCA" w:rsidRPr="00FE019B" w:rsidRDefault="00DB12E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Bunch weight (kg.)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695182" w:rsidRPr="00FE019B" w:rsidRDefault="00DB12E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 Yield/ palm </w:t>
            </w:r>
          </w:p>
          <w:p w:rsidR="00083CCA" w:rsidRPr="00FE019B" w:rsidRDefault="00DB12E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FE019B">
              <w:rPr>
                <w:b/>
                <w:bCs/>
                <w:sz w:val="20"/>
                <w:szCs w:val="20"/>
              </w:rPr>
              <w:t>kg</w:t>
            </w:r>
            <w:proofErr w:type="gramEnd"/>
            <w:r w:rsidRPr="00FE019B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083CCA" w:rsidRPr="00FE019B" w:rsidTr="00FE019B">
        <w:trPr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83CCA" w:rsidRPr="00FE019B" w:rsidRDefault="00083CCA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83CCA" w:rsidRPr="00FE019B" w:rsidRDefault="00083CCA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83CCA" w:rsidRPr="00FE019B" w:rsidRDefault="00083CCA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83CCA" w:rsidRPr="00FE019B" w:rsidRDefault="00083CCA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83CCA" w:rsidRPr="00FE019B" w:rsidRDefault="00083CCA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83CCA" w:rsidRPr="00FE019B" w:rsidRDefault="00083CCA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83CCA" w:rsidRPr="00FE019B" w:rsidRDefault="00083CCA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83CCA" w:rsidRPr="00FE019B" w:rsidRDefault="00083CCA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83CCA" w:rsidRPr="00FE019B" w:rsidRDefault="00083CCA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2013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100 % mineral N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0.49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12.0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11.9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120.0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119.0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75% mineral N + 50 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1.06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12.5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12.6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125.0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126.0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75% mineral N + 100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12.9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695182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13</w:t>
            </w:r>
            <w:r w:rsidR="004D2F33" w:rsidRPr="00FE019B">
              <w:rPr>
                <w:sz w:val="20"/>
                <w:szCs w:val="20"/>
              </w:rPr>
              <w:t>.1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129.0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131.0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75% mineral N + 200 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+200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13.0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13.2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130.0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132.0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50% mineral N + 50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12.4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12.5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124.0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125.0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50% mineral N + 100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1.18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12.8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13.0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128.0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130.0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50% mineral N +200 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+ 200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1.19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12.9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13.1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129.0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131.0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25 % mineral N + 50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0.95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0.40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11.1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11 .0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111.0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110.0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25 % mineral N +100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 xml:space="preserve"> 0.92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0.99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11.5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11.5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115.0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115.0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25 % mineral N +200 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+200 ml EM / palm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0.93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0.4 5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11.6</w:t>
            </w:r>
          </w:p>
        </w:tc>
        <w:tc>
          <w:tcPr>
            <w:tcW w:w="0" w:type="auto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11.6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116.0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116.0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New L.S.D. at 5%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3.0</w:t>
            </w:r>
          </w:p>
        </w:tc>
      </w:tr>
    </w:tbl>
    <w:p w:rsidR="00A17B38" w:rsidRPr="004B267E" w:rsidRDefault="00A17B38" w:rsidP="002D0029">
      <w:pPr>
        <w:bidi w:val="0"/>
        <w:jc w:val="lowKashida"/>
        <w:rPr>
          <w:sz w:val="20"/>
          <w:szCs w:val="20"/>
        </w:rPr>
      </w:pPr>
    </w:p>
    <w:p w:rsidR="00A17B38" w:rsidRPr="004B267E" w:rsidRDefault="00A17B38" w:rsidP="00FE019B">
      <w:pPr>
        <w:bidi w:val="0"/>
        <w:jc w:val="both"/>
        <w:rPr>
          <w:sz w:val="20"/>
          <w:szCs w:val="20"/>
        </w:rPr>
      </w:pPr>
      <w:r w:rsidRPr="004B267E">
        <w:rPr>
          <w:sz w:val="20"/>
          <w:szCs w:val="20"/>
        </w:rPr>
        <w:t>Table</w:t>
      </w:r>
      <w:r w:rsidR="00F326FA" w:rsidRPr="004B267E">
        <w:rPr>
          <w:sz w:val="20"/>
          <w:szCs w:val="20"/>
        </w:rPr>
        <w:t>4</w:t>
      </w:r>
      <w:r w:rsidR="002A4224" w:rsidRPr="004B267E">
        <w:rPr>
          <w:sz w:val="20"/>
          <w:szCs w:val="20"/>
        </w:rPr>
        <w:t>): Effect of inorganic N</w:t>
      </w:r>
      <w:r w:rsidRPr="004B267E">
        <w:rPr>
          <w:sz w:val="20"/>
          <w:szCs w:val="20"/>
        </w:rPr>
        <w:t xml:space="preserve">, </w:t>
      </w:r>
      <w:proofErr w:type="spellStart"/>
      <w:r w:rsidRPr="004B267E">
        <w:rPr>
          <w:sz w:val="20"/>
          <w:szCs w:val="20"/>
        </w:rPr>
        <w:t>humic</w:t>
      </w:r>
      <w:proofErr w:type="spellEnd"/>
      <w:r w:rsidRPr="004B267E">
        <w:rPr>
          <w:sz w:val="20"/>
          <w:szCs w:val="20"/>
        </w:rPr>
        <w:t xml:space="preserve"> acid and EM on </w:t>
      </w:r>
      <w:r w:rsidR="002A4224" w:rsidRPr="004B267E">
        <w:rPr>
          <w:sz w:val="20"/>
          <w:szCs w:val="20"/>
        </w:rPr>
        <w:t xml:space="preserve">some physical characters of the fruits </w:t>
      </w:r>
      <w:r w:rsidRPr="004B267E">
        <w:rPr>
          <w:sz w:val="20"/>
          <w:szCs w:val="20"/>
        </w:rPr>
        <w:t xml:space="preserve">of </w:t>
      </w:r>
      <w:proofErr w:type="spellStart"/>
      <w:r w:rsidRPr="004B267E">
        <w:rPr>
          <w:sz w:val="20"/>
          <w:szCs w:val="20"/>
        </w:rPr>
        <w:t>Zaghloul</w:t>
      </w:r>
      <w:proofErr w:type="spellEnd"/>
      <w:r w:rsidRPr="004B267E">
        <w:rPr>
          <w:sz w:val="20"/>
          <w:szCs w:val="20"/>
        </w:rPr>
        <w:t xml:space="preserve"> date palms during 2012 and 2013 seasons.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4"/>
        <w:gridCol w:w="850"/>
        <w:gridCol w:w="850"/>
        <w:gridCol w:w="620"/>
        <w:gridCol w:w="620"/>
        <w:gridCol w:w="616"/>
        <w:gridCol w:w="616"/>
        <w:gridCol w:w="845"/>
        <w:gridCol w:w="845"/>
      </w:tblGrid>
      <w:tr w:rsidR="00A17B38" w:rsidRPr="00FE019B" w:rsidTr="00FE019B">
        <w:trPr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Treatment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17B38" w:rsidRPr="00FE019B" w:rsidRDefault="00DB12E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Av. Fruit weight </w:t>
            </w:r>
            <w:r w:rsidR="00695182" w:rsidRPr="00FE019B">
              <w:rPr>
                <w:b/>
                <w:bCs/>
                <w:sz w:val="20"/>
                <w:szCs w:val="20"/>
              </w:rPr>
              <w:t>(</w:t>
            </w:r>
            <w:r w:rsidRPr="00FE019B">
              <w:rPr>
                <w:b/>
                <w:bCs/>
                <w:sz w:val="20"/>
                <w:szCs w:val="20"/>
              </w:rPr>
              <w:t>g.)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695182" w:rsidRPr="00FE019B" w:rsidRDefault="00DB12E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Fruit length </w:t>
            </w:r>
          </w:p>
          <w:p w:rsidR="00A17B38" w:rsidRPr="00FE019B" w:rsidRDefault="00DB12E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(cm.)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695182" w:rsidRPr="00FE019B" w:rsidRDefault="00DB12E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Fruit width </w:t>
            </w:r>
          </w:p>
          <w:p w:rsidR="00A17B38" w:rsidRPr="00FE019B" w:rsidRDefault="00DB12E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(cm)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17B38" w:rsidRPr="00FE019B" w:rsidRDefault="00DB12E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Fruit thickness (cm)</w:t>
            </w:r>
          </w:p>
        </w:tc>
      </w:tr>
      <w:tr w:rsidR="00A17B38" w:rsidRPr="00FE019B" w:rsidTr="00FE019B">
        <w:trPr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2013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100 % mineral N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16.4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16.6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4.9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5.0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695182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</w:t>
            </w:r>
            <w:r w:rsidR="004D2F33" w:rsidRPr="00FE019B">
              <w:rPr>
                <w:sz w:val="20"/>
                <w:szCs w:val="20"/>
              </w:rPr>
              <w:t>.</w:t>
            </w:r>
            <w:r w:rsidRPr="00FE019B">
              <w:rPr>
                <w:sz w:val="20"/>
                <w:szCs w:val="20"/>
              </w:rPr>
              <w:t>1</w:t>
            </w:r>
            <w:r w:rsidR="004D2F33" w:rsidRPr="00FE019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1.09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75% mineral N + 50 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19.6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20.0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5.0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2.9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1.23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1.20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75% mineral N + 100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22.3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22.7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5.2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5.3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1.30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75% mineral N + 200 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+200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22.6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23.0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5.3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5.4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1.36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1.34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50% mineral N + 50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19.4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20.0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4.9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5.0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1.22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1.19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50% mineral N + 100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22.2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22.6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5.2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1.34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1.29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50% mineral N +200 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+ 200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22.5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22.9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5.2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5.3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1.33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25 % mineral N + 50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15.0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15.5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0.88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25 % mineral N +100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15.6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4.7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0.99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0.99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 xml:space="preserve">N as 25 % mineral N +200  ml/ </w:t>
            </w:r>
            <w:proofErr w:type="spellStart"/>
            <w:r w:rsidRPr="00FE019B">
              <w:rPr>
                <w:b/>
                <w:bCs/>
                <w:sz w:val="20"/>
                <w:szCs w:val="20"/>
              </w:rPr>
              <w:t>humic</w:t>
            </w:r>
            <w:proofErr w:type="spellEnd"/>
            <w:r w:rsidRPr="00FE019B">
              <w:rPr>
                <w:b/>
                <w:bCs/>
                <w:sz w:val="20"/>
                <w:szCs w:val="20"/>
              </w:rPr>
              <w:t xml:space="preserve"> +200 ml EM / palm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15.7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16.2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4.7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4.8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1.00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FE019B">
              <w:rPr>
                <w:b/>
                <w:bCs/>
                <w:sz w:val="20"/>
                <w:szCs w:val="20"/>
              </w:rPr>
              <w:t>New L.S.D. at 5%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20"/>
                <w:szCs w:val="20"/>
              </w:rPr>
            </w:pPr>
            <w:r w:rsidRPr="00FE019B">
              <w:rPr>
                <w:sz w:val="20"/>
                <w:szCs w:val="20"/>
              </w:rPr>
              <w:t>0.09</w:t>
            </w:r>
          </w:p>
        </w:tc>
      </w:tr>
    </w:tbl>
    <w:p w:rsidR="00A17B38" w:rsidRPr="004B267E" w:rsidRDefault="00A17B38" w:rsidP="002D0029">
      <w:pPr>
        <w:bidi w:val="0"/>
        <w:jc w:val="lowKashida"/>
        <w:rPr>
          <w:sz w:val="20"/>
          <w:szCs w:val="20"/>
        </w:rPr>
      </w:pPr>
    </w:p>
    <w:p w:rsidR="00A17B38" w:rsidRPr="00FE019B" w:rsidRDefault="00A17B38" w:rsidP="00FE019B">
      <w:pPr>
        <w:bidi w:val="0"/>
        <w:jc w:val="both"/>
        <w:rPr>
          <w:sz w:val="18"/>
          <w:szCs w:val="18"/>
        </w:rPr>
      </w:pPr>
      <w:r w:rsidRPr="00FE019B">
        <w:rPr>
          <w:sz w:val="18"/>
          <w:szCs w:val="18"/>
        </w:rPr>
        <w:lastRenderedPageBreak/>
        <w:t>Table (</w:t>
      </w:r>
      <w:r w:rsidR="0020482A" w:rsidRPr="00FE019B">
        <w:rPr>
          <w:sz w:val="18"/>
          <w:szCs w:val="18"/>
        </w:rPr>
        <w:t>5</w:t>
      </w:r>
      <w:r w:rsidRPr="00FE019B">
        <w:rPr>
          <w:sz w:val="18"/>
          <w:szCs w:val="18"/>
        </w:rPr>
        <w:t xml:space="preserve">): Effect of inorganic </w:t>
      </w:r>
      <w:proofErr w:type="gramStart"/>
      <w:r w:rsidRPr="00FE019B">
        <w:rPr>
          <w:sz w:val="18"/>
          <w:szCs w:val="18"/>
        </w:rPr>
        <w:t>N ,</w:t>
      </w:r>
      <w:proofErr w:type="gramEnd"/>
      <w:r w:rsidRPr="00FE019B">
        <w:rPr>
          <w:sz w:val="18"/>
          <w:szCs w:val="18"/>
        </w:rPr>
        <w:t xml:space="preserve"> </w:t>
      </w:r>
      <w:proofErr w:type="spellStart"/>
      <w:r w:rsidRPr="00FE019B">
        <w:rPr>
          <w:sz w:val="18"/>
          <w:szCs w:val="18"/>
        </w:rPr>
        <w:t>humic</w:t>
      </w:r>
      <w:proofErr w:type="spellEnd"/>
      <w:r w:rsidRPr="00FE019B">
        <w:rPr>
          <w:sz w:val="18"/>
          <w:szCs w:val="18"/>
        </w:rPr>
        <w:t xml:space="preserve"> acid and EM on </w:t>
      </w:r>
      <w:r w:rsidR="009C7350" w:rsidRPr="00FE019B">
        <w:rPr>
          <w:sz w:val="18"/>
          <w:szCs w:val="18"/>
        </w:rPr>
        <w:t>the percentage of fl</w:t>
      </w:r>
      <w:r w:rsidR="0020482A" w:rsidRPr="00FE019B">
        <w:rPr>
          <w:sz w:val="18"/>
          <w:szCs w:val="18"/>
        </w:rPr>
        <w:t>esh , T.S.S. as well as total and reducing sugars in the fruits</w:t>
      </w:r>
      <w:r w:rsidRPr="00FE019B">
        <w:rPr>
          <w:sz w:val="18"/>
          <w:szCs w:val="18"/>
        </w:rPr>
        <w:t xml:space="preserve"> of </w:t>
      </w:r>
      <w:proofErr w:type="spellStart"/>
      <w:r w:rsidRPr="00FE019B">
        <w:rPr>
          <w:sz w:val="18"/>
          <w:szCs w:val="18"/>
        </w:rPr>
        <w:t>Zaghloul</w:t>
      </w:r>
      <w:proofErr w:type="spellEnd"/>
      <w:r w:rsidRPr="00FE019B">
        <w:rPr>
          <w:sz w:val="18"/>
          <w:szCs w:val="18"/>
        </w:rPr>
        <w:t xml:space="preserve"> date palms during 2012 and 2013 seasons.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4"/>
        <w:gridCol w:w="576"/>
        <w:gridCol w:w="576"/>
        <w:gridCol w:w="576"/>
        <w:gridCol w:w="576"/>
        <w:gridCol w:w="686"/>
        <w:gridCol w:w="686"/>
        <w:gridCol w:w="828"/>
        <w:gridCol w:w="828"/>
      </w:tblGrid>
      <w:tr w:rsidR="00A17B38" w:rsidRPr="00FE019B" w:rsidTr="00FE019B">
        <w:trPr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Treatment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17B38" w:rsidRPr="00FE019B" w:rsidRDefault="006002DF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Flesh %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17B38" w:rsidRPr="00FE019B" w:rsidRDefault="006002DF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T.S.S. %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A17B38" w:rsidRPr="00FE019B" w:rsidRDefault="006002DF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Total sugars %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17B38" w:rsidRPr="00FE019B" w:rsidRDefault="006002DF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Reducing sugars %</w:t>
            </w:r>
          </w:p>
        </w:tc>
      </w:tr>
      <w:tr w:rsidR="00A17B38" w:rsidRPr="00FE019B" w:rsidTr="00FE019B">
        <w:trPr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2013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100 % mineral N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89.0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89.5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42.5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43.1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37.8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38.0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25.1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25.2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75% mineral N + 50 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90.0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90.5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44.0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44.9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38.3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38.5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25.8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25.9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75% mineral N + 100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91.0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91.4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44.5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46.3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39.9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41.1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26.9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27.0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75% mineral N + 200 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+200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91.9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92.3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44.7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40.0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40.2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27.0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27.1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50% mineral N + 50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89.9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90.3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44.8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44.8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38.2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38.5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25.7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25.8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50% mineral N + 100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90.9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91.3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44.3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46.2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39.8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40.0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26.8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26.9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50% mineral N +200 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+ 200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91.8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92.2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45.2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46.4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39.9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41.1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26.9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27.0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25 % mineral N + 50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88.0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88.2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40.0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41.0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36.0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36.3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24.0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24.1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25 % mineral N +100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88.5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88.6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41.3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42.5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36.5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36.9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24.5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25 % mineral N +200 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+200 ml EM / palm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88.6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88.9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41.5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42.8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36.6</w:t>
            </w:r>
          </w:p>
        </w:tc>
        <w:tc>
          <w:tcPr>
            <w:tcW w:w="0" w:type="auto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</w:t>
            </w:r>
            <w:r w:rsidR="00695182" w:rsidRPr="00FE019B">
              <w:rPr>
                <w:sz w:val="18"/>
                <w:szCs w:val="18"/>
              </w:rPr>
              <w:t>7</w:t>
            </w:r>
            <w:r w:rsidRPr="00FE019B">
              <w:rPr>
                <w:sz w:val="18"/>
                <w:szCs w:val="18"/>
              </w:rPr>
              <w:t>.0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24.5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24.6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New L.S.D. at 5%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0.3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0.3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0.7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0.8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0.3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0.3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0.3</w:t>
            </w:r>
          </w:p>
        </w:tc>
      </w:tr>
    </w:tbl>
    <w:p w:rsidR="00A17B38" w:rsidRPr="00FE019B" w:rsidRDefault="00A17B38" w:rsidP="002D0029">
      <w:pPr>
        <w:bidi w:val="0"/>
        <w:jc w:val="lowKashida"/>
        <w:rPr>
          <w:sz w:val="18"/>
          <w:szCs w:val="18"/>
        </w:rPr>
      </w:pPr>
    </w:p>
    <w:p w:rsidR="00A17B38" w:rsidRPr="00FE019B" w:rsidRDefault="00A17B38" w:rsidP="00FE019B">
      <w:pPr>
        <w:bidi w:val="0"/>
        <w:jc w:val="both"/>
        <w:rPr>
          <w:sz w:val="18"/>
          <w:szCs w:val="18"/>
        </w:rPr>
      </w:pPr>
      <w:r w:rsidRPr="00FE019B">
        <w:rPr>
          <w:sz w:val="18"/>
          <w:szCs w:val="18"/>
        </w:rPr>
        <w:t>Table (</w:t>
      </w:r>
      <w:r w:rsidR="00AA1549" w:rsidRPr="00FE019B">
        <w:rPr>
          <w:sz w:val="18"/>
          <w:szCs w:val="18"/>
        </w:rPr>
        <w:t>6</w:t>
      </w:r>
      <w:r w:rsidRPr="00FE019B">
        <w:rPr>
          <w:sz w:val="18"/>
          <w:szCs w:val="18"/>
        </w:rPr>
        <w:t xml:space="preserve">): Effect of inorganic </w:t>
      </w:r>
      <w:proofErr w:type="gramStart"/>
      <w:r w:rsidRPr="00FE019B">
        <w:rPr>
          <w:sz w:val="18"/>
          <w:szCs w:val="18"/>
        </w:rPr>
        <w:t>N ,</w:t>
      </w:r>
      <w:proofErr w:type="gramEnd"/>
      <w:r w:rsidRPr="00FE019B">
        <w:rPr>
          <w:sz w:val="18"/>
          <w:szCs w:val="18"/>
        </w:rPr>
        <w:t xml:space="preserve"> </w:t>
      </w:r>
      <w:proofErr w:type="spellStart"/>
      <w:r w:rsidRPr="00FE019B">
        <w:rPr>
          <w:sz w:val="18"/>
          <w:szCs w:val="18"/>
        </w:rPr>
        <w:t>humic</w:t>
      </w:r>
      <w:proofErr w:type="spellEnd"/>
      <w:r w:rsidRPr="00FE019B">
        <w:rPr>
          <w:sz w:val="18"/>
          <w:szCs w:val="18"/>
        </w:rPr>
        <w:t xml:space="preserve"> acid and EM on </w:t>
      </w:r>
      <w:r w:rsidR="00695182" w:rsidRPr="00FE019B">
        <w:rPr>
          <w:sz w:val="18"/>
          <w:szCs w:val="18"/>
        </w:rPr>
        <w:t>the percentages of total acidity, total</w:t>
      </w:r>
      <w:r w:rsidR="00AA1549" w:rsidRPr="00FE019B">
        <w:rPr>
          <w:sz w:val="18"/>
          <w:szCs w:val="18"/>
        </w:rPr>
        <w:t xml:space="preserve"> </w:t>
      </w:r>
      <w:proofErr w:type="spellStart"/>
      <w:r w:rsidR="00AA1549" w:rsidRPr="00FE019B">
        <w:rPr>
          <w:sz w:val="18"/>
          <w:szCs w:val="18"/>
        </w:rPr>
        <w:t>fibre</w:t>
      </w:r>
      <w:proofErr w:type="spellEnd"/>
      <w:r w:rsidR="00AA1549" w:rsidRPr="00FE019B">
        <w:rPr>
          <w:sz w:val="18"/>
          <w:szCs w:val="18"/>
        </w:rPr>
        <w:t xml:space="preserve"> and total soluble tannins</w:t>
      </w:r>
      <w:r w:rsidR="00BC0B50" w:rsidRPr="00FE019B">
        <w:rPr>
          <w:sz w:val="18"/>
          <w:szCs w:val="18"/>
        </w:rPr>
        <w:t xml:space="preserve"> and total  counts of bacteria </w:t>
      </w:r>
      <w:r w:rsidR="00695182" w:rsidRPr="00FE019B">
        <w:rPr>
          <w:sz w:val="18"/>
          <w:szCs w:val="18"/>
        </w:rPr>
        <w:t>(</w:t>
      </w:r>
      <w:proofErr w:type="spellStart"/>
      <w:r w:rsidR="00BC0B50" w:rsidRPr="00FE019B">
        <w:rPr>
          <w:sz w:val="18"/>
          <w:szCs w:val="18"/>
        </w:rPr>
        <w:t>cfu</w:t>
      </w:r>
      <w:proofErr w:type="spellEnd"/>
      <w:r w:rsidR="00BC0B50" w:rsidRPr="00FE019B">
        <w:rPr>
          <w:sz w:val="18"/>
          <w:szCs w:val="18"/>
        </w:rPr>
        <w:t xml:space="preserve"> 1.0 g</w:t>
      </w:r>
      <w:r w:rsidR="00695182" w:rsidRPr="00FE019B">
        <w:rPr>
          <w:sz w:val="18"/>
          <w:szCs w:val="18"/>
        </w:rPr>
        <w:t xml:space="preserve"> </w:t>
      </w:r>
      <w:r w:rsidR="00DC1B87" w:rsidRPr="00FE019B">
        <w:rPr>
          <w:sz w:val="18"/>
          <w:szCs w:val="18"/>
        </w:rPr>
        <w:t>/</w:t>
      </w:r>
      <w:r w:rsidR="00695182" w:rsidRPr="00FE019B">
        <w:rPr>
          <w:sz w:val="18"/>
          <w:szCs w:val="18"/>
        </w:rPr>
        <w:t>soil)</w:t>
      </w:r>
      <w:r w:rsidRPr="00FE019B">
        <w:rPr>
          <w:sz w:val="18"/>
          <w:szCs w:val="18"/>
        </w:rPr>
        <w:t xml:space="preserve"> of </w:t>
      </w:r>
      <w:proofErr w:type="spellStart"/>
      <w:r w:rsidRPr="00FE019B">
        <w:rPr>
          <w:sz w:val="18"/>
          <w:szCs w:val="18"/>
        </w:rPr>
        <w:t>Zaghloul</w:t>
      </w:r>
      <w:proofErr w:type="spellEnd"/>
      <w:r w:rsidRPr="00FE019B">
        <w:rPr>
          <w:sz w:val="18"/>
          <w:szCs w:val="18"/>
        </w:rPr>
        <w:t xml:space="preserve"> date palms during 2012 and 2013 seasons.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87"/>
        <w:gridCol w:w="657"/>
        <w:gridCol w:w="623"/>
        <w:gridCol w:w="595"/>
        <w:gridCol w:w="840"/>
        <w:gridCol w:w="840"/>
        <w:gridCol w:w="1095"/>
        <w:gridCol w:w="1095"/>
      </w:tblGrid>
      <w:tr w:rsidR="00A17B38" w:rsidRPr="00FE019B" w:rsidTr="00FE019B">
        <w:trPr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Treatment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17B38" w:rsidRPr="00FE019B" w:rsidRDefault="00DC465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Total acidity %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17B38" w:rsidRPr="00FE019B" w:rsidRDefault="00DC465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Total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fibre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%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A17B38" w:rsidRPr="00FE019B" w:rsidRDefault="00BC0B50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Total soluble tannins %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17B38" w:rsidRPr="00FE019B" w:rsidRDefault="00BC0B50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Total counts of bacteria </w:t>
            </w:r>
            <w:r w:rsidR="009C7350" w:rsidRPr="00FE019B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cfu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/ 1.0g</w:t>
            </w:r>
            <w:r w:rsidR="009C7350" w:rsidRPr="00FE019B">
              <w:rPr>
                <w:b/>
                <w:bCs/>
                <w:sz w:val="18"/>
                <w:szCs w:val="18"/>
              </w:rPr>
              <w:t>)</w:t>
            </w:r>
            <w:r w:rsidRPr="00FE019B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17B38" w:rsidRPr="00FE019B" w:rsidTr="00FE019B">
        <w:trPr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A17B38" w:rsidRPr="00FE019B" w:rsidRDefault="00A17B38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2013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100 % mineral N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0.200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0.195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0.85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0.90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0.78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0.76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31.0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31.7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75% mineral N + 50 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 xml:space="preserve"> 0.18</w:t>
            </w:r>
            <w:r w:rsidR="00695182" w:rsidRPr="00FE019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0.177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0.70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0.75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0.63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0.61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32.0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32.8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75% mineral N + 100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0.170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0.165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0.51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0.56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0.44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34.1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35.0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75% mineral N + 200 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+200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0.168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0.163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0.40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34.</w:t>
            </w:r>
            <w:r w:rsidR="00695182" w:rsidRPr="00FE019B">
              <w:rPr>
                <w:sz w:val="18"/>
                <w:szCs w:val="18"/>
              </w:rPr>
              <w:t>0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35.2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50% mineral N + 50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0.183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0.178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695182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0.7</w:t>
            </w:r>
            <w:r w:rsidR="004D2F33" w:rsidRPr="00FE019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0.76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0.64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0.62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37.1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38.1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50% mineral N + 100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0.171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0.166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 xml:space="preserve">  0.52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0.57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0.45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0.43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38.4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39.4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50% mineral N +200 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+ 200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0.164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0.51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0.56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0.44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38.3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39.5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25 % mineral N + 50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+ 50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0.250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0.244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695182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1</w:t>
            </w:r>
            <w:r w:rsidR="004D2F33" w:rsidRPr="00FE019B">
              <w:rPr>
                <w:sz w:val="18"/>
                <w:szCs w:val="18"/>
              </w:rPr>
              <w:t>.02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0.88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39.9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41.9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25 % mineral N +100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+ 100 ml EM / palm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0.235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0.231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0.92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0.85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0.82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41.0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43.0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 xml:space="preserve">N as 25 % mineral N +200  ml/ </w:t>
            </w:r>
            <w:proofErr w:type="spellStart"/>
            <w:r w:rsidRPr="00FE019B">
              <w:rPr>
                <w:b/>
                <w:bCs/>
                <w:sz w:val="18"/>
                <w:szCs w:val="18"/>
              </w:rPr>
              <w:t>humic</w:t>
            </w:r>
            <w:proofErr w:type="spellEnd"/>
            <w:r w:rsidRPr="00FE019B">
              <w:rPr>
                <w:b/>
                <w:bCs/>
                <w:sz w:val="18"/>
                <w:szCs w:val="18"/>
              </w:rPr>
              <w:t xml:space="preserve"> +200 ml EM / palm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0.230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0.225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0.91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0.84</w:t>
            </w:r>
          </w:p>
        </w:tc>
        <w:tc>
          <w:tcPr>
            <w:tcW w:w="0" w:type="auto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0.81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41.1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43.1</w:t>
            </w:r>
            <w:r w:rsidRPr="00FE019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D2F33" w:rsidRPr="00FE019B" w:rsidTr="00FE019B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FE019B">
              <w:rPr>
                <w:b/>
                <w:bCs/>
                <w:sz w:val="18"/>
                <w:szCs w:val="18"/>
              </w:rPr>
              <w:t>New L.S.D. at 5%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0.011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0.012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D2F33" w:rsidRPr="00FE019B" w:rsidRDefault="004D2F33" w:rsidP="00FE019B">
            <w:pPr>
              <w:bidi w:val="0"/>
              <w:jc w:val="both"/>
              <w:rPr>
                <w:sz w:val="18"/>
                <w:szCs w:val="18"/>
              </w:rPr>
            </w:pPr>
            <w:r w:rsidRPr="00FE019B">
              <w:rPr>
                <w:sz w:val="18"/>
                <w:szCs w:val="18"/>
              </w:rPr>
              <w:t>-</w:t>
            </w:r>
          </w:p>
        </w:tc>
      </w:tr>
    </w:tbl>
    <w:p w:rsidR="00A3569B" w:rsidRDefault="00A3569B" w:rsidP="00EC63E9">
      <w:pPr>
        <w:bidi w:val="0"/>
        <w:jc w:val="lowKashida"/>
        <w:rPr>
          <w:sz w:val="20"/>
          <w:szCs w:val="20"/>
          <w:lang w:eastAsia="zh-CN"/>
        </w:rPr>
      </w:pPr>
    </w:p>
    <w:p w:rsidR="00FE019B" w:rsidRDefault="00FE019B" w:rsidP="00FE019B">
      <w:pPr>
        <w:bidi w:val="0"/>
        <w:jc w:val="lowKashida"/>
        <w:rPr>
          <w:sz w:val="20"/>
          <w:szCs w:val="20"/>
          <w:lang w:eastAsia="zh-CN"/>
        </w:rPr>
      </w:pPr>
    </w:p>
    <w:p w:rsidR="00FE019B" w:rsidRDefault="00FE019B" w:rsidP="00FE019B">
      <w:pPr>
        <w:bidi w:val="0"/>
        <w:jc w:val="lowKashida"/>
        <w:rPr>
          <w:sz w:val="20"/>
          <w:szCs w:val="20"/>
          <w:lang w:eastAsia="zh-CN"/>
        </w:rPr>
      </w:pPr>
    </w:p>
    <w:p w:rsidR="00EC63E9" w:rsidRPr="004B267E" w:rsidRDefault="00A3569B" w:rsidP="00EC63E9">
      <w:pPr>
        <w:bidi w:val="0"/>
        <w:jc w:val="lowKashida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6/13/2014</w:t>
      </w:r>
    </w:p>
    <w:sectPr w:rsidR="00EC63E9" w:rsidRPr="004B267E" w:rsidSect="001C2D90">
      <w:type w:val="continuous"/>
      <w:pgSz w:w="12240" w:h="15840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17A" w:rsidRDefault="003E117A">
      <w:r>
        <w:separator/>
      </w:r>
    </w:p>
  </w:endnote>
  <w:endnote w:type="continuationSeparator" w:id="0">
    <w:p w:rsidR="003E117A" w:rsidRDefault="003E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22" w:rsidRDefault="008D380C" w:rsidP="007F77C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7592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75922" w:rsidRDefault="00E759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22" w:rsidRPr="00A3569B" w:rsidRDefault="008D380C" w:rsidP="00A3569B">
    <w:pPr>
      <w:bidi w:val="0"/>
      <w:jc w:val="center"/>
      <w:rPr>
        <w:sz w:val="20"/>
      </w:rPr>
    </w:pPr>
    <w:r w:rsidRPr="00A3569B">
      <w:rPr>
        <w:sz w:val="20"/>
      </w:rPr>
      <w:fldChar w:fldCharType="begin"/>
    </w:r>
    <w:r w:rsidR="00E75922" w:rsidRPr="00A3569B">
      <w:rPr>
        <w:sz w:val="20"/>
      </w:rPr>
      <w:instrText xml:space="preserve"> page </w:instrText>
    </w:r>
    <w:r w:rsidRPr="00A3569B">
      <w:rPr>
        <w:sz w:val="20"/>
      </w:rPr>
      <w:fldChar w:fldCharType="separate"/>
    </w:r>
    <w:r w:rsidR="0055354A">
      <w:rPr>
        <w:noProof/>
        <w:sz w:val="20"/>
      </w:rPr>
      <w:t>110</w:t>
    </w:r>
    <w:r w:rsidRPr="00A3569B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17A" w:rsidRDefault="003E117A">
      <w:r>
        <w:separator/>
      </w:r>
    </w:p>
  </w:footnote>
  <w:footnote w:type="continuationSeparator" w:id="0">
    <w:p w:rsidR="003E117A" w:rsidRDefault="003E1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22" w:rsidRPr="00A3569B" w:rsidRDefault="00E75922" w:rsidP="00A3569B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</w:rPr>
    </w:pPr>
    <w:r w:rsidRPr="00A3569B">
      <w:rPr>
        <w:rFonts w:hint="eastAsia"/>
        <w:sz w:val="20"/>
        <w:szCs w:val="20"/>
      </w:rPr>
      <w:tab/>
    </w:r>
    <w:r w:rsidRPr="00A3569B">
      <w:rPr>
        <w:sz w:val="20"/>
        <w:szCs w:val="20"/>
      </w:rPr>
      <w:t>World Rural Observations 201</w:t>
    </w:r>
    <w:r w:rsidRPr="00A3569B">
      <w:rPr>
        <w:rFonts w:hint="eastAsia"/>
        <w:sz w:val="20"/>
        <w:szCs w:val="20"/>
      </w:rPr>
      <w:t>4</w:t>
    </w:r>
    <w:proofErr w:type="gramStart"/>
    <w:r w:rsidRPr="00A3569B">
      <w:rPr>
        <w:sz w:val="20"/>
        <w:szCs w:val="20"/>
      </w:rPr>
      <w:t>;</w:t>
    </w:r>
    <w:r w:rsidRPr="00A3569B">
      <w:rPr>
        <w:rFonts w:hint="eastAsia"/>
        <w:sz w:val="20"/>
        <w:szCs w:val="20"/>
      </w:rPr>
      <w:t>6</w:t>
    </w:r>
    <w:proofErr w:type="gramEnd"/>
    <w:r w:rsidRPr="00A3569B">
      <w:rPr>
        <w:sz w:val="20"/>
        <w:szCs w:val="20"/>
      </w:rPr>
      <w:t>(</w:t>
    </w:r>
    <w:r w:rsidRPr="00A3569B">
      <w:rPr>
        <w:rFonts w:hint="eastAsia"/>
        <w:sz w:val="20"/>
        <w:szCs w:val="20"/>
      </w:rPr>
      <w:t>2</w:t>
    </w:r>
    <w:r w:rsidRPr="00A3569B">
      <w:rPr>
        <w:sz w:val="20"/>
        <w:szCs w:val="20"/>
      </w:rPr>
      <w:t xml:space="preserve">)      </w:t>
    </w:r>
    <w:r w:rsidRPr="00A3569B">
      <w:rPr>
        <w:rFonts w:hint="eastAsia"/>
        <w:sz w:val="20"/>
        <w:szCs w:val="20"/>
      </w:rPr>
      <w:tab/>
    </w:r>
    <w:r w:rsidRPr="00A3569B">
      <w:rPr>
        <w:sz w:val="20"/>
        <w:szCs w:val="20"/>
      </w:rPr>
      <w:t xml:space="preserve">       </w:t>
    </w:r>
    <w:hyperlink r:id="rId1" w:history="1">
      <w:r w:rsidRPr="00A3569B">
        <w:rPr>
          <w:rStyle w:val="Hyperlink"/>
          <w:sz w:val="20"/>
          <w:szCs w:val="20"/>
        </w:rPr>
        <w:t>http://www.sciencepub.net/rural</w:t>
      </w:r>
    </w:hyperlink>
  </w:p>
  <w:p w:rsidR="00E75922" w:rsidRPr="00A3569B" w:rsidRDefault="00E75922" w:rsidP="00A3569B">
    <w:pPr>
      <w:pStyle w:val="Default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1B6"/>
    <w:multiLevelType w:val="hybridMultilevel"/>
    <w:tmpl w:val="3F9484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544398"/>
    <w:multiLevelType w:val="hybridMultilevel"/>
    <w:tmpl w:val="33D608EE"/>
    <w:lvl w:ilvl="0" w:tplc="549E81A6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28294C"/>
    <w:multiLevelType w:val="hybridMultilevel"/>
    <w:tmpl w:val="B06A8736"/>
    <w:lvl w:ilvl="0" w:tplc="C8DEAA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AA7"/>
    <w:rsid w:val="00004AB9"/>
    <w:rsid w:val="00016C74"/>
    <w:rsid w:val="000213E7"/>
    <w:rsid w:val="000304FF"/>
    <w:rsid w:val="00061D79"/>
    <w:rsid w:val="00083CCA"/>
    <w:rsid w:val="00086BDB"/>
    <w:rsid w:val="000D6FA1"/>
    <w:rsid w:val="000E147D"/>
    <w:rsid w:val="000E4892"/>
    <w:rsid w:val="000F221A"/>
    <w:rsid w:val="00100842"/>
    <w:rsid w:val="00104EA0"/>
    <w:rsid w:val="001170F8"/>
    <w:rsid w:val="0016292D"/>
    <w:rsid w:val="00177F49"/>
    <w:rsid w:val="001839F6"/>
    <w:rsid w:val="00197BB9"/>
    <w:rsid w:val="001A174D"/>
    <w:rsid w:val="001B5051"/>
    <w:rsid w:val="001C2D90"/>
    <w:rsid w:val="001C2FF9"/>
    <w:rsid w:val="001D10CF"/>
    <w:rsid w:val="001E6189"/>
    <w:rsid w:val="0020212E"/>
    <w:rsid w:val="0020482A"/>
    <w:rsid w:val="002147BA"/>
    <w:rsid w:val="002165C7"/>
    <w:rsid w:val="00221D9B"/>
    <w:rsid w:val="0022653C"/>
    <w:rsid w:val="00231528"/>
    <w:rsid w:val="002502D0"/>
    <w:rsid w:val="0025308B"/>
    <w:rsid w:val="00257B8C"/>
    <w:rsid w:val="00267B1B"/>
    <w:rsid w:val="00273A1F"/>
    <w:rsid w:val="002A4224"/>
    <w:rsid w:val="002B306B"/>
    <w:rsid w:val="002D0029"/>
    <w:rsid w:val="002F1EEF"/>
    <w:rsid w:val="002F7E80"/>
    <w:rsid w:val="00314381"/>
    <w:rsid w:val="0034658B"/>
    <w:rsid w:val="0035253F"/>
    <w:rsid w:val="00352C0E"/>
    <w:rsid w:val="00391710"/>
    <w:rsid w:val="003C153D"/>
    <w:rsid w:val="003C388F"/>
    <w:rsid w:val="003D3963"/>
    <w:rsid w:val="003E117A"/>
    <w:rsid w:val="003F6748"/>
    <w:rsid w:val="00406527"/>
    <w:rsid w:val="0043637C"/>
    <w:rsid w:val="0044647A"/>
    <w:rsid w:val="00450EC3"/>
    <w:rsid w:val="004563CB"/>
    <w:rsid w:val="004741A3"/>
    <w:rsid w:val="004B267E"/>
    <w:rsid w:val="004C78A5"/>
    <w:rsid w:val="004D2F33"/>
    <w:rsid w:val="004E11C4"/>
    <w:rsid w:val="00504E2B"/>
    <w:rsid w:val="005307C9"/>
    <w:rsid w:val="00532DC2"/>
    <w:rsid w:val="0055354A"/>
    <w:rsid w:val="00571263"/>
    <w:rsid w:val="005908C7"/>
    <w:rsid w:val="00592084"/>
    <w:rsid w:val="005A3146"/>
    <w:rsid w:val="005D0663"/>
    <w:rsid w:val="005F5F4F"/>
    <w:rsid w:val="006002DF"/>
    <w:rsid w:val="00600DC5"/>
    <w:rsid w:val="00600F7D"/>
    <w:rsid w:val="00660BB4"/>
    <w:rsid w:val="00695182"/>
    <w:rsid w:val="00696604"/>
    <w:rsid w:val="006A3961"/>
    <w:rsid w:val="006A6B42"/>
    <w:rsid w:val="006A6D56"/>
    <w:rsid w:val="006C7DA0"/>
    <w:rsid w:val="006D0E22"/>
    <w:rsid w:val="006D2E0F"/>
    <w:rsid w:val="006D3706"/>
    <w:rsid w:val="00701D3E"/>
    <w:rsid w:val="00725C61"/>
    <w:rsid w:val="007359B8"/>
    <w:rsid w:val="00735C1B"/>
    <w:rsid w:val="0074103C"/>
    <w:rsid w:val="00741878"/>
    <w:rsid w:val="00755279"/>
    <w:rsid w:val="00762030"/>
    <w:rsid w:val="00794C11"/>
    <w:rsid w:val="007A21A9"/>
    <w:rsid w:val="007A3325"/>
    <w:rsid w:val="007A3545"/>
    <w:rsid w:val="007A36A7"/>
    <w:rsid w:val="007D5503"/>
    <w:rsid w:val="007E3866"/>
    <w:rsid w:val="007F77C0"/>
    <w:rsid w:val="00800BA5"/>
    <w:rsid w:val="00802D0C"/>
    <w:rsid w:val="00817616"/>
    <w:rsid w:val="00833CEA"/>
    <w:rsid w:val="00837600"/>
    <w:rsid w:val="00860BC4"/>
    <w:rsid w:val="00861BF4"/>
    <w:rsid w:val="00863C08"/>
    <w:rsid w:val="008872D2"/>
    <w:rsid w:val="00891119"/>
    <w:rsid w:val="008923BE"/>
    <w:rsid w:val="008C1342"/>
    <w:rsid w:val="008C75A6"/>
    <w:rsid w:val="008D380C"/>
    <w:rsid w:val="008E09D2"/>
    <w:rsid w:val="00904610"/>
    <w:rsid w:val="00942D8B"/>
    <w:rsid w:val="009431AC"/>
    <w:rsid w:val="00945400"/>
    <w:rsid w:val="00967DA1"/>
    <w:rsid w:val="00981D76"/>
    <w:rsid w:val="00986328"/>
    <w:rsid w:val="00992774"/>
    <w:rsid w:val="00994F0B"/>
    <w:rsid w:val="009A17AC"/>
    <w:rsid w:val="009B3162"/>
    <w:rsid w:val="009C5DFF"/>
    <w:rsid w:val="009C7187"/>
    <w:rsid w:val="009C7350"/>
    <w:rsid w:val="00A03A0C"/>
    <w:rsid w:val="00A107F0"/>
    <w:rsid w:val="00A13F29"/>
    <w:rsid w:val="00A17B38"/>
    <w:rsid w:val="00A3039A"/>
    <w:rsid w:val="00A3569B"/>
    <w:rsid w:val="00A4117E"/>
    <w:rsid w:val="00A623AD"/>
    <w:rsid w:val="00A71559"/>
    <w:rsid w:val="00A77708"/>
    <w:rsid w:val="00A829D1"/>
    <w:rsid w:val="00AA1549"/>
    <w:rsid w:val="00AB2C01"/>
    <w:rsid w:val="00AC16F9"/>
    <w:rsid w:val="00AC377F"/>
    <w:rsid w:val="00AC6189"/>
    <w:rsid w:val="00AD7CB4"/>
    <w:rsid w:val="00B01844"/>
    <w:rsid w:val="00B84736"/>
    <w:rsid w:val="00B97994"/>
    <w:rsid w:val="00BB3325"/>
    <w:rsid w:val="00BC0B50"/>
    <w:rsid w:val="00BD1956"/>
    <w:rsid w:val="00BD5D44"/>
    <w:rsid w:val="00BF55F7"/>
    <w:rsid w:val="00C5104F"/>
    <w:rsid w:val="00C77008"/>
    <w:rsid w:val="00C83865"/>
    <w:rsid w:val="00C8596B"/>
    <w:rsid w:val="00CA2347"/>
    <w:rsid w:val="00CE3825"/>
    <w:rsid w:val="00CF343A"/>
    <w:rsid w:val="00D353CB"/>
    <w:rsid w:val="00D363F2"/>
    <w:rsid w:val="00D551A4"/>
    <w:rsid w:val="00D758FA"/>
    <w:rsid w:val="00D82ED4"/>
    <w:rsid w:val="00D83BDD"/>
    <w:rsid w:val="00D84FC0"/>
    <w:rsid w:val="00D85B33"/>
    <w:rsid w:val="00D96FC1"/>
    <w:rsid w:val="00DA1833"/>
    <w:rsid w:val="00DA6090"/>
    <w:rsid w:val="00DA772F"/>
    <w:rsid w:val="00DB12E3"/>
    <w:rsid w:val="00DC1B87"/>
    <w:rsid w:val="00DC4653"/>
    <w:rsid w:val="00DC6BA5"/>
    <w:rsid w:val="00DC7128"/>
    <w:rsid w:val="00DC7183"/>
    <w:rsid w:val="00DD2EAE"/>
    <w:rsid w:val="00DE3763"/>
    <w:rsid w:val="00DF5EFE"/>
    <w:rsid w:val="00E03860"/>
    <w:rsid w:val="00E44588"/>
    <w:rsid w:val="00E46745"/>
    <w:rsid w:val="00E6545F"/>
    <w:rsid w:val="00E75922"/>
    <w:rsid w:val="00E83D16"/>
    <w:rsid w:val="00E95DB9"/>
    <w:rsid w:val="00E9660F"/>
    <w:rsid w:val="00EC63E9"/>
    <w:rsid w:val="00EF63FD"/>
    <w:rsid w:val="00F14C15"/>
    <w:rsid w:val="00F25D85"/>
    <w:rsid w:val="00F310AC"/>
    <w:rsid w:val="00F326FA"/>
    <w:rsid w:val="00F34A44"/>
    <w:rsid w:val="00F40FD0"/>
    <w:rsid w:val="00F41E00"/>
    <w:rsid w:val="00F86229"/>
    <w:rsid w:val="00F92C0B"/>
    <w:rsid w:val="00FA14F7"/>
    <w:rsid w:val="00FC0DB5"/>
    <w:rsid w:val="00FC4BF5"/>
    <w:rsid w:val="00FD6B5F"/>
    <w:rsid w:val="00FE019B"/>
    <w:rsid w:val="00FF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B38"/>
    <w:pPr>
      <w:bidi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316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77F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77F49"/>
  </w:style>
  <w:style w:type="paragraph" w:styleId="Header">
    <w:name w:val="header"/>
    <w:basedOn w:val="Normal"/>
    <w:rsid w:val="00177F49"/>
    <w:pPr>
      <w:tabs>
        <w:tab w:val="center" w:pos="4153"/>
        <w:tab w:val="right" w:pos="8306"/>
      </w:tabs>
    </w:pPr>
  </w:style>
  <w:style w:type="character" w:styleId="Hyperlink">
    <w:name w:val="Hyperlink"/>
    <w:rsid w:val="00A03A0C"/>
    <w:rPr>
      <w:color w:val="0000FF"/>
      <w:u w:val="single"/>
    </w:rPr>
  </w:style>
  <w:style w:type="character" w:styleId="CommentReference">
    <w:name w:val="annotation reference"/>
    <w:rsid w:val="00D85B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5B33"/>
  </w:style>
  <w:style w:type="paragraph" w:styleId="CommentSubject">
    <w:name w:val="annotation subject"/>
    <w:basedOn w:val="CommentText"/>
    <w:next w:val="CommentText"/>
    <w:link w:val="CommentSubjectChar"/>
    <w:rsid w:val="00D85B33"/>
    <w:rPr>
      <w:b/>
      <w:bCs/>
    </w:rPr>
  </w:style>
  <w:style w:type="character" w:customStyle="1" w:styleId="CommentSubjectChar">
    <w:name w:val="Comment Subject Char"/>
    <w:link w:val="CommentSubject"/>
    <w:rsid w:val="00D85B33"/>
    <w:rPr>
      <w:b/>
      <w:bCs/>
    </w:rPr>
  </w:style>
  <w:style w:type="paragraph" w:styleId="BalloonText">
    <w:name w:val="Balloon Text"/>
    <w:basedOn w:val="Normal"/>
    <w:link w:val="BalloonTextChar"/>
    <w:rsid w:val="00D85B3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85B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6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di20052005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issalfadel@yahoo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rur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6235</Words>
  <Characters>25766</Characters>
  <Application>Microsoft Office Word</Application>
  <DocSecurity>0</DocSecurity>
  <Lines>214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REDUCING INORGANIC N PARTIALLY IN ZAGHLOUL DATE PALM ORCHARDS BY USING HUMIC ACID AND EFFECTIVE MICROORGANISMS</vt:lpstr>
    </vt:vector>
  </TitlesOfParts>
  <Company>HOME</Company>
  <LinksUpToDate>false</LinksUpToDate>
  <CharactersWithSpaces>31938</CharactersWithSpaces>
  <SharedDoc>false</SharedDoc>
  <HLinks>
    <vt:vector size="18" baseType="variant">
      <vt:variant>
        <vt:i4>4128829</vt:i4>
      </vt:variant>
      <vt:variant>
        <vt:i4>6</vt:i4>
      </vt:variant>
      <vt:variant>
        <vt:i4>0</vt:i4>
      </vt:variant>
      <vt:variant>
        <vt:i4>5</vt:i4>
      </vt:variant>
      <vt:variant>
        <vt:lpwstr>http://www.sciencepub.net/rural</vt:lpwstr>
      </vt:variant>
      <vt:variant>
        <vt:lpwstr/>
      </vt:variant>
      <vt:variant>
        <vt:i4>8257600</vt:i4>
      </vt:variant>
      <vt:variant>
        <vt:i4>3</vt:i4>
      </vt:variant>
      <vt:variant>
        <vt:i4>0</vt:i4>
      </vt:variant>
      <vt:variant>
        <vt:i4>5</vt:i4>
      </vt:variant>
      <vt:variant>
        <vt:lpwstr>mailto:Hamdi20052005@yahoo.com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mailto:faissalfadel@yahoo.com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REDUCING INORGANIC N PARTIALLY IN ZAGHLOUL DATE PALM ORCHARDS BY USING HUMIC ACID AND EFFECTIVE MICROORGANISMS</dc:title>
  <dc:creator>User</dc:creator>
  <cp:lastModifiedBy>Administrator</cp:lastModifiedBy>
  <cp:revision>3</cp:revision>
  <cp:lastPrinted>2014-05-13T14:01:00Z</cp:lastPrinted>
  <dcterms:created xsi:type="dcterms:W3CDTF">2014-06-19T08:12:00Z</dcterms:created>
  <dcterms:modified xsi:type="dcterms:W3CDTF">2014-06-26T08:29:00Z</dcterms:modified>
</cp:coreProperties>
</file>