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574" w:rsidRPr="005D1362" w:rsidRDefault="00B94B31" w:rsidP="005D1362">
      <w:pPr>
        <w:bidi w:val="0"/>
        <w:snapToGrid w:val="0"/>
        <w:jc w:val="center"/>
        <w:rPr>
          <w:b/>
          <w:bCs/>
          <w:sz w:val="20"/>
          <w:szCs w:val="20"/>
        </w:rPr>
      </w:pPr>
      <w:r w:rsidRPr="005D1362">
        <w:rPr>
          <w:b/>
          <w:bCs/>
          <w:sz w:val="20"/>
          <w:szCs w:val="20"/>
        </w:rPr>
        <w:t>Productive</w:t>
      </w:r>
      <w:r w:rsidR="00D24138" w:rsidRPr="005D1362">
        <w:rPr>
          <w:b/>
          <w:bCs/>
          <w:sz w:val="20"/>
          <w:szCs w:val="20"/>
        </w:rPr>
        <w:t xml:space="preserve"> Capacity of Manfalouty Pomegranate Trees in Relation to Spraying of Silicon and Vitamins B</w:t>
      </w:r>
    </w:p>
    <w:p w:rsidR="00D24138" w:rsidRPr="005D1362" w:rsidRDefault="00D24138" w:rsidP="005D1362">
      <w:pPr>
        <w:bidi w:val="0"/>
        <w:snapToGrid w:val="0"/>
        <w:jc w:val="center"/>
        <w:rPr>
          <w:sz w:val="20"/>
          <w:szCs w:val="20"/>
        </w:rPr>
      </w:pPr>
    </w:p>
    <w:p w:rsidR="00135069" w:rsidRPr="005D1362" w:rsidRDefault="00135069" w:rsidP="005D1362">
      <w:pPr>
        <w:bidi w:val="0"/>
        <w:snapToGrid w:val="0"/>
        <w:jc w:val="center"/>
        <w:rPr>
          <w:sz w:val="20"/>
          <w:szCs w:val="20"/>
        </w:rPr>
      </w:pPr>
      <w:r w:rsidRPr="005D1362">
        <w:rPr>
          <w:sz w:val="20"/>
          <w:szCs w:val="20"/>
        </w:rPr>
        <w:t xml:space="preserve">Ahmed </w:t>
      </w:r>
      <w:r w:rsidR="004C5B92" w:rsidRPr="005D1362">
        <w:rPr>
          <w:sz w:val="20"/>
          <w:szCs w:val="20"/>
        </w:rPr>
        <w:t>, M.M.A. Akl</w:t>
      </w:r>
      <w:r w:rsidR="00C53070" w:rsidRPr="005D1362">
        <w:rPr>
          <w:sz w:val="20"/>
          <w:szCs w:val="20"/>
        </w:rPr>
        <w:t>;</w:t>
      </w:r>
      <w:r w:rsidR="004C5B92" w:rsidRPr="005D1362">
        <w:rPr>
          <w:sz w:val="20"/>
          <w:szCs w:val="20"/>
        </w:rPr>
        <w:t xml:space="preserve"> Moawad</w:t>
      </w:r>
      <w:r w:rsidR="00C53070" w:rsidRPr="005D1362">
        <w:rPr>
          <w:sz w:val="20"/>
          <w:szCs w:val="20"/>
        </w:rPr>
        <w:t>,</w:t>
      </w:r>
      <w:r w:rsidR="004C5B92" w:rsidRPr="005D1362">
        <w:rPr>
          <w:sz w:val="20"/>
          <w:szCs w:val="20"/>
        </w:rPr>
        <w:t xml:space="preserve"> A. Mohamed; Hamdy, I.M. Ibrahim and Ragab, H.M. Mohamed.</w:t>
      </w:r>
    </w:p>
    <w:p w:rsidR="00D24138" w:rsidRPr="005D1362" w:rsidRDefault="00D24138" w:rsidP="005D1362">
      <w:pPr>
        <w:bidi w:val="0"/>
        <w:snapToGrid w:val="0"/>
        <w:jc w:val="center"/>
        <w:rPr>
          <w:b/>
          <w:bCs/>
          <w:sz w:val="20"/>
          <w:szCs w:val="20"/>
        </w:rPr>
      </w:pPr>
    </w:p>
    <w:p w:rsidR="004C5B92" w:rsidRPr="005D1362" w:rsidRDefault="004C5B92" w:rsidP="005D1362">
      <w:pPr>
        <w:bidi w:val="0"/>
        <w:snapToGrid w:val="0"/>
        <w:jc w:val="center"/>
        <w:rPr>
          <w:sz w:val="20"/>
          <w:szCs w:val="20"/>
        </w:rPr>
      </w:pPr>
      <w:r w:rsidRPr="005D1362">
        <w:rPr>
          <w:sz w:val="20"/>
          <w:szCs w:val="20"/>
        </w:rPr>
        <w:t>Hort. Dept. Fac. of Agric. Minia Univ. Egypt</w:t>
      </w:r>
    </w:p>
    <w:p w:rsidR="004C5B92" w:rsidRPr="005D1362" w:rsidRDefault="00C53070" w:rsidP="005D1362">
      <w:pPr>
        <w:bidi w:val="0"/>
        <w:snapToGrid w:val="0"/>
        <w:jc w:val="center"/>
        <w:rPr>
          <w:sz w:val="20"/>
          <w:szCs w:val="20"/>
        </w:rPr>
      </w:pPr>
      <w:r w:rsidRPr="005D1362">
        <w:rPr>
          <w:sz w:val="20"/>
          <w:szCs w:val="20"/>
        </w:rPr>
        <w:t xml:space="preserve">E. mail: </w:t>
      </w:r>
      <w:hyperlink r:id="rId7" w:history="1">
        <w:r w:rsidR="00D1495D" w:rsidRPr="005D1362">
          <w:rPr>
            <w:rStyle w:val="Hyperlink"/>
            <w:sz w:val="20"/>
            <w:szCs w:val="20"/>
          </w:rPr>
          <w:t>faissalfadel@yahoo.com</w:t>
        </w:r>
      </w:hyperlink>
    </w:p>
    <w:p w:rsidR="00D24138" w:rsidRPr="005D1362" w:rsidRDefault="00D24138" w:rsidP="005D1362">
      <w:pPr>
        <w:bidi w:val="0"/>
        <w:snapToGrid w:val="0"/>
        <w:jc w:val="center"/>
        <w:rPr>
          <w:sz w:val="20"/>
          <w:szCs w:val="20"/>
        </w:rPr>
      </w:pPr>
    </w:p>
    <w:p w:rsidR="00A32BC1" w:rsidRPr="005D1362" w:rsidRDefault="000B44CE" w:rsidP="005D1362">
      <w:pPr>
        <w:bidi w:val="0"/>
        <w:snapToGrid w:val="0"/>
        <w:jc w:val="both"/>
        <w:rPr>
          <w:b/>
          <w:bCs/>
          <w:sz w:val="20"/>
          <w:szCs w:val="20"/>
        </w:rPr>
      </w:pPr>
      <w:r w:rsidRPr="005D1362">
        <w:rPr>
          <w:b/>
          <w:bCs/>
          <w:sz w:val="20"/>
          <w:szCs w:val="20"/>
        </w:rPr>
        <w:t>A</w:t>
      </w:r>
      <w:r w:rsidR="00D24138" w:rsidRPr="005D1362">
        <w:rPr>
          <w:b/>
          <w:bCs/>
          <w:sz w:val="20"/>
          <w:szCs w:val="20"/>
        </w:rPr>
        <w:t xml:space="preserve">bstract: </w:t>
      </w:r>
      <w:r w:rsidR="00EC710F" w:rsidRPr="005D1362">
        <w:rPr>
          <w:sz w:val="20"/>
          <w:szCs w:val="20"/>
        </w:rPr>
        <w:t>During 2013 and 2014 seasons, Manfalouty pomegranate trees grown under Assiut environmental conditions subjected to spraying potassium silicate at 0.05 to 0.2% and / or vitamins B at 25 to 100ppm three times. The merit of this study was elucidating the impact of using single or combined application of silicon and vitamins B on growth , nutritional status of the trees</w:t>
      </w:r>
      <w:r w:rsidR="00D1495D" w:rsidRPr="005D1362">
        <w:rPr>
          <w:sz w:val="20"/>
          <w:szCs w:val="20"/>
        </w:rPr>
        <w:t>,</w:t>
      </w:r>
      <w:r w:rsidR="00EC710F" w:rsidRPr="005D1362">
        <w:rPr>
          <w:sz w:val="20"/>
          <w:szCs w:val="20"/>
        </w:rPr>
        <w:t xml:space="preserve"> fruit splitting % and f</w:t>
      </w:r>
      <w:r w:rsidR="00D24138" w:rsidRPr="005D1362">
        <w:rPr>
          <w:sz w:val="20"/>
          <w:szCs w:val="20"/>
        </w:rPr>
        <w:t xml:space="preserve">ruiting of such pomegranate cv. </w:t>
      </w:r>
      <w:r w:rsidR="00EC710F" w:rsidRPr="005D1362">
        <w:rPr>
          <w:sz w:val="20"/>
          <w:szCs w:val="20"/>
        </w:rPr>
        <w:t xml:space="preserve">Single and combined </w:t>
      </w:r>
      <w:r w:rsidR="00A32BC1" w:rsidRPr="005D1362">
        <w:rPr>
          <w:sz w:val="20"/>
          <w:szCs w:val="20"/>
        </w:rPr>
        <w:t>applications</w:t>
      </w:r>
      <w:r w:rsidR="00EC710F" w:rsidRPr="005D1362">
        <w:rPr>
          <w:sz w:val="20"/>
          <w:szCs w:val="20"/>
        </w:rPr>
        <w:t xml:space="preserve"> of potassium silic</w:t>
      </w:r>
      <w:r w:rsidR="00086BCC" w:rsidRPr="005D1362">
        <w:rPr>
          <w:sz w:val="20"/>
          <w:szCs w:val="20"/>
        </w:rPr>
        <w:t>ate at 0.</w:t>
      </w:r>
      <w:r w:rsidR="00A32BC1" w:rsidRPr="005D1362">
        <w:rPr>
          <w:sz w:val="20"/>
          <w:szCs w:val="20"/>
        </w:rPr>
        <w:t>05 to 0.2% and vitami</w:t>
      </w:r>
      <w:r w:rsidR="00EC710F" w:rsidRPr="005D1362">
        <w:rPr>
          <w:sz w:val="20"/>
          <w:szCs w:val="20"/>
        </w:rPr>
        <w:t>n</w:t>
      </w:r>
      <w:r w:rsidR="00A32BC1" w:rsidRPr="005D1362">
        <w:rPr>
          <w:sz w:val="20"/>
          <w:szCs w:val="20"/>
        </w:rPr>
        <w:t>s</w:t>
      </w:r>
      <w:r w:rsidR="00EC710F" w:rsidRPr="005D1362">
        <w:rPr>
          <w:sz w:val="20"/>
          <w:szCs w:val="20"/>
        </w:rPr>
        <w:t xml:space="preserve"> B at 25 to 100 ppm considerably improved all growth characters, plant pigments, nutri</w:t>
      </w:r>
      <w:r w:rsidR="00A32BC1" w:rsidRPr="005D1362">
        <w:rPr>
          <w:sz w:val="20"/>
          <w:szCs w:val="20"/>
        </w:rPr>
        <w:t>ents in the leaves, yield and f</w:t>
      </w:r>
      <w:r w:rsidR="00EC710F" w:rsidRPr="005D1362">
        <w:rPr>
          <w:sz w:val="20"/>
          <w:szCs w:val="20"/>
        </w:rPr>
        <w:t>r</w:t>
      </w:r>
      <w:r w:rsidR="00A32BC1" w:rsidRPr="005D1362">
        <w:rPr>
          <w:sz w:val="20"/>
          <w:szCs w:val="20"/>
        </w:rPr>
        <w:t>u</w:t>
      </w:r>
      <w:r w:rsidR="00EC710F" w:rsidRPr="005D1362">
        <w:rPr>
          <w:sz w:val="20"/>
          <w:szCs w:val="20"/>
        </w:rPr>
        <w:t>it qualit</w:t>
      </w:r>
      <w:r w:rsidR="00A32BC1" w:rsidRPr="005D1362">
        <w:rPr>
          <w:sz w:val="20"/>
          <w:szCs w:val="20"/>
        </w:rPr>
        <w:t>y. Percentage of fruit splitting was remarkably declin</w:t>
      </w:r>
      <w:r w:rsidR="00EC710F" w:rsidRPr="005D1362">
        <w:rPr>
          <w:sz w:val="20"/>
          <w:szCs w:val="20"/>
        </w:rPr>
        <w:t>ed in response to these treatment</w:t>
      </w:r>
      <w:r w:rsidR="00A32BC1" w:rsidRPr="005D1362">
        <w:rPr>
          <w:sz w:val="20"/>
          <w:szCs w:val="20"/>
        </w:rPr>
        <w:t>s</w:t>
      </w:r>
      <w:r w:rsidR="00EC710F" w:rsidRPr="005D1362">
        <w:rPr>
          <w:sz w:val="20"/>
          <w:szCs w:val="20"/>
        </w:rPr>
        <w:t>. Increasing concentrations from 0.1 to 0.2% of potassium silicate and fr</w:t>
      </w:r>
      <w:r w:rsidR="00A32BC1" w:rsidRPr="005D1362">
        <w:rPr>
          <w:sz w:val="20"/>
          <w:szCs w:val="20"/>
        </w:rPr>
        <w:t>om 50 to 100 ppm vitami</w:t>
      </w:r>
      <w:r w:rsidR="00EC710F" w:rsidRPr="005D1362">
        <w:rPr>
          <w:sz w:val="20"/>
          <w:szCs w:val="20"/>
        </w:rPr>
        <w:t>n</w:t>
      </w:r>
      <w:r w:rsidR="00A32BC1" w:rsidRPr="005D1362">
        <w:rPr>
          <w:sz w:val="20"/>
          <w:szCs w:val="20"/>
        </w:rPr>
        <w:t>s</w:t>
      </w:r>
      <w:r w:rsidR="00086BCC" w:rsidRPr="005D1362">
        <w:rPr>
          <w:sz w:val="20"/>
          <w:szCs w:val="20"/>
        </w:rPr>
        <w:t xml:space="preserve"> B had meaningless effect on such parameters.</w:t>
      </w:r>
      <w:r w:rsidR="00D24138" w:rsidRPr="005D1362">
        <w:rPr>
          <w:b/>
          <w:bCs/>
          <w:sz w:val="20"/>
          <w:szCs w:val="20"/>
        </w:rPr>
        <w:t xml:space="preserve"> </w:t>
      </w:r>
      <w:r w:rsidR="009D295B" w:rsidRPr="005D1362">
        <w:rPr>
          <w:sz w:val="20"/>
          <w:szCs w:val="20"/>
        </w:rPr>
        <w:t>For reducing fruit splitting and improving yield and fruit quality of Manfalouty pomegranate trees, it is suggested to use a mixture of potassium silicate at 0.1 and vitamins B (B</w:t>
      </w:r>
      <w:r w:rsidR="009D295B" w:rsidRPr="005D1362">
        <w:rPr>
          <w:sz w:val="20"/>
          <w:szCs w:val="20"/>
          <w:vertAlign w:val="subscript"/>
        </w:rPr>
        <w:t>1</w:t>
      </w:r>
      <w:r w:rsidR="009D295B" w:rsidRPr="005D1362">
        <w:rPr>
          <w:sz w:val="20"/>
          <w:szCs w:val="20"/>
        </w:rPr>
        <w:t xml:space="preserve"> + B</w:t>
      </w:r>
      <w:r w:rsidR="009D295B" w:rsidRPr="005D1362">
        <w:rPr>
          <w:sz w:val="20"/>
          <w:szCs w:val="20"/>
          <w:vertAlign w:val="subscript"/>
        </w:rPr>
        <w:t>2</w:t>
      </w:r>
      <w:r w:rsidR="009D295B" w:rsidRPr="005D1362">
        <w:rPr>
          <w:sz w:val="20"/>
          <w:szCs w:val="20"/>
        </w:rPr>
        <w:t xml:space="preserve"> + B</w:t>
      </w:r>
      <w:r w:rsidR="009D295B" w:rsidRPr="005D1362">
        <w:rPr>
          <w:sz w:val="20"/>
          <w:szCs w:val="20"/>
          <w:vertAlign w:val="subscript"/>
        </w:rPr>
        <w:t>6</w:t>
      </w:r>
      <w:r w:rsidR="009D295B" w:rsidRPr="005D1362">
        <w:rPr>
          <w:sz w:val="20"/>
          <w:szCs w:val="20"/>
        </w:rPr>
        <w:t xml:space="preserve"> + B</w:t>
      </w:r>
      <w:r w:rsidR="009D295B" w:rsidRPr="005D1362">
        <w:rPr>
          <w:sz w:val="20"/>
          <w:szCs w:val="20"/>
          <w:vertAlign w:val="subscript"/>
        </w:rPr>
        <w:t>12</w:t>
      </w:r>
      <w:r w:rsidR="009D295B" w:rsidRPr="005D1362">
        <w:rPr>
          <w:sz w:val="20"/>
          <w:szCs w:val="20"/>
        </w:rPr>
        <w:t>) at 50 ppm three times at growth start, just after fruit setting and at one month later.</w:t>
      </w:r>
    </w:p>
    <w:p w:rsidR="00E16CB7" w:rsidRPr="005D1362" w:rsidRDefault="00D24138" w:rsidP="005D1362">
      <w:pPr>
        <w:pStyle w:val="Default"/>
        <w:snapToGrid w:val="0"/>
        <w:jc w:val="both"/>
        <w:rPr>
          <w:sz w:val="20"/>
          <w:szCs w:val="20"/>
        </w:rPr>
      </w:pPr>
      <w:r w:rsidRPr="005D1362">
        <w:rPr>
          <w:sz w:val="20"/>
          <w:szCs w:val="20"/>
          <w:u w:val="single"/>
        </w:rPr>
        <w:t>[</w:t>
      </w:r>
      <w:r w:rsidRPr="005D1362">
        <w:rPr>
          <w:sz w:val="20"/>
          <w:szCs w:val="20"/>
        </w:rPr>
        <w:t xml:space="preserve">Ahmed , M.M.A. Akl; Moawad, A. Mohamed; Hamdy, I.M. Ibrahim and Ragab, H.M. Mohamed. </w:t>
      </w:r>
      <w:r w:rsidRPr="005D1362">
        <w:rPr>
          <w:b/>
          <w:bCs/>
          <w:sz w:val="20"/>
          <w:szCs w:val="20"/>
        </w:rPr>
        <w:t>Producrtive Capacity of Manfalouty Pomegranate Trees in Relation to Spraying of Silicon and Vitamins B</w:t>
      </w:r>
      <w:r w:rsidR="00E16CB7" w:rsidRPr="005D1362">
        <w:rPr>
          <w:rFonts w:eastAsia="Times New Roman"/>
          <w:b/>
          <w:bCs/>
          <w:sz w:val="20"/>
          <w:szCs w:val="20"/>
          <w:lang w:bidi="fa-IR"/>
        </w:rPr>
        <w:t>.</w:t>
      </w:r>
      <w:r w:rsidR="00E16CB7" w:rsidRPr="005D1362">
        <w:rPr>
          <w:rFonts w:hint="eastAsia"/>
          <w:iCs/>
          <w:sz w:val="20"/>
          <w:szCs w:val="20"/>
        </w:rPr>
        <w:t xml:space="preserve"> </w:t>
      </w:r>
      <w:r w:rsidR="00E16CB7" w:rsidRPr="005D1362">
        <w:rPr>
          <w:rFonts w:eastAsia="Times New Roman"/>
          <w:bCs/>
          <w:i/>
          <w:sz w:val="20"/>
          <w:szCs w:val="20"/>
        </w:rPr>
        <w:t>World Rural Observ</w:t>
      </w:r>
      <w:r w:rsidR="00E16CB7" w:rsidRPr="005D1362">
        <w:rPr>
          <w:rFonts w:eastAsia="Times New Roman"/>
          <w:bCs/>
          <w:sz w:val="20"/>
          <w:szCs w:val="20"/>
        </w:rPr>
        <w:t xml:space="preserve"> </w:t>
      </w:r>
      <w:r w:rsidR="00E16CB7" w:rsidRPr="005D1362">
        <w:rPr>
          <w:sz w:val="20"/>
          <w:szCs w:val="20"/>
        </w:rPr>
        <w:t>201</w:t>
      </w:r>
      <w:r w:rsidR="00E16CB7" w:rsidRPr="005D1362">
        <w:rPr>
          <w:rFonts w:hint="eastAsia"/>
          <w:sz w:val="20"/>
          <w:szCs w:val="20"/>
        </w:rPr>
        <w:t>5</w:t>
      </w:r>
      <w:r w:rsidR="00E16CB7" w:rsidRPr="005D1362">
        <w:rPr>
          <w:sz w:val="20"/>
          <w:szCs w:val="20"/>
        </w:rPr>
        <w:t>;</w:t>
      </w:r>
      <w:r w:rsidR="00E16CB7" w:rsidRPr="005D1362">
        <w:rPr>
          <w:rFonts w:hint="eastAsia"/>
          <w:sz w:val="20"/>
          <w:szCs w:val="20"/>
        </w:rPr>
        <w:t>7</w:t>
      </w:r>
      <w:r w:rsidR="00E16CB7" w:rsidRPr="005D1362">
        <w:rPr>
          <w:sz w:val="20"/>
          <w:szCs w:val="20"/>
        </w:rPr>
        <w:t>(</w:t>
      </w:r>
      <w:r w:rsidR="00E16CB7" w:rsidRPr="005D1362">
        <w:rPr>
          <w:rFonts w:hint="eastAsia"/>
          <w:sz w:val="20"/>
          <w:szCs w:val="20"/>
        </w:rPr>
        <w:t>1</w:t>
      </w:r>
      <w:r w:rsidR="00E16CB7" w:rsidRPr="005D1362">
        <w:rPr>
          <w:sz w:val="20"/>
          <w:szCs w:val="20"/>
        </w:rPr>
        <w:t>):</w:t>
      </w:r>
      <w:r w:rsidR="00B20312">
        <w:rPr>
          <w:noProof/>
          <w:sz w:val="20"/>
          <w:szCs w:val="20"/>
        </w:rPr>
        <w:t>108</w:t>
      </w:r>
      <w:r w:rsidR="00E16CB7" w:rsidRPr="005D1362">
        <w:rPr>
          <w:sz w:val="20"/>
          <w:szCs w:val="20"/>
        </w:rPr>
        <w:t>-</w:t>
      </w:r>
      <w:r w:rsidR="00B20312">
        <w:rPr>
          <w:noProof/>
          <w:sz w:val="20"/>
          <w:szCs w:val="20"/>
        </w:rPr>
        <w:t>118</w:t>
      </w:r>
      <w:r w:rsidR="00E16CB7" w:rsidRPr="005D1362">
        <w:rPr>
          <w:sz w:val="20"/>
          <w:szCs w:val="20"/>
        </w:rPr>
        <w:t>]</w:t>
      </w:r>
      <w:r w:rsidR="00E16CB7" w:rsidRPr="005D1362">
        <w:rPr>
          <w:rFonts w:hint="eastAsia"/>
          <w:sz w:val="20"/>
          <w:szCs w:val="20"/>
        </w:rPr>
        <w:t>.</w:t>
      </w:r>
      <w:r w:rsidR="00E16CB7" w:rsidRPr="005D1362">
        <w:rPr>
          <w:sz w:val="20"/>
          <w:szCs w:val="20"/>
        </w:rPr>
        <w:t xml:space="preserve"> ISSN: 1944-6543 (Print); ISSN: 1944-6551 (Online). </w:t>
      </w:r>
      <w:hyperlink r:id="rId8" w:history="1">
        <w:r w:rsidR="00E16CB7" w:rsidRPr="005D1362">
          <w:rPr>
            <w:rStyle w:val="Hyperlink"/>
            <w:sz w:val="20"/>
            <w:szCs w:val="20"/>
          </w:rPr>
          <w:t>http://www.sciencepub.net/rural</w:t>
        </w:r>
      </w:hyperlink>
      <w:r w:rsidR="00E16CB7" w:rsidRPr="005D1362">
        <w:rPr>
          <w:sz w:val="20"/>
          <w:szCs w:val="20"/>
        </w:rPr>
        <w:t>.</w:t>
      </w:r>
      <w:r w:rsidR="00E16CB7" w:rsidRPr="005D1362">
        <w:rPr>
          <w:rFonts w:hint="eastAsia"/>
          <w:sz w:val="20"/>
          <w:szCs w:val="20"/>
        </w:rPr>
        <w:t xml:space="preserve"> </w:t>
      </w:r>
      <w:r w:rsidR="006A7BCF">
        <w:rPr>
          <w:rFonts w:hint="eastAsia"/>
          <w:sz w:val="20"/>
          <w:szCs w:val="20"/>
        </w:rPr>
        <w:t>15</w:t>
      </w:r>
    </w:p>
    <w:p w:rsidR="00D24138" w:rsidRPr="005D1362" w:rsidRDefault="00D24138" w:rsidP="005D1362">
      <w:pPr>
        <w:bidi w:val="0"/>
        <w:snapToGrid w:val="0"/>
        <w:jc w:val="both"/>
        <w:rPr>
          <w:b/>
          <w:bCs/>
          <w:sz w:val="20"/>
          <w:szCs w:val="20"/>
          <w:u w:val="single"/>
        </w:rPr>
      </w:pPr>
    </w:p>
    <w:p w:rsidR="00BE256A" w:rsidRPr="005D1362" w:rsidRDefault="00BE256A" w:rsidP="005D1362">
      <w:pPr>
        <w:bidi w:val="0"/>
        <w:snapToGrid w:val="0"/>
        <w:jc w:val="both"/>
        <w:rPr>
          <w:sz w:val="20"/>
          <w:szCs w:val="20"/>
        </w:rPr>
      </w:pPr>
      <w:r w:rsidRPr="005D1362">
        <w:rPr>
          <w:b/>
          <w:bCs/>
          <w:sz w:val="20"/>
          <w:szCs w:val="20"/>
        </w:rPr>
        <w:t>Keywords</w:t>
      </w:r>
      <w:r w:rsidRPr="005D1362">
        <w:rPr>
          <w:sz w:val="20"/>
          <w:szCs w:val="20"/>
        </w:rPr>
        <w:t xml:space="preserve">: </w:t>
      </w:r>
      <w:r w:rsidR="00086BCC" w:rsidRPr="005D1362">
        <w:rPr>
          <w:sz w:val="20"/>
          <w:szCs w:val="20"/>
        </w:rPr>
        <w:t>S</w:t>
      </w:r>
      <w:r w:rsidR="00435847" w:rsidRPr="005D1362">
        <w:rPr>
          <w:sz w:val="20"/>
          <w:szCs w:val="20"/>
        </w:rPr>
        <w:t>ilicon, vitamins B, Manfalouty pomeg</w:t>
      </w:r>
      <w:r w:rsidR="00D24138" w:rsidRPr="005D1362">
        <w:rPr>
          <w:sz w:val="20"/>
          <w:szCs w:val="20"/>
        </w:rPr>
        <w:t xml:space="preserve">ranate trees, </w:t>
      </w:r>
      <w:r w:rsidR="00435847" w:rsidRPr="005D1362">
        <w:rPr>
          <w:sz w:val="20"/>
          <w:szCs w:val="20"/>
        </w:rPr>
        <w:t>fruit splitting yield and fruit quality</w:t>
      </w:r>
    </w:p>
    <w:p w:rsidR="005D1362" w:rsidRDefault="005D1362" w:rsidP="005D1362">
      <w:pPr>
        <w:bidi w:val="0"/>
        <w:snapToGrid w:val="0"/>
        <w:jc w:val="both"/>
        <w:rPr>
          <w:b/>
          <w:bCs/>
          <w:sz w:val="20"/>
          <w:szCs w:val="20"/>
        </w:rPr>
      </w:pPr>
    </w:p>
    <w:p w:rsidR="005D1362" w:rsidRPr="005D1362" w:rsidRDefault="005D1362" w:rsidP="005D1362">
      <w:pPr>
        <w:bidi w:val="0"/>
        <w:snapToGrid w:val="0"/>
        <w:jc w:val="both"/>
        <w:rPr>
          <w:b/>
          <w:bCs/>
          <w:sz w:val="20"/>
          <w:szCs w:val="20"/>
        </w:rPr>
        <w:sectPr w:rsidR="005D1362" w:rsidRPr="005D1362" w:rsidSect="00B20312">
          <w:headerReference w:type="default" r:id="rId9"/>
          <w:footerReference w:type="even" r:id="rId10"/>
          <w:footerReference w:type="default" r:id="rId11"/>
          <w:type w:val="continuous"/>
          <w:pgSz w:w="12242" w:h="15842" w:code="1"/>
          <w:pgMar w:top="1440" w:right="1440" w:bottom="1440" w:left="1440" w:header="720" w:footer="720" w:gutter="0"/>
          <w:pgNumType w:start="108"/>
          <w:cols w:space="708"/>
          <w:bidi/>
          <w:docGrid w:linePitch="360"/>
        </w:sectPr>
      </w:pPr>
    </w:p>
    <w:p w:rsidR="00435847" w:rsidRPr="005D1362" w:rsidRDefault="00D24138" w:rsidP="005D1362">
      <w:pPr>
        <w:bidi w:val="0"/>
        <w:snapToGrid w:val="0"/>
        <w:jc w:val="both"/>
        <w:rPr>
          <w:b/>
          <w:bCs/>
          <w:sz w:val="20"/>
          <w:szCs w:val="20"/>
        </w:rPr>
      </w:pPr>
      <w:r w:rsidRPr="005D1362">
        <w:rPr>
          <w:b/>
          <w:bCs/>
          <w:sz w:val="20"/>
          <w:szCs w:val="20"/>
        </w:rPr>
        <w:lastRenderedPageBreak/>
        <w:t>1. Introduction</w:t>
      </w:r>
    </w:p>
    <w:p w:rsidR="00BE222D" w:rsidRPr="005D1362" w:rsidRDefault="00BE724B" w:rsidP="005D1362">
      <w:pPr>
        <w:bidi w:val="0"/>
        <w:snapToGrid w:val="0"/>
        <w:ind w:firstLine="425"/>
        <w:jc w:val="both"/>
        <w:rPr>
          <w:sz w:val="20"/>
          <w:szCs w:val="20"/>
        </w:rPr>
      </w:pPr>
      <w:r w:rsidRPr="005D1362">
        <w:rPr>
          <w:sz w:val="20"/>
          <w:szCs w:val="20"/>
        </w:rPr>
        <w:t xml:space="preserve">Fruit splitting and poor yield of Manfalouty pomegranate trees grown under Assiut environmental conditions </w:t>
      </w:r>
      <w:r w:rsidR="00086BCC" w:rsidRPr="005D1362">
        <w:rPr>
          <w:sz w:val="20"/>
          <w:szCs w:val="20"/>
        </w:rPr>
        <w:t xml:space="preserve">are </w:t>
      </w:r>
      <w:r w:rsidRPr="005D1362">
        <w:rPr>
          <w:sz w:val="20"/>
          <w:szCs w:val="20"/>
        </w:rPr>
        <w:t xml:space="preserve">considered the main problems facing pomegranate growers. Using non traditional </w:t>
      </w:r>
      <w:r w:rsidR="00086BCC" w:rsidRPr="005D1362">
        <w:rPr>
          <w:sz w:val="20"/>
          <w:szCs w:val="20"/>
        </w:rPr>
        <w:t xml:space="preserve">horticultural </w:t>
      </w:r>
      <w:r w:rsidRPr="005D1362">
        <w:rPr>
          <w:sz w:val="20"/>
          <w:szCs w:val="20"/>
        </w:rPr>
        <w:t>pract</w:t>
      </w:r>
      <w:r w:rsidR="00086BCC" w:rsidRPr="005D1362">
        <w:rPr>
          <w:sz w:val="20"/>
          <w:szCs w:val="20"/>
        </w:rPr>
        <w:t>ic</w:t>
      </w:r>
      <w:r w:rsidRPr="005D1362">
        <w:rPr>
          <w:sz w:val="20"/>
          <w:szCs w:val="20"/>
        </w:rPr>
        <w:t xml:space="preserve">es such as </w:t>
      </w:r>
      <w:r w:rsidR="0097299B" w:rsidRPr="005D1362">
        <w:rPr>
          <w:sz w:val="20"/>
          <w:szCs w:val="20"/>
        </w:rPr>
        <w:t xml:space="preserve">application of </w:t>
      </w:r>
      <w:r w:rsidRPr="005D1362">
        <w:rPr>
          <w:sz w:val="20"/>
          <w:szCs w:val="20"/>
        </w:rPr>
        <w:t>silicon and vitamins nowadays for controlling such two drawbacks</w:t>
      </w:r>
      <w:r w:rsidR="00D56D76" w:rsidRPr="005D1362">
        <w:rPr>
          <w:sz w:val="20"/>
          <w:szCs w:val="20"/>
        </w:rPr>
        <w:t xml:space="preserve"> were arised</w:t>
      </w:r>
      <w:r w:rsidRPr="005D1362">
        <w:rPr>
          <w:sz w:val="20"/>
          <w:szCs w:val="20"/>
        </w:rPr>
        <w:t xml:space="preserve">. </w:t>
      </w:r>
      <w:r w:rsidR="00D56D76" w:rsidRPr="005D1362">
        <w:rPr>
          <w:sz w:val="20"/>
          <w:szCs w:val="20"/>
        </w:rPr>
        <w:t>U</w:t>
      </w:r>
      <w:r w:rsidRPr="005D1362">
        <w:rPr>
          <w:sz w:val="20"/>
          <w:szCs w:val="20"/>
        </w:rPr>
        <w:t xml:space="preserve">sing silicon is beneficial in increasing the tolerance of </w:t>
      </w:r>
      <w:r w:rsidR="00D56D76" w:rsidRPr="005D1362">
        <w:rPr>
          <w:sz w:val="20"/>
          <w:szCs w:val="20"/>
        </w:rPr>
        <w:t>plants to all stresses as well a</w:t>
      </w:r>
      <w:r w:rsidRPr="005D1362">
        <w:rPr>
          <w:sz w:val="20"/>
          <w:szCs w:val="20"/>
        </w:rPr>
        <w:t>s enhancing photosynth</w:t>
      </w:r>
      <w:r w:rsidR="00D56D76" w:rsidRPr="005D1362">
        <w:rPr>
          <w:sz w:val="20"/>
          <w:szCs w:val="20"/>
        </w:rPr>
        <w:t>esis and leaf water potential (</w:t>
      </w:r>
      <w:r w:rsidRPr="005D1362">
        <w:rPr>
          <w:b/>
          <w:bCs/>
          <w:sz w:val="20"/>
          <w:szCs w:val="20"/>
        </w:rPr>
        <w:t>Epstein, 1999</w:t>
      </w:r>
      <w:r w:rsidR="00D56D76" w:rsidRPr="005D1362">
        <w:rPr>
          <w:sz w:val="20"/>
          <w:szCs w:val="20"/>
        </w:rPr>
        <w:t>). Application</w:t>
      </w:r>
      <w:r w:rsidRPr="005D1362">
        <w:rPr>
          <w:sz w:val="20"/>
          <w:szCs w:val="20"/>
        </w:rPr>
        <w:t xml:space="preserve"> of vitamins B is responsible for improving the tolera</w:t>
      </w:r>
      <w:r w:rsidR="00D56D76" w:rsidRPr="005D1362">
        <w:rPr>
          <w:sz w:val="20"/>
          <w:szCs w:val="20"/>
        </w:rPr>
        <w:t>nce of plants to all stresses</w:t>
      </w:r>
      <w:r w:rsidRPr="005D1362">
        <w:rPr>
          <w:sz w:val="20"/>
          <w:szCs w:val="20"/>
        </w:rPr>
        <w:t>, photosynthesis, cell</w:t>
      </w:r>
      <w:r w:rsidR="00D56D76" w:rsidRPr="005D1362">
        <w:rPr>
          <w:sz w:val="20"/>
          <w:szCs w:val="20"/>
        </w:rPr>
        <w:t xml:space="preserve"> division and plant pigments b (</w:t>
      </w:r>
      <w:r w:rsidRPr="005D1362">
        <w:rPr>
          <w:b/>
          <w:bCs/>
          <w:sz w:val="20"/>
          <w:szCs w:val="20"/>
        </w:rPr>
        <w:t>Samiullah, 198</w:t>
      </w:r>
      <w:r w:rsidR="0097299B" w:rsidRPr="005D1362">
        <w:rPr>
          <w:b/>
          <w:bCs/>
          <w:sz w:val="20"/>
          <w:szCs w:val="20"/>
        </w:rPr>
        <w:t>8</w:t>
      </w:r>
      <w:r w:rsidRPr="005D1362">
        <w:rPr>
          <w:sz w:val="20"/>
          <w:szCs w:val="20"/>
        </w:rPr>
        <w:t>).</w:t>
      </w:r>
    </w:p>
    <w:p w:rsidR="00B34C97" w:rsidRPr="005D1362" w:rsidRDefault="00B34C97" w:rsidP="005D1362">
      <w:pPr>
        <w:bidi w:val="0"/>
        <w:snapToGrid w:val="0"/>
        <w:ind w:firstLine="425"/>
        <w:jc w:val="both"/>
        <w:rPr>
          <w:sz w:val="20"/>
          <w:szCs w:val="20"/>
        </w:rPr>
      </w:pPr>
      <w:r w:rsidRPr="005D1362">
        <w:rPr>
          <w:sz w:val="20"/>
          <w:szCs w:val="20"/>
        </w:rPr>
        <w:t>Previous</w:t>
      </w:r>
      <w:r w:rsidR="00DC0B6E" w:rsidRPr="005D1362">
        <w:rPr>
          <w:sz w:val="20"/>
          <w:szCs w:val="20"/>
        </w:rPr>
        <w:t xml:space="preserve"> studies showed that applica</w:t>
      </w:r>
      <w:r w:rsidRPr="005D1362">
        <w:rPr>
          <w:sz w:val="20"/>
          <w:szCs w:val="20"/>
        </w:rPr>
        <w:t>t</w:t>
      </w:r>
      <w:r w:rsidR="00DC0B6E" w:rsidRPr="005D1362">
        <w:rPr>
          <w:sz w:val="20"/>
          <w:szCs w:val="20"/>
        </w:rPr>
        <w:t>i</w:t>
      </w:r>
      <w:r w:rsidRPr="005D1362">
        <w:rPr>
          <w:sz w:val="20"/>
          <w:szCs w:val="20"/>
        </w:rPr>
        <w:t xml:space="preserve">on of silicon was very effective </w:t>
      </w:r>
      <w:r w:rsidR="0097299B" w:rsidRPr="005D1362">
        <w:rPr>
          <w:sz w:val="20"/>
          <w:szCs w:val="20"/>
        </w:rPr>
        <w:t xml:space="preserve">in </w:t>
      </w:r>
      <w:r w:rsidRPr="005D1362">
        <w:rPr>
          <w:sz w:val="20"/>
          <w:szCs w:val="20"/>
        </w:rPr>
        <w:t>promoting growth and fruiting</w:t>
      </w:r>
      <w:r w:rsidR="008B224F" w:rsidRPr="005D1362">
        <w:rPr>
          <w:sz w:val="20"/>
          <w:szCs w:val="20"/>
        </w:rPr>
        <w:t xml:space="preserve"> of fruit crops (</w:t>
      </w:r>
      <w:r w:rsidR="008B224F" w:rsidRPr="005D1362">
        <w:rPr>
          <w:b/>
          <w:bCs/>
          <w:sz w:val="20"/>
          <w:szCs w:val="20"/>
        </w:rPr>
        <w:t>Gad El- Kareem</w:t>
      </w:r>
      <w:r w:rsidRPr="005D1362">
        <w:rPr>
          <w:b/>
          <w:bCs/>
          <w:sz w:val="20"/>
          <w:szCs w:val="20"/>
        </w:rPr>
        <w:t xml:space="preserve">, 2012; </w:t>
      </w:r>
      <w:r w:rsidR="00897E20" w:rsidRPr="005D1362">
        <w:rPr>
          <w:b/>
          <w:bCs/>
          <w:sz w:val="20"/>
          <w:szCs w:val="20"/>
        </w:rPr>
        <w:t xml:space="preserve">Ahmed </w:t>
      </w:r>
      <w:r w:rsidR="00897E20" w:rsidRPr="005D1362">
        <w:rPr>
          <w:b/>
          <w:bCs/>
          <w:i/>
          <w:iCs/>
          <w:sz w:val="20"/>
          <w:szCs w:val="20"/>
        </w:rPr>
        <w:t>et al.,</w:t>
      </w:r>
      <w:r w:rsidR="0097299B" w:rsidRPr="005D1362">
        <w:rPr>
          <w:b/>
          <w:bCs/>
          <w:sz w:val="20"/>
          <w:szCs w:val="20"/>
        </w:rPr>
        <w:t xml:space="preserve"> 2013; Abdelaal and Oraby- Mona, 2013; Al-</w:t>
      </w:r>
      <w:r w:rsidR="00897E20" w:rsidRPr="005D1362">
        <w:rPr>
          <w:b/>
          <w:bCs/>
          <w:sz w:val="20"/>
          <w:szCs w:val="20"/>
        </w:rPr>
        <w:t xml:space="preserve">Wasfy, 2014; El- Khawaga and </w:t>
      </w:r>
      <w:r w:rsidR="00343674" w:rsidRPr="005D1362">
        <w:rPr>
          <w:b/>
          <w:bCs/>
          <w:sz w:val="20"/>
          <w:szCs w:val="20"/>
        </w:rPr>
        <w:t>Mansour, 2014; Ibrahim and Al-</w:t>
      </w:r>
      <w:r w:rsidR="00897E20" w:rsidRPr="005D1362">
        <w:rPr>
          <w:b/>
          <w:bCs/>
          <w:sz w:val="20"/>
          <w:szCs w:val="20"/>
        </w:rPr>
        <w:t xml:space="preserve">Wasfy, 2014 and Gad El Kareem </w:t>
      </w:r>
      <w:r w:rsidR="00897E20" w:rsidRPr="005D1362">
        <w:rPr>
          <w:b/>
          <w:bCs/>
          <w:i/>
          <w:iCs/>
          <w:sz w:val="20"/>
          <w:szCs w:val="20"/>
        </w:rPr>
        <w:t>et al.,</w:t>
      </w:r>
      <w:r w:rsidR="00897E20" w:rsidRPr="005D1362">
        <w:rPr>
          <w:b/>
          <w:bCs/>
          <w:sz w:val="20"/>
          <w:szCs w:val="20"/>
        </w:rPr>
        <w:t xml:space="preserve"> 2014</w:t>
      </w:r>
      <w:r w:rsidR="00897E20" w:rsidRPr="005D1362">
        <w:rPr>
          <w:sz w:val="20"/>
          <w:szCs w:val="20"/>
        </w:rPr>
        <w:t>).</w:t>
      </w:r>
    </w:p>
    <w:p w:rsidR="007F5386" w:rsidRPr="005D1362" w:rsidRDefault="007F5386" w:rsidP="005D1362">
      <w:pPr>
        <w:bidi w:val="0"/>
        <w:snapToGrid w:val="0"/>
        <w:ind w:firstLine="425"/>
        <w:jc w:val="both"/>
        <w:rPr>
          <w:sz w:val="20"/>
          <w:szCs w:val="20"/>
        </w:rPr>
      </w:pPr>
      <w:r w:rsidRPr="005D1362">
        <w:rPr>
          <w:sz w:val="20"/>
          <w:szCs w:val="20"/>
        </w:rPr>
        <w:t xml:space="preserve">The results of </w:t>
      </w:r>
      <w:r w:rsidRPr="005D1362">
        <w:rPr>
          <w:b/>
          <w:bCs/>
          <w:sz w:val="20"/>
          <w:szCs w:val="20"/>
        </w:rPr>
        <w:t xml:space="preserve">Ahmed </w:t>
      </w:r>
      <w:r w:rsidRPr="005D1362">
        <w:rPr>
          <w:b/>
          <w:bCs/>
          <w:i/>
          <w:iCs/>
          <w:sz w:val="20"/>
          <w:szCs w:val="20"/>
        </w:rPr>
        <w:t>et al.,</w:t>
      </w:r>
      <w:r w:rsidRPr="005D1362">
        <w:rPr>
          <w:b/>
          <w:bCs/>
          <w:sz w:val="20"/>
          <w:szCs w:val="20"/>
        </w:rPr>
        <w:t xml:space="preserve"> (2010); Ahmed </w:t>
      </w:r>
      <w:r w:rsidRPr="005D1362">
        <w:rPr>
          <w:b/>
          <w:bCs/>
          <w:i/>
          <w:iCs/>
          <w:sz w:val="20"/>
          <w:szCs w:val="20"/>
        </w:rPr>
        <w:t>et al.,</w:t>
      </w:r>
      <w:r w:rsidR="0097299B" w:rsidRPr="005D1362">
        <w:rPr>
          <w:b/>
          <w:bCs/>
          <w:sz w:val="20"/>
          <w:szCs w:val="20"/>
        </w:rPr>
        <w:t xml:space="preserve"> (2011</w:t>
      </w:r>
      <w:r w:rsidRPr="005D1362">
        <w:rPr>
          <w:b/>
          <w:bCs/>
          <w:sz w:val="20"/>
          <w:szCs w:val="20"/>
        </w:rPr>
        <w:t xml:space="preserve">); El- </w:t>
      </w:r>
      <w:r w:rsidR="00242898" w:rsidRPr="005D1362">
        <w:rPr>
          <w:b/>
          <w:bCs/>
          <w:sz w:val="20"/>
          <w:szCs w:val="20"/>
        </w:rPr>
        <w:t>K</w:t>
      </w:r>
      <w:r w:rsidRPr="005D1362">
        <w:rPr>
          <w:b/>
          <w:bCs/>
          <w:sz w:val="20"/>
          <w:szCs w:val="20"/>
        </w:rPr>
        <w:t xml:space="preserve">ady- </w:t>
      </w:r>
      <w:r w:rsidR="00242898" w:rsidRPr="005D1362">
        <w:rPr>
          <w:b/>
          <w:bCs/>
          <w:sz w:val="20"/>
          <w:szCs w:val="20"/>
        </w:rPr>
        <w:t>H</w:t>
      </w:r>
      <w:r w:rsidRPr="005D1362">
        <w:rPr>
          <w:b/>
          <w:bCs/>
          <w:sz w:val="20"/>
          <w:szCs w:val="20"/>
        </w:rPr>
        <w:t xml:space="preserve">anaa, </w:t>
      </w:r>
      <w:r w:rsidR="00FF7975" w:rsidRPr="005D1362">
        <w:rPr>
          <w:b/>
          <w:bCs/>
          <w:sz w:val="20"/>
          <w:szCs w:val="20"/>
        </w:rPr>
        <w:t>(</w:t>
      </w:r>
      <w:r w:rsidRPr="005D1362">
        <w:rPr>
          <w:b/>
          <w:bCs/>
          <w:sz w:val="20"/>
          <w:szCs w:val="20"/>
        </w:rPr>
        <w:t>2011</w:t>
      </w:r>
      <w:r w:rsidR="00FF7975" w:rsidRPr="005D1362">
        <w:rPr>
          <w:b/>
          <w:bCs/>
          <w:sz w:val="20"/>
          <w:szCs w:val="20"/>
        </w:rPr>
        <w:t>)</w:t>
      </w:r>
      <w:r w:rsidRPr="005D1362">
        <w:rPr>
          <w:b/>
          <w:bCs/>
          <w:sz w:val="20"/>
          <w:szCs w:val="20"/>
        </w:rPr>
        <w:t xml:space="preserve">; Ahmed </w:t>
      </w:r>
      <w:r w:rsidRPr="005D1362">
        <w:rPr>
          <w:b/>
          <w:bCs/>
          <w:i/>
          <w:iCs/>
          <w:sz w:val="20"/>
          <w:szCs w:val="20"/>
        </w:rPr>
        <w:t>et al.,</w:t>
      </w:r>
      <w:r w:rsidRPr="005D1362">
        <w:rPr>
          <w:b/>
          <w:bCs/>
          <w:sz w:val="20"/>
          <w:szCs w:val="20"/>
        </w:rPr>
        <w:t xml:space="preserve"> (2012a), (2012b) and (2012c); Ibrahim- Rehab (2012); Abdelaal (2012); </w:t>
      </w:r>
      <w:r w:rsidR="00242898" w:rsidRPr="005D1362">
        <w:rPr>
          <w:b/>
          <w:bCs/>
          <w:sz w:val="20"/>
          <w:szCs w:val="20"/>
        </w:rPr>
        <w:t>M</w:t>
      </w:r>
      <w:r w:rsidRPr="005D1362">
        <w:rPr>
          <w:b/>
          <w:bCs/>
          <w:sz w:val="20"/>
          <w:szCs w:val="20"/>
        </w:rPr>
        <w:t xml:space="preserve">ekawy (2012); Abdelaal </w:t>
      </w:r>
      <w:r w:rsidRPr="005D1362">
        <w:rPr>
          <w:b/>
          <w:bCs/>
          <w:i/>
          <w:iCs/>
          <w:sz w:val="20"/>
          <w:szCs w:val="20"/>
        </w:rPr>
        <w:t>et al.,</w:t>
      </w:r>
      <w:r w:rsidRPr="005D1362">
        <w:rPr>
          <w:b/>
          <w:bCs/>
          <w:sz w:val="20"/>
          <w:szCs w:val="20"/>
        </w:rPr>
        <w:t xml:space="preserve"> (2013); Abdelaal and Aly (</w:t>
      </w:r>
      <w:r w:rsidR="00FF7975" w:rsidRPr="005D1362">
        <w:rPr>
          <w:b/>
          <w:bCs/>
          <w:sz w:val="20"/>
          <w:szCs w:val="20"/>
        </w:rPr>
        <w:t xml:space="preserve">2013); Abdelaal </w:t>
      </w:r>
      <w:r w:rsidR="00FF7975" w:rsidRPr="005D1362">
        <w:rPr>
          <w:b/>
          <w:bCs/>
          <w:i/>
          <w:iCs/>
          <w:sz w:val="20"/>
          <w:szCs w:val="20"/>
        </w:rPr>
        <w:t>et al.,</w:t>
      </w:r>
      <w:r w:rsidR="00FF7975" w:rsidRPr="005D1362">
        <w:rPr>
          <w:b/>
          <w:bCs/>
          <w:sz w:val="20"/>
          <w:szCs w:val="20"/>
        </w:rPr>
        <w:t xml:space="preserve"> (2014)</w:t>
      </w:r>
      <w:r w:rsidRPr="005D1362">
        <w:rPr>
          <w:b/>
          <w:bCs/>
          <w:sz w:val="20"/>
          <w:szCs w:val="20"/>
        </w:rPr>
        <w:t>; Gad El- Kareem and Abada (2014); Abd El- Latief (2014); Al</w:t>
      </w:r>
      <w:r w:rsidR="0097299B" w:rsidRPr="005D1362">
        <w:rPr>
          <w:b/>
          <w:bCs/>
          <w:sz w:val="20"/>
          <w:szCs w:val="20"/>
        </w:rPr>
        <w:t>-W</w:t>
      </w:r>
      <w:r w:rsidRPr="005D1362">
        <w:rPr>
          <w:b/>
          <w:bCs/>
          <w:sz w:val="20"/>
          <w:szCs w:val="20"/>
        </w:rPr>
        <w:t xml:space="preserve">asfy (2013) and </w:t>
      </w:r>
      <w:r w:rsidR="00242898" w:rsidRPr="005D1362">
        <w:rPr>
          <w:b/>
          <w:bCs/>
          <w:sz w:val="20"/>
          <w:szCs w:val="20"/>
        </w:rPr>
        <w:t>H</w:t>
      </w:r>
      <w:r w:rsidRPr="005D1362">
        <w:rPr>
          <w:b/>
          <w:bCs/>
          <w:sz w:val="20"/>
          <w:szCs w:val="20"/>
        </w:rPr>
        <w:t>assan (2014)</w:t>
      </w:r>
      <w:r w:rsidRPr="005D1362">
        <w:rPr>
          <w:sz w:val="20"/>
          <w:szCs w:val="20"/>
        </w:rPr>
        <w:t xml:space="preserve"> emphasized the beneficial effects</w:t>
      </w:r>
      <w:r w:rsidR="0068718F" w:rsidRPr="005D1362">
        <w:rPr>
          <w:sz w:val="20"/>
          <w:szCs w:val="20"/>
        </w:rPr>
        <w:t xml:space="preserve"> of using vitami</w:t>
      </w:r>
      <w:r w:rsidRPr="005D1362">
        <w:rPr>
          <w:sz w:val="20"/>
          <w:szCs w:val="20"/>
        </w:rPr>
        <w:t>n</w:t>
      </w:r>
      <w:r w:rsidR="0068718F" w:rsidRPr="005D1362">
        <w:rPr>
          <w:sz w:val="20"/>
          <w:szCs w:val="20"/>
        </w:rPr>
        <w:t>s</w:t>
      </w:r>
      <w:r w:rsidRPr="005D1362">
        <w:rPr>
          <w:sz w:val="20"/>
          <w:szCs w:val="20"/>
        </w:rPr>
        <w:t xml:space="preserve"> B on growth and fruiting of various fruit crops.</w:t>
      </w:r>
    </w:p>
    <w:p w:rsidR="00B81504" w:rsidRPr="005D1362" w:rsidRDefault="00B81504" w:rsidP="005D1362">
      <w:pPr>
        <w:bidi w:val="0"/>
        <w:snapToGrid w:val="0"/>
        <w:ind w:firstLine="425"/>
        <w:jc w:val="both"/>
        <w:rPr>
          <w:sz w:val="20"/>
          <w:szCs w:val="20"/>
        </w:rPr>
      </w:pPr>
      <w:r w:rsidRPr="005D1362">
        <w:rPr>
          <w:sz w:val="20"/>
          <w:szCs w:val="20"/>
        </w:rPr>
        <w:lastRenderedPageBreak/>
        <w:t xml:space="preserve">The target of this study was </w:t>
      </w:r>
      <w:r w:rsidR="003238F5" w:rsidRPr="005D1362">
        <w:rPr>
          <w:sz w:val="20"/>
          <w:szCs w:val="20"/>
        </w:rPr>
        <w:t xml:space="preserve">examining the effect of spraying </w:t>
      </w:r>
      <w:r w:rsidR="006344DA" w:rsidRPr="005D1362">
        <w:rPr>
          <w:sz w:val="20"/>
          <w:szCs w:val="20"/>
        </w:rPr>
        <w:t>potassium silicate and/ or vitamins B on growth and fruiting of Manfalouty pomegranate trees grown under Assiut environment</w:t>
      </w:r>
      <w:r w:rsidR="0097299B" w:rsidRPr="005D1362">
        <w:rPr>
          <w:sz w:val="20"/>
          <w:szCs w:val="20"/>
        </w:rPr>
        <w:t>al</w:t>
      </w:r>
      <w:r w:rsidR="006344DA" w:rsidRPr="005D1362">
        <w:rPr>
          <w:sz w:val="20"/>
          <w:szCs w:val="20"/>
        </w:rPr>
        <w:t xml:space="preserve"> conditions.</w:t>
      </w:r>
    </w:p>
    <w:p w:rsidR="00D24138" w:rsidRPr="005D1362" w:rsidRDefault="00D24138" w:rsidP="005D1362">
      <w:pPr>
        <w:bidi w:val="0"/>
        <w:snapToGrid w:val="0"/>
        <w:jc w:val="both"/>
        <w:rPr>
          <w:b/>
          <w:bCs/>
          <w:sz w:val="20"/>
          <w:szCs w:val="20"/>
        </w:rPr>
      </w:pPr>
    </w:p>
    <w:p w:rsidR="000A0BB3" w:rsidRPr="005D1362" w:rsidRDefault="00D24138" w:rsidP="005D1362">
      <w:pPr>
        <w:bidi w:val="0"/>
        <w:snapToGrid w:val="0"/>
        <w:jc w:val="both"/>
        <w:rPr>
          <w:b/>
          <w:bCs/>
          <w:sz w:val="20"/>
          <w:szCs w:val="20"/>
        </w:rPr>
      </w:pPr>
      <w:r w:rsidRPr="005D1362">
        <w:rPr>
          <w:b/>
          <w:bCs/>
          <w:sz w:val="20"/>
          <w:szCs w:val="20"/>
        </w:rPr>
        <w:t>2. Material and Methods</w:t>
      </w:r>
    </w:p>
    <w:p w:rsidR="005D1362" w:rsidRPr="005D1362" w:rsidRDefault="005D1362" w:rsidP="005D1362">
      <w:pPr>
        <w:bidi w:val="0"/>
        <w:snapToGrid w:val="0"/>
        <w:jc w:val="center"/>
        <w:rPr>
          <w:sz w:val="20"/>
          <w:szCs w:val="20"/>
          <w:lang w:eastAsia="zh-CN"/>
        </w:rPr>
      </w:pPr>
    </w:p>
    <w:p w:rsidR="00D24138" w:rsidRPr="002D5DEC" w:rsidRDefault="00D24138" w:rsidP="005D1362">
      <w:pPr>
        <w:bidi w:val="0"/>
        <w:snapToGrid w:val="0"/>
        <w:jc w:val="both"/>
        <w:rPr>
          <w:b/>
          <w:bCs/>
          <w:sz w:val="18"/>
          <w:szCs w:val="18"/>
        </w:rPr>
      </w:pPr>
      <w:r w:rsidRPr="002D5DEC">
        <w:rPr>
          <w:b/>
          <w:bCs/>
          <w:sz w:val="18"/>
          <w:szCs w:val="18"/>
        </w:rPr>
        <w:t>Table (1): Analysis of the tested soil at the trial location</w:t>
      </w: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3290"/>
        <w:gridCol w:w="926"/>
      </w:tblGrid>
      <w:tr w:rsidR="00D24138" w:rsidRPr="002D5DEC" w:rsidTr="00D24138">
        <w:trPr>
          <w:jc w:val="center"/>
        </w:trPr>
        <w:tc>
          <w:tcPr>
            <w:tcW w:w="3290" w:type="dxa"/>
            <w:tcBorders>
              <w:top w:val="thinThickSmallGap" w:sz="24" w:space="0" w:color="auto"/>
              <w:bottom w:val="thickThinSmallGap" w:sz="24" w:space="0" w:color="auto"/>
            </w:tcBorders>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constituent</w:t>
            </w:r>
          </w:p>
        </w:tc>
        <w:tc>
          <w:tcPr>
            <w:tcW w:w="926" w:type="dxa"/>
            <w:tcBorders>
              <w:top w:val="thinThickSmallGap" w:sz="24" w:space="0" w:color="auto"/>
              <w:bottom w:val="thickThinSmallGap" w:sz="24" w:space="0" w:color="auto"/>
            </w:tcBorders>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Values</w:t>
            </w:r>
          </w:p>
        </w:tc>
      </w:tr>
      <w:tr w:rsidR="00D24138" w:rsidRPr="002D5DEC" w:rsidTr="00D24138">
        <w:trPr>
          <w:jc w:val="center"/>
        </w:trPr>
        <w:tc>
          <w:tcPr>
            <w:tcW w:w="3290" w:type="dxa"/>
            <w:tcBorders>
              <w:top w:val="thickThinSmallGap" w:sz="24" w:space="0" w:color="auto"/>
            </w:tcBorders>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Sand %</w:t>
            </w:r>
          </w:p>
        </w:tc>
        <w:tc>
          <w:tcPr>
            <w:tcW w:w="926" w:type="dxa"/>
            <w:tcBorders>
              <w:top w:val="thickThinSmallGap" w:sz="24" w:space="0" w:color="auto"/>
            </w:tcBorders>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5.71</w:t>
            </w:r>
          </w:p>
        </w:tc>
      </w:tr>
      <w:tr w:rsidR="00D24138" w:rsidRPr="002D5DEC" w:rsidTr="00D24138">
        <w:trPr>
          <w:jc w:val="center"/>
        </w:trPr>
        <w:tc>
          <w:tcPr>
            <w:tcW w:w="3290" w:type="dxa"/>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Silt %</w:t>
            </w:r>
          </w:p>
        </w:tc>
        <w:tc>
          <w:tcPr>
            <w:tcW w:w="926" w:type="dxa"/>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11.22</w:t>
            </w:r>
          </w:p>
        </w:tc>
      </w:tr>
      <w:tr w:rsidR="00D24138" w:rsidRPr="002D5DEC" w:rsidTr="00D24138">
        <w:trPr>
          <w:jc w:val="center"/>
        </w:trPr>
        <w:tc>
          <w:tcPr>
            <w:tcW w:w="3290" w:type="dxa"/>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Clay %</w:t>
            </w:r>
          </w:p>
        </w:tc>
        <w:tc>
          <w:tcPr>
            <w:tcW w:w="926" w:type="dxa"/>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83.07</w:t>
            </w:r>
          </w:p>
        </w:tc>
      </w:tr>
      <w:tr w:rsidR="00D24138" w:rsidRPr="002D5DEC" w:rsidTr="00D24138">
        <w:trPr>
          <w:jc w:val="center"/>
        </w:trPr>
        <w:tc>
          <w:tcPr>
            <w:tcW w:w="3290" w:type="dxa"/>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Texture</w:t>
            </w:r>
          </w:p>
        </w:tc>
        <w:tc>
          <w:tcPr>
            <w:tcW w:w="926" w:type="dxa"/>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Clay</w:t>
            </w:r>
          </w:p>
        </w:tc>
      </w:tr>
      <w:tr w:rsidR="00D24138" w:rsidRPr="002D5DEC" w:rsidTr="00D24138">
        <w:trPr>
          <w:jc w:val="center"/>
        </w:trPr>
        <w:tc>
          <w:tcPr>
            <w:tcW w:w="3290" w:type="dxa"/>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pH ( 1: 2.5 extract)</w:t>
            </w:r>
          </w:p>
        </w:tc>
        <w:tc>
          <w:tcPr>
            <w:tcW w:w="926" w:type="dxa"/>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7.69</w:t>
            </w:r>
          </w:p>
        </w:tc>
      </w:tr>
      <w:tr w:rsidR="00D24138" w:rsidRPr="002D5DEC" w:rsidTr="00D24138">
        <w:trPr>
          <w:jc w:val="center"/>
        </w:trPr>
        <w:tc>
          <w:tcPr>
            <w:tcW w:w="3290" w:type="dxa"/>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EC ( 1 :2.5 extract) (mmhos/cm/25</w:t>
            </w:r>
            <w:r w:rsidRPr="002D5DEC">
              <w:rPr>
                <w:rFonts w:eastAsiaTheme="minorEastAsia"/>
                <w:color w:val="000000"/>
                <w:sz w:val="18"/>
                <w:szCs w:val="18"/>
                <w:vertAlign w:val="superscript"/>
              </w:rPr>
              <w:t>o</w:t>
            </w:r>
            <w:r w:rsidRPr="002D5DEC">
              <w:rPr>
                <w:rFonts w:eastAsiaTheme="minorEastAsia"/>
                <w:color w:val="000000"/>
                <w:sz w:val="18"/>
                <w:szCs w:val="18"/>
              </w:rPr>
              <w:t>C)</w:t>
            </w:r>
          </w:p>
        </w:tc>
        <w:tc>
          <w:tcPr>
            <w:tcW w:w="926" w:type="dxa"/>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0.69</w:t>
            </w:r>
          </w:p>
        </w:tc>
      </w:tr>
      <w:tr w:rsidR="00D24138" w:rsidRPr="002D5DEC" w:rsidTr="00D24138">
        <w:trPr>
          <w:jc w:val="center"/>
        </w:trPr>
        <w:tc>
          <w:tcPr>
            <w:tcW w:w="3290" w:type="dxa"/>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O.M. %</w:t>
            </w:r>
          </w:p>
        </w:tc>
        <w:tc>
          <w:tcPr>
            <w:tcW w:w="926" w:type="dxa"/>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2.62</w:t>
            </w:r>
          </w:p>
        </w:tc>
      </w:tr>
      <w:tr w:rsidR="00D24138" w:rsidRPr="002D5DEC" w:rsidTr="00D24138">
        <w:trPr>
          <w:jc w:val="center"/>
        </w:trPr>
        <w:tc>
          <w:tcPr>
            <w:tcW w:w="3290" w:type="dxa"/>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CaCO</w:t>
            </w:r>
            <w:r w:rsidRPr="002D5DEC">
              <w:rPr>
                <w:rFonts w:eastAsiaTheme="minorEastAsia"/>
                <w:color w:val="000000"/>
                <w:sz w:val="18"/>
                <w:szCs w:val="18"/>
                <w:vertAlign w:val="subscript"/>
              </w:rPr>
              <w:t>3</w:t>
            </w:r>
            <w:r w:rsidRPr="002D5DEC">
              <w:rPr>
                <w:rFonts w:eastAsiaTheme="minorEastAsia"/>
                <w:color w:val="000000"/>
                <w:sz w:val="18"/>
                <w:szCs w:val="18"/>
              </w:rPr>
              <w:t>%</w:t>
            </w:r>
          </w:p>
        </w:tc>
        <w:tc>
          <w:tcPr>
            <w:tcW w:w="926" w:type="dxa"/>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1.41</w:t>
            </w:r>
          </w:p>
        </w:tc>
      </w:tr>
      <w:tr w:rsidR="00D24138" w:rsidRPr="002D5DEC" w:rsidTr="00D24138">
        <w:trPr>
          <w:jc w:val="center"/>
        </w:trPr>
        <w:tc>
          <w:tcPr>
            <w:tcW w:w="3290" w:type="dxa"/>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Total N %</w:t>
            </w:r>
          </w:p>
        </w:tc>
        <w:tc>
          <w:tcPr>
            <w:tcW w:w="926" w:type="dxa"/>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0.09</w:t>
            </w:r>
          </w:p>
        </w:tc>
      </w:tr>
      <w:tr w:rsidR="00D24138" w:rsidRPr="002D5DEC" w:rsidTr="00D24138">
        <w:trPr>
          <w:jc w:val="center"/>
        </w:trPr>
        <w:tc>
          <w:tcPr>
            <w:tcW w:w="3290" w:type="dxa"/>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Available P (Olsen method , ppm)</w:t>
            </w:r>
          </w:p>
        </w:tc>
        <w:tc>
          <w:tcPr>
            <w:tcW w:w="926" w:type="dxa"/>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4.4</w:t>
            </w:r>
          </w:p>
        </w:tc>
      </w:tr>
      <w:tr w:rsidR="00D24138" w:rsidRPr="002D5DEC" w:rsidTr="00D24138">
        <w:trPr>
          <w:jc w:val="center"/>
        </w:trPr>
        <w:tc>
          <w:tcPr>
            <w:tcW w:w="3290" w:type="dxa"/>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Available K ( ammonium acetate , ppm)</w:t>
            </w:r>
          </w:p>
        </w:tc>
        <w:tc>
          <w:tcPr>
            <w:tcW w:w="926" w:type="dxa"/>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449.5</w:t>
            </w:r>
          </w:p>
        </w:tc>
      </w:tr>
    </w:tbl>
    <w:p w:rsidR="00D24138" w:rsidRPr="002D5DEC" w:rsidRDefault="00D24138" w:rsidP="005D1362">
      <w:pPr>
        <w:bidi w:val="0"/>
        <w:snapToGrid w:val="0"/>
        <w:ind w:firstLine="425"/>
        <w:jc w:val="both"/>
        <w:rPr>
          <w:b/>
          <w:bCs/>
          <w:sz w:val="18"/>
          <w:szCs w:val="18"/>
          <w:lang w:eastAsia="zh-CN"/>
        </w:rPr>
      </w:pPr>
    </w:p>
    <w:p w:rsidR="005D1362" w:rsidRPr="005D1362" w:rsidRDefault="005D1362" w:rsidP="005D1362">
      <w:pPr>
        <w:bidi w:val="0"/>
        <w:snapToGrid w:val="0"/>
        <w:ind w:firstLine="425"/>
        <w:jc w:val="both"/>
        <w:rPr>
          <w:sz w:val="20"/>
          <w:szCs w:val="20"/>
          <w:lang w:eastAsia="zh-CN"/>
        </w:rPr>
      </w:pPr>
      <w:r w:rsidRPr="005D1362">
        <w:rPr>
          <w:sz w:val="20"/>
          <w:szCs w:val="20"/>
        </w:rPr>
        <w:t>This study was carried out during 2013 and 2014 seasons on forty-eight uniform in vigour 12 years- old Manfalouty pomegranate trees (</w:t>
      </w:r>
      <w:r w:rsidRPr="005D1362">
        <w:rPr>
          <w:i/>
          <w:iCs/>
          <w:sz w:val="20"/>
          <w:szCs w:val="20"/>
        </w:rPr>
        <w:t>Punica granatum</w:t>
      </w:r>
      <w:r w:rsidRPr="005D1362">
        <w:rPr>
          <w:sz w:val="20"/>
          <w:szCs w:val="20"/>
        </w:rPr>
        <w:t xml:space="preserve"> L.) grown in a private orchard situated at Megrease village, Sedfa district, Assiut Governorate. The trees are planted at 4x4 meters apart. Surface irrigation system using Nile water was adopted. The texture of the tested soil is clay. Analysis of the experimental soil was done according to the procedures that outlined by </w:t>
      </w:r>
      <w:r w:rsidRPr="005D1362">
        <w:rPr>
          <w:b/>
          <w:bCs/>
          <w:sz w:val="20"/>
          <w:szCs w:val="20"/>
        </w:rPr>
        <w:t xml:space="preserve">Wilde </w:t>
      </w:r>
      <w:r w:rsidRPr="005D1362">
        <w:rPr>
          <w:b/>
          <w:bCs/>
          <w:i/>
          <w:iCs/>
          <w:sz w:val="20"/>
          <w:szCs w:val="20"/>
        </w:rPr>
        <w:t>et al.,</w:t>
      </w:r>
      <w:r w:rsidRPr="005D1362">
        <w:rPr>
          <w:b/>
          <w:bCs/>
          <w:sz w:val="20"/>
          <w:szCs w:val="20"/>
        </w:rPr>
        <w:t xml:space="preserve"> (1985)</w:t>
      </w:r>
      <w:r w:rsidRPr="005D1362">
        <w:rPr>
          <w:sz w:val="20"/>
          <w:szCs w:val="20"/>
        </w:rPr>
        <w:t xml:space="preserve"> and the data are shown in Table (1).</w:t>
      </w:r>
    </w:p>
    <w:p w:rsidR="00E21762" w:rsidRPr="005D1362" w:rsidRDefault="00E21762" w:rsidP="005D1362">
      <w:pPr>
        <w:bidi w:val="0"/>
        <w:snapToGrid w:val="0"/>
        <w:ind w:firstLine="425"/>
        <w:jc w:val="both"/>
        <w:rPr>
          <w:sz w:val="20"/>
          <w:szCs w:val="20"/>
        </w:rPr>
      </w:pPr>
      <w:r w:rsidRPr="005D1362">
        <w:rPr>
          <w:sz w:val="20"/>
          <w:szCs w:val="20"/>
        </w:rPr>
        <w:lastRenderedPageBreak/>
        <w:t>This experiment included two factors (A &amp; B)</w:t>
      </w:r>
      <w:r w:rsidR="00A90F70" w:rsidRPr="005D1362">
        <w:rPr>
          <w:sz w:val="20"/>
          <w:szCs w:val="20"/>
        </w:rPr>
        <w:t>.</w:t>
      </w:r>
      <w:r w:rsidRPr="005D1362">
        <w:rPr>
          <w:sz w:val="20"/>
          <w:szCs w:val="20"/>
        </w:rPr>
        <w:t xml:space="preserve"> </w:t>
      </w:r>
      <w:r w:rsidR="00A90F70" w:rsidRPr="005D1362">
        <w:rPr>
          <w:sz w:val="20"/>
          <w:szCs w:val="20"/>
        </w:rPr>
        <w:t>T</w:t>
      </w:r>
      <w:r w:rsidRPr="005D1362">
        <w:rPr>
          <w:sz w:val="20"/>
          <w:szCs w:val="20"/>
        </w:rPr>
        <w:t>he first factor (A) consisted from four concentrations of potassium silicate namely a</w:t>
      </w:r>
      <w:r w:rsidRPr="005D1362">
        <w:rPr>
          <w:sz w:val="20"/>
          <w:szCs w:val="20"/>
          <w:vertAlign w:val="subscript"/>
        </w:rPr>
        <w:t>1</w:t>
      </w:r>
      <w:r w:rsidRPr="005D1362">
        <w:rPr>
          <w:sz w:val="20"/>
          <w:szCs w:val="20"/>
        </w:rPr>
        <w:t>) 0.0 % , a</w:t>
      </w:r>
      <w:r w:rsidRPr="005D1362">
        <w:rPr>
          <w:sz w:val="20"/>
          <w:szCs w:val="20"/>
          <w:vertAlign w:val="subscript"/>
        </w:rPr>
        <w:t>2</w:t>
      </w:r>
      <w:r w:rsidRPr="005D1362">
        <w:rPr>
          <w:sz w:val="20"/>
          <w:szCs w:val="20"/>
        </w:rPr>
        <w:t>) 0.05  , a</w:t>
      </w:r>
      <w:r w:rsidRPr="005D1362">
        <w:rPr>
          <w:sz w:val="20"/>
          <w:szCs w:val="20"/>
          <w:vertAlign w:val="subscript"/>
        </w:rPr>
        <w:t>3</w:t>
      </w:r>
      <w:r w:rsidRPr="005D1362">
        <w:rPr>
          <w:sz w:val="20"/>
          <w:szCs w:val="20"/>
        </w:rPr>
        <w:t>) 0.1 % and a</w:t>
      </w:r>
      <w:r w:rsidRPr="005D1362">
        <w:rPr>
          <w:sz w:val="20"/>
          <w:szCs w:val="20"/>
          <w:vertAlign w:val="subscript"/>
        </w:rPr>
        <w:t>4</w:t>
      </w:r>
      <w:r w:rsidRPr="005D1362">
        <w:rPr>
          <w:sz w:val="20"/>
          <w:szCs w:val="20"/>
        </w:rPr>
        <w:t xml:space="preserve">) 0.2% . </w:t>
      </w:r>
      <w:r w:rsidR="00CE2F2C" w:rsidRPr="005D1362">
        <w:rPr>
          <w:sz w:val="20"/>
          <w:szCs w:val="20"/>
        </w:rPr>
        <w:t>T</w:t>
      </w:r>
      <w:r w:rsidRPr="005D1362">
        <w:rPr>
          <w:sz w:val="20"/>
          <w:szCs w:val="20"/>
        </w:rPr>
        <w:t>he second factor (B) comprised from four concentrations of vitamins B ( B</w:t>
      </w:r>
      <w:r w:rsidRPr="005D1362">
        <w:rPr>
          <w:sz w:val="20"/>
          <w:szCs w:val="20"/>
          <w:vertAlign w:val="subscript"/>
        </w:rPr>
        <w:t>1</w:t>
      </w:r>
      <w:r w:rsidRPr="005D1362">
        <w:rPr>
          <w:sz w:val="20"/>
          <w:szCs w:val="20"/>
        </w:rPr>
        <w:t>+ B</w:t>
      </w:r>
      <w:r w:rsidR="00CE2F2C" w:rsidRPr="005D1362">
        <w:rPr>
          <w:sz w:val="20"/>
          <w:szCs w:val="20"/>
          <w:vertAlign w:val="subscript"/>
        </w:rPr>
        <w:t>2</w:t>
      </w:r>
      <w:r w:rsidR="00CE2F2C" w:rsidRPr="005D1362">
        <w:rPr>
          <w:sz w:val="20"/>
          <w:szCs w:val="20"/>
        </w:rPr>
        <w:t>+ B</w:t>
      </w:r>
      <w:r w:rsidR="00CE2F2C" w:rsidRPr="005D1362">
        <w:rPr>
          <w:sz w:val="20"/>
          <w:szCs w:val="20"/>
          <w:vertAlign w:val="subscript"/>
        </w:rPr>
        <w:t>6</w:t>
      </w:r>
      <w:r w:rsidR="00CE2F2C" w:rsidRPr="005D1362">
        <w:rPr>
          <w:sz w:val="20"/>
          <w:szCs w:val="20"/>
        </w:rPr>
        <w:t xml:space="preserve"> + B</w:t>
      </w:r>
      <w:r w:rsidR="00CE2F2C" w:rsidRPr="005D1362">
        <w:rPr>
          <w:sz w:val="20"/>
          <w:szCs w:val="20"/>
          <w:vertAlign w:val="subscript"/>
        </w:rPr>
        <w:t>12</w:t>
      </w:r>
      <w:r w:rsidRPr="005D1362">
        <w:rPr>
          <w:sz w:val="20"/>
          <w:szCs w:val="20"/>
        </w:rPr>
        <w:t>) namely b</w:t>
      </w:r>
      <w:r w:rsidRPr="005D1362">
        <w:rPr>
          <w:sz w:val="20"/>
          <w:szCs w:val="20"/>
          <w:vertAlign w:val="subscript"/>
        </w:rPr>
        <w:t>1</w:t>
      </w:r>
      <w:r w:rsidRPr="005D1362">
        <w:rPr>
          <w:sz w:val="20"/>
          <w:szCs w:val="20"/>
        </w:rPr>
        <w:t>) 0.00 ppm, , b</w:t>
      </w:r>
      <w:r w:rsidRPr="005D1362">
        <w:rPr>
          <w:sz w:val="20"/>
          <w:szCs w:val="20"/>
          <w:vertAlign w:val="subscript"/>
        </w:rPr>
        <w:t>2</w:t>
      </w:r>
      <w:r w:rsidRPr="005D1362">
        <w:rPr>
          <w:sz w:val="20"/>
          <w:szCs w:val="20"/>
        </w:rPr>
        <w:t>) 25 ppm , b</w:t>
      </w:r>
      <w:r w:rsidRPr="005D1362">
        <w:rPr>
          <w:sz w:val="20"/>
          <w:szCs w:val="20"/>
          <w:vertAlign w:val="subscript"/>
        </w:rPr>
        <w:t>3</w:t>
      </w:r>
      <w:r w:rsidRPr="005D1362">
        <w:rPr>
          <w:sz w:val="20"/>
          <w:szCs w:val="20"/>
        </w:rPr>
        <w:t>) 50 ppm and b4)</w:t>
      </w:r>
      <w:r w:rsidR="00993BC9">
        <w:rPr>
          <w:sz w:val="20"/>
          <w:szCs w:val="20"/>
        </w:rPr>
        <w:t xml:space="preserve"> </w:t>
      </w:r>
      <w:r w:rsidRPr="005D1362">
        <w:rPr>
          <w:sz w:val="20"/>
          <w:szCs w:val="20"/>
        </w:rPr>
        <w:t xml:space="preserve">100 ppm. Therefore, this experiment included sixteen treatments. Each treatment </w:t>
      </w:r>
      <w:r w:rsidR="002E0418" w:rsidRPr="005D1362">
        <w:rPr>
          <w:sz w:val="20"/>
          <w:szCs w:val="20"/>
        </w:rPr>
        <w:t xml:space="preserve">was </w:t>
      </w:r>
      <w:r w:rsidRPr="005D1362">
        <w:rPr>
          <w:sz w:val="20"/>
          <w:szCs w:val="20"/>
        </w:rPr>
        <w:t>replicated three times, one tree per each. Potassium silicate (25% Si + 10% K</w:t>
      </w:r>
      <w:r w:rsidRPr="005D1362">
        <w:rPr>
          <w:sz w:val="20"/>
          <w:szCs w:val="20"/>
          <w:vertAlign w:val="subscript"/>
        </w:rPr>
        <w:t>2</w:t>
      </w:r>
      <w:r w:rsidRPr="005D1362">
        <w:rPr>
          <w:sz w:val="20"/>
          <w:szCs w:val="20"/>
        </w:rPr>
        <w:t xml:space="preserve">O) and vitamins B were sprayed three times </w:t>
      </w:r>
      <w:r w:rsidR="000A441D" w:rsidRPr="005D1362">
        <w:rPr>
          <w:sz w:val="20"/>
          <w:szCs w:val="20"/>
        </w:rPr>
        <w:t>at growth start just after fruit setting and at one month later</w:t>
      </w:r>
      <w:r w:rsidRPr="005D1362">
        <w:rPr>
          <w:sz w:val="20"/>
          <w:szCs w:val="20"/>
        </w:rPr>
        <w:t>.</w:t>
      </w:r>
    </w:p>
    <w:p w:rsidR="008D5D08" w:rsidRPr="005D1362" w:rsidRDefault="005A175C" w:rsidP="005D1362">
      <w:pPr>
        <w:bidi w:val="0"/>
        <w:snapToGrid w:val="0"/>
        <w:ind w:firstLine="425"/>
        <w:jc w:val="both"/>
        <w:rPr>
          <w:sz w:val="20"/>
          <w:szCs w:val="20"/>
        </w:rPr>
      </w:pPr>
      <w:r w:rsidRPr="005D1362">
        <w:rPr>
          <w:sz w:val="20"/>
          <w:szCs w:val="20"/>
        </w:rPr>
        <w:t xml:space="preserve">This experiment was arranged in a randomized complete block design (RCBD) </w:t>
      </w:r>
      <w:r w:rsidR="008D5D08" w:rsidRPr="005D1362">
        <w:rPr>
          <w:sz w:val="20"/>
          <w:szCs w:val="20"/>
        </w:rPr>
        <w:t>where the four concentrations of potassium silicate and the four concentrations of vitamin B occupied the main and sub plots respectively.</w:t>
      </w:r>
    </w:p>
    <w:p w:rsidR="00ED6A9A" w:rsidRPr="005D1362" w:rsidRDefault="00ED6A9A" w:rsidP="005D1362">
      <w:pPr>
        <w:bidi w:val="0"/>
        <w:snapToGrid w:val="0"/>
        <w:ind w:firstLine="425"/>
        <w:jc w:val="both"/>
        <w:rPr>
          <w:sz w:val="20"/>
          <w:szCs w:val="20"/>
        </w:rPr>
      </w:pPr>
      <w:r w:rsidRPr="005D1362">
        <w:rPr>
          <w:sz w:val="20"/>
          <w:szCs w:val="20"/>
        </w:rPr>
        <w:t>During both seasons, the following parameters were measured</w:t>
      </w:r>
      <w:r w:rsidR="00BE3360" w:rsidRPr="005D1362">
        <w:rPr>
          <w:sz w:val="20"/>
          <w:szCs w:val="20"/>
        </w:rPr>
        <w:t>,</w:t>
      </w:r>
      <w:r w:rsidRPr="005D1362">
        <w:rPr>
          <w:sz w:val="20"/>
          <w:szCs w:val="20"/>
        </w:rPr>
        <w:t xml:space="preserve"> number of main shoots/ tree , main shoot length (cm), number of leaves/ shoot,. Leaf</w:t>
      </w:r>
      <w:r w:rsidR="002E17C4" w:rsidRPr="005D1362">
        <w:rPr>
          <w:sz w:val="20"/>
          <w:szCs w:val="20"/>
        </w:rPr>
        <w:t xml:space="preserve"> area (cm</w:t>
      </w:r>
      <w:r w:rsidR="002E17C4" w:rsidRPr="005D1362">
        <w:rPr>
          <w:sz w:val="20"/>
          <w:szCs w:val="20"/>
          <w:vertAlign w:val="superscript"/>
        </w:rPr>
        <w:t>2</w:t>
      </w:r>
      <w:r w:rsidR="002E17C4" w:rsidRPr="005D1362">
        <w:rPr>
          <w:sz w:val="20"/>
          <w:szCs w:val="20"/>
        </w:rPr>
        <w:t>) (</w:t>
      </w:r>
      <w:r w:rsidR="002E17C4" w:rsidRPr="005D1362">
        <w:rPr>
          <w:b/>
          <w:bCs/>
          <w:sz w:val="20"/>
          <w:szCs w:val="20"/>
        </w:rPr>
        <w:t>Ahmed and Morsy, 1999</w:t>
      </w:r>
      <w:r w:rsidR="002E17C4" w:rsidRPr="005D1362">
        <w:rPr>
          <w:sz w:val="20"/>
          <w:szCs w:val="20"/>
        </w:rPr>
        <w:t>); chlorophylls a &amp; b (</w:t>
      </w:r>
      <w:r w:rsidRPr="005D1362">
        <w:rPr>
          <w:b/>
          <w:bCs/>
          <w:sz w:val="20"/>
          <w:szCs w:val="20"/>
        </w:rPr>
        <w:t>Von – Wettst</w:t>
      </w:r>
      <w:r w:rsidR="002E17C4" w:rsidRPr="005D1362">
        <w:rPr>
          <w:b/>
          <w:bCs/>
          <w:sz w:val="20"/>
          <w:szCs w:val="20"/>
        </w:rPr>
        <w:t>ein, 1957</w:t>
      </w:r>
      <w:r w:rsidR="002E17C4" w:rsidRPr="005D1362">
        <w:rPr>
          <w:sz w:val="20"/>
          <w:szCs w:val="20"/>
        </w:rPr>
        <w:t>) and total chlorophyl</w:t>
      </w:r>
      <w:r w:rsidRPr="005D1362">
        <w:rPr>
          <w:sz w:val="20"/>
          <w:szCs w:val="20"/>
        </w:rPr>
        <w:t>l</w:t>
      </w:r>
      <w:r w:rsidR="002E17C4" w:rsidRPr="005D1362">
        <w:rPr>
          <w:sz w:val="20"/>
          <w:szCs w:val="20"/>
        </w:rPr>
        <w:t>s (m</w:t>
      </w:r>
      <w:r w:rsidRPr="005D1362">
        <w:rPr>
          <w:sz w:val="20"/>
          <w:szCs w:val="20"/>
        </w:rPr>
        <w:t xml:space="preserve">g/ </w:t>
      </w:r>
      <w:r w:rsidRPr="005D1362">
        <w:rPr>
          <w:sz w:val="20"/>
          <w:szCs w:val="20"/>
        </w:rPr>
        <w:lastRenderedPageBreak/>
        <w:t xml:space="preserve">100 g F.W.) ; percentages of N, P, K, Mg and Ca in the dried leaves </w:t>
      </w:r>
      <w:r w:rsidR="002E17C4" w:rsidRPr="005D1362">
        <w:rPr>
          <w:sz w:val="20"/>
          <w:szCs w:val="20"/>
        </w:rPr>
        <w:t>(</w:t>
      </w:r>
      <w:r w:rsidR="002E17C4" w:rsidRPr="005D1362">
        <w:rPr>
          <w:b/>
          <w:bCs/>
          <w:sz w:val="20"/>
          <w:szCs w:val="20"/>
        </w:rPr>
        <w:t>Chapman and Pratt, 1965; Sum</w:t>
      </w:r>
      <w:r w:rsidRPr="005D1362">
        <w:rPr>
          <w:b/>
          <w:bCs/>
          <w:sz w:val="20"/>
          <w:szCs w:val="20"/>
        </w:rPr>
        <w:t>m</w:t>
      </w:r>
      <w:r w:rsidR="002E17C4" w:rsidRPr="005D1362">
        <w:rPr>
          <w:b/>
          <w:bCs/>
          <w:sz w:val="20"/>
          <w:szCs w:val="20"/>
        </w:rPr>
        <w:t>er</w:t>
      </w:r>
      <w:r w:rsidRPr="005D1362">
        <w:rPr>
          <w:b/>
          <w:bCs/>
          <w:sz w:val="20"/>
          <w:szCs w:val="20"/>
        </w:rPr>
        <w:t xml:space="preserve">, 1985 and Wilde </w:t>
      </w:r>
      <w:r w:rsidRPr="005D1362">
        <w:rPr>
          <w:b/>
          <w:bCs/>
          <w:i/>
          <w:iCs/>
          <w:sz w:val="20"/>
          <w:szCs w:val="20"/>
        </w:rPr>
        <w:t>et al.,</w:t>
      </w:r>
      <w:r w:rsidRPr="005D1362">
        <w:rPr>
          <w:b/>
          <w:bCs/>
          <w:sz w:val="20"/>
          <w:szCs w:val="20"/>
        </w:rPr>
        <w:t xml:space="preserve"> 1985</w:t>
      </w:r>
      <w:r w:rsidRPr="005D1362">
        <w:rPr>
          <w:sz w:val="20"/>
          <w:szCs w:val="20"/>
        </w:rPr>
        <w:t xml:space="preserve">), number of flowers per </w:t>
      </w:r>
      <w:r w:rsidR="002E17C4" w:rsidRPr="005D1362">
        <w:rPr>
          <w:sz w:val="20"/>
          <w:szCs w:val="20"/>
        </w:rPr>
        <w:t>main sho</w:t>
      </w:r>
      <w:r w:rsidRPr="005D1362">
        <w:rPr>
          <w:sz w:val="20"/>
          <w:szCs w:val="20"/>
        </w:rPr>
        <w:t>o</w:t>
      </w:r>
      <w:r w:rsidR="002E17C4" w:rsidRPr="005D1362">
        <w:rPr>
          <w:sz w:val="20"/>
          <w:szCs w:val="20"/>
        </w:rPr>
        <w:t>t</w:t>
      </w:r>
      <w:r w:rsidRPr="005D1362">
        <w:rPr>
          <w:sz w:val="20"/>
          <w:szCs w:val="20"/>
        </w:rPr>
        <w:t>, percentages of initial fruit setting</w:t>
      </w:r>
      <w:r w:rsidR="002E17C4" w:rsidRPr="005D1362">
        <w:rPr>
          <w:sz w:val="20"/>
          <w:szCs w:val="20"/>
        </w:rPr>
        <w:t xml:space="preserve"> and frui</w:t>
      </w:r>
      <w:r w:rsidRPr="005D1362">
        <w:rPr>
          <w:sz w:val="20"/>
          <w:szCs w:val="20"/>
        </w:rPr>
        <w:t>t retention, number of fruits/ tree, gross and</w:t>
      </w:r>
      <w:r w:rsidR="004637F5" w:rsidRPr="005D1362">
        <w:rPr>
          <w:sz w:val="20"/>
          <w:szCs w:val="20"/>
        </w:rPr>
        <w:t xml:space="preserve"> marketable yield</w:t>
      </w:r>
      <w:r w:rsidR="00BE3360" w:rsidRPr="005D1362">
        <w:rPr>
          <w:sz w:val="20"/>
          <w:szCs w:val="20"/>
        </w:rPr>
        <w:t>s</w:t>
      </w:r>
      <w:r w:rsidR="004637F5" w:rsidRPr="005D1362">
        <w:rPr>
          <w:sz w:val="20"/>
          <w:szCs w:val="20"/>
        </w:rPr>
        <w:t xml:space="preserve"> (</w:t>
      </w:r>
      <w:r w:rsidR="00F61714" w:rsidRPr="005D1362">
        <w:rPr>
          <w:sz w:val="20"/>
          <w:szCs w:val="20"/>
        </w:rPr>
        <w:t>kg)</w:t>
      </w:r>
      <w:r w:rsidR="002E17C4" w:rsidRPr="005D1362">
        <w:rPr>
          <w:sz w:val="20"/>
          <w:szCs w:val="20"/>
        </w:rPr>
        <w:t xml:space="preserve"> / tree</w:t>
      </w:r>
      <w:r w:rsidRPr="005D1362">
        <w:rPr>
          <w:sz w:val="20"/>
          <w:szCs w:val="20"/>
        </w:rPr>
        <w:t>, fruit splitting %,</w:t>
      </w:r>
      <w:r w:rsidR="002E17C4" w:rsidRPr="005D1362">
        <w:rPr>
          <w:sz w:val="20"/>
          <w:szCs w:val="20"/>
        </w:rPr>
        <w:t xml:space="preserve"> fruit weight (g.) and dimensio</w:t>
      </w:r>
      <w:r w:rsidRPr="005D1362">
        <w:rPr>
          <w:sz w:val="20"/>
          <w:szCs w:val="20"/>
        </w:rPr>
        <w:t>n</w:t>
      </w:r>
      <w:r w:rsidR="002E17C4" w:rsidRPr="005D1362">
        <w:rPr>
          <w:sz w:val="20"/>
          <w:szCs w:val="20"/>
        </w:rPr>
        <w:t>s (</w:t>
      </w:r>
      <w:r w:rsidRPr="005D1362">
        <w:rPr>
          <w:sz w:val="20"/>
          <w:szCs w:val="20"/>
        </w:rPr>
        <w:t>height and diame</w:t>
      </w:r>
      <w:r w:rsidR="002E17C4" w:rsidRPr="005D1362">
        <w:rPr>
          <w:sz w:val="20"/>
          <w:szCs w:val="20"/>
        </w:rPr>
        <w:t>ter, in cm)</w:t>
      </w:r>
      <w:r w:rsidRPr="005D1362">
        <w:rPr>
          <w:sz w:val="20"/>
          <w:szCs w:val="20"/>
        </w:rPr>
        <w:t>, fruit peel weight % and fruit peel thickness (</w:t>
      </w:r>
      <w:r w:rsidR="00F61714" w:rsidRPr="005D1362">
        <w:rPr>
          <w:sz w:val="20"/>
          <w:szCs w:val="20"/>
        </w:rPr>
        <w:t>cm.)</w:t>
      </w:r>
      <w:r w:rsidRPr="005D1362">
        <w:rPr>
          <w:sz w:val="20"/>
          <w:szCs w:val="20"/>
        </w:rPr>
        <w:t>, grains</w:t>
      </w:r>
      <w:r w:rsidR="002E17C4" w:rsidRPr="005D1362">
        <w:rPr>
          <w:sz w:val="20"/>
          <w:szCs w:val="20"/>
        </w:rPr>
        <w:t xml:space="preserve"> </w:t>
      </w:r>
      <w:r w:rsidRPr="005D1362">
        <w:rPr>
          <w:sz w:val="20"/>
          <w:szCs w:val="20"/>
        </w:rPr>
        <w:t xml:space="preserve">% </w:t>
      </w:r>
      <w:r w:rsidR="00583F74" w:rsidRPr="005D1362">
        <w:rPr>
          <w:sz w:val="20"/>
          <w:szCs w:val="20"/>
        </w:rPr>
        <w:t>, juice %, pomace %, edible to non edible portions, T.S.S. %, total , reducing and non reducing sugars %</w:t>
      </w:r>
      <w:r w:rsidR="00BE3360" w:rsidRPr="005D1362">
        <w:rPr>
          <w:b/>
          <w:bCs/>
          <w:sz w:val="20"/>
          <w:szCs w:val="20"/>
        </w:rPr>
        <w:t xml:space="preserve"> (A.O.A.C., 2000)</w:t>
      </w:r>
      <w:r w:rsidR="00BE3360" w:rsidRPr="005D1362">
        <w:rPr>
          <w:sz w:val="20"/>
          <w:szCs w:val="20"/>
        </w:rPr>
        <w:t xml:space="preserve"> </w:t>
      </w:r>
      <w:r w:rsidR="00583F74" w:rsidRPr="005D1362">
        <w:rPr>
          <w:sz w:val="20"/>
          <w:szCs w:val="20"/>
        </w:rPr>
        <w:t>, total soluble tan</w:t>
      </w:r>
      <w:r w:rsidR="00F61714" w:rsidRPr="005D1362">
        <w:rPr>
          <w:sz w:val="20"/>
          <w:szCs w:val="20"/>
        </w:rPr>
        <w:t xml:space="preserve">nins %, </w:t>
      </w:r>
      <w:r w:rsidR="00BE3360" w:rsidRPr="005D1362">
        <w:rPr>
          <w:sz w:val="20"/>
          <w:szCs w:val="20"/>
        </w:rPr>
        <w:t>(</w:t>
      </w:r>
      <w:r w:rsidR="00BE3360" w:rsidRPr="005D1362">
        <w:rPr>
          <w:b/>
          <w:bCs/>
          <w:sz w:val="20"/>
          <w:szCs w:val="20"/>
        </w:rPr>
        <w:t>Balbaa, 1982</w:t>
      </w:r>
      <w:r w:rsidR="00BE3360" w:rsidRPr="005D1362">
        <w:rPr>
          <w:sz w:val="20"/>
          <w:szCs w:val="20"/>
        </w:rPr>
        <w:t xml:space="preserve">) </w:t>
      </w:r>
      <w:r w:rsidR="00F61714" w:rsidRPr="005D1362">
        <w:rPr>
          <w:sz w:val="20"/>
          <w:szCs w:val="20"/>
        </w:rPr>
        <w:t>total acidity % as citr</w:t>
      </w:r>
      <w:r w:rsidR="00583F74" w:rsidRPr="005D1362">
        <w:rPr>
          <w:sz w:val="20"/>
          <w:szCs w:val="20"/>
        </w:rPr>
        <w:t>ic acid an</w:t>
      </w:r>
      <w:r w:rsidR="00F61714" w:rsidRPr="005D1362">
        <w:rPr>
          <w:sz w:val="20"/>
          <w:szCs w:val="20"/>
        </w:rPr>
        <w:t>d</w:t>
      </w:r>
      <w:r w:rsidR="00583F74" w:rsidRPr="005D1362">
        <w:rPr>
          <w:sz w:val="20"/>
          <w:szCs w:val="20"/>
        </w:rPr>
        <w:t>, total anthocyanins in the</w:t>
      </w:r>
      <w:r w:rsidR="00F61714" w:rsidRPr="005D1362">
        <w:rPr>
          <w:sz w:val="20"/>
          <w:szCs w:val="20"/>
        </w:rPr>
        <w:t xml:space="preserve"> fruit peel and juice</w:t>
      </w:r>
      <w:r w:rsidR="00583F74" w:rsidRPr="005D1362">
        <w:rPr>
          <w:sz w:val="20"/>
          <w:szCs w:val="20"/>
        </w:rPr>
        <w:t xml:space="preserve"> (mg/ 100 g F.W.)</w:t>
      </w:r>
      <w:r w:rsidR="00D1596B" w:rsidRPr="005D1362">
        <w:rPr>
          <w:sz w:val="20"/>
          <w:szCs w:val="20"/>
        </w:rPr>
        <w:t xml:space="preserve"> (</w:t>
      </w:r>
      <w:r w:rsidR="00D1596B" w:rsidRPr="005D1362">
        <w:rPr>
          <w:b/>
          <w:bCs/>
          <w:sz w:val="20"/>
          <w:szCs w:val="20"/>
        </w:rPr>
        <w:t>Fulcki and Francis, 1968</w:t>
      </w:r>
      <w:r w:rsidR="00D1596B" w:rsidRPr="005D1362">
        <w:rPr>
          <w:sz w:val="20"/>
          <w:szCs w:val="20"/>
        </w:rPr>
        <w:t>).</w:t>
      </w:r>
    </w:p>
    <w:p w:rsidR="004637F5" w:rsidRPr="005D1362" w:rsidRDefault="004637F5" w:rsidP="005D1362">
      <w:pPr>
        <w:bidi w:val="0"/>
        <w:snapToGrid w:val="0"/>
        <w:ind w:firstLine="425"/>
        <w:jc w:val="both"/>
        <w:rPr>
          <w:sz w:val="20"/>
          <w:szCs w:val="20"/>
        </w:rPr>
      </w:pPr>
      <w:r w:rsidRPr="005D1362">
        <w:rPr>
          <w:sz w:val="20"/>
          <w:szCs w:val="20"/>
        </w:rPr>
        <w:t xml:space="preserve">Statistical analysis was done according to </w:t>
      </w:r>
      <w:r w:rsidRPr="005D1362">
        <w:rPr>
          <w:b/>
          <w:bCs/>
          <w:sz w:val="20"/>
          <w:szCs w:val="20"/>
        </w:rPr>
        <w:t xml:space="preserve">Mead </w:t>
      </w:r>
      <w:r w:rsidRPr="005D1362">
        <w:rPr>
          <w:b/>
          <w:bCs/>
          <w:i/>
          <w:iCs/>
          <w:sz w:val="20"/>
          <w:szCs w:val="20"/>
        </w:rPr>
        <w:t>et al.,</w:t>
      </w:r>
      <w:r w:rsidRPr="005D1362">
        <w:rPr>
          <w:b/>
          <w:bCs/>
          <w:sz w:val="20"/>
          <w:szCs w:val="20"/>
        </w:rPr>
        <w:t xml:space="preserve"> (1993)</w:t>
      </w:r>
      <w:r w:rsidRPr="005D1362">
        <w:rPr>
          <w:sz w:val="20"/>
          <w:szCs w:val="20"/>
        </w:rPr>
        <w:t xml:space="preserve"> New L.S.D. test at 5% was used to compare the differences between different treatment means.</w:t>
      </w:r>
    </w:p>
    <w:p w:rsidR="00D24138" w:rsidRPr="005D1362" w:rsidRDefault="00D24138" w:rsidP="005D1362">
      <w:pPr>
        <w:bidi w:val="0"/>
        <w:snapToGrid w:val="0"/>
        <w:jc w:val="both"/>
        <w:rPr>
          <w:b/>
          <w:bCs/>
          <w:sz w:val="20"/>
          <w:szCs w:val="20"/>
        </w:rPr>
      </w:pPr>
    </w:p>
    <w:p w:rsidR="004637F5" w:rsidRPr="005D1362" w:rsidRDefault="00D24138" w:rsidP="005D1362">
      <w:pPr>
        <w:bidi w:val="0"/>
        <w:snapToGrid w:val="0"/>
        <w:jc w:val="both"/>
        <w:rPr>
          <w:b/>
          <w:bCs/>
          <w:sz w:val="20"/>
          <w:szCs w:val="20"/>
        </w:rPr>
      </w:pPr>
      <w:r w:rsidRPr="005D1362">
        <w:rPr>
          <w:b/>
          <w:bCs/>
          <w:sz w:val="20"/>
          <w:szCs w:val="20"/>
        </w:rPr>
        <w:t>3. Results and Discussion</w:t>
      </w:r>
    </w:p>
    <w:p w:rsidR="00397A42" w:rsidRPr="005D1362" w:rsidRDefault="00397A42" w:rsidP="005D1362">
      <w:pPr>
        <w:bidi w:val="0"/>
        <w:snapToGrid w:val="0"/>
        <w:jc w:val="both"/>
        <w:rPr>
          <w:b/>
          <w:bCs/>
          <w:sz w:val="20"/>
          <w:szCs w:val="20"/>
          <w:lang w:bidi="ar-EG"/>
        </w:rPr>
      </w:pPr>
      <w:r w:rsidRPr="005D1362">
        <w:rPr>
          <w:b/>
          <w:bCs/>
          <w:sz w:val="20"/>
          <w:szCs w:val="20"/>
          <w:lang w:bidi="ar-EG"/>
        </w:rPr>
        <w:t>1- Some vegetative growth characters:</w:t>
      </w:r>
    </w:p>
    <w:p w:rsidR="005D1362" w:rsidRPr="005D1362" w:rsidRDefault="005D1362" w:rsidP="005D1362">
      <w:pPr>
        <w:bidi w:val="0"/>
        <w:snapToGrid w:val="0"/>
        <w:jc w:val="both"/>
        <w:rPr>
          <w:b/>
          <w:bCs/>
          <w:sz w:val="20"/>
          <w:szCs w:val="20"/>
        </w:rPr>
        <w:sectPr w:rsidR="005D1362" w:rsidRPr="005D1362" w:rsidSect="005D1362">
          <w:headerReference w:type="default" r:id="rId12"/>
          <w:footerReference w:type="even" r:id="rId13"/>
          <w:footerReference w:type="default" r:id="rId14"/>
          <w:type w:val="continuous"/>
          <w:pgSz w:w="12242" w:h="15842" w:code="1"/>
          <w:pgMar w:top="1440" w:right="1440" w:bottom="1440" w:left="1440" w:header="720" w:footer="720" w:gutter="0"/>
          <w:cols w:num="2" w:space="425"/>
          <w:docGrid w:linePitch="360"/>
        </w:sectPr>
      </w:pPr>
    </w:p>
    <w:p w:rsidR="00187C8B" w:rsidRPr="005D1362" w:rsidRDefault="00187C8B" w:rsidP="005D1362">
      <w:pPr>
        <w:bidi w:val="0"/>
        <w:snapToGrid w:val="0"/>
        <w:jc w:val="center"/>
        <w:rPr>
          <w:b/>
          <w:bCs/>
          <w:sz w:val="20"/>
          <w:szCs w:val="20"/>
        </w:rPr>
      </w:pPr>
    </w:p>
    <w:p w:rsidR="00D24138" w:rsidRPr="002D5DEC" w:rsidRDefault="00D24138" w:rsidP="005D1362">
      <w:pPr>
        <w:bidi w:val="0"/>
        <w:snapToGrid w:val="0"/>
        <w:jc w:val="both"/>
        <w:rPr>
          <w:b/>
          <w:bCs/>
          <w:sz w:val="18"/>
          <w:szCs w:val="18"/>
        </w:rPr>
      </w:pPr>
      <w:r w:rsidRPr="002D5DEC">
        <w:rPr>
          <w:b/>
          <w:bCs/>
          <w:sz w:val="18"/>
          <w:szCs w:val="18"/>
        </w:rPr>
        <w:t>Table (2): Effect of different concentrations of potassium silicate and vitamins B complex and their combinations on the number of new shoots / tree average shoot length and number of leaves/ shoot of Manfalouty pomegranate trees during 2013 &amp; 2014 seasons.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2"/>
        <w:gridCol w:w="622"/>
        <w:gridCol w:w="583"/>
        <w:gridCol w:w="584"/>
        <w:gridCol w:w="663"/>
        <w:gridCol w:w="885"/>
        <w:gridCol w:w="623"/>
        <w:gridCol w:w="584"/>
        <w:gridCol w:w="584"/>
        <w:gridCol w:w="663"/>
        <w:gridCol w:w="885"/>
      </w:tblGrid>
      <w:tr w:rsidR="00D24138" w:rsidRPr="002D5DEC" w:rsidTr="005D1362">
        <w:trPr>
          <w:jc w:val="center"/>
        </w:trPr>
        <w:tc>
          <w:tcPr>
            <w:tcW w:w="0" w:type="auto"/>
            <w:tcBorders>
              <w:top w:val="thinThickSmallGap" w:sz="24" w:space="0" w:color="auto"/>
              <w:left w:val="thinThick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Characters</w:t>
            </w:r>
          </w:p>
        </w:tc>
        <w:tc>
          <w:tcPr>
            <w:tcW w:w="0" w:type="auto"/>
            <w:gridSpan w:val="10"/>
            <w:tcBorders>
              <w:top w:val="thinThickSmallGap" w:sz="24" w:space="0" w:color="auto"/>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Number of new shoots / tree</w:t>
            </w:r>
          </w:p>
        </w:tc>
      </w:tr>
      <w:tr w:rsidR="00D24138" w:rsidRPr="002D5DEC" w:rsidTr="005D1362">
        <w:trPr>
          <w:jc w:val="center"/>
        </w:trPr>
        <w:tc>
          <w:tcPr>
            <w:tcW w:w="0" w:type="auto"/>
            <w:vMerge w:val="restart"/>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Concentrations of potassium silicate (A)</w:t>
            </w:r>
          </w:p>
        </w:tc>
        <w:tc>
          <w:tcPr>
            <w:tcW w:w="0" w:type="auto"/>
            <w:gridSpan w:val="10"/>
            <w:tcBorders>
              <w:right w:val="thickThin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Concentrations of vitamins B complex (B) ppm</w:t>
            </w:r>
          </w:p>
        </w:tc>
      </w:tr>
      <w:tr w:rsidR="00D24138" w:rsidRPr="002D5DEC" w:rsidTr="005D1362">
        <w:trPr>
          <w:jc w:val="center"/>
        </w:trPr>
        <w:tc>
          <w:tcPr>
            <w:tcW w:w="0" w:type="auto"/>
            <w:vMerge/>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b</w:t>
            </w:r>
            <w:r w:rsidRPr="002D5DEC">
              <w:rPr>
                <w:rFonts w:eastAsiaTheme="minorEastAsia"/>
                <w:color w:val="000000"/>
                <w:sz w:val="18"/>
                <w:szCs w:val="18"/>
                <w:vertAlign w:val="subscript"/>
              </w:rPr>
              <w:t>1</w:t>
            </w:r>
            <w:r w:rsidRPr="002D5DEC">
              <w:rPr>
                <w:rFonts w:eastAsiaTheme="minorEastAsia"/>
                <w:color w:val="000000"/>
                <w:sz w:val="18"/>
                <w:szCs w:val="18"/>
              </w:rPr>
              <w:t xml:space="preserve"> 0.0</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b</w:t>
            </w:r>
            <w:r w:rsidRPr="002D5DEC">
              <w:rPr>
                <w:rFonts w:eastAsiaTheme="minorEastAsia"/>
                <w:color w:val="000000"/>
                <w:sz w:val="18"/>
                <w:szCs w:val="18"/>
                <w:vertAlign w:val="subscript"/>
              </w:rPr>
              <w:t>2</w:t>
            </w:r>
            <w:r w:rsidRPr="002D5DEC">
              <w:rPr>
                <w:rFonts w:eastAsiaTheme="minorEastAsia"/>
                <w:color w:val="000000"/>
                <w:sz w:val="18"/>
                <w:szCs w:val="18"/>
              </w:rPr>
              <w:t xml:space="preserve"> 25</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b</w:t>
            </w:r>
            <w:r w:rsidRPr="002D5DEC">
              <w:rPr>
                <w:rFonts w:eastAsiaTheme="minorEastAsia"/>
                <w:color w:val="000000"/>
                <w:sz w:val="18"/>
                <w:szCs w:val="18"/>
                <w:vertAlign w:val="subscript"/>
              </w:rPr>
              <w:t>3</w:t>
            </w:r>
            <w:r w:rsidRPr="002D5DEC">
              <w:rPr>
                <w:rFonts w:eastAsiaTheme="minorEastAsia"/>
                <w:color w:val="000000"/>
                <w:sz w:val="18"/>
                <w:szCs w:val="18"/>
              </w:rPr>
              <w:t xml:space="preserve"> 50</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b</w:t>
            </w:r>
            <w:r w:rsidRPr="002D5DEC">
              <w:rPr>
                <w:rFonts w:eastAsiaTheme="minorEastAsia"/>
                <w:color w:val="000000"/>
                <w:sz w:val="18"/>
                <w:szCs w:val="18"/>
                <w:vertAlign w:val="subscript"/>
              </w:rPr>
              <w:t>4</w:t>
            </w:r>
            <w:r w:rsidRPr="002D5DEC">
              <w:rPr>
                <w:rFonts w:eastAsiaTheme="minorEastAsia"/>
                <w:color w:val="000000"/>
                <w:sz w:val="18"/>
                <w:szCs w:val="18"/>
              </w:rPr>
              <w:t xml:space="preserve"> 100</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Mean (A)</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b</w:t>
            </w:r>
            <w:r w:rsidRPr="002D5DEC">
              <w:rPr>
                <w:rFonts w:eastAsiaTheme="minorEastAsia"/>
                <w:color w:val="000000"/>
                <w:sz w:val="18"/>
                <w:szCs w:val="18"/>
                <w:vertAlign w:val="subscript"/>
              </w:rPr>
              <w:t>1</w:t>
            </w:r>
            <w:r w:rsidRPr="002D5DEC">
              <w:rPr>
                <w:rFonts w:eastAsiaTheme="minorEastAsia"/>
                <w:color w:val="000000"/>
                <w:sz w:val="18"/>
                <w:szCs w:val="18"/>
              </w:rPr>
              <w:t xml:space="preserve"> 0.0</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b</w:t>
            </w:r>
            <w:r w:rsidRPr="002D5DEC">
              <w:rPr>
                <w:rFonts w:eastAsiaTheme="minorEastAsia"/>
                <w:color w:val="000000"/>
                <w:sz w:val="18"/>
                <w:szCs w:val="18"/>
                <w:vertAlign w:val="subscript"/>
              </w:rPr>
              <w:t>2</w:t>
            </w:r>
            <w:r w:rsidRPr="002D5DEC">
              <w:rPr>
                <w:rFonts w:eastAsiaTheme="minorEastAsia"/>
                <w:color w:val="000000"/>
                <w:sz w:val="18"/>
                <w:szCs w:val="18"/>
              </w:rPr>
              <w:t xml:space="preserve"> 25</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b</w:t>
            </w:r>
            <w:r w:rsidRPr="002D5DEC">
              <w:rPr>
                <w:rFonts w:eastAsiaTheme="minorEastAsia"/>
                <w:color w:val="000000"/>
                <w:sz w:val="18"/>
                <w:szCs w:val="18"/>
                <w:vertAlign w:val="subscript"/>
              </w:rPr>
              <w:t>3</w:t>
            </w:r>
            <w:r w:rsidRPr="002D5DEC">
              <w:rPr>
                <w:rFonts w:eastAsiaTheme="minorEastAsia"/>
                <w:color w:val="000000"/>
                <w:sz w:val="18"/>
                <w:szCs w:val="18"/>
              </w:rPr>
              <w:t xml:space="preserve"> 50</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b</w:t>
            </w:r>
            <w:r w:rsidRPr="002D5DEC">
              <w:rPr>
                <w:rFonts w:eastAsiaTheme="minorEastAsia"/>
                <w:color w:val="000000"/>
                <w:sz w:val="18"/>
                <w:szCs w:val="18"/>
                <w:vertAlign w:val="subscript"/>
              </w:rPr>
              <w:t>4</w:t>
            </w:r>
            <w:r w:rsidRPr="002D5DEC">
              <w:rPr>
                <w:rFonts w:eastAsiaTheme="minorEastAsia"/>
                <w:color w:val="000000"/>
                <w:sz w:val="18"/>
                <w:szCs w:val="18"/>
              </w:rPr>
              <w:t xml:space="preserve"> 100</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Mean (A)</w:t>
            </w:r>
          </w:p>
        </w:tc>
      </w:tr>
      <w:tr w:rsidR="00D24138" w:rsidRPr="002D5DEC" w:rsidTr="005D1362">
        <w:trPr>
          <w:jc w:val="center"/>
        </w:trPr>
        <w:tc>
          <w:tcPr>
            <w:tcW w:w="0" w:type="auto"/>
            <w:vMerge/>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p>
        </w:tc>
        <w:tc>
          <w:tcPr>
            <w:tcW w:w="0" w:type="auto"/>
            <w:gridSpan w:val="5"/>
            <w:tcBorders>
              <w:right w:val="thinThick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2013</w:t>
            </w:r>
          </w:p>
        </w:tc>
        <w:tc>
          <w:tcPr>
            <w:tcW w:w="0" w:type="auto"/>
            <w:gridSpan w:val="5"/>
            <w:tcBorders>
              <w:left w:val="thinThickSmallGap" w:sz="24" w:space="0" w:color="auto"/>
              <w:right w:val="thickThin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2014</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a</w:t>
            </w:r>
            <w:r w:rsidRPr="002D5DEC">
              <w:rPr>
                <w:rFonts w:eastAsiaTheme="minorEastAsia"/>
                <w:color w:val="000000"/>
                <w:sz w:val="18"/>
                <w:szCs w:val="18"/>
                <w:vertAlign w:val="subscript"/>
              </w:rPr>
              <w:t>1</w:t>
            </w:r>
            <w:r w:rsidRPr="002D5DEC">
              <w:rPr>
                <w:rFonts w:eastAsiaTheme="minorEastAsia"/>
                <w:color w:val="000000"/>
                <w:sz w:val="18"/>
                <w:szCs w:val="18"/>
              </w:rPr>
              <w:t xml:space="preserve"> 0.0 %</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80.0</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83.0</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85.6</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86.0</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83.7</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80.9</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83.2</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86.3</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86.4</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84.2</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a</w:t>
            </w:r>
            <w:r w:rsidRPr="002D5DEC">
              <w:rPr>
                <w:rFonts w:eastAsiaTheme="minorEastAsia"/>
                <w:color w:val="000000"/>
                <w:sz w:val="18"/>
                <w:szCs w:val="18"/>
                <w:vertAlign w:val="subscript"/>
              </w:rPr>
              <w:t>2</w:t>
            </w:r>
            <w:r w:rsidRPr="002D5DEC">
              <w:rPr>
                <w:rFonts w:eastAsiaTheme="minorEastAsia"/>
                <w:color w:val="000000"/>
                <w:sz w:val="18"/>
                <w:szCs w:val="18"/>
              </w:rPr>
              <w:t xml:space="preserve"> 0.05 %</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83.5</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87.0</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90.0</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90.6</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87.8</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84.6</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87.9</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91.9</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92.0</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89.1</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a</w:t>
            </w:r>
            <w:r w:rsidRPr="002D5DEC">
              <w:rPr>
                <w:rFonts w:eastAsiaTheme="minorEastAsia"/>
                <w:color w:val="000000"/>
                <w:sz w:val="18"/>
                <w:szCs w:val="18"/>
                <w:vertAlign w:val="subscript"/>
              </w:rPr>
              <w:t>3</w:t>
            </w:r>
            <w:r w:rsidRPr="002D5DEC">
              <w:rPr>
                <w:rFonts w:eastAsiaTheme="minorEastAsia"/>
                <w:color w:val="000000"/>
                <w:sz w:val="18"/>
                <w:szCs w:val="18"/>
              </w:rPr>
              <w:t xml:space="preserve"> 0.1 %</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86.0</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88.9</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91.9</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92.0</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89.7</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88.0</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91.0</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94.3</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95.0</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92.1</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a</w:t>
            </w:r>
            <w:r w:rsidRPr="002D5DEC">
              <w:rPr>
                <w:rFonts w:eastAsiaTheme="minorEastAsia"/>
                <w:color w:val="000000"/>
                <w:sz w:val="18"/>
                <w:szCs w:val="18"/>
                <w:vertAlign w:val="subscript"/>
              </w:rPr>
              <w:t>4</w:t>
            </w:r>
            <w:r w:rsidRPr="002D5DEC">
              <w:rPr>
                <w:rFonts w:eastAsiaTheme="minorEastAsia"/>
                <w:color w:val="000000"/>
                <w:sz w:val="18"/>
                <w:szCs w:val="18"/>
              </w:rPr>
              <w:t xml:space="preserve"> 0.2 %</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86.6</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89.0</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92.0</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92.3</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90.0</w:t>
            </w:r>
          </w:p>
        </w:tc>
        <w:tc>
          <w:tcPr>
            <w:tcW w:w="0" w:type="auto"/>
            <w:tcBorders>
              <w:left w:val="thinThickSmallGap" w:sz="24" w:space="0" w:color="auto"/>
              <w:bottom w:val="single" w:sz="4" w:space="0" w:color="auto"/>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88.6</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91.6</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94.6</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95.3</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92.5</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Mean (B)</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84.0</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87.0</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89.9</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90.2</w:t>
            </w:r>
          </w:p>
        </w:tc>
        <w:tc>
          <w:tcPr>
            <w:tcW w:w="0" w:type="auto"/>
            <w:tcBorders>
              <w:bottom w:val="single" w:sz="4" w:space="0" w:color="auto"/>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8"/>
                <w:szCs w:val="18"/>
              </w:rPr>
            </w:pPr>
          </w:p>
        </w:tc>
        <w:tc>
          <w:tcPr>
            <w:tcW w:w="0" w:type="auto"/>
            <w:tcBorders>
              <w:left w:val="thinThickSmallGap" w:sz="24" w:space="0" w:color="auto"/>
              <w:bottom w:val="single" w:sz="4" w:space="0" w:color="auto"/>
            </w:tcBorders>
            <w:vAlign w:val="center"/>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85.5</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88.4</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91.8</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92.2</w:t>
            </w:r>
          </w:p>
        </w:tc>
        <w:tc>
          <w:tcPr>
            <w:tcW w:w="0" w:type="auto"/>
            <w:tcBorders>
              <w:bottom w:val="single" w:sz="4" w:space="0" w:color="auto"/>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8"/>
                <w:szCs w:val="18"/>
              </w:rPr>
            </w:pPr>
          </w:p>
        </w:tc>
      </w:tr>
      <w:tr w:rsidR="00D24138" w:rsidRPr="002D5DEC" w:rsidTr="005D1362">
        <w:trPr>
          <w:jc w:val="center"/>
        </w:trPr>
        <w:tc>
          <w:tcPr>
            <w:tcW w:w="0" w:type="auto"/>
            <w:vMerge w:val="restart"/>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New L.S.D. 5%</w:t>
            </w:r>
          </w:p>
        </w:tc>
        <w:tc>
          <w:tcPr>
            <w:tcW w:w="0" w:type="auto"/>
            <w:tcBorders>
              <w:bottom w:val="nil"/>
              <w:right w:val="nil"/>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A</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AB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8"/>
                <w:szCs w:val="18"/>
              </w:rPr>
            </w:pPr>
          </w:p>
        </w:tc>
        <w:tc>
          <w:tcPr>
            <w:tcW w:w="0" w:type="auto"/>
            <w:tcBorders>
              <w:left w:val="nil"/>
              <w:bottom w:val="nil"/>
              <w:right w:val="thinThick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p>
        </w:tc>
        <w:tc>
          <w:tcPr>
            <w:tcW w:w="0" w:type="auto"/>
            <w:tcBorders>
              <w:left w:val="thinThickSmallGap" w:sz="24" w:space="0" w:color="auto"/>
              <w:bottom w:val="nil"/>
              <w:right w:val="nil"/>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A</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AB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8"/>
                <w:szCs w:val="18"/>
              </w:rPr>
            </w:pPr>
          </w:p>
        </w:tc>
        <w:tc>
          <w:tcPr>
            <w:tcW w:w="0" w:type="auto"/>
            <w:tcBorders>
              <w:left w:val="nil"/>
              <w:bottom w:val="nil"/>
              <w:right w:val="thickThin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p>
        </w:tc>
      </w:tr>
      <w:tr w:rsidR="00D24138" w:rsidRPr="002D5DEC" w:rsidTr="005D1362">
        <w:trPr>
          <w:jc w:val="center"/>
        </w:trPr>
        <w:tc>
          <w:tcPr>
            <w:tcW w:w="0" w:type="auto"/>
            <w:vMerge/>
            <w:tcBorders>
              <w:left w:val="thinThickSmallGap" w:sz="24" w:space="0" w:color="auto"/>
              <w:bottom w:val="thinThick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p>
        </w:tc>
        <w:tc>
          <w:tcPr>
            <w:tcW w:w="0" w:type="auto"/>
            <w:tcBorders>
              <w:top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2.5</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2.4</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4.8</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8"/>
                <w:szCs w:val="18"/>
              </w:rPr>
            </w:pPr>
          </w:p>
        </w:tc>
        <w:tc>
          <w:tcPr>
            <w:tcW w:w="0" w:type="auto"/>
            <w:tcBorders>
              <w:top w:val="nil"/>
              <w:left w:val="nil"/>
              <w:bottom w:val="thinThickSmallGap" w:sz="24" w:space="0" w:color="auto"/>
              <w:right w:val="thinThick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p>
        </w:tc>
        <w:tc>
          <w:tcPr>
            <w:tcW w:w="0" w:type="auto"/>
            <w:tcBorders>
              <w:top w:val="nil"/>
              <w:left w:val="thinThickSmallGap" w:sz="24" w:space="0" w:color="auto"/>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2.2</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2.1</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4.2</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8"/>
                <w:szCs w:val="18"/>
              </w:rPr>
            </w:pPr>
          </w:p>
        </w:tc>
        <w:tc>
          <w:tcPr>
            <w:tcW w:w="0" w:type="auto"/>
            <w:tcBorders>
              <w:top w:val="nil"/>
              <w:left w:val="nil"/>
              <w:bottom w:val="thinThickSmallGap" w:sz="24" w:space="0" w:color="auto"/>
              <w:right w:val="thickThin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p>
        </w:tc>
      </w:tr>
      <w:tr w:rsidR="00D24138" w:rsidRPr="002D5DEC" w:rsidTr="005D1362">
        <w:trPr>
          <w:jc w:val="center"/>
        </w:trPr>
        <w:tc>
          <w:tcPr>
            <w:tcW w:w="0" w:type="auto"/>
            <w:tcBorders>
              <w:top w:val="thinThickSmallGap" w:sz="24" w:space="0" w:color="auto"/>
              <w:left w:val="thinThick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Character</w:t>
            </w:r>
          </w:p>
        </w:tc>
        <w:tc>
          <w:tcPr>
            <w:tcW w:w="0" w:type="auto"/>
            <w:gridSpan w:val="10"/>
            <w:tcBorders>
              <w:top w:val="thinThickSmallGap" w:sz="24" w:space="0" w:color="auto"/>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Average shoot length (cm.)</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a</w:t>
            </w:r>
            <w:r w:rsidRPr="002D5DEC">
              <w:rPr>
                <w:rFonts w:eastAsiaTheme="minorEastAsia"/>
                <w:color w:val="000000"/>
                <w:sz w:val="18"/>
                <w:szCs w:val="18"/>
                <w:vertAlign w:val="subscript"/>
              </w:rPr>
              <w:t>1</w:t>
            </w:r>
            <w:r w:rsidRPr="002D5DEC">
              <w:rPr>
                <w:rFonts w:eastAsiaTheme="minorEastAsia"/>
                <w:color w:val="000000"/>
                <w:sz w:val="18"/>
                <w:szCs w:val="18"/>
              </w:rPr>
              <w:t xml:space="preserve"> 0.0 %</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61.7</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64.7</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68.0</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68.3</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65.7</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62.6</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65.6</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69.3</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70.0</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66.9</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a</w:t>
            </w:r>
            <w:r w:rsidRPr="002D5DEC">
              <w:rPr>
                <w:rFonts w:eastAsiaTheme="minorEastAsia"/>
                <w:color w:val="000000"/>
                <w:sz w:val="18"/>
                <w:szCs w:val="18"/>
                <w:vertAlign w:val="subscript"/>
              </w:rPr>
              <w:t>2</w:t>
            </w:r>
            <w:r w:rsidRPr="002D5DEC">
              <w:rPr>
                <w:rFonts w:eastAsiaTheme="minorEastAsia"/>
                <w:color w:val="000000"/>
                <w:sz w:val="18"/>
                <w:szCs w:val="18"/>
              </w:rPr>
              <w:t xml:space="preserve"> 0.05 %</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65.7</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68.9</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72.3</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72.6</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69.9</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66.6</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69.8</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73.2</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73.3</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70.7</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a</w:t>
            </w:r>
            <w:r w:rsidRPr="002D5DEC">
              <w:rPr>
                <w:rFonts w:eastAsiaTheme="minorEastAsia"/>
                <w:color w:val="000000"/>
                <w:sz w:val="18"/>
                <w:szCs w:val="18"/>
                <w:vertAlign w:val="subscript"/>
              </w:rPr>
              <w:t>3</w:t>
            </w:r>
            <w:r w:rsidRPr="002D5DEC">
              <w:rPr>
                <w:rFonts w:eastAsiaTheme="minorEastAsia"/>
                <w:color w:val="000000"/>
                <w:sz w:val="18"/>
                <w:szCs w:val="18"/>
              </w:rPr>
              <w:t xml:space="preserve"> 0.1 %</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69.8</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72.9</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76.0</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76.3</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73.8</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70.5</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71.0</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74.3</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75.0</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72.7</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a</w:t>
            </w:r>
            <w:r w:rsidRPr="002D5DEC">
              <w:rPr>
                <w:rFonts w:eastAsiaTheme="minorEastAsia"/>
                <w:color w:val="000000"/>
                <w:sz w:val="18"/>
                <w:szCs w:val="18"/>
                <w:vertAlign w:val="subscript"/>
              </w:rPr>
              <w:t>4</w:t>
            </w:r>
            <w:r w:rsidRPr="002D5DEC">
              <w:rPr>
                <w:rFonts w:eastAsiaTheme="minorEastAsia"/>
                <w:color w:val="000000"/>
                <w:sz w:val="18"/>
                <w:szCs w:val="18"/>
              </w:rPr>
              <w:t xml:space="preserve"> 0.2 %</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70.0</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73.0</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76.0</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76.0</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73.8</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71.0</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71.3</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75.0</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75.6</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73.2</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Mean (B)</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66.8</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69.9</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73.1</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73.3</w:t>
            </w:r>
          </w:p>
        </w:tc>
        <w:tc>
          <w:tcPr>
            <w:tcW w:w="0" w:type="auto"/>
            <w:tcBorders>
              <w:bottom w:val="single" w:sz="4" w:space="0" w:color="auto"/>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8"/>
                <w:szCs w:val="18"/>
              </w:rPr>
            </w:pPr>
          </w:p>
        </w:tc>
        <w:tc>
          <w:tcPr>
            <w:tcW w:w="0" w:type="auto"/>
            <w:tcBorders>
              <w:left w:val="thinThickSmallGap" w:sz="24" w:space="0" w:color="auto"/>
              <w:bottom w:val="single" w:sz="4" w:space="0" w:color="auto"/>
            </w:tcBorders>
            <w:vAlign w:val="center"/>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67.7</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69.4</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73.0</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73.2</w:t>
            </w:r>
          </w:p>
        </w:tc>
        <w:tc>
          <w:tcPr>
            <w:tcW w:w="0" w:type="auto"/>
            <w:tcBorders>
              <w:bottom w:val="single" w:sz="4" w:space="0" w:color="auto"/>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8"/>
                <w:szCs w:val="18"/>
              </w:rPr>
            </w:pPr>
          </w:p>
        </w:tc>
      </w:tr>
      <w:tr w:rsidR="00D24138" w:rsidRPr="002D5DEC" w:rsidTr="005D1362">
        <w:trPr>
          <w:jc w:val="center"/>
        </w:trPr>
        <w:tc>
          <w:tcPr>
            <w:tcW w:w="0" w:type="auto"/>
            <w:vMerge w:val="restart"/>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New L.S.D. 5%</w:t>
            </w:r>
          </w:p>
        </w:tc>
        <w:tc>
          <w:tcPr>
            <w:tcW w:w="0" w:type="auto"/>
            <w:tcBorders>
              <w:bottom w:val="nil"/>
              <w:right w:val="nil"/>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A</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8"/>
                <w:szCs w:val="18"/>
              </w:rPr>
            </w:pP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AB</w:t>
            </w:r>
          </w:p>
        </w:tc>
        <w:tc>
          <w:tcPr>
            <w:tcW w:w="0" w:type="auto"/>
            <w:tcBorders>
              <w:left w:val="nil"/>
              <w:bottom w:val="nil"/>
              <w:right w:val="thinThick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p>
        </w:tc>
        <w:tc>
          <w:tcPr>
            <w:tcW w:w="0" w:type="auto"/>
            <w:tcBorders>
              <w:left w:val="thinThickSmallGap" w:sz="24" w:space="0" w:color="auto"/>
              <w:bottom w:val="nil"/>
              <w:right w:val="nil"/>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A</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8"/>
                <w:szCs w:val="18"/>
              </w:rPr>
            </w:pP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AB</w:t>
            </w:r>
          </w:p>
        </w:tc>
        <w:tc>
          <w:tcPr>
            <w:tcW w:w="0" w:type="auto"/>
            <w:tcBorders>
              <w:left w:val="nil"/>
              <w:bottom w:val="nil"/>
              <w:right w:val="thickThin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p>
        </w:tc>
      </w:tr>
      <w:tr w:rsidR="00D24138" w:rsidRPr="002D5DEC" w:rsidTr="005D1362">
        <w:trPr>
          <w:jc w:val="center"/>
        </w:trPr>
        <w:tc>
          <w:tcPr>
            <w:tcW w:w="0" w:type="auto"/>
            <w:vMerge/>
            <w:tcBorders>
              <w:left w:val="thinThickSmallGap" w:sz="24" w:space="0" w:color="auto"/>
              <w:bottom w:val="thinThick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p>
        </w:tc>
        <w:tc>
          <w:tcPr>
            <w:tcW w:w="0" w:type="auto"/>
            <w:tcBorders>
              <w:top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2.0</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2.1</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8"/>
                <w:szCs w:val="18"/>
              </w:rPr>
            </w:pP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4.2</w:t>
            </w:r>
          </w:p>
        </w:tc>
        <w:tc>
          <w:tcPr>
            <w:tcW w:w="0" w:type="auto"/>
            <w:tcBorders>
              <w:top w:val="nil"/>
              <w:left w:val="nil"/>
              <w:bottom w:val="thinThickSmallGap" w:sz="24" w:space="0" w:color="auto"/>
              <w:right w:val="thinThick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p>
        </w:tc>
        <w:tc>
          <w:tcPr>
            <w:tcW w:w="0" w:type="auto"/>
            <w:tcBorders>
              <w:top w:val="nil"/>
              <w:left w:val="thinThickSmallGap" w:sz="24" w:space="0" w:color="auto"/>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1.9</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2.0</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8"/>
                <w:szCs w:val="18"/>
              </w:rPr>
            </w:pP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4.0</w:t>
            </w:r>
          </w:p>
        </w:tc>
        <w:tc>
          <w:tcPr>
            <w:tcW w:w="0" w:type="auto"/>
            <w:tcBorders>
              <w:top w:val="nil"/>
              <w:left w:val="nil"/>
              <w:bottom w:val="thinThickSmallGap" w:sz="24" w:space="0" w:color="auto"/>
              <w:right w:val="thickThin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p>
        </w:tc>
      </w:tr>
      <w:tr w:rsidR="00D24138" w:rsidRPr="002D5DEC" w:rsidTr="005D1362">
        <w:trPr>
          <w:jc w:val="center"/>
        </w:trPr>
        <w:tc>
          <w:tcPr>
            <w:tcW w:w="0" w:type="auto"/>
            <w:tcBorders>
              <w:top w:val="thinThickSmallGap" w:sz="24" w:space="0" w:color="auto"/>
              <w:left w:val="thinThick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Character</w:t>
            </w:r>
          </w:p>
        </w:tc>
        <w:tc>
          <w:tcPr>
            <w:tcW w:w="0" w:type="auto"/>
            <w:gridSpan w:val="10"/>
            <w:tcBorders>
              <w:top w:val="thinThickSmallGap" w:sz="24" w:space="0" w:color="auto"/>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Number of leaves / shoot</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a</w:t>
            </w:r>
            <w:r w:rsidRPr="002D5DEC">
              <w:rPr>
                <w:rFonts w:eastAsiaTheme="minorEastAsia"/>
                <w:color w:val="000000"/>
                <w:sz w:val="18"/>
                <w:szCs w:val="18"/>
                <w:vertAlign w:val="subscript"/>
              </w:rPr>
              <w:t>1</w:t>
            </w:r>
            <w:r w:rsidRPr="002D5DEC">
              <w:rPr>
                <w:rFonts w:eastAsiaTheme="minorEastAsia"/>
                <w:color w:val="000000"/>
                <w:sz w:val="18"/>
                <w:szCs w:val="18"/>
              </w:rPr>
              <w:t xml:space="preserve"> 0.0 %</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47.0</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51.0</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55.0</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55.6</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52.2</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46.0</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49.6</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53.0</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53.6</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50.6</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a</w:t>
            </w:r>
            <w:r w:rsidRPr="002D5DEC">
              <w:rPr>
                <w:rFonts w:eastAsiaTheme="minorEastAsia"/>
                <w:color w:val="000000"/>
                <w:sz w:val="18"/>
                <w:szCs w:val="18"/>
                <w:vertAlign w:val="subscript"/>
              </w:rPr>
              <w:t>2</w:t>
            </w:r>
            <w:r w:rsidRPr="002D5DEC">
              <w:rPr>
                <w:rFonts w:eastAsiaTheme="minorEastAsia"/>
                <w:color w:val="000000"/>
                <w:sz w:val="18"/>
                <w:szCs w:val="18"/>
              </w:rPr>
              <w:t xml:space="preserve"> 0.05 %</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49.7</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53.6</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56.7</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57.0</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54.3</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51.0</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55.0</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59.0</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59.7</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56.2</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a</w:t>
            </w:r>
            <w:r w:rsidRPr="002D5DEC">
              <w:rPr>
                <w:rFonts w:eastAsiaTheme="minorEastAsia"/>
                <w:color w:val="000000"/>
                <w:sz w:val="18"/>
                <w:szCs w:val="18"/>
                <w:vertAlign w:val="subscript"/>
              </w:rPr>
              <w:t>3</w:t>
            </w:r>
            <w:r w:rsidRPr="002D5DEC">
              <w:rPr>
                <w:rFonts w:eastAsiaTheme="minorEastAsia"/>
                <w:color w:val="000000"/>
                <w:sz w:val="18"/>
                <w:szCs w:val="18"/>
              </w:rPr>
              <w:t xml:space="preserve"> 0.1 %</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52.3</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56.6</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60.0</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60.7</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57.4</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55.0</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59.0</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63.6</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64.0</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60.4</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a</w:t>
            </w:r>
            <w:r w:rsidRPr="002D5DEC">
              <w:rPr>
                <w:rFonts w:eastAsiaTheme="minorEastAsia"/>
                <w:color w:val="000000"/>
                <w:sz w:val="18"/>
                <w:szCs w:val="18"/>
                <w:vertAlign w:val="subscript"/>
              </w:rPr>
              <w:t>4</w:t>
            </w:r>
            <w:r w:rsidRPr="002D5DEC">
              <w:rPr>
                <w:rFonts w:eastAsiaTheme="minorEastAsia"/>
                <w:color w:val="000000"/>
                <w:sz w:val="18"/>
                <w:szCs w:val="18"/>
              </w:rPr>
              <w:t xml:space="preserve"> 0.2 %</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53.0</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57.0</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60.6</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61.0</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57.9</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55.6</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59.3</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64.0</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64.6</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60.9</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Mean (B)</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50.5</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54.5</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58.1</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58.6</w:t>
            </w:r>
          </w:p>
        </w:tc>
        <w:tc>
          <w:tcPr>
            <w:tcW w:w="0" w:type="auto"/>
            <w:tcBorders>
              <w:bottom w:val="single" w:sz="4" w:space="0" w:color="auto"/>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8"/>
                <w:szCs w:val="18"/>
              </w:rPr>
            </w:pPr>
          </w:p>
        </w:tc>
        <w:tc>
          <w:tcPr>
            <w:tcW w:w="0" w:type="auto"/>
            <w:tcBorders>
              <w:left w:val="thinThickSmallGap" w:sz="24" w:space="0" w:color="auto"/>
              <w:bottom w:val="single" w:sz="4" w:space="0" w:color="auto"/>
            </w:tcBorders>
            <w:vAlign w:val="center"/>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51.9</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55.7</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59.9</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60.4</w:t>
            </w:r>
          </w:p>
        </w:tc>
        <w:tc>
          <w:tcPr>
            <w:tcW w:w="0" w:type="auto"/>
            <w:tcBorders>
              <w:bottom w:val="single" w:sz="4" w:space="0" w:color="auto"/>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8"/>
                <w:szCs w:val="18"/>
              </w:rPr>
            </w:pPr>
          </w:p>
        </w:tc>
      </w:tr>
      <w:tr w:rsidR="00D24138" w:rsidRPr="002D5DEC" w:rsidTr="005D1362">
        <w:trPr>
          <w:jc w:val="center"/>
        </w:trPr>
        <w:tc>
          <w:tcPr>
            <w:tcW w:w="0" w:type="auto"/>
            <w:vMerge w:val="restart"/>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New L.S.D. 5%</w:t>
            </w:r>
          </w:p>
        </w:tc>
        <w:tc>
          <w:tcPr>
            <w:tcW w:w="0" w:type="auto"/>
            <w:tcBorders>
              <w:bottom w:val="nil"/>
              <w:right w:val="nil"/>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A</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AB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8"/>
                <w:szCs w:val="18"/>
              </w:rPr>
            </w:pPr>
          </w:p>
        </w:tc>
        <w:tc>
          <w:tcPr>
            <w:tcW w:w="0" w:type="auto"/>
            <w:tcBorders>
              <w:left w:val="nil"/>
              <w:bottom w:val="nil"/>
              <w:right w:val="thinThick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p>
        </w:tc>
        <w:tc>
          <w:tcPr>
            <w:tcW w:w="0" w:type="auto"/>
            <w:tcBorders>
              <w:left w:val="thinThickSmallGap" w:sz="24" w:space="0" w:color="auto"/>
              <w:bottom w:val="nil"/>
              <w:right w:val="nil"/>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A</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AB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8"/>
                <w:szCs w:val="18"/>
              </w:rPr>
            </w:pPr>
          </w:p>
        </w:tc>
        <w:tc>
          <w:tcPr>
            <w:tcW w:w="0" w:type="auto"/>
            <w:tcBorders>
              <w:left w:val="nil"/>
              <w:bottom w:val="nil"/>
              <w:right w:val="thickThin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p>
        </w:tc>
      </w:tr>
      <w:tr w:rsidR="00D24138" w:rsidRPr="002D5DEC" w:rsidTr="005D1362">
        <w:trPr>
          <w:jc w:val="center"/>
        </w:trPr>
        <w:tc>
          <w:tcPr>
            <w:tcW w:w="0" w:type="auto"/>
            <w:vMerge/>
            <w:tcBorders>
              <w:left w:val="thinThickSmallGap" w:sz="24" w:space="0" w:color="auto"/>
              <w:bottom w:val="thickThin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p>
        </w:tc>
        <w:tc>
          <w:tcPr>
            <w:tcW w:w="0" w:type="auto"/>
            <w:tcBorders>
              <w:top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1.9</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1.8</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3.6</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8"/>
                <w:szCs w:val="18"/>
              </w:rPr>
            </w:pPr>
          </w:p>
        </w:tc>
        <w:tc>
          <w:tcPr>
            <w:tcW w:w="0" w:type="auto"/>
            <w:tcBorders>
              <w:top w:val="nil"/>
              <w:left w:val="nil"/>
              <w:bottom w:val="thinThickSmallGap" w:sz="24" w:space="0" w:color="auto"/>
              <w:right w:val="thinThick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p>
        </w:tc>
        <w:tc>
          <w:tcPr>
            <w:tcW w:w="0" w:type="auto"/>
            <w:tcBorders>
              <w:top w:val="nil"/>
              <w:left w:val="thinThickSmallGap" w:sz="24" w:space="0" w:color="auto"/>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2.0</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2.0</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4.0</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8"/>
                <w:szCs w:val="18"/>
              </w:rPr>
            </w:pPr>
          </w:p>
        </w:tc>
        <w:tc>
          <w:tcPr>
            <w:tcW w:w="0" w:type="auto"/>
            <w:tcBorders>
              <w:top w:val="nil"/>
              <w:left w:val="nil"/>
              <w:bottom w:val="thinThickSmallGap" w:sz="24" w:space="0" w:color="auto"/>
              <w:right w:val="thickThin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p>
        </w:tc>
      </w:tr>
    </w:tbl>
    <w:p w:rsidR="002D5DEC" w:rsidRDefault="002D5DEC" w:rsidP="005D1362">
      <w:pPr>
        <w:bidi w:val="0"/>
        <w:snapToGrid w:val="0"/>
        <w:jc w:val="both"/>
        <w:rPr>
          <w:sz w:val="17"/>
          <w:szCs w:val="17"/>
          <w:lang w:eastAsia="zh-CN"/>
        </w:rPr>
      </w:pPr>
    </w:p>
    <w:p w:rsidR="002D5DEC" w:rsidRDefault="002D5DEC" w:rsidP="002D5DEC">
      <w:pPr>
        <w:bidi w:val="0"/>
        <w:snapToGrid w:val="0"/>
        <w:jc w:val="both"/>
        <w:rPr>
          <w:sz w:val="17"/>
          <w:szCs w:val="17"/>
          <w:lang w:eastAsia="zh-CN"/>
        </w:rPr>
      </w:pPr>
    </w:p>
    <w:p w:rsidR="00D24138" w:rsidRPr="002D5DEC" w:rsidRDefault="00D24138" w:rsidP="002D5DEC">
      <w:pPr>
        <w:bidi w:val="0"/>
        <w:snapToGrid w:val="0"/>
        <w:jc w:val="both"/>
        <w:rPr>
          <w:sz w:val="17"/>
          <w:szCs w:val="17"/>
        </w:rPr>
      </w:pPr>
      <w:r w:rsidRPr="002D5DEC">
        <w:rPr>
          <w:sz w:val="17"/>
          <w:szCs w:val="17"/>
        </w:rPr>
        <w:lastRenderedPageBreak/>
        <w:t>Table (3): Effect of different concentrations of potassium silicate and vitamins B complex and their combinations on the leaf area as well as chlorophyll a &amp; b in the leaves of Manfalouty pomegranate trees during 2013 &amp; 2014 seasons.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10"/>
        <w:gridCol w:w="611"/>
        <w:gridCol w:w="599"/>
        <w:gridCol w:w="599"/>
        <w:gridCol w:w="652"/>
        <w:gridCol w:w="873"/>
        <w:gridCol w:w="611"/>
        <w:gridCol w:w="599"/>
        <w:gridCol w:w="599"/>
        <w:gridCol w:w="652"/>
        <w:gridCol w:w="873"/>
      </w:tblGrid>
      <w:tr w:rsidR="00D24138" w:rsidRPr="002D5DEC" w:rsidTr="005D1362">
        <w:trPr>
          <w:jc w:val="center"/>
        </w:trPr>
        <w:tc>
          <w:tcPr>
            <w:tcW w:w="0" w:type="auto"/>
            <w:tcBorders>
              <w:top w:val="thinThickSmallGap" w:sz="24" w:space="0" w:color="auto"/>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Characters</w:t>
            </w:r>
          </w:p>
        </w:tc>
        <w:tc>
          <w:tcPr>
            <w:tcW w:w="0" w:type="auto"/>
            <w:gridSpan w:val="10"/>
            <w:tcBorders>
              <w:top w:val="thinThickSmallGap" w:sz="24" w:space="0" w:color="auto"/>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Leaf area (cm)</w:t>
            </w:r>
            <w:r w:rsidRPr="002D5DEC">
              <w:rPr>
                <w:rFonts w:eastAsiaTheme="minorEastAsia"/>
                <w:b/>
                <w:bCs/>
                <w:color w:val="000000"/>
                <w:sz w:val="17"/>
                <w:szCs w:val="17"/>
                <w:vertAlign w:val="superscript"/>
              </w:rPr>
              <w:t>2</w:t>
            </w:r>
          </w:p>
        </w:tc>
      </w:tr>
      <w:tr w:rsidR="00D24138" w:rsidRPr="002D5DEC" w:rsidTr="005D1362">
        <w:trPr>
          <w:jc w:val="center"/>
        </w:trPr>
        <w:tc>
          <w:tcPr>
            <w:tcW w:w="0" w:type="auto"/>
            <w:vMerge w:val="restart"/>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Concentrations of potassium silicate (A)</w:t>
            </w:r>
          </w:p>
        </w:tc>
        <w:tc>
          <w:tcPr>
            <w:tcW w:w="0" w:type="auto"/>
            <w:gridSpan w:val="10"/>
            <w:tcBorders>
              <w:right w:val="thickThin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Concentrations of vitamins B complex (B) ppm</w:t>
            </w:r>
          </w:p>
        </w:tc>
      </w:tr>
      <w:tr w:rsidR="00D24138" w:rsidRPr="002D5DEC" w:rsidTr="005D1362">
        <w:trPr>
          <w:jc w:val="center"/>
        </w:trPr>
        <w:tc>
          <w:tcPr>
            <w:tcW w:w="0" w:type="auto"/>
            <w:vMerge/>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r w:rsidRPr="002D5DEC">
              <w:rPr>
                <w:rFonts w:eastAsiaTheme="minorEastAsia"/>
                <w:color w:val="000000"/>
                <w:sz w:val="17"/>
                <w:szCs w:val="17"/>
                <w:vertAlign w:val="subscript"/>
              </w:rPr>
              <w:t>1</w:t>
            </w:r>
            <w:r w:rsidRPr="002D5DEC">
              <w:rPr>
                <w:rFonts w:eastAsiaTheme="minorEastAsia"/>
                <w:color w:val="000000"/>
                <w:sz w:val="17"/>
                <w:szCs w:val="17"/>
              </w:rPr>
              <w:t xml:space="preserve"> 0.0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r w:rsidRPr="002D5DEC">
              <w:rPr>
                <w:rFonts w:eastAsiaTheme="minorEastAsia"/>
                <w:color w:val="000000"/>
                <w:sz w:val="17"/>
                <w:szCs w:val="17"/>
                <w:vertAlign w:val="subscript"/>
              </w:rPr>
              <w:t>2</w:t>
            </w:r>
            <w:r w:rsidRPr="002D5DEC">
              <w:rPr>
                <w:rFonts w:eastAsiaTheme="minorEastAsia"/>
                <w:color w:val="000000"/>
                <w:sz w:val="17"/>
                <w:szCs w:val="17"/>
              </w:rPr>
              <w:t xml:space="preserve"> 25</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r w:rsidRPr="002D5DEC">
              <w:rPr>
                <w:rFonts w:eastAsiaTheme="minorEastAsia"/>
                <w:color w:val="000000"/>
                <w:sz w:val="17"/>
                <w:szCs w:val="17"/>
                <w:vertAlign w:val="subscript"/>
              </w:rPr>
              <w:t>3</w:t>
            </w:r>
            <w:r w:rsidRPr="002D5DEC">
              <w:rPr>
                <w:rFonts w:eastAsiaTheme="minorEastAsia"/>
                <w:color w:val="000000"/>
                <w:sz w:val="17"/>
                <w:szCs w:val="17"/>
              </w:rPr>
              <w:t xml:space="preserve"> 50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r w:rsidRPr="002D5DEC">
              <w:rPr>
                <w:rFonts w:eastAsiaTheme="minorEastAsia"/>
                <w:color w:val="000000"/>
                <w:sz w:val="17"/>
                <w:szCs w:val="17"/>
                <w:vertAlign w:val="subscript"/>
              </w:rPr>
              <w:t>4</w:t>
            </w:r>
            <w:r w:rsidRPr="002D5DEC">
              <w:rPr>
                <w:rFonts w:eastAsiaTheme="minorEastAsia"/>
                <w:color w:val="000000"/>
                <w:sz w:val="17"/>
                <w:szCs w:val="17"/>
              </w:rPr>
              <w:t xml:space="preserve"> 100</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Mean (A)</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r w:rsidRPr="002D5DEC">
              <w:rPr>
                <w:rFonts w:eastAsiaTheme="minorEastAsia"/>
                <w:color w:val="000000"/>
                <w:sz w:val="17"/>
                <w:szCs w:val="17"/>
                <w:vertAlign w:val="subscript"/>
              </w:rPr>
              <w:t>1</w:t>
            </w:r>
            <w:r w:rsidRPr="002D5DEC">
              <w:rPr>
                <w:rFonts w:eastAsiaTheme="minorEastAsia"/>
                <w:color w:val="000000"/>
                <w:sz w:val="17"/>
                <w:szCs w:val="17"/>
              </w:rPr>
              <w:t xml:space="preserve"> 0.0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r w:rsidRPr="002D5DEC">
              <w:rPr>
                <w:rFonts w:eastAsiaTheme="minorEastAsia"/>
                <w:color w:val="000000"/>
                <w:sz w:val="17"/>
                <w:szCs w:val="17"/>
                <w:vertAlign w:val="subscript"/>
              </w:rPr>
              <w:t>2</w:t>
            </w:r>
            <w:r w:rsidRPr="002D5DEC">
              <w:rPr>
                <w:rFonts w:eastAsiaTheme="minorEastAsia"/>
                <w:color w:val="000000"/>
                <w:sz w:val="17"/>
                <w:szCs w:val="17"/>
              </w:rPr>
              <w:t xml:space="preserve"> 25</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r w:rsidRPr="002D5DEC">
              <w:rPr>
                <w:rFonts w:eastAsiaTheme="minorEastAsia"/>
                <w:color w:val="000000"/>
                <w:sz w:val="17"/>
                <w:szCs w:val="17"/>
                <w:vertAlign w:val="subscript"/>
              </w:rPr>
              <w:t>3</w:t>
            </w:r>
            <w:r w:rsidRPr="002D5DEC">
              <w:rPr>
                <w:rFonts w:eastAsiaTheme="minorEastAsia"/>
                <w:color w:val="000000"/>
                <w:sz w:val="17"/>
                <w:szCs w:val="17"/>
              </w:rPr>
              <w:t xml:space="preserve"> 50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r w:rsidRPr="002D5DEC">
              <w:rPr>
                <w:rFonts w:eastAsiaTheme="minorEastAsia"/>
                <w:color w:val="000000"/>
                <w:sz w:val="17"/>
                <w:szCs w:val="17"/>
                <w:vertAlign w:val="subscript"/>
              </w:rPr>
              <w:t>4</w:t>
            </w:r>
            <w:r w:rsidRPr="002D5DEC">
              <w:rPr>
                <w:rFonts w:eastAsiaTheme="minorEastAsia"/>
                <w:color w:val="000000"/>
                <w:sz w:val="17"/>
                <w:szCs w:val="17"/>
              </w:rPr>
              <w:t xml:space="preserve"> 100</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Mean (A)</w:t>
            </w:r>
          </w:p>
        </w:tc>
      </w:tr>
      <w:tr w:rsidR="00D24138" w:rsidRPr="002D5DEC" w:rsidTr="005D1362">
        <w:trPr>
          <w:jc w:val="center"/>
        </w:trPr>
        <w:tc>
          <w:tcPr>
            <w:tcW w:w="0" w:type="auto"/>
            <w:vMerge/>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gridSpan w:val="5"/>
            <w:tcBorders>
              <w:righ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2013</w:t>
            </w:r>
          </w:p>
        </w:tc>
        <w:tc>
          <w:tcPr>
            <w:tcW w:w="0" w:type="auto"/>
            <w:gridSpan w:val="5"/>
            <w:tcBorders>
              <w:left w:val="thinThickSmallGap" w:sz="24" w:space="0" w:color="auto"/>
              <w:right w:val="thickThin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2014</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r w:rsidRPr="002D5DEC">
              <w:rPr>
                <w:rFonts w:eastAsiaTheme="minorEastAsia"/>
                <w:color w:val="000000"/>
                <w:sz w:val="17"/>
                <w:szCs w:val="17"/>
                <w:vertAlign w:val="subscript"/>
              </w:rPr>
              <w:t>1</w:t>
            </w:r>
            <w:r w:rsidRPr="002D5DEC">
              <w:rPr>
                <w:rFonts w:eastAsiaTheme="minorEastAsia"/>
                <w:color w:val="000000"/>
                <w:sz w:val="17"/>
                <w:szCs w:val="17"/>
              </w:rPr>
              <w:t xml:space="preserve"> 0.0 %</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6.11</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6.81</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7.55</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7.60</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7.02</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6.41</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7.11</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7.91</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7.95</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7.35</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r w:rsidRPr="002D5DEC">
              <w:rPr>
                <w:rFonts w:eastAsiaTheme="minorEastAsia"/>
                <w:color w:val="000000"/>
                <w:sz w:val="17"/>
                <w:szCs w:val="17"/>
                <w:vertAlign w:val="subscript"/>
              </w:rPr>
              <w:t>2</w:t>
            </w:r>
            <w:r w:rsidRPr="002D5DEC">
              <w:rPr>
                <w:rFonts w:eastAsiaTheme="minorEastAsia"/>
                <w:color w:val="000000"/>
                <w:sz w:val="17"/>
                <w:szCs w:val="17"/>
              </w:rPr>
              <w:t xml:space="preserve"> 0.05 %</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6.61</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7.41</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8.11</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8.13</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7.57</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6.91</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7.41</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7.92</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7.95</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7.55</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r w:rsidRPr="002D5DEC">
              <w:rPr>
                <w:rFonts w:eastAsiaTheme="minorEastAsia"/>
                <w:color w:val="000000"/>
                <w:sz w:val="17"/>
                <w:szCs w:val="17"/>
                <w:vertAlign w:val="subscript"/>
              </w:rPr>
              <w:t>3</w:t>
            </w:r>
            <w:r w:rsidRPr="002D5DEC">
              <w:rPr>
                <w:rFonts w:eastAsiaTheme="minorEastAsia"/>
                <w:color w:val="000000"/>
                <w:sz w:val="17"/>
                <w:szCs w:val="17"/>
              </w:rPr>
              <w:t xml:space="preserve"> 0.1 %</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6.83</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7.71</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8.43</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8.45</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7.86</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7.14</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7.50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8.31</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8.33</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7.82</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r w:rsidRPr="002D5DEC">
              <w:rPr>
                <w:rFonts w:eastAsiaTheme="minorEastAsia"/>
                <w:color w:val="000000"/>
                <w:sz w:val="17"/>
                <w:szCs w:val="17"/>
                <w:vertAlign w:val="subscript"/>
              </w:rPr>
              <w:t>4</w:t>
            </w:r>
            <w:r w:rsidRPr="002D5DEC">
              <w:rPr>
                <w:rFonts w:eastAsiaTheme="minorEastAsia"/>
                <w:color w:val="000000"/>
                <w:sz w:val="17"/>
                <w:szCs w:val="17"/>
              </w:rPr>
              <w:t xml:space="preserve"> 0.2 %</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6.88</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7.74</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8.45</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8.60</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7.92</w:t>
            </w:r>
          </w:p>
        </w:tc>
        <w:tc>
          <w:tcPr>
            <w:tcW w:w="0" w:type="auto"/>
            <w:tcBorders>
              <w:left w:val="thinThickSmallGap" w:sz="24" w:space="0" w:color="auto"/>
              <w:bottom w:val="single" w:sz="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7.16</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7.52</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8.35</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8.36</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7.85</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Mean (B)</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6.61</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7.42</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8.14</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8.20</w:t>
            </w:r>
          </w:p>
        </w:tc>
        <w:tc>
          <w:tcPr>
            <w:tcW w:w="0" w:type="auto"/>
            <w:tcBorders>
              <w:bottom w:val="single" w:sz="4" w:space="0" w:color="auto"/>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p>
        </w:tc>
        <w:tc>
          <w:tcPr>
            <w:tcW w:w="0" w:type="auto"/>
            <w:tcBorders>
              <w:left w:val="thinThickSmallGap" w:sz="24" w:space="0" w:color="auto"/>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6.91</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7.38</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8.12</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8.15</w:t>
            </w:r>
          </w:p>
        </w:tc>
        <w:tc>
          <w:tcPr>
            <w:tcW w:w="0" w:type="auto"/>
            <w:tcBorders>
              <w:bottom w:val="single" w:sz="4" w:space="0" w:color="auto"/>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p>
        </w:tc>
      </w:tr>
      <w:tr w:rsidR="00D24138" w:rsidRPr="002D5DEC" w:rsidTr="005D1362">
        <w:trPr>
          <w:jc w:val="center"/>
        </w:trPr>
        <w:tc>
          <w:tcPr>
            <w:tcW w:w="0" w:type="auto"/>
            <w:vMerge w:val="restart"/>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New L.S.D. 5%</w:t>
            </w:r>
          </w:p>
        </w:tc>
        <w:tc>
          <w:tcPr>
            <w:tcW w:w="0" w:type="auto"/>
            <w:tcBorders>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left w:val="nil"/>
              <w:bottom w:val="nil"/>
              <w:righ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left w:val="thinThickSmallGap" w:sz="24" w:space="0" w:color="auto"/>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left w:val="nil"/>
              <w:bottom w:val="nil"/>
              <w:right w:val="thickThin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r>
      <w:tr w:rsidR="00D24138" w:rsidRPr="002D5DEC" w:rsidTr="005D1362">
        <w:trPr>
          <w:jc w:val="center"/>
        </w:trPr>
        <w:tc>
          <w:tcPr>
            <w:tcW w:w="0" w:type="auto"/>
            <w:vMerge/>
            <w:tcBorders>
              <w:left w:val="thinThickSmallGap" w:sz="24" w:space="0" w:color="auto"/>
              <w:bottom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top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0.22</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0.23</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0.46</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top w:val="nil"/>
              <w:left w:val="nil"/>
              <w:bottom w:val="thinThickSmallGap" w:sz="24" w:space="0" w:color="auto"/>
              <w:righ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top w:val="nil"/>
              <w:left w:val="thinThickSmallGap" w:sz="24" w:space="0" w:color="auto"/>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0.23</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0.23</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0.46</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top w:val="nil"/>
              <w:left w:val="nil"/>
              <w:bottom w:val="thinThickSmallGap" w:sz="24" w:space="0" w:color="auto"/>
              <w:right w:val="thickThin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r>
      <w:tr w:rsidR="00D24138" w:rsidRPr="002D5DEC" w:rsidTr="005D1362">
        <w:trPr>
          <w:jc w:val="center"/>
        </w:trPr>
        <w:tc>
          <w:tcPr>
            <w:tcW w:w="0" w:type="auto"/>
            <w:tcBorders>
              <w:top w:val="thinThickSmallGap" w:sz="24" w:space="0" w:color="auto"/>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Character</w:t>
            </w:r>
          </w:p>
        </w:tc>
        <w:tc>
          <w:tcPr>
            <w:tcW w:w="0" w:type="auto"/>
            <w:gridSpan w:val="10"/>
            <w:tcBorders>
              <w:top w:val="thinThickSmallGap" w:sz="24" w:space="0" w:color="auto"/>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Chlorophyll a ( mg / 100 g F.W.)</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r w:rsidRPr="002D5DEC">
              <w:rPr>
                <w:rFonts w:eastAsiaTheme="minorEastAsia"/>
                <w:color w:val="000000"/>
                <w:sz w:val="17"/>
                <w:szCs w:val="17"/>
                <w:vertAlign w:val="subscript"/>
              </w:rPr>
              <w:t>1</w:t>
            </w:r>
            <w:r w:rsidRPr="002D5DEC">
              <w:rPr>
                <w:rFonts w:eastAsiaTheme="minorEastAsia"/>
                <w:color w:val="000000"/>
                <w:sz w:val="17"/>
                <w:szCs w:val="17"/>
              </w:rPr>
              <w:t xml:space="preserve"> 0.0 %</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11.11</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11.31</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11.55</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11.60</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11.39</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11.00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11.20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11.50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11.55</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11.31</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r w:rsidRPr="002D5DEC">
              <w:rPr>
                <w:rFonts w:eastAsiaTheme="minorEastAsia"/>
                <w:color w:val="000000"/>
                <w:sz w:val="17"/>
                <w:szCs w:val="17"/>
                <w:vertAlign w:val="subscript"/>
              </w:rPr>
              <w:t>2</w:t>
            </w:r>
            <w:r w:rsidRPr="002D5DEC">
              <w:rPr>
                <w:rFonts w:eastAsiaTheme="minorEastAsia"/>
                <w:color w:val="000000"/>
                <w:sz w:val="17"/>
                <w:szCs w:val="17"/>
              </w:rPr>
              <w:t xml:space="preserve"> 0.0 %</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11.41</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11.64</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11.90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11.92</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11.72</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11.50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11.80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12.10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12.12</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11.88</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r w:rsidRPr="002D5DEC">
              <w:rPr>
                <w:rFonts w:eastAsiaTheme="minorEastAsia"/>
                <w:color w:val="000000"/>
                <w:sz w:val="17"/>
                <w:szCs w:val="17"/>
                <w:vertAlign w:val="subscript"/>
              </w:rPr>
              <w:t>3</w:t>
            </w:r>
            <w:r w:rsidRPr="002D5DEC">
              <w:rPr>
                <w:rFonts w:eastAsiaTheme="minorEastAsia"/>
                <w:color w:val="000000"/>
                <w:sz w:val="17"/>
                <w:szCs w:val="17"/>
              </w:rPr>
              <w:t xml:space="preserve"> 0.1 %</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11.79</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12.10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12.40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12.41</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12.18</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12.00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12.25</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12.55</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12.60</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12.35</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r w:rsidRPr="002D5DEC">
              <w:rPr>
                <w:rFonts w:eastAsiaTheme="minorEastAsia"/>
                <w:color w:val="000000"/>
                <w:sz w:val="17"/>
                <w:szCs w:val="17"/>
                <w:vertAlign w:val="subscript"/>
              </w:rPr>
              <w:t>4</w:t>
            </w:r>
            <w:r w:rsidRPr="002D5DEC">
              <w:rPr>
                <w:rFonts w:eastAsiaTheme="minorEastAsia"/>
                <w:color w:val="000000"/>
                <w:sz w:val="17"/>
                <w:szCs w:val="17"/>
              </w:rPr>
              <w:t xml:space="preserve"> 0.2 %</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11.81</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12.11</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12.41</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12.34</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12.19</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12.03</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12.27</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12.59</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12.60</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12.37</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Mean (B)</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11.53</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11.79</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12.10</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12.03</w:t>
            </w:r>
          </w:p>
        </w:tc>
        <w:tc>
          <w:tcPr>
            <w:tcW w:w="0" w:type="auto"/>
            <w:tcBorders>
              <w:bottom w:val="single" w:sz="4" w:space="0" w:color="auto"/>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p>
        </w:tc>
        <w:tc>
          <w:tcPr>
            <w:tcW w:w="0" w:type="auto"/>
            <w:tcBorders>
              <w:left w:val="thinThickSmallGap" w:sz="24" w:space="0" w:color="auto"/>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11.63</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11.88</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12.19</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12.22</w:t>
            </w:r>
          </w:p>
        </w:tc>
        <w:tc>
          <w:tcPr>
            <w:tcW w:w="0" w:type="auto"/>
            <w:tcBorders>
              <w:bottom w:val="single" w:sz="4" w:space="0" w:color="auto"/>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p>
        </w:tc>
      </w:tr>
      <w:tr w:rsidR="00D24138" w:rsidRPr="002D5DEC" w:rsidTr="005D1362">
        <w:trPr>
          <w:jc w:val="center"/>
        </w:trPr>
        <w:tc>
          <w:tcPr>
            <w:tcW w:w="0" w:type="auto"/>
            <w:vMerge w:val="restart"/>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New L.S.D. 5%</w:t>
            </w:r>
          </w:p>
        </w:tc>
        <w:tc>
          <w:tcPr>
            <w:tcW w:w="0" w:type="auto"/>
            <w:tcBorders>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left w:val="nil"/>
              <w:bottom w:val="nil"/>
              <w:righ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left w:val="thinThickSmallGap" w:sz="24" w:space="0" w:color="auto"/>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AB</w:t>
            </w:r>
          </w:p>
        </w:tc>
        <w:tc>
          <w:tcPr>
            <w:tcW w:w="0" w:type="auto"/>
            <w:tcBorders>
              <w:left w:val="nil"/>
              <w:bottom w:val="nil"/>
              <w:right w:val="thickThin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r>
      <w:tr w:rsidR="00D24138" w:rsidRPr="002D5DEC" w:rsidTr="005D1362">
        <w:trPr>
          <w:jc w:val="center"/>
        </w:trPr>
        <w:tc>
          <w:tcPr>
            <w:tcW w:w="0" w:type="auto"/>
            <w:vMerge/>
            <w:tcBorders>
              <w:left w:val="thinThickSmallGap" w:sz="24" w:space="0" w:color="auto"/>
              <w:bottom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top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0.14</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0.15</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0.30</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top w:val="nil"/>
              <w:left w:val="nil"/>
              <w:bottom w:val="thinThickSmallGap" w:sz="24" w:space="0" w:color="auto"/>
              <w:righ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top w:val="nil"/>
              <w:left w:val="thinThickSmallGap" w:sz="24" w:space="0" w:color="auto"/>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0.15</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0.16</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0.32</w:t>
            </w:r>
          </w:p>
        </w:tc>
        <w:tc>
          <w:tcPr>
            <w:tcW w:w="0" w:type="auto"/>
            <w:tcBorders>
              <w:top w:val="nil"/>
              <w:left w:val="nil"/>
              <w:bottom w:val="thinThickSmallGap" w:sz="24" w:space="0" w:color="auto"/>
              <w:right w:val="thickThin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r>
      <w:tr w:rsidR="00D24138" w:rsidRPr="002D5DEC" w:rsidTr="005D1362">
        <w:trPr>
          <w:jc w:val="center"/>
        </w:trPr>
        <w:tc>
          <w:tcPr>
            <w:tcW w:w="0" w:type="auto"/>
            <w:tcBorders>
              <w:top w:val="thinThickSmallGap" w:sz="24" w:space="0" w:color="auto"/>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Character</w:t>
            </w:r>
          </w:p>
        </w:tc>
        <w:tc>
          <w:tcPr>
            <w:tcW w:w="0" w:type="auto"/>
            <w:gridSpan w:val="10"/>
            <w:tcBorders>
              <w:top w:val="thinThickSmallGap" w:sz="24" w:space="0" w:color="auto"/>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Chlorophyll b ( mg / 100 g F.W.)</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r w:rsidRPr="002D5DEC">
              <w:rPr>
                <w:rFonts w:eastAsiaTheme="minorEastAsia"/>
                <w:color w:val="000000"/>
                <w:sz w:val="17"/>
                <w:szCs w:val="17"/>
                <w:vertAlign w:val="subscript"/>
              </w:rPr>
              <w:t>1</w:t>
            </w:r>
            <w:r w:rsidRPr="002D5DEC">
              <w:rPr>
                <w:rFonts w:eastAsiaTheme="minorEastAsia"/>
                <w:color w:val="000000"/>
                <w:sz w:val="17"/>
                <w:szCs w:val="17"/>
              </w:rPr>
              <w:t xml:space="preserve"> 0.0 %</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4.11</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4.31</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4.55</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4.60</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4.39</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3.97</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4.20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4.45</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4.46</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4.27</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r w:rsidRPr="002D5DEC">
              <w:rPr>
                <w:rFonts w:eastAsiaTheme="minorEastAsia"/>
                <w:color w:val="000000"/>
                <w:sz w:val="17"/>
                <w:szCs w:val="17"/>
                <w:vertAlign w:val="subscript"/>
              </w:rPr>
              <w:t>2</w:t>
            </w:r>
            <w:r w:rsidRPr="002D5DEC">
              <w:rPr>
                <w:rFonts w:eastAsiaTheme="minorEastAsia"/>
                <w:color w:val="000000"/>
                <w:sz w:val="17"/>
                <w:szCs w:val="17"/>
              </w:rPr>
              <w:t xml:space="preserve"> 0.05 %</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4.33</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4.60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4.81</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4.83</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4.64</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4.30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4.50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4.71</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4.73</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4.56</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r w:rsidRPr="002D5DEC">
              <w:rPr>
                <w:rFonts w:eastAsiaTheme="minorEastAsia"/>
                <w:color w:val="000000"/>
                <w:sz w:val="17"/>
                <w:szCs w:val="17"/>
                <w:vertAlign w:val="subscript"/>
              </w:rPr>
              <w:t>3</w:t>
            </w:r>
            <w:r w:rsidRPr="002D5DEC">
              <w:rPr>
                <w:rFonts w:eastAsiaTheme="minorEastAsia"/>
                <w:color w:val="000000"/>
                <w:sz w:val="17"/>
                <w:szCs w:val="17"/>
              </w:rPr>
              <w:t xml:space="preserve"> 0.1 %</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4.60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4.85</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5.10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5.12</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4.92</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4.61</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4.83</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4.99</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4.00</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4.61</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r w:rsidRPr="002D5DEC">
              <w:rPr>
                <w:rFonts w:eastAsiaTheme="minorEastAsia"/>
                <w:color w:val="000000"/>
                <w:sz w:val="17"/>
                <w:szCs w:val="17"/>
                <w:vertAlign w:val="subscript"/>
              </w:rPr>
              <w:t>4</w:t>
            </w:r>
            <w:r w:rsidRPr="002D5DEC">
              <w:rPr>
                <w:rFonts w:eastAsiaTheme="minorEastAsia"/>
                <w:color w:val="000000"/>
                <w:sz w:val="17"/>
                <w:szCs w:val="17"/>
              </w:rPr>
              <w:t xml:space="preserve"> 0.2 %</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4.62</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4.86</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5.11</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5.13</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4.93</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4.62</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4.84</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5.00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4.02</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4.62</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Mean (B)</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4.42</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4.66</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4.89</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4.92</w:t>
            </w:r>
          </w:p>
        </w:tc>
        <w:tc>
          <w:tcPr>
            <w:tcW w:w="0" w:type="auto"/>
            <w:tcBorders>
              <w:bottom w:val="single" w:sz="4" w:space="0" w:color="auto"/>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p>
        </w:tc>
        <w:tc>
          <w:tcPr>
            <w:tcW w:w="0" w:type="auto"/>
            <w:tcBorders>
              <w:left w:val="thinThickSmallGap" w:sz="24" w:space="0" w:color="auto"/>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4.38</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4.59</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4.79</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4.30</w:t>
            </w:r>
          </w:p>
        </w:tc>
        <w:tc>
          <w:tcPr>
            <w:tcW w:w="0" w:type="auto"/>
            <w:tcBorders>
              <w:bottom w:val="single" w:sz="4" w:space="0" w:color="auto"/>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p>
        </w:tc>
      </w:tr>
      <w:tr w:rsidR="00D24138" w:rsidRPr="002D5DEC" w:rsidTr="005D1362">
        <w:trPr>
          <w:jc w:val="center"/>
        </w:trPr>
        <w:tc>
          <w:tcPr>
            <w:tcW w:w="0" w:type="auto"/>
            <w:vMerge w:val="restart"/>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New L.S.D. 5%</w:t>
            </w:r>
          </w:p>
        </w:tc>
        <w:tc>
          <w:tcPr>
            <w:tcW w:w="0" w:type="auto"/>
            <w:tcBorders>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left w:val="nil"/>
              <w:bottom w:val="nil"/>
              <w:righ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left w:val="thinThickSmallGap" w:sz="24" w:space="0" w:color="auto"/>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left w:val="nil"/>
              <w:bottom w:val="nil"/>
              <w:right w:val="thickThin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r>
      <w:tr w:rsidR="00D24138" w:rsidRPr="002D5DEC" w:rsidTr="005D1362">
        <w:trPr>
          <w:jc w:val="center"/>
        </w:trPr>
        <w:tc>
          <w:tcPr>
            <w:tcW w:w="0" w:type="auto"/>
            <w:vMerge/>
            <w:tcBorders>
              <w:left w:val="thinThickSmallGap" w:sz="24" w:space="0" w:color="auto"/>
              <w:bottom w:val="thickThin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top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0.11</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0.11</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0.22</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top w:val="nil"/>
              <w:left w:val="nil"/>
              <w:bottom w:val="thinThickSmallGap" w:sz="24" w:space="0" w:color="auto"/>
              <w:righ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top w:val="nil"/>
              <w:left w:val="thinThickSmallGap" w:sz="24" w:space="0" w:color="auto"/>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0.10</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0.10</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0.20</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top w:val="nil"/>
              <w:left w:val="nil"/>
              <w:bottom w:val="thinThickSmallGap" w:sz="24" w:space="0" w:color="auto"/>
              <w:right w:val="thickThin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r>
    </w:tbl>
    <w:p w:rsidR="002D5DEC" w:rsidRPr="002D5DEC" w:rsidRDefault="002D5DEC" w:rsidP="002D5DEC">
      <w:pPr>
        <w:bidi w:val="0"/>
        <w:snapToGrid w:val="0"/>
        <w:jc w:val="center"/>
        <w:rPr>
          <w:sz w:val="17"/>
          <w:szCs w:val="17"/>
          <w:lang w:eastAsia="zh-CN" w:bidi="ar-EG"/>
        </w:rPr>
      </w:pPr>
    </w:p>
    <w:p w:rsidR="002D5DEC" w:rsidRDefault="002D5DEC" w:rsidP="002D5DEC">
      <w:pPr>
        <w:bidi w:val="0"/>
        <w:snapToGrid w:val="0"/>
        <w:jc w:val="center"/>
        <w:rPr>
          <w:sz w:val="20"/>
          <w:szCs w:val="18"/>
          <w:lang w:eastAsia="zh-CN" w:bidi="ar-EG"/>
        </w:rPr>
        <w:sectPr w:rsidR="002D5DEC" w:rsidSect="00BA176A">
          <w:headerReference w:type="default" r:id="rId15"/>
          <w:footerReference w:type="even" r:id="rId16"/>
          <w:footerReference w:type="default" r:id="rId17"/>
          <w:type w:val="continuous"/>
          <w:pgSz w:w="12242" w:h="15842" w:code="1"/>
          <w:pgMar w:top="1440" w:right="1440" w:bottom="1440" w:left="1440" w:header="720" w:footer="720" w:gutter="0"/>
          <w:cols w:space="708"/>
          <w:bidi/>
          <w:docGrid w:linePitch="360"/>
        </w:sectPr>
      </w:pPr>
    </w:p>
    <w:p w:rsidR="002D5DEC" w:rsidRPr="005D1362" w:rsidRDefault="002D5DEC" w:rsidP="002D5DEC">
      <w:pPr>
        <w:bidi w:val="0"/>
        <w:snapToGrid w:val="0"/>
        <w:ind w:firstLine="425"/>
        <w:jc w:val="both"/>
        <w:rPr>
          <w:sz w:val="20"/>
          <w:szCs w:val="20"/>
          <w:lang w:bidi="ar-EG"/>
        </w:rPr>
      </w:pPr>
      <w:r w:rsidRPr="005D1362">
        <w:rPr>
          <w:sz w:val="20"/>
          <w:szCs w:val="20"/>
          <w:lang w:bidi="ar-EG"/>
        </w:rPr>
        <w:lastRenderedPageBreak/>
        <w:t>It is clear from the data in Tables (2 &amp; 3) that the four vegetative growth characters namely number of main shoots / tree, main shoot length , number of leaves/ shoot and leaf area were positively affected by spraying potassium silicate at 0.05 to 0.2% and / or vitamins B ( B</w:t>
      </w:r>
      <w:r w:rsidRPr="005D1362">
        <w:rPr>
          <w:sz w:val="20"/>
          <w:szCs w:val="20"/>
          <w:vertAlign w:val="subscript"/>
          <w:lang w:bidi="ar-EG"/>
        </w:rPr>
        <w:t>1</w:t>
      </w:r>
      <w:r w:rsidRPr="005D1362">
        <w:rPr>
          <w:sz w:val="20"/>
          <w:szCs w:val="20"/>
          <w:lang w:bidi="ar-EG"/>
        </w:rPr>
        <w:t xml:space="preserve"> + B</w:t>
      </w:r>
      <w:r w:rsidRPr="005D1362">
        <w:rPr>
          <w:sz w:val="20"/>
          <w:szCs w:val="20"/>
          <w:vertAlign w:val="subscript"/>
          <w:lang w:bidi="ar-EG"/>
        </w:rPr>
        <w:t>2</w:t>
      </w:r>
      <w:r w:rsidRPr="005D1362">
        <w:rPr>
          <w:sz w:val="20"/>
          <w:szCs w:val="20"/>
          <w:lang w:bidi="ar-EG"/>
        </w:rPr>
        <w:t xml:space="preserve"> + B</w:t>
      </w:r>
      <w:r w:rsidRPr="005D1362">
        <w:rPr>
          <w:sz w:val="20"/>
          <w:szCs w:val="20"/>
          <w:vertAlign w:val="subscript"/>
          <w:lang w:bidi="ar-EG"/>
        </w:rPr>
        <w:t>6</w:t>
      </w:r>
      <w:r w:rsidRPr="005D1362">
        <w:rPr>
          <w:sz w:val="20"/>
          <w:szCs w:val="20"/>
          <w:lang w:bidi="ar-EG"/>
        </w:rPr>
        <w:t xml:space="preserve"> + B</w:t>
      </w:r>
      <w:r w:rsidRPr="005D1362">
        <w:rPr>
          <w:sz w:val="20"/>
          <w:szCs w:val="20"/>
          <w:vertAlign w:val="subscript"/>
          <w:lang w:bidi="ar-EG"/>
        </w:rPr>
        <w:t>12</w:t>
      </w:r>
      <w:r w:rsidRPr="005D1362">
        <w:rPr>
          <w:sz w:val="20"/>
          <w:szCs w:val="20"/>
          <w:lang w:bidi="ar-EG"/>
        </w:rPr>
        <w:t>) at 25 to 100 ppm compared with the control treatment. The stimulation was associated with increasing concentrations of each material. A slight effect was attributed to increasing concentrations of potassium silicate from 0.1 to 0.2 % and vitamin B from 50 to 100 ppm. The highest values were recorded on the trees that received three sprays of a mixture of potassium silicate at 0.2% plus vitamins B at 100 ppm. The lowest values were recorded on untreated trees. These results were true in both seasons.</w:t>
      </w:r>
    </w:p>
    <w:p w:rsidR="002D5DEC" w:rsidRPr="005D1362" w:rsidRDefault="002D5DEC" w:rsidP="002D5DEC">
      <w:pPr>
        <w:bidi w:val="0"/>
        <w:snapToGrid w:val="0"/>
        <w:jc w:val="both"/>
        <w:rPr>
          <w:b/>
          <w:bCs/>
          <w:sz w:val="20"/>
          <w:szCs w:val="20"/>
          <w:lang w:bidi="ar-EG"/>
        </w:rPr>
      </w:pPr>
      <w:r w:rsidRPr="005D1362">
        <w:rPr>
          <w:b/>
          <w:bCs/>
          <w:sz w:val="20"/>
          <w:szCs w:val="20"/>
          <w:lang w:bidi="ar-EG"/>
        </w:rPr>
        <w:t>2- Leaf chemical composition:</w:t>
      </w:r>
    </w:p>
    <w:p w:rsidR="002D5DEC" w:rsidRPr="005D1362" w:rsidRDefault="002D5DEC" w:rsidP="002D5DEC">
      <w:pPr>
        <w:bidi w:val="0"/>
        <w:snapToGrid w:val="0"/>
        <w:ind w:firstLine="425"/>
        <w:jc w:val="both"/>
        <w:rPr>
          <w:sz w:val="20"/>
          <w:szCs w:val="20"/>
          <w:lang w:bidi="ar-EG"/>
        </w:rPr>
      </w:pPr>
      <w:r w:rsidRPr="005D1362">
        <w:rPr>
          <w:sz w:val="20"/>
          <w:szCs w:val="20"/>
          <w:lang w:bidi="ar-EG"/>
        </w:rPr>
        <w:t xml:space="preserve">It is clear from the data in Tables ( 3 &amp; 4 &amp; 5) that leaf content of plant pigments namely chlorophylls a &amp; b and total chlorophylls as well as nutrients namely N, P, K, Mg and Ca were greatly improved due to spraying potassium silicate at 0.05 to 0.2% and/ or vitamins B at 25 to 100 ppm relative to the check treatment. The stimulation was related to the increase in concentrations of each material without clear differences between the higher two concentrations of each material. The highest values of plant pigments and nutrients were recorded on the trees that treated three </w:t>
      </w:r>
      <w:r w:rsidRPr="005D1362">
        <w:rPr>
          <w:sz w:val="20"/>
          <w:szCs w:val="20"/>
          <w:lang w:bidi="ar-EG"/>
        </w:rPr>
        <w:lastRenderedPageBreak/>
        <w:t>times with a mixture of potassium silicate at 0.2 % plus vitamins B at 100 ppm . Leaf contents of these nutrients were minimized in the untreated trees. These results were true in both seasons.</w:t>
      </w:r>
    </w:p>
    <w:p w:rsidR="002D5DEC" w:rsidRPr="005D1362" w:rsidRDefault="002D5DEC" w:rsidP="002D5DEC">
      <w:pPr>
        <w:bidi w:val="0"/>
        <w:snapToGrid w:val="0"/>
        <w:jc w:val="both"/>
        <w:rPr>
          <w:b/>
          <w:bCs/>
          <w:sz w:val="20"/>
          <w:szCs w:val="20"/>
          <w:lang w:bidi="ar-EG"/>
        </w:rPr>
      </w:pPr>
      <w:r w:rsidRPr="005D1362">
        <w:rPr>
          <w:b/>
          <w:bCs/>
          <w:sz w:val="20"/>
          <w:szCs w:val="20"/>
          <w:lang w:bidi="ar-EG"/>
        </w:rPr>
        <w:t>3- Flowering and fruit setting:</w:t>
      </w:r>
    </w:p>
    <w:p w:rsidR="002D5DEC" w:rsidRPr="005D1362" w:rsidRDefault="002D5DEC" w:rsidP="002D5DEC">
      <w:pPr>
        <w:bidi w:val="0"/>
        <w:snapToGrid w:val="0"/>
        <w:ind w:firstLine="425"/>
        <w:jc w:val="both"/>
        <w:rPr>
          <w:sz w:val="20"/>
          <w:szCs w:val="20"/>
          <w:lang w:bidi="ar-EG"/>
        </w:rPr>
      </w:pPr>
      <w:r w:rsidRPr="005D1362">
        <w:rPr>
          <w:sz w:val="20"/>
          <w:szCs w:val="20"/>
          <w:lang w:bidi="ar-EG"/>
        </w:rPr>
        <w:t>It is clear from the data in Table (6) that spraying potassium silicate at 0.05 to 0.2% and/ or vitamins B each at 25 to 100 ppm significantly was accompanied with enhancing number of flowers / shoot as well as percentages of initial fruit setting and fruit retention in relative to the control treatment. The increase was in proportional to the increase in concentrations of each material. A slight promotion on these parameters was observed among the higher two concentrations of each material. Using both materials at the higher concentration gave the maximum values. The lowest values were obtained on the untreated vines. These results were true in both seasons.</w:t>
      </w:r>
    </w:p>
    <w:p w:rsidR="002D5DEC" w:rsidRPr="005D1362" w:rsidRDefault="002D5DEC" w:rsidP="002D5DEC">
      <w:pPr>
        <w:bidi w:val="0"/>
        <w:snapToGrid w:val="0"/>
        <w:jc w:val="both"/>
        <w:rPr>
          <w:b/>
          <w:bCs/>
          <w:sz w:val="20"/>
          <w:szCs w:val="20"/>
          <w:lang w:bidi="ar-EG"/>
        </w:rPr>
      </w:pPr>
      <w:r w:rsidRPr="005D1362">
        <w:rPr>
          <w:b/>
          <w:bCs/>
          <w:sz w:val="20"/>
          <w:szCs w:val="20"/>
          <w:lang w:bidi="ar-EG"/>
        </w:rPr>
        <w:t>4- Fruit splitting percentage:</w:t>
      </w:r>
    </w:p>
    <w:p w:rsidR="002D5DEC" w:rsidRPr="005D1362" w:rsidRDefault="002D5DEC" w:rsidP="002D5DEC">
      <w:pPr>
        <w:bidi w:val="0"/>
        <w:snapToGrid w:val="0"/>
        <w:ind w:firstLine="425"/>
        <w:jc w:val="both"/>
        <w:rPr>
          <w:sz w:val="20"/>
          <w:szCs w:val="20"/>
          <w:lang w:bidi="ar-EG"/>
        </w:rPr>
      </w:pPr>
      <w:r w:rsidRPr="005D1362">
        <w:rPr>
          <w:sz w:val="20"/>
          <w:szCs w:val="20"/>
          <w:lang w:bidi="ar-EG"/>
        </w:rPr>
        <w:t xml:space="preserve">It is clear from the data in Table (7) that a remarkable and significant reduction on the percentage of fruit splitting was observed due to spraying potassium silicate at 0.05 to 0.2% and / or vitamins B at 25 to 100 ppm comparing with the control treatment. There was a gradual reduction on such unfavourable phenomenon with increasing concentrations of each material. No significant reduction was observed among </w:t>
      </w:r>
      <w:r w:rsidRPr="005D1362">
        <w:rPr>
          <w:sz w:val="20"/>
          <w:szCs w:val="20"/>
          <w:lang w:bidi="ar-EG"/>
        </w:rPr>
        <w:lastRenderedPageBreak/>
        <w:t>the higher two concentration of each material. The lowest values were recorded on the trees that received such two materials together at the higher concentration. The untreated trees produced the maximum values. These results were true in both seasons.</w:t>
      </w:r>
    </w:p>
    <w:p w:rsidR="002D5DEC" w:rsidRPr="005D1362" w:rsidRDefault="002D5DEC" w:rsidP="002D5DEC">
      <w:pPr>
        <w:bidi w:val="0"/>
        <w:snapToGrid w:val="0"/>
        <w:jc w:val="both"/>
        <w:rPr>
          <w:b/>
          <w:bCs/>
          <w:sz w:val="20"/>
          <w:szCs w:val="20"/>
          <w:lang w:bidi="ar-EG"/>
        </w:rPr>
      </w:pPr>
      <w:r w:rsidRPr="005D1362">
        <w:rPr>
          <w:b/>
          <w:bCs/>
          <w:sz w:val="20"/>
          <w:szCs w:val="20"/>
          <w:lang w:bidi="ar-EG"/>
        </w:rPr>
        <w:t>5- Yields/ tree:</w:t>
      </w:r>
    </w:p>
    <w:p w:rsidR="002D5DEC" w:rsidRPr="005D1362" w:rsidRDefault="002D5DEC" w:rsidP="002D5DEC">
      <w:pPr>
        <w:bidi w:val="0"/>
        <w:snapToGrid w:val="0"/>
        <w:ind w:firstLine="425"/>
        <w:jc w:val="both"/>
        <w:rPr>
          <w:sz w:val="20"/>
          <w:szCs w:val="20"/>
          <w:lang w:bidi="ar-EG"/>
        </w:rPr>
      </w:pPr>
      <w:r w:rsidRPr="005D1362">
        <w:rPr>
          <w:sz w:val="20"/>
          <w:szCs w:val="20"/>
          <w:lang w:bidi="ar-EG"/>
        </w:rPr>
        <w:t>It is clear from the data in Tables (7 &amp; 8) that gross and marketable yields as well as number of fruits / tree were remarkably improved in response to foliar application of potassium silicate and/ or vitamins B rather than non- application. The promotion was considerably associated with increasing concentrations of each material. A slight promotion on these parameters was observed between using 0.1 and 0.2 % potassium silicate and 50 and 100 ppm vitamins B. Therefore, from economical point of view it is advised to use potassium silicate at 0.1 % and vitamins B at 50 ppm three times for promoting both yields and number of fruits per tree. There was a remarkable reduction on gross and marketable yield and number of fruits / tree in untreated trees. These results were true in both seasons.</w:t>
      </w:r>
    </w:p>
    <w:p w:rsidR="002D5DEC" w:rsidRPr="005D1362" w:rsidRDefault="002D5DEC" w:rsidP="002D5DEC">
      <w:pPr>
        <w:bidi w:val="0"/>
        <w:snapToGrid w:val="0"/>
        <w:jc w:val="both"/>
        <w:rPr>
          <w:b/>
          <w:bCs/>
          <w:sz w:val="20"/>
          <w:szCs w:val="20"/>
          <w:lang w:bidi="ar-EG"/>
        </w:rPr>
      </w:pPr>
      <w:r w:rsidRPr="005D1362">
        <w:rPr>
          <w:b/>
          <w:bCs/>
          <w:sz w:val="20"/>
          <w:szCs w:val="20"/>
          <w:lang w:bidi="ar-EG"/>
        </w:rPr>
        <w:lastRenderedPageBreak/>
        <w:t>6- Some physical and chemical characteristics of the fruits:</w:t>
      </w:r>
    </w:p>
    <w:p w:rsidR="002D5DEC" w:rsidRDefault="002D5DEC" w:rsidP="002D5DEC">
      <w:pPr>
        <w:bidi w:val="0"/>
        <w:snapToGrid w:val="0"/>
        <w:ind w:firstLine="425"/>
        <w:jc w:val="both"/>
        <w:rPr>
          <w:sz w:val="20"/>
          <w:szCs w:val="18"/>
          <w:lang w:eastAsia="zh-CN" w:bidi="ar-EG"/>
        </w:rPr>
      </w:pPr>
      <w:r w:rsidRPr="005D1362">
        <w:rPr>
          <w:sz w:val="20"/>
          <w:szCs w:val="20"/>
          <w:lang w:bidi="ar-EG"/>
        </w:rPr>
        <w:t>It is clear from the data in Tables (8 to 13) that treating the trees with potassium silicate at 0.05 to 0.2 % and/ or vitamins B at 25 to 100 ppm was very effective in improving fruit quality in terms of increasing fruit weight and dimensions (height and diameter), juice %, grain %, edible to non edible portions, T.S.S., total and reducing sugars % and total anthocyanins in the fruit peel and juice and decreasing fruit peel weight and thickness, total acidity % and total soluble tannins rather than the control treatment. The present treatments had no significant effect on pomace % on the promotion on fruit quality was reasonably correlated with increasing concentrations of each material without substantial promotion among the higher two concentrations of each material. Therefore, the recommendation was the application of potassium silicate at 0.1% and vitamins B at 50 ppm for promoting fruit quality. Unfavourable effects on fruit quality were observed on untreated trees. The present treatments had no considerable effects on non reducing sugars %. These results were true in both seasons.</w:t>
      </w:r>
    </w:p>
    <w:p w:rsidR="002D5DEC" w:rsidRDefault="002D5DEC" w:rsidP="002D5DEC">
      <w:pPr>
        <w:bidi w:val="0"/>
        <w:snapToGrid w:val="0"/>
        <w:jc w:val="center"/>
        <w:rPr>
          <w:sz w:val="20"/>
          <w:szCs w:val="18"/>
          <w:lang w:eastAsia="zh-CN" w:bidi="ar-EG"/>
        </w:rPr>
        <w:sectPr w:rsidR="002D5DEC" w:rsidSect="002D5DEC">
          <w:type w:val="continuous"/>
          <w:pgSz w:w="12242" w:h="15842" w:code="1"/>
          <w:pgMar w:top="1440" w:right="1440" w:bottom="1440" w:left="1440" w:header="720" w:footer="720" w:gutter="0"/>
          <w:cols w:num="2" w:space="425"/>
          <w:docGrid w:linePitch="360"/>
        </w:sectPr>
      </w:pPr>
    </w:p>
    <w:p w:rsidR="002D5DEC" w:rsidRPr="005D1362" w:rsidRDefault="002D5DEC" w:rsidP="002D5DEC">
      <w:pPr>
        <w:bidi w:val="0"/>
        <w:snapToGrid w:val="0"/>
        <w:jc w:val="center"/>
        <w:rPr>
          <w:sz w:val="20"/>
          <w:szCs w:val="18"/>
          <w:lang w:eastAsia="zh-CN" w:bidi="ar-EG"/>
        </w:rPr>
      </w:pPr>
    </w:p>
    <w:p w:rsidR="00D24138" w:rsidRPr="002D5DEC" w:rsidRDefault="00D24138" w:rsidP="005D1362">
      <w:pPr>
        <w:bidi w:val="0"/>
        <w:snapToGrid w:val="0"/>
        <w:jc w:val="both"/>
        <w:rPr>
          <w:sz w:val="18"/>
          <w:szCs w:val="18"/>
        </w:rPr>
      </w:pPr>
      <w:r w:rsidRPr="002D5DEC">
        <w:rPr>
          <w:sz w:val="18"/>
          <w:szCs w:val="18"/>
        </w:rPr>
        <w:t>Table (4): Effect of different concentrations of potassium silicate and vitamins B complex and their combinations on the total chlorophylls and percentages of N and P in the leaves of Manfalouty pomegranate trees during 2013 &amp; 2014 seasons.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5"/>
        <w:gridCol w:w="633"/>
        <w:gridCol w:w="622"/>
        <w:gridCol w:w="621"/>
        <w:gridCol w:w="669"/>
        <w:gridCol w:w="862"/>
        <w:gridCol w:w="633"/>
        <w:gridCol w:w="621"/>
        <w:gridCol w:w="621"/>
        <w:gridCol w:w="669"/>
        <w:gridCol w:w="862"/>
      </w:tblGrid>
      <w:tr w:rsidR="00D24138" w:rsidRPr="002D5DEC" w:rsidTr="005D1362">
        <w:trPr>
          <w:jc w:val="center"/>
        </w:trPr>
        <w:tc>
          <w:tcPr>
            <w:tcW w:w="0" w:type="auto"/>
            <w:tcBorders>
              <w:top w:val="thinThickSmallGap" w:sz="24" w:space="0" w:color="auto"/>
              <w:left w:val="thinThick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Characters</w:t>
            </w:r>
          </w:p>
        </w:tc>
        <w:tc>
          <w:tcPr>
            <w:tcW w:w="0" w:type="auto"/>
            <w:gridSpan w:val="10"/>
            <w:tcBorders>
              <w:top w:val="thinThickSmallGap" w:sz="24" w:space="0" w:color="auto"/>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Total Chlorophylls ( mg / 100 g F.W.)</w:t>
            </w:r>
          </w:p>
        </w:tc>
      </w:tr>
      <w:tr w:rsidR="00D24138" w:rsidRPr="002D5DEC" w:rsidTr="005D1362">
        <w:trPr>
          <w:jc w:val="center"/>
        </w:trPr>
        <w:tc>
          <w:tcPr>
            <w:tcW w:w="0" w:type="auto"/>
            <w:vMerge w:val="restart"/>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Concentrations of potassium silicate (A)</w:t>
            </w:r>
          </w:p>
        </w:tc>
        <w:tc>
          <w:tcPr>
            <w:tcW w:w="0" w:type="auto"/>
            <w:gridSpan w:val="10"/>
            <w:tcBorders>
              <w:right w:val="thickThin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Concentrations of vitamins B complex (B) ppm</w:t>
            </w:r>
          </w:p>
        </w:tc>
      </w:tr>
      <w:tr w:rsidR="00D24138" w:rsidRPr="002D5DEC" w:rsidTr="005D1362">
        <w:trPr>
          <w:jc w:val="center"/>
        </w:trPr>
        <w:tc>
          <w:tcPr>
            <w:tcW w:w="0" w:type="auto"/>
            <w:vMerge/>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b</w:t>
            </w:r>
            <w:r w:rsidRPr="002D5DEC">
              <w:rPr>
                <w:rFonts w:eastAsiaTheme="minorEastAsia"/>
                <w:color w:val="000000"/>
                <w:sz w:val="18"/>
                <w:szCs w:val="18"/>
                <w:vertAlign w:val="subscript"/>
              </w:rPr>
              <w:t>1</w:t>
            </w:r>
            <w:r w:rsidRPr="002D5DEC">
              <w:rPr>
                <w:rFonts w:eastAsiaTheme="minorEastAsia"/>
                <w:color w:val="000000"/>
                <w:sz w:val="18"/>
                <w:szCs w:val="18"/>
              </w:rPr>
              <w:t xml:space="preserve"> 0.0</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B</w:t>
            </w:r>
            <w:r w:rsidRPr="002D5DEC">
              <w:rPr>
                <w:rFonts w:eastAsiaTheme="minorEastAsia"/>
                <w:color w:val="000000"/>
                <w:sz w:val="18"/>
                <w:szCs w:val="18"/>
                <w:vertAlign w:val="subscript"/>
              </w:rPr>
              <w:t>2</w:t>
            </w:r>
            <w:r w:rsidRPr="002D5DEC">
              <w:rPr>
                <w:rFonts w:eastAsiaTheme="minorEastAsia"/>
                <w:color w:val="000000"/>
                <w:sz w:val="18"/>
                <w:szCs w:val="18"/>
              </w:rPr>
              <w:t xml:space="preserve"> 25</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b</w:t>
            </w:r>
            <w:r w:rsidRPr="002D5DEC">
              <w:rPr>
                <w:rFonts w:eastAsiaTheme="minorEastAsia"/>
                <w:color w:val="000000"/>
                <w:sz w:val="18"/>
                <w:szCs w:val="18"/>
                <w:vertAlign w:val="subscript"/>
              </w:rPr>
              <w:t>3</w:t>
            </w:r>
            <w:r w:rsidRPr="002D5DEC">
              <w:rPr>
                <w:rFonts w:eastAsiaTheme="minorEastAsia"/>
                <w:color w:val="000000"/>
                <w:sz w:val="18"/>
                <w:szCs w:val="18"/>
              </w:rPr>
              <w:t xml:space="preserve"> 50</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b</w:t>
            </w:r>
            <w:r w:rsidRPr="002D5DEC">
              <w:rPr>
                <w:rFonts w:eastAsiaTheme="minorEastAsia"/>
                <w:color w:val="000000"/>
                <w:sz w:val="18"/>
                <w:szCs w:val="18"/>
                <w:vertAlign w:val="subscript"/>
              </w:rPr>
              <w:t>4</w:t>
            </w:r>
            <w:r w:rsidRPr="002D5DEC">
              <w:rPr>
                <w:rFonts w:eastAsiaTheme="minorEastAsia"/>
                <w:color w:val="000000"/>
                <w:sz w:val="18"/>
                <w:szCs w:val="18"/>
              </w:rPr>
              <w:t xml:space="preserve"> 100</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Mean (A)</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b</w:t>
            </w:r>
            <w:r w:rsidRPr="002D5DEC">
              <w:rPr>
                <w:rFonts w:eastAsiaTheme="minorEastAsia"/>
                <w:color w:val="000000"/>
                <w:sz w:val="18"/>
                <w:szCs w:val="18"/>
                <w:vertAlign w:val="subscript"/>
              </w:rPr>
              <w:t>1</w:t>
            </w:r>
            <w:r w:rsidRPr="002D5DEC">
              <w:rPr>
                <w:rFonts w:eastAsiaTheme="minorEastAsia"/>
                <w:color w:val="000000"/>
                <w:sz w:val="18"/>
                <w:szCs w:val="18"/>
              </w:rPr>
              <w:t xml:space="preserve"> 0.0</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b</w:t>
            </w:r>
            <w:r w:rsidRPr="002D5DEC">
              <w:rPr>
                <w:rFonts w:eastAsiaTheme="minorEastAsia"/>
                <w:color w:val="000000"/>
                <w:sz w:val="18"/>
                <w:szCs w:val="18"/>
                <w:vertAlign w:val="subscript"/>
              </w:rPr>
              <w:t>2</w:t>
            </w:r>
            <w:r w:rsidRPr="002D5DEC">
              <w:rPr>
                <w:rFonts w:eastAsiaTheme="minorEastAsia"/>
                <w:color w:val="000000"/>
                <w:sz w:val="18"/>
                <w:szCs w:val="18"/>
              </w:rPr>
              <w:t xml:space="preserve"> 25</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b</w:t>
            </w:r>
            <w:r w:rsidRPr="002D5DEC">
              <w:rPr>
                <w:rFonts w:eastAsiaTheme="minorEastAsia"/>
                <w:color w:val="000000"/>
                <w:sz w:val="18"/>
                <w:szCs w:val="18"/>
                <w:vertAlign w:val="subscript"/>
              </w:rPr>
              <w:t>3</w:t>
            </w:r>
            <w:r w:rsidRPr="002D5DEC">
              <w:rPr>
                <w:rFonts w:eastAsiaTheme="minorEastAsia"/>
                <w:color w:val="000000"/>
                <w:sz w:val="18"/>
                <w:szCs w:val="18"/>
              </w:rPr>
              <w:t xml:space="preserve"> 50</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b</w:t>
            </w:r>
            <w:r w:rsidRPr="002D5DEC">
              <w:rPr>
                <w:rFonts w:eastAsiaTheme="minorEastAsia"/>
                <w:color w:val="000000"/>
                <w:sz w:val="18"/>
                <w:szCs w:val="18"/>
                <w:vertAlign w:val="subscript"/>
              </w:rPr>
              <w:t>4</w:t>
            </w:r>
            <w:r w:rsidRPr="002D5DEC">
              <w:rPr>
                <w:rFonts w:eastAsiaTheme="minorEastAsia"/>
                <w:color w:val="000000"/>
                <w:sz w:val="18"/>
                <w:szCs w:val="18"/>
              </w:rPr>
              <w:t xml:space="preserve"> 100</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Mean (A)</w:t>
            </w:r>
          </w:p>
        </w:tc>
      </w:tr>
      <w:tr w:rsidR="00D24138" w:rsidRPr="002D5DEC" w:rsidTr="005D1362">
        <w:trPr>
          <w:jc w:val="center"/>
        </w:trPr>
        <w:tc>
          <w:tcPr>
            <w:tcW w:w="0" w:type="auto"/>
            <w:vMerge/>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p>
        </w:tc>
        <w:tc>
          <w:tcPr>
            <w:tcW w:w="0" w:type="auto"/>
            <w:gridSpan w:val="5"/>
            <w:tcBorders>
              <w:right w:val="thinThick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2013</w:t>
            </w:r>
          </w:p>
        </w:tc>
        <w:tc>
          <w:tcPr>
            <w:tcW w:w="0" w:type="auto"/>
            <w:gridSpan w:val="5"/>
            <w:tcBorders>
              <w:left w:val="thinThickSmallGap" w:sz="24" w:space="0" w:color="auto"/>
              <w:right w:val="thickThin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2014</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a</w:t>
            </w:r>
            <w:r w:rsidRPr="002D5DEC">
              <w:rPr>
                <w:rFonts w:eastAsiaTheme="minorEastAsia"/>
                <w:color w:val="000000"/>
                <w:sz w:val="18"/>
                <w:szCs w:val="18"/>
                <w:vertAlign w:val="subscript"/>
              </w:rPr>
              <w:t>1</w:t>
            </w:r>
            <w:r w:rsidRPr="002D5DEC">
              <w:rPr>
                <w:rFonts w:eastAsiaTheme="minorEastAsia"/>
                <w:color w:val="000000"/>
                <w:sz w:val="18"/>
                <w:szCs w:val="18"/>
              </w:rPr>
              <w:t xml:space="preserve"> 0.0 %</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15.22</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15.62</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16.10</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16.20</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15.79</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14.97</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15.40</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15.95</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16.01</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15.58</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a</w:t>
            </w:r>
            <w:r w:rsidRPr="002D5DEC">
              <w:rPr>
                <w:rFonts w:eastAsiaTheme="minorEastAsia"/>
                <w:color w:val="000000"/>
                <w:sz w:val="18"/>
                <w:szCs w:val="18"/>
                <w:vertAlign w:val="subscript"/>
              </w:rPr>
              <w:t>2</w:t>
            </w:r>
            <w:r w:rsidRPr="002D5DEC">
              <w:rPr>
                <w:rFonts w:eastAsiaTheme="minorEastAsia"/>
                <w:color w:val="000000"/>
                <w:sz w:val="18"/>
                <w:szCs w:val="18"/>
              </w:rPr>
              <w:t xml:space="preserve"> 0.05 %</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15.74</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16.24</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16.71</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16.75</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16.36</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15.80</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16.30</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16.81</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16.85</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16.44</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a</w:t>
            </w:r>
            <w:r w:rsidRPr="002D5DEC">
              <w:rPr>
                <w:rFonts w:eastAsiaTheme="minorEastAsia"/>
                <w:color w:val="000000"/>
                <w:sz w:val="18"/>
                <w:szCs w:val="18"/>
                <w:vertAlign w:val="subscript"/>
              </w:rPr>
              <w:t>3</w:t>
            </w:r>
            <w:r w:rsidRPr="002D5DEC">
              <w:rPr>
                <w:rFonts w:eastAsiaTheme="minorEastAsia"/>
                <w:color w:val="000000"/>
                <w:sz w:val="18"/>
                <w:szCs w:val="18"/>
              </w:rPr>
              <w:t xml:space="preserve"> 0.1 %</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16.39</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16.45</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17.50</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17.53</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17.09</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16.61</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17.08</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17.54</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17.60</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17.21</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a</w:t>
            </w:r>
            <w:r w:rsidRPr="002D5DEC">
              <w:rPr>
                <w:rFonts w:eastAsiaTheme="minorEastAsia"/>
                <w:color w:val="000000"/>
                <w:sz w:val="18"/>
                <w:szCs w:val="18"/>
                <w:vertAlign w:val="subscript"/>
              </w:rPr>
              <w:t>4</w:t>
            </w:r>
            <w:r w:rsidRPr="002D5DEC">
              <w:rPr>
                <w:rFonts w:eastAsiaTheme="minorEastAsia"/>
                <w:color w:val="000000"/>
                <w:sz w:val="18"/>
                <w:szCs w:val="18"/>
              </w:rPr>
              <w:t xml:space="preserve"> 0.2 %</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16.43</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16.97</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17.52</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17.56</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17.12</w:t>
            </w:r>
          </w:p>
        </w:tc>
        <w:tc>
          <w:tcPr>
            <w:tcW w:w="0" w:type="auto"/>
            <w:tcBorders>
              <w:left w:val="thinThickSmallGap" w:sz="24" w:space="0" w:color="auto"/>
              <w:bottom w:val="single" w:sz="4" w:space="0" w:color="auto"/>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16.65</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17.11</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17.59</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17.62</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17.24</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Mean (B)</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15.95</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16.45</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16.96</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17.01</w:t>
            </w:r>
          </w:p>
        </w:tc>
        <w:tc>
          <w:tcPr>
            <w:tcW w:w="0" w:type="auto"/>
            <w:tcBorders>
              <w:bottom w:val="single" w:sz="4" w:space="0" w:color="auto"/>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8"/>
                <w:szCs w:val="18"/>
              </w:rPr>
            </w:pPr>
          </w:p>
        </w:tc>
        <w:tc>
          <w:tcPr>
            <w:tcW w:w="0" w:type="auto"/>
            <w:tcBorders>
              <w:left w:val="thinThickSmallGap" w:sz="24" w:space="0" w:color="auto"/>
              <w:bottom w:val="single" w:sz="4" w:space="0" w:color="auto"/>
            </w:tcBorders>
            <w:vAlign w:val="center"/>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16.01</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16.47</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16.97</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17.02</w:t>
            </w:r>
          </w:p>
        </w:tc>
        <w:tc>
          <w:tcPr>
            <w:tcW w:w="0" w:type="auto"/>
            <w:tcBorders>
              <w:bottom w:val="single" w:sz="4" w:space="0" w:color="auto"/>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8"/>
                <w:szCs w:val="18"/>
              </w:rPr>
            </w:pPr>
          </w:p>
        </w:tc>
      </w:tr>
      <w:tr w:rsidR="00D24138" w:rsidRPr="002D5DEC" w:rsidTr="005D1362">
        <w:trPr>
          <w:jc w:val="center"/>
        </w:trPr>
        <w:tc>
          <w:tcPr>
            <w:tcW w:w="0" w:type="auto"/>
            <w:vMerge w:val="restart"/>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New L.S.D. 5%</w:t>
            </w:r>
          </w:p>
        </w:tc>
        <w:tc>
          <w:tcPr>
            <w:tcW w:w="0" w:type="auto"/>
            <w:tcBorders>
              <w:bottom w:val="nil"/>
              <w:right w:val="nil"/>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A</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AB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8"/>
                <w:szCs w:val="18"/>
              </w:rPr>
            </w:pPr>
          </w:p>
        </w:tc>
        <w:tc>
          <w:tcPr>
            <w:tcW w:w="0" w:type="auto"/>
            <w:tcBorders>
              <w:left w:val="nil"/>
              <w:bottom w:val="nil"/>
              <w:right w:val="thinThick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p>
        </w:tc>
        <w:tc>
          <w:tcPr>
            <w:tcW w:w="0" w:type="auto"/>
            <w:tcBorders>
              <w:left w:val="thinThickSmallGap" w:sz="24" w:space="0" w:color="auto"/>
              <w:bottom w:val="nil"/>
              <w:right w:val="nil"/>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A</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AB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8"/>
                <w:szCs w:val="18"/>
              </w:rPr>
            </w:pPr>
          </w:p>
        </w:tc>
        <w:tc>
          <w:tcPr>
            <w:tcW w:w="0" w:type="auto"/>
            <w:tcBorders>
              <w:left w:val="nil"/>
              <w:bottom w:val="nil"/>
              <w:right w:val="thickThin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p>
        </w:tc>
      </w:tr>
      <w:tr w:rsidR="00D24138" w:rsidRPr="002D5DEC" w:rsidTr="005D1362">
        <w:trPr>
          <w:jc w:val="center"/>
        </w:trPr>
        <w:tc>
          <w:tcPr>
            <w:tcW w:w="0" w:type="auto"/>
            <w:vMerge/>
            <w:tcBorders>
              <w:left w:val="thinThickSmallGap" w:sz="24" w:space="0" w:color="auto"/>
              <w:bottom w:val="thinThick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p>
        </w:tc>
        <w:tc>
          <w:tcPr>
            <w:tcW w:w="0" w:type="auto"/>
            <w:tcBorders>
              <w:top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0.41</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0.39</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0.78</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8"/>
                <w:szCs w:val="18"/>
              </w:rPr>
            </w:pPr>
          </w:p>
        </w:tc>
        <w:tc>
          <w:tcPr>
            <w:tcW w:w="0" w:type="auto"/>
            <w:tcBorders>
              <w:top w:val="nil"/>
              <w:left w:val="nil"/>
              <w:bottom w:val="thinThickSmallGap" w:sz="24" w:space="0" w:color="auto"/>
              <w:right w:val="thinThick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p>
        </w:tc>
        <w:tc>
          <w:tcPr>
            <w:tcW w:w="0" w:type="auto"/>
            <w:tcBorders>
              <w:top w:val="nil"/>
              <w:left w:val="thinThickSmallGap" w:sz="24" w:space="0" w:color="auto"/>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0.37</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0.38</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0.76</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8"/>
                <w:szCs w:val="18"/>
              </w:rPr>
            </w:pPr>
          </w:p>
        </w:tc>
        <w:tc>
          <w:tcPr>
            <w:tcW w:w="0" w:type="auto"/>
            <w:tcBorders>
              <w:top w:val="nil"/>
              <w:left w:val="nil"/>
              <w:bottom w:val="thinThickSmallGap" w:sz="24" w:space="0" w:color="auto"/>
              <w:right w:val="thickThin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p>
        </w:tc>
      </w:tr>
      <w:tr w:rsidR="00D24138" w:rsidRPr="002D5DEC" w:rsidTr="005D1362">
        <w:trPr>
          <w:jc w:val="center"/>
        </w:trPr>
        <w:tc>
          <w:tcPr>
            <w:tcW w:w="0" w:type="auto"/>
            <w:tcBorders>
              <w:top w:val="thinThickSmallGap" w:sz="24" w:space="0" w:color="auto"/>
              <w:left w:val="thinThick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Character</w:t>
            </w:r>
          </w:p>
        </w:tc>
        <w:tc>
          <w:tcPr>
            <w:tcW w:w="0" w:type="auto"/>
            <w:gridSpan w:val="10"/>
            <w:tcBorders>
              <w:top w:val="thinThickSmallGap" w:sz="24" w:space="0" w:color="auto"/>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Leaf N %</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a</w:t>
            </w:r>
            <w:r w:rsidRPr="002D5DEC">
              <w:rPr>
                <w:rFonts w:eastAsiaTheme="minorEastAsia"/>
                <w:color w:val="000000"/>
                <w:sz w:val="18"/>
                <w:szCs w:val="18"/>
                <w:vertAlign w:val="subscript"/>
              </w:rPr>
              <w:t>1</w:t>
            </w:r>
            <w:r w:rsidRPr="002D5DEC">
              <w:rPr>
                <w:rFonts w:eastAsiaTheme="minorEastAsia"/>
                <w:color w:val="000000"/>
                <w:sz w:val="18"/>
                <w:szCs w:val="18"/>
              </w:rPr>
              <w:t xml:space="preserve"> 0.0 %</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1.62</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1.68</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1.74</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1.75</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6.79</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1.57</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1.65</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1.74</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1.75</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1.68</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a</w:t>
            </w:r>
            <w:r w:rsidRPr="002D5DEC">
              <w:rPr>
                <w:rFonts w:eastAsiaTheme="minorEastAsia"/>
                <w:color w:val="000000"/>
                <w:sz w:val="18"/>
                <w:szCs w:val="18"/>
                <w:vertAlign w:val="subscript"/>
              </w:rPr>
              <w:t>2</w:t>
            </w:r>
            <w:r w:rsidRPr="002D5DEC">
              <w:rPr>
                <w:rFonts w:eastAsiaTheme="minorEastAsia"/>
                <w:color w:val="000000"/>
                <w:sz w:val="18"/>
                <w:szCs w:val="18"/>
              </w:rPr>
              <w:t xml:space="preserve"> 0.05 %</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1.73</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1.80</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1.87</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1.88</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1.82</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1.67</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1.75</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1.84</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1.85</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1.78</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a</w:t>
            </w:r>
            <w:r w:rsidRPr="002D5DEC">
              <w:rPr>
                <w:rFonts w:eastAsiaTheme="minorEastAsia"/>
                <w:color w:val="000000"/>
                <w:sz w:val="18"/>
                <w:szCs w:val="18"/>
                <w:vertAlign w:val="subscript"/>
              </w:rPr>
              <w:t>3</w:t>
            </w:r>
            <w:r w:rsidRPr="002D5DEC">
              <w:rPr>
                <w:rFonts w:eastAsiaTheme="minorEastAsia"/>
                <w:color w:val="000000"/>
                <w:sz w:val="18"/>
                <w:szCs w:val="18"/>
              </w:rPr>
              <w:t xml:space="preserve"> 0.1 %</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1.86</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1.92</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1.99</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2.00</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1.94</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1.79</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1.86</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1.94</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1.95</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1.86</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a</w:t>
            </w:r>
            <w:r w:rsidRPr="002D5DEC">
              <w:rPr>
                <w:rFonts w:eastAsiaTheme="minorEastAsia"/>
                <w:color w:val="000000"/>
                <w:sz w:val="18"/>
                <w:szCs w:val="18"/>
                <w:vertAlign w:val="subscript"/>
              </w:rPr>
              <w:t>4</w:t>
            </w:r>
            <w:r w:rsidRPr="002D5DEC">
              <w:rPr>
                <w:rFonts w:eastAsiaTheme="minorEastAsia"/>
                <w:color w:val="000000"/>
                <w:sz w:val="18"/>
                <w:szCs w:val="18"/>
              </w:rPr>
              <w:t xml:space="preserve"> 0.2 %</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1.87</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1.93</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1.99</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2.02</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1.95</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1.80</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1.88</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1.95</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1.95</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1.90</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Mean (B)</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1.77</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1.83</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1.90</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1.91</w:t>
            </w:r>
          </w:p>
        </w:tc>
        <w:tc>
          <w:tcPr>
            <w:tcW w:w="0" w:type="auto"/>
            <w:tcBorders>
              <w:bottom w:val="single" w:sz="4" w:space="0" w:color="auto"/>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8"/>
                <w:szCs w:val="18"/>
              </w:rPr>
            </w:pPr>
          </w:p>
        </w:tc>
        <w:tc>
          <w:tcPr>
            <w:tcW w:w="0" w:type="auto"/>
            <w:tcBorders>
              <w:left w:val="thinThickSmallGap" w:sz="24" w:space="0" w:color="auto"/>
              <w:bottom w:val="single" w:sz="4" w:space="0" w:color="auto"/>
            </w:tcBorders>
            <w:vAlign w:val="center"/>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1.71</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1.79</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1.87</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1.88</w:t>
            </w:r>
          </w:p>
        </w:tc>
        <w:tc>
          <w:tcPr>
            <w:tcW w:w="0" w:type="auto"/>
            <w:tcBorders>
              <w:bottom w:val="single" w:sz="4" w:space="0" w:color="auto"/>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8"/>
                <w:szCs w:val="18"/>
              </w:rPr>
            </w:pPr>
          </w:p>
        </w:tc>
      </w:tr>
      <w:tr w:rsidR="00D24138" w:rsidRPr="002D5DEC" w:rsidTr="005D1362">
        <w:trPr>
          <w:jc w:val="center"/>
        </w:trPr>
        <w:tc>
          <w:tcPr>
            <w:tcW w:w="0" w:type="auto"/>
            <w:vMerge w:val="restart"/>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New L.S.D. 5%</w:t>
            </w:r>
          </w:p>
        </w:tc>
        <w:tc>
          <w:tcPr>
            <w:tcW w:w="0" w:type="auto"/>
            <w:tcBorders>
              <w:bottom w:val="nil"/>
              <w:right w:val="nil"/>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A</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AB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8"/>
                <w:szCs w:val="18"/>
              </w:rPr>
            </w:pPr>
          </w:p>
        </w:tc>
        <w:tc>
          <w:tcPr>
            <w:tcW w:w="0" w:type="auto"/>
            <w:tcBorders>
              <w:left w:val="nil"/>
              <w:bottom w:val="nil"/>
              <w:right w:val="thinThick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p>
        </w:tc>
        <w:tc>
          <w:tcPr>
            <w:tcW w:w="0" w:type="auto"/>
            <w:tcBorders>
              <w:left w:val="thinThickSmallGap" w:sz="24" w:space="0" w:color="auto"/>
              <w:bottom w:val="nil"/>
              <w:right w:val="nil"/>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A</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AB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8"/>
                <w:szCs w:val="18"/>
              </w:rPr>
            </w:pPr>
          </w:p>
        </w:tc>
        <w:tc>
          <w:tcPr>
            <w:tcW w:w="0" w:type="auto"/>
            <w:tcBorders>
              <w:left w:val="nil"/>
              <w:bottom w:val="nil"/>
              <w:right w:val="thickThin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p>
        </w:tc>
      </w:tr>
      <w:tr w:rsidR="00D24138" w:rsidRPr="002D5DEC" w:rsidTr="005D1362">
        <w:trPr>
          <w:jc w:val="center"/>
        </w:trPr>
        <w:tc>
          <w:tcPr>
            <w:tcW w:w="0" w:type="auto"/>
            <w:vMerge/>
            <w:tcBorders>
              <w:left w:val="thinThickSmallGap" w:sz="24" w:space="0" w:color="auto"/>
              <w:bottom w:val="thinThick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p>
        </w:tc>
        <w:tc>
          <w:tcPr>
            <w:tcW w:w="0" w:type="auto"/>
            <w:tcBorders>
              <w:top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0.06</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0.07</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0.14</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8"/>
                <w:szCs w:val="18"/>
              </w:rPr>
            </w:pPr>
          </w:p>
        </w:tc>
        <w:tc>
          <w:tcPr>
            <w:tcW w:w="0" w:type="auto"/>
            <w:tcBorders>
              <w:top w:val="nil"/>
              <w:left w:val="nil"/>
              <w:bottom w:val="thinThickSmallGap" w:sz="24" w:space="0" w:color="auto"/>
              <w:right w:val="thinThick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p>
        </w:tc>
        <w:tc>
          <w:tcPr>
            <w:tcW w:w="0" w:type="auto"/>
            <w:tcBorders>
              <w:top w:val="nil"/>
              <w:left w:val="thinThickSmallGap" w:sz="24" w:space="0" w:color="auto"/>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0.05</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0.06</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0.12</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8"/>
                <w:szCs w:val="18"/>
              </w:rPr>
            </w:pPr>
          </w:p>
        </w:tc>
        <w:tc>
          <w:tcPr>
            <w:tcW w:w="0" w:type="auto"/>
            <w:tcBorders>
              <w:top w:val="nil"/>
              <w:left w:val="nil"/>
              <w:bottom w:val="thinThickSmallGap" w:sz="24" w:space="0" w:color="auto"/>
              <w:right w:val="thickThin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p>
        </w:tc>
      </w:tr>
      <w:tr w:rsidR="00D24138" w:rsidRPr="002D5DEC" w:rsidTr="005D1362">
        <w:trPr>
          <w:jc w:val="center"/>
        </w:trPr>
        <w:tc>
          <w:tcPr>
            <w:tcW w:w="0" w:type="auto"/>
            <w:tcBorders>
              <w:top w:val="thinThickSmallGap" w:sz="24" w:space="0" w:color="auto"/>
              <w:left w:val="thinThick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Character</w:t>
            </w:r>
          </w:p>
        </w:tc>
        <w:tc>
          <w:tcPr>
            <w:tcW w:w="0" w:type="auto"/>
            <w:gridSpan w:val="10"/>
            <w:tcBorders>
              <w:top w:val="thinThickSmallGap" w:sz="24" w:space="0" w:color="auto"/>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Leaf P %</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a</w:t>
            </w:r>
            <w:r w:rsidRPr="002D5DEC">
              <w:rPr>
                <w:rFonts w:eastAsiaTheme="minorEastAsia"/>
                <w:color w:val="000000"/>
                <w:sz w:val="18"/>
                <w:szCs w:val="18"/>
                <w:vertAlign w:val="subscript"/>
              </w:rPr>
              <w:t>1</w:t>
            </w:r>
            <w:r w:rsidRPr="002D5DEC">
              <w:rPr>
                <w:rFonts w:eastAsiaTheme="minorEastAsia"/>
                <w:color w:val="000000"/>
                <w:sz w:val="18"/>
                <w:szCs w:val="18"/>
              </w:rPr>
              <w:t xml:space="preserve"> 0.0 %</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0.19</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0.23</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0.26</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0.27</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0.24</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0.21</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0.24</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0.27</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0.28</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0.25</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a</w:t>
            </w:r>
            <w:r w:rsidRPr="002D5DEC">
              <w:rPr>
                <w:rFonts w:eastAsiaTheme="minorEastAsia"/>
                <w:color w:val="000000"/>
                <w:sz w:val="18"/>
                <w:szCs w:val="18"/>
                <w:vertAlign w:val="subscript"/>
              </w:rPr>
              <w:t>2</w:t>
            </w:r>
            <w:r w:rsidRPr="002D5DEC">
              <w:rPr>
                <w:rFonts w:eastAsiaTheme="minorEastAsia"/>
                <w:color w:val="000000"/>
                <w:sz w:val="18"/>
                <w:szCs w:val="18"/>
              </w:rPr>
              <w:t xml:space="preserve"> 0.05 %</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0.23</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0.26</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0.30</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0.31</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0.28</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0.24</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0.29</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0.34</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0.35</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0.31</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a</w:t>
            </w:r>
            <w:r w:rsidRPr="002D5DEC">
              <w:rPr>
                <w:rFonts w:eastAsiaTheme="minorEastAsia"/>
                <w:color w:val="000000"/>
                <w:sz w:val="18"/>
                <w:szCs w:val="18"/>
                <w:vertAlign w:val="subscript"/>
              </w:rPr>
              <w:t>3</w:t>
            </w:r>
            <w:r w:rsidRPr="002D5DEC">
              <w:rPr>
                <w:rFonts w:eastAsiaTheme="minorEastAsia"/>
                <w:color w:val="000000"/>
                <w:sz w:val="18"/>
                <w:szCs w:val="18"/>
              </w:rPr>
              <w:t xml:space="preserve"> 0.1 %</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0.26</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0.31</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0.34</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0.34</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0.31</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0.28</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0.32</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0.36</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0.36</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0.33</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a</w:t>
            </w:r>
            <w:r w:rsidRPr="002D5DEC">
              <w:rPr>
                <w:rFonts w:eastAsiaTheme="minorEastAsia"/>
                <w:color w:val="000000"/>
                <w:sz w:val="18"/>
                <w:szCs w:val="18"/>
                <w:vertAlign w:val="subscript"/>
              </w:rPr>
              <w:t>4</w:t>
            </w:r>
            <w:r w:rsidRPr="002D5DEC">
              <w:rPr>
                <w:rFonts w:eastAsiaTheme="minorEastAsia"/>
                <w:color w:val="000000"/>
                <w:sz w:val="18"/>
                <w:szCs w:val="18"/>
              </w:rPr>
              <w:t xml:space="preserve"> 0.2 %</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0.27</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0.31</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0.35</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0.35</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0.30</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0.29</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0.32</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0.35</w:t>
            </w:r>
          </w:p>
        </w:tc>
        <w:tc>
          <w:tcPr>
            <w:tcW w:w="0" w:type="auto"/>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0.36</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0.33</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Mean (B)</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0.24</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0.17</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0.31</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0.32</w:t>
            </w:r>
          </w:p>
        </w:tc>
        <w:tc>
          <w:tcPr>
            <w:tcW w:w="0" w:type="auto"/>
            <w:tcBorders>
              <w:bottom w:val="single" w:sz="4" w:space="0" w:color="auto"/>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8"/>
                <w:szCs w:val="18"/>
              </w:rPr>
            </w:pPr>
          </w:p>
        </w:tc>
        <w:tc>
          <w:tcPr>
            <w:tcW w:w="0" w:type="auto"/>
            <w:tcBorders>
              <w:left w:val="thinThickSmallGap" w:sz="24" w:space="0" w:color="auto"/>
              <w:bottom w:val="single" w:sz="4" w:space="0" w:color="auto"/>
            </w:tcBorders>
            <w:vAlign w:val="center"/>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0.26</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0.29</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0.33</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8"/>
                <w:szCs w:val="18"/>
              </w:rPr>
            </w:pPr>
            <w:r w:rsidRPr="002D5DEC">
              <w:rPr>
                <w:rFonts w:eastAsiaTheme="minorEastAsia"/>
                <w:b/>
                <w:bCs/>
                <w:color w:val="000000"/>
                <w:sz w:val="18"/>
                <w:szCs w:val="18"/>
              </w:rPr>
              <w:t>0.34</w:t>
            </w:r>
          </w:p>
        </w:tc>
        <w:tc>
          <w:tcPr>
            <w:tcW w:w="0" w:type="auto"/>
            <w:tcBorders>
              <w:bottom w:val="single" w:sz="4" w:space="0" w:color="auto"/>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8"/>
                <w:szCs w:val="18"/>
              </w:rPr>
            </w:pPr>
          </w:p>
        </w:tc>
      </w:tr>
      <w:tr w:rsidR="00D24138" w:rsidRPr="002D5DEC" w:rsidTr="005D1362">
        <w:trPr>
          <w:jc w:val="center"/>
        </w:trPr>
        <w:tc>
          <w:tcPr>
            <w:tcW w:w="0" w:type="auto"/>
            <w:vMerge w:val="restart"/>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New L.S.D. 5%</w:t>
            </w:r>
          </w:p>
        </w:tc>
        <w:tc>
          <w:tcPr>
            <w:tcW w:w="0" w:type="auto"/>
            <w:tcBorders>
              <w:bottom w:val="nil"/>
              <w:right w:val="nil"/>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A</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AB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8"/>
                <w:szCs w:val="18"/>
              </w:rPr>
            </w:pPr>
          </w:p>
        </w:tc>
        <w:tc>
          <w:tcPr>
            <w:tcW w:w="0" w:type="auto"/>
            <w:tcBorders>
              <w:left w:val="nil"/>
              <w:bottom w:val="nil"/>
              <w:right w:val="thinThick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p>
        </w:tc>
        <w:tc>
          <w:tcPr>
            <w:tcW w:w="0" w:type="auto"/>
            <w:tcBorders>
              <w:left w:val="thinThickSmallGap" w:sz="24" w:space="0" w:color="auto"/>
              <w:bottom w:val="nil"/>
              <w:right w:val="nil"/>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A</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AB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8"/>
                <w:szCs w:val="18"/>
              </w:rPr>
            </w:pPr>
          </w:p>
        </w:tc>
        <w:tc>
          <w:tcPr>
            <w:tcW w:w="0" w:type="auto"/>
            <w:tcBorders>
              <w:left w:val="nil"/>
              <w:bottom w:val="nil"/>
              <w:right w:val="thickThin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p>
        </w:tc>
      </w:tr>
      <w:tr w:rsidR="00D24138" w:rsidRPr="002D5DEC" w:rsidTr="005D1362">
        <w:trPr>
          <w:jc w:val="center"/>
        </w:trPr>
        <w:tc>
          <w:tcPr>
            <w:tcW w:w="0" w:type="auto"/>
            <w:vMerge/>
            <w:tcBorders>
              <w:left w:val="thinThickSmallGap" w:sz="24" w:space="0" w:color="auto"/>
              <w:bottom w:val="thinThick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p>
        </w:tc>
        <w:tc>
          <w:tcPr>
            <w:tcW w:w="0" w:type="auto"/>
            <w:tcBorders>
              <w:top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0.03</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0.03</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0.06</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8"/>
                <w:szCs w:val="18"/>
              </w:rPr>
            </w:pPr>
          </w:p>
        </w:tc>
        <w:tc>
          <w:tcPr>
            <w:tcW w:w="0" w:type="auto"/>
            <w:tcBorders>
              <w:top w:val="nil"/>
              <w:left w:val="nil"/>
              <w:bottom w:val="thinThickSmallGap" w:sz="24" w:space="0" w:color="auto"/>
              <w:right w:val="thinThick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p>
        </w:tc>
        <w:tc>
          <w:tcPr>
            <w:tcW w:w="0" w:type="auto"/>
            <w:tcBorders>
              <w:top w:val="nil"/>
              <w:left w:val="thinThickSmallGap" w:sz="24" w:space="0" w:color="auto"/>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0.02</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0.03</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8"/>
                <w:szCs w:val="18"/>
              </w:rPr>
            </w:pPr>
            <w:r w:rsidRPr="002D5DEC">
              <w:rPr>
                <w:rFonts w:eastAsiaTheme="minorEastAsia"/>
                <w:color w:val="000000"/>
                <w:sz w:val="18"/>
                <w:szCs w:val="18"/>
              </w:rPr>
              <w:t>0.06</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8"/>
                <w:szCs w:val="18"/>
              </w:rPr>
            </w:pPr>
          </w:p>
        </w:tc>
        <w:tc>
          <w:tcPr>
            <w:tcW w:w="0" w:type="auto"/>
            <w:tcBorders>
              <w:top w:val="nil"/>
              <w:left w:val="nil"/>
              <w:bottom w:val="thinThickSmallGap" w:sz="24" w:space="0" w:color="auto"/>
              <w:right w:val="thickThinSmallGap" w:sz="24" w:space="0" w:color="auto"/>
            </w:tcBorders>
            <w:vAlign w:val="center"/>
          </w:tcPr>
          <w:p w:rsidR="00D24138" w:rsidRPr="002D5DEC" w:rsidRDefault="00D24138" w:rsidP="005D1362">
            <w:pPr>
              <w:bidi w:val="0"/>
              <w:snapToGrid w:val="0"/>
              <w:jc w:val="both"/>
              <w:rPr>
                <w:rFonts w:eastAsiaTheme="minorEastAsia"/>
                <w:color w:val="000000"/>
                <w:sz w:val="18"/>
                <w:szCs w:val="18"/>
              </w:rPr>
            </w:pPr>
          </w:p>
        </w:tc>
      </w:tr>
    </w:tbl>
    <w:p w:rsidR="004E36F9" w:rsidRPr="002D5DEC" w:rsidRDefault="004E36F9" w:rsidP="005D1362">
      <w:pPr>
        <w:bidi w:val="0"/>
        <w:snapToGrid w:val="0"/>
        <w:jc w:val="center"/>
        <w:rPr>
          <w:sz w:val="18"/>
          <w:szCs w:val="18"/>
          <w:lang w:eastAsia="zh-CN"/>
        </w:rPr>
      </w:pPr>
    </w:p>
    <w:p w:rsidR="002D5DEC" w:rsidRDefault="002D5DEC" w:rsidP="002D5DEC">
      <w:pPr>
        <w:bidi w:val="0"/>
        <w:snapToGrid w:val="0"/>
        <w:jc w:val="center"/>
        <w:rPr>
          <w:sz w:val="20"/>
          <w:szCs w:val="18"/>
          <w:lang w:eastAsia="zh-CN"/>
        </w:rPr>
      </w:pPr>
    </w:p>
    <w:p w:rsidR="00D24138" w:rsidRPr="002D5DEC" w:rsidRDefault="00D24138" w:rsidP="005D1362">
      <w:pPr>
        <w:bidi w:val="0"/>
        <w:snapToGrid w:val="0"/>
        <w:jc w:val="both"/>
        <w:rPr>
          <w:sz w:val="17"/>
          <w:szCs w:val="17"/>
        </w:rPr>
      </w:pPr>
      <w:r w:rsidRPr="002D5DEC">
        <w:rPr>
          <w:sz w:val="17"/>
          <w:szCs w:val="17"/>
        </w:rPr>
        <w:lastRenderedPageBreak/>
        <w:t>Table (5): Effect of different concentrations of potassium silicate and vitamins B complex and their combinations on the percentages of K, Mg and Ca in the leaves of Manfalouty pomegranate trees during 2013 &amp; 2014 seasons.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64"/>
        <w:gridCol w:w="611"/>
        <w:gridCol w:w="569"/>
        <w:gridCol w:w="569"/>
        <w:gridCol w:w="654"/>
        <w:gridCol w:w="882"/>
        <w:gridCol w:w="611"/>
        <w:gridCol w:w="569"/>
        <w:gridCol w:w="569"/>
        <w:gridCol w:w="654"/>
        <w:gridCol w:w="882"/>
      </w:tblGrid>
      <w:tr w:rsidR="00D24138" w:rsidRPr="002D5DEC" w:rsidTr="005D1362">
        <w:trPr>
          <w:jc w:val="center"/>
        </w:trPr>
        <w:tc>
          <w:tcPr>
            <w:tcW w:w="0" w:type="auto"/>
            <w:tcBorders>
              <w:top w:val="thinThickSmallGap" w:sz="24" w:space="0" w:color="auto"/>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Characters</w:t>
            </w:r>
          </w:p>
        </w:tc>
        <w:tc>
          <w:tcPr>
            <w:tcW w:w="0" w:type="auto"/>
            <w:gridSpan w:val="10"/>
            <w:tcBorders>
              <w:top w:val="thinThickSmallGap" w:sz="24" w:space="0" w:color="auto"/>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Leaf K %</w:t>
            </w:r>
          </w:p>
        </w:tc>
      </w:tr>
      <w:tr w:rsidR="00D24138" w:rsidRPr="002D5DEC" w:rsidTr="005D1362">
        <w:trPr>
          <w:jc w:val="center"/>
        </w:trPr>
        <w:tc>
          <w:tcPr>
            <w:tcW w:w="0" w:type="auto"/>
            <w:vMerge w:val="restart"/>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Concentrations of potassium silicate (A)</w:t>
            </w:r>
          </w:p>
        </w:tc>
        <w:tc>
          <w:tcPr>
            <w:tcW w:w="0" w:type="auto"/>
            <w:gridSpan w:val="10"/>
            <w:tcBorders>
              <w:right w:val="thickThin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Concentrations of vitamins B complex (B) ppm</w:t>
            </w:r>
          </w:p>
        </w:tc>
      </w:tr>
      <w:tr w:rsidR="00D24138" w:rsidRPr="002D5DEC" w:rsidTr="005D1362">
        <w:trPr>
          <w:jc w:val="center"/>
        </w:trPr>
        <w:tc>
          <w:tcPr>
            <w:tcW w:w="0" w:type="auto"/>
            <w:vMerge/>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r w:rsidRPr="002D5DEC">
              <w:rPr>
                <w:rFonts w:eastAsiaTheme="minorEastAsia"/>
                <w:color w:val="000000"/>
                <w:sz w:val="17"/>
                <w:szCs w:val="17"/>
                <w:vertAlign w:val="subscript"/>
              </w:rPr>
              <w:t>1</w:t>
            </w:r>
            <w:r w:rsidRPr="002D5DEC">
              <w:rPr>
                <w:rFonts w:eastAsiaTheme="minorEastAsia"/>
                <w:color w:val="000000"/>
                <w:sz w:val="17"/>
                <w:szCs w:val="17"/>
              </w:rPr>
              <w:t xml:space="preserve"> 0.0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r w:rsidRPr="002D5DEC">
              <w:rPr>
                <w:rFonts w:eastAsiaTheme="minorEastAsia"/>
                <w:color w:val="000000"/>
                <w:sz w:val="17"/>
                <w:szCs w:val="17"/>
                <w:vertAlign w:val="subscript"/>
              </w:rPr>
              <w:t>2</w:t>
            </w:r>
            <w:r w:rsidRPr="002D5DEC">
              <w:rPr>
                <w:rFonts w:eastAsiaTheme="minorEastAsia"/>
                <w:color w:val="000000"/>
                <w:sz w:val="17"/>
                <w:szCs w:val="17"/>
              </w:rPr>
              <w:t xml:space="preserve"> 25</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r w:rsidRPr="002D5DEC">
              <w:rPr>
                <w:rFonts w:eastAsiaTheme="minorEastAsia"/>
                <w:color w:val="000000"/>
                <w:sz w:val="17"/>
                <w:szCs w:val="17"/>
                <w:vertAlign w:val="subscript"/>
              </w:rPr>
              <w:t>3</w:t>
            </w:r>
            <w:r w:rsidRPr="002D5DEC">
              <w:rPr>
                <w:rFonts w:eastAsiaTheme="minorEastAsia"/>
                <w:color w:val="000000"/>
                <w:sz w:val="17"/>
                <w:szCs w:val="17"/>
              </w:rPr>
              <w:t xml:space="preserve"> 50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r w:rsidRPr="002D5DEC">
              <w:rPr>
                <w:rFonts w:eastAsiaTheme="minorEastAsia"/>
                <w:color w:val="000000"/>
                <w:sz w:val="17"/>
                <w:szCs w:val="17"/>
                <w:vertAlign w:val="subscript"/>
              </w:rPr>
              <w:t>4</w:t>
            </w:r>
            <w:r w:rsidRPr="002D5DEC">
              <w:rPr>
                <w:rFonts w:eastAsiaTheme="minorEastAsia"/>
                <w:color w:val="000000"/>
                <w:sz w:val="17"/>
                <w:szCs w:val="17"/>
              </w:rPr>
              <w:t xml:space="preserve"> 100</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Mean (A)</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r w:rsidRPr="002D5DEC">
              <w:rPr>
                <w:rFonts w:eastAsiaTheme="minorEastAsia"/>
                <w:color w:val="000000"/>
                <w:sz w:val="17"/>
                <w:szCs w:val="17"/>
                <w:vertAlign w:val="subscript"/>
              </w:rPr>
              <w:t>1</w:t>
            </w:r>
            <w:r w:rsidRPr="002D5DEC">
              <w:rPr>
                <w:rFonts w:eastAsiaTheme="minorEastAsia"/>
                <w:color w:val="000000"/>
                <w:sz w:val="17"/>
                <w:szCs w:val="17"/>
              </w:rPr>
              <w:t xml:space="preserve"> 0.0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r w:rsidRPr="002D5DEC">
              <w:rPr>
                <w:rFonts w:eastAsiaTheme="minorEastAsia"/>
                <w:color w:val="000000"/>
                <w:sz w:val="17"/>
                <w:szCs w:val="17"/>
                <w:vertAlign w:val="subscript"/>
              </w:rPr>
              <w:t>2</w:t>
            </w:r>
            <w:r w:rsidRPr="002D5DEC">
              <w:rPr>
                <w:rFonts w:eastAsiaTheme="minorEastAsia"/>
                <w:color w:val="000000"/>
                <w:sz w:val="17"/>
                <w:szCs w:val="17"/>
              </w:rPr>
              <w:t xml:space="preserve"> 25</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r w:rsidRPr="002D5DEC">
              <w:rPr>
                <w:rFonts w:eastAsiaTheme="minorEastAsia"/>
                <w:color w:val="000000"/>
                <w:sz w:val="17"/>
                <w:szCs w:val="17"/>
                <w:vertAlign w:val="subscript"/>
              </w:rPr>
              <w:t>3</w:t>
            </w:r>
            <w:r w:rsidRPr="002D5DEC">
              <w:rPr>
                <w:rFonts w:eastAsiaTheme="minorEastAsia"/>
                <w:color w:val="000000"/>
                <w:sz w:val="17"/>
                <w:szCs w:val="17"/>
              </w:rPr>
              <w:t xml:space="preserve"> 50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r w:rsidRPr="002D5DEC">
              <w:rPr>
                <w:rFonts w:eastAsiaTheme="minorEastAsia"/>
                <w:color w:val="000000"/>
                <w:sz w:val="17"/>
                <w:szCs w:val="17"/>
                <w:vertAlign w:val="subscript"/>
              </w:rPr>
              <w:t>4</w:t>
            </w:r>
            <w:r w:rsidRPr="002D5DEC">
              <w:rPr>
                <w:rFonts w:eastAsiaTheme="minorEastAsia"/>
                <w:color w:val="000000"/>
                <w:sz w:val="17"/>
                <w:szCs w:val="17"/>
              </w:rPr>
              <w:t xml:space="preserve"> 100</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Mean (A)</w:t>
            </w:r>
          </w:p>
        </w:tc>
      </w:tr>
      <w:tr w:rsidR="00D24138" w:rsidRPr="002D5DEC" w:rsidTr="005D1362">
        <w:trPr>
          <w:jc w:val="center"/>
        </w:trPr>
        <w:tc>
          <w:tcPr>
            <w:tcW w:w="0" w:type="auto"/>
            <w:vMerge/>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gridSpan w:val="5"/>
            <w:tcBorders>
              <w:righ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2013</w:t>
            </w:r>
          </w:p>
        </w:tc>
        <w:tc>
          <w:tcPr>
            <w:tcW w:w="0" w:type="auto"/>
            <w:gridSpan w:val="5"/>
            <w:tcBorders>
              <w:left w:val="thinThickSmallGap" w:sz="24" w:space="0" w:color="auto"/>
              <w:right w:val="thickThin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014</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r w:rsidRPr="002D5DEC">
              <w:rPr>
                <w:rFonts w:eastAsiaTheme="minorEastAsia"/>
                <w:color w:val="000000"/>
                <w:sz w:val="17"/>
                <w:szCs w:val="17"/>
                <w:vertAlign w:val="subscript"/>
              </w:rPr>
              <w:t>1</w:t>
            </w:r>
            <w:r w:rsidRPr="002D5DEC">
              <w:rPr>
                <w:rFonts w:eastAsiaTheme="minorEastAsia"/>
                <w:color w:val="000000"/>
                <w:sz w:val="17"/>
                <w:szCs w:val="17"/>
              </w:rPr>
              <w:t xml:space="preserve"> 0.0 %</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1.19</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1.24</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1.27</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1.28</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1.25</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1.13</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1.19</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1.25</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1.26</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1.52</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r w:rsidRPr="002D5DEC">
              <w:rPr>
                <w:rFonts w:eastAsiaTheme="minorEastAsia"/>
                <w:color w:val="000000"/>
                <w:sz w:val="17"/>
                <w:szCs w:val="17"/>
                <w:vertAlign w:val="subscript"/>
              </w:rPr>
              <w:t>2</w:t>
            </w:r>
            <w:r w:rsidRPr="002D5DEC">
              <w:rPr>
                <w:rFonts w:eastAsiaTheme="minorEastAsia"/>
                <w:color w:val="000000"/>
                <w:sz w:val="17"/>
                <w:szCs w:val="17"/>
              </w:rPr>
              <w:t xml:space="preserve"> 0.05 %</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1.26</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1.31</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1.35</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1.36</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1.32</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1.20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1.26</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1.32</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1.32</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1.28</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r w:rsidRPr="002D5DEC">
              <w:rPr>
                <w:rFonts w:eastAsiaTheme="minorEastAsia"/>
                <w:color w:val="000000"/>
                <w:sz w:val="17"/>
                <w:szCs w:val="17"/>
                <w:vertAlign w:val="subscript"/>
              </w:rPr>
              <w:t>3</w:t>
            </w:r>
            <w:r w:rsidRPr="002D5DEC">
              <w:rPr>
                <w:rFonts w:eastAsiaTheme="minorEastAsia"/>
                <w:color w:val="000000"/>
                <w:sz w:val="17"/>
                <w:szCs w:val="17"/>
              </w:rPr>
              <w:t xml:space="preserve"> 0.1 %</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1.31</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1.36</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1.41</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1.42</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1.38</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1.25</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1.33</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1.41</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1.41</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1.35</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r w:rsidRPr="002D5DEC">
              <w:rPr>
                <w:rFonts w:eastAsiaTheme="minorEastAsia"/>
                <w:color w:val="000000"/>
                <w:sz w:val="17"/>
                <w:szCs w:val="17"/>
                <w:vertAlign w:val="subscript"/>
              </w:rPr>
              <w:t>4</w:t>
            </w:r>
            <w:r w:rsidRPr="002D5DEC">
              <w:rPr>
                <w:rFonts w:eastAsiaTheme="minorEastAsia"/>
                <w:color w:val="000000"/>
                <w:sz w:val="17"/>
                <w:szCs w:val="17"/>
              </w:rPr>
              <w:t xml:space="preserve"> 0.2 %</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1.32</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1.37</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1.42</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1.43</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1.39</w:t>
            </w:r>
          </w:p>
        </w:tc>
        <w:tc>
          <w:tcPr>
            <w:tcW w:w="0" w:type="auto"/>
            <w:tcBorders>
              <w:left w:val="thinThickSmallGap" w:sz="24" w:space="0" w:color="auto"/>
              <w:bottom w:val="single" w:sz="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1.26</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1.34</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1.42</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1.42</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1.36</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Mean (B)</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1.27</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1.32</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1.36</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1.37</w:t>
            </w:r>
          </w:p>
        </w:tc>
        <w:tc>
          <w:tcPr>
            <w:tcW w:w="0" w:type="auto"/>
            <w:tcBorders>
              <w:bottom w:val="single" w:sz="4" w:space="0" w:color="auto"/>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p>
        </w:tc>
        <w:tc>
          <w:tcPr>
            <w:tcW w:w="0" w:type="auto"/>
            <w:tcBorders>
              <w:left w:val="thinThickSmallGap" w:sz="24" w:space="0" w:color="auto"/>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1.21</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1.28</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1.35</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1.35</w:t>
            </w:r>
          </w:p>
        </w:tc>
        <w:tc>
          <w:tcPr>
            <w:tcW w:w="0" w:type="auto"/>
            <w:tcBorders>
              <w:bottom w:val="single" w:sz="4" w:space="0" w:color="auto"/>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p>
        </w:tc>
      </w:tr>
      <w:tr w:rsidR="00D24138" w:rsidRPr="002D5DEC" w:rsidTr="005D1362">
        <w:trPr>
          <w:jc w:val="center"/>
        </w:trPr>
        <w:tc>
          <w:tcPr>
            <w:tcW w:w="0" w:type="auto"/>
            <w:vMerge w:val="restart"/>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New L.S.D. 5%</w:t>
            </w:r>
          </w:p>
        </w:tc>
        <w:tc>
          <w:tcPr>
            <w:tcW w:w="0" w:type="auto"/>
            <w:tcBorders>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left w:val="nil"/>
              <w:bottom w:val="nil"/>
              <w:righ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left w:val="thinThickSmallGap" w:sz="24" w:space="0" w:color="auto"/>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left w:val="nil"/>
              <w:bottom w:val="nil"/>
              <w:right w:val="thickThin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r>
      <w:tr w:rsidR="00D24138" w:rsidRPr="002D5DEC" w:rsidTr="005D1362">
        <w:trPr>
          <w:jc w:val="center"/>
        </w:trPr>
        <w:tc>
          <w:tcPr>
            <w:tcW w:w="0" w:type="auto"/>
            <w:vMerge/>
            <w:tcBorders>
              <w:left w:val="thinThickSmallGap" w:sz="24" w:space="0" w:color="auto"/>
              <w:bottom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top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0.04</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0.05</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0.10</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top w:val="nil"/>
              <w:left w:val="nil"/>
              <w:bottom w:val="thinThickSmallGap" w:sz="24" w:space="0" w:color="auto"/>
              <w:righ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top w:val="nil"/>
              <w:left w:val="thinThickSmallGap" w:sz="24" w:space="0" w:color="auto"/>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0.05</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0.05</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0.10</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top w:val="nil"/>
              <w:left w:val="nil"/>
              <w:bottom w:val="thinThickSmallGap" w:sz="24" w:space="0" w:color="auto"/>
              <w:right w:val="thickThin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r>
      <w:tr w:rsidR="00D24138" w:rsidRPr="002D5DEC" w:rsidTr="005D1362">
        <w:trPr>
          <w:jc w:val="center"/>
        </w:trPr>
        <w:tc>
          <w:tcPr>
            <w:tcW w:w="0" w:type="auto"/>
            <w:tcBorders>
              <w:top w:val="thinThickSmallGap" w:sz="24" w:space="0" w:color="auto"/>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Character</w:t>
            </w:r>
          </w:p>
        </w:tc>
        <w:tc>
          <w:tcPr>
            <w:tcW w:w="0" w:type="auto"/>
            <w:gridSpan w:val="10"/>
            <w:tcBorders>
              <w:top w:val="thinThickSmallGap" w:sz="24" w:space="0" w:color="auto"/>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Leaf Mg %</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r w:rsidRPr="002D5DEC">
              <w:rPr>
                <w:rFonts w:eastAsiaTheme="minorEastAsia"/>
                <w:color w:val="000000"/>
                <w:sz w:val="17"/>
                <w:szCs w:val="17"/>
                <w:vertAlign w:val="subscript"/>
              </w:rPr>
              <w:t>1</w:t>
            </w:r>
            <w:r w:rsidRPr="002D5DEC">
              <w:rPr>
                <w:rFonts w:eastAsiaTheme="minorEastAsia"/>
                <w:color w:val="000000"/>
                <w:sz w:val="17"/>
                <w:szCs w:val="17"/>
              </w:rPr>
              <w:t xml:space="preserve"> 0.0 %</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0.47</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0.53</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0.60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0.61</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0.55</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0.52</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0.57</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0.65</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0.66</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r w:rsidRPr="002D5DEC">
              <w:rPr>
                <w:rFonts w:eastAsiaTheme="minorEastAsia"/>
                <w:color w:val="000000"/>
                <w:sz w:val="17"/>
                <w:szCs w:val="17"/>
                <w:vertAlign w:val="subscript"/>
              </w:rPr>
              <w:t>2</w:t>
            </w:r>
            <w:r w:rsidRPr="002D5DEC">
              <w:rPr>
                <w:rFonts w:eastAsiaTheme="minorEastAsia"/>
                <w:color w:val="000000"/>
                <w:sz w:val="17"/>
                <w:szCs w:val="17"/>
              </w:rPr>
              <w:t xml:space="preserve"> 0.05 %</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0.52</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0.59</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0.66</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0.67</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0.61</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0.58</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0.64</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0.70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0.72</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r w:rsidRPr="002D5DEC">
              <w:rPr>
                <w:rFonts w:eastAsiaTheme="minorEastAsia"/>
                <w:color w:val="000000"/>
                <w:sz w:val="17"/>
                <w:szCs w:val="17"/>
                <w:vertAlign w:val="subscript"/>
              </w:rPr>
              <w:t>3</w:t>
            </w:r>
            <w:r w:rsidRPr="002D5DEC">
              <w:rPr>
                <w:rFonts w:eastAsiaTheme="minorEastAsia"/>
                <w:color w:val="000000"/>
                <w:sz w:val="17"/>
                <w:szCs w:val="17"/>
              </w:rPr>
              <w:t xml:space="preserve"> 0.1 %</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0.57</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0.63</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0.70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0.72</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0.66</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0.66</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0.73</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0.80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0.81</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r w:rsidRPr="002D5DEC">
              <w:rPr>
                <w:rFonts w:eastAsiaTheme="minorEastAsia"/>
                <w:color w:val="000000"/>
                <w:sz w:val="17"/>
                <w:szCs w:val="17"/>
                <w:vertAlign w:val="subscript"/>
              </w:rPr>
              <w:t>4</w:t>
            </w:r>
            <w:r w:rsidRPr="002D5DEC">
              <w:rPr>
                <w:rFonts w:eastAsiaTheme="minorEastAsia"/>
                <w:color w:val="000000"/>
                <w:sz w:val="17"/>
                <w:szCs w:val="17"/>
              </w:rPr>
              <w:t xml:space="preserve"> 0.2 %</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0.58</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0.64</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0.72</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0.73</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0.66</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0.67</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0.74</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0.81</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0.82</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Mean (B)</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0.54</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0.60</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0.67</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0.68</w:t>
            </w:r>
          </w:p>
        </w:tc>
        <w:tc>
          <w:tcPr>
            <w:tcW w:w="0" w:type="auto"/>
            <w:tcBorders>
              <w:bottom w:val="single" w:sz="4" w:space="0" w:color="auto"/>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p>
        </w:tc>
        <w:tc>
          <w:tcPr>
            <w:tcW w:w="0" w:type="auto"/>
            <w:tcBorders>
              <w:left w:val="thinThickSmallGap" w:sz="24" w:space="0" w:color="auto"/>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0.61</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0.67</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0.74</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0.75</w:t>
            </w:r>
          </w:p>
        </w:tc>
        <w:tc>
          <w:tcPr>
            <w:tcW w:w="0" w:type="auto"/>
            <w:tcBorders>
              <w:bottom w:val="single" w:sz="4" w:space="0" w:color="auto"/>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p>
        </w:tc>
      </w:tr>
      <w:tr w:rsidR="00D24138" w:rsidRPr="002D5DEC" w:rsidTr="005D1362">
        <w:trPr>
          <w:jc w:val="center"/>
        </w:trPr>
        <w:tc>
          <w:tcPr>
            <w:tcW w:w="0" w:type="auto"/>
            <w:vMerge w:val="restart"/>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New L.S.D. 5%</w:t>
            </w:r>
          </w:p>
        </w:tc>
        <w:tc>
          <w:tcPr>
            <w:tcW w:w="0" w:type="auto"/>
            <w:tcBorders>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left w:val="nil"/>
              <w:bottom w:val="nil"/>
              <w:righ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left w:val="thinThickSmallGap" w:sz="24" w:space="0" w:color="auto"/>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left w:val="nil"/>
              <w:bottom w:val="nil"/>
              <w:right w:val="thickThin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r>
      <w:tr w:rsidR="00D24138" w:rsidRPr="002D5DEC" w:rsidTr="005D1362">
        <w:trPr>
          <w:jc w:val="center"/>
        </w:trPr>
        <w:tc>
          <w:tcPr>
            <w:tcW w:w="0" w:type="auto"/>
            <w:vMerge/>
            <w:tcBorders>
              <w:left w:val="thinThickSmallGap" w:sz="24" w:space="0" w:color="auto"/>
              <w:bottom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top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0.03</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0.04</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0.08</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top w:val="nil"/>
              <w:left w:val="nil"/>
              <w:bottom w:val="thinThickSmallGap" w:sz="24" w:space="0" w:color="auto"/>
              <w:righ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top w:val="nil"/>
              <w:left w:val="thinThickSmallGap" w:sz="24" w:space="0" w:color="auto"/>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0.04</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0.04</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0.08</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top w:val="nil"/>
              <w:left w:val="nil"/>
              <w:bottom w:val="thinThickSmallGap" w:sz="24" w:space="0" w:color="auto"/>
              <w:right w:val="thickThin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r>
      <w:tr w:rsidR="00D24138" w:rsidRPr="002D5DEC" w:rsidTr="005D1362">
        <w:trPr>
          <w:jc w:val="center"/>
        </w:trPr>
        <w:tc>
          <w:tcPr>
            <w:tcW w:w="0" w:type="auto"/>
            <w:tcBorders>
              <w:top w:val="thinThickSmallGap" w:sz="24" w:space="0" w:color="auto"/>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Character</w:t>
            </w:r>
          </w:p>
        </w:tc>
        <w:tc>
          <w:tcPr>
            <w:tcW w:w="0" w:type="auto"/>
            <w:gridSpan w:val="10"/>
            <w:tcBorders>
              <w:top w:val="thinThickSmallGap" w:sz="24" w:space="0" w:color="auto"/>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Leaf Ca %</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r w:rsidRPr="002D5DEC">
              <w:rPr>
                <w:rFonts w:eastAsiaTheme="minorEastAsia"/>
                <w:color w:val="000000"/>
                <w:sz w:val="17"/>
                <w:szCs w:val="17"/>
                <w:vertAlign w:val="subscript"/>
              </w:rPr>
              <w:t>1</w:t>
            </w:r>
            <w:r w:rsidRPr="002D5DEC">
              <w:rPr>
                <w:rFonts w:eastAsiaTheme="minorEastAsia"/>
                <w:color w:val="000000"/>
                <w:sz w:val="17"/>
                <w:szCs w:val="17"/>
              </w:rPr>
              <w:t xml:space="preserve"> 0.0 %</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2.29</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2.39</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2.50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2.52</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2.43</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2.33</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2.43</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2.53</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2.55</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2.46</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r w:rsidRPr="002D5DEC">
              <w:rPr>
                <w:rFonts w:eastAsiaTheme="minorEastAsia"/>
                <w:color w:val="000000"/>
                <w:sz w:val="17"/>
                <w:szCs w:val="17"/>
                <w:vertAlign w:val="subscript"/>
              </w:rPr>
              <w:t>2</w:t>
            </w:r>
            <w:r w:rsidRPr="002D5DEC">
              <w:rPr>
                <w:rFonts w:eastAsiaTheme="minorEastAsia"/>
                <w:color w:val="000000"/>
                <w:sz w:val="17"/>
                <w:szCs w:val="17"/>
              </w:rPr>
              <w:t xml:space="preserve"> 0.05 %</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2.40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2.51</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2.62</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2.64</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2.54</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2.44</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2.55</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2.66</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2.68</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2.58</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r w:rsidRPr="002D5DEC">
              <w:rPr>
                <w:rFonts w:eastAsiaTheme="minorEastAsia"/>
                <w:color w:val="000000"/>
                <w:sz w:val="17"/>
                <w:szCs w:val="17"/>
                <w:vertAlign w:val="subscript"/>
              </w:rPr>
              <w:t>3</w:t>
            </w:r>
            <w:r w:rsidRPr="002D5DEC">
              <w:rPr>
                <w:rFonts w:eastAsiaTheme="minorEastAsia"/>
                <w:color w:val="000000"/>
                <w:sz w:val="17"/>
                <w:szCs w:val="17"/>
              </w:rPr>
              <w:t xml:space="preserve"> 0.1 %</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2.49</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2.60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2.71</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2.71</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2.63</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2.55</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2.67</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2.77</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2.79</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2.70</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r w:rsidRPr="002D5DEC">
              <w:rPr>
                <w:rFonts w:eastAsiaTheme="minorEastAsia"/>
                <w:color w:val="000000"/>
                <w:sz w:val="17"/>
                <w:szCs w:val="17"/>
                <w:vertAlign w:val="subscript"/>
              </w:rPr>
              <w:t>4</w:t>
            </w:r>
            <w:r w:rsidRPr="002D5DEC">
              <w:rPr>
                <w:rFonts w:eastAsiaTheme="minorEastAsia"/>
                <w:color w:val="000000"/>
                <w:sz w:val="17"/>
                <w:szCs w:val="17"/>
              </w:rPr>
              <w:t xml:space="preserve"> 0.2 %</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2.50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2.61</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2.72</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2.72</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2.64</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1.56</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2.68</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2.78</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2.80</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2.50</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Mean (B)</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2.42</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2.66</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2.64</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2.65</w:t>
            </w:r>
          </w:p>
        </w:tc>
        <w:tc>
          <w:tcPr>
            <w:tcW w:w="0" w:type="auto"/>
            <w:tcBorders>
              <w:bottom w:val="single" w:sz="4" w:space="0" w:color="auto"/>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p>
        </w:tc>
        <w:tc>
          <w:tcPr>
            <w:tcW w:w="0" w:type="auto"/>
            <w:tcBorders>
              <w:left w:val="thinThickSmallGap" w:sz="24" w:space="0" w:color="auto"/>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2.22</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2.58</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2.63</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2.71</w:t>
            </w:r>
          </w:p>
        </w:tc>
        <w:tc>
          <w:tcPr>
            <w:tcW w:w="0" w:type="auto"/>
            <w:tcBorders>
              <w:bottom w:val="single" w:sz="4" w:space="0" w:color="auto"/>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p>
        </w:tc>
      </w:tr>
      <w:tr w:rsidR="00D24138" w:rsidRPr="002D5DEC" w:rsidTr="005D1362">
        <w:trPr>
          <w:jc w:val="center"/>
        </w:trPr>
        <w:tc>
          <w:tcPr>
            <w:tcW w:w="0" w:type="auto"/>
            <w:vMerge w:val="restart"/>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New L.S.D. 5%</w:t>
            </w:r>
          </w:p>
        </w:tc>
        <w:tc>
          <w:tcPr>
            <w:tcW w:w="0" w:type="auto"/>
            <w:tcBorders>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left w:val="nil"/>
              <w:bottom w:val="nil"/>
              <w:righ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left w:val="thinThickSmallGap" w:sz="24" w:space="0" w:color="auto"/>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left w:val="nil"/>
              <w:bottom w:val="nil"/>
              <w:right w:val="thickThin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r>
      <w:tr w:rsidR="00D24138" w:rsidRPr="002D5DEC" w:rsidTr="005D1362">
        <w:trPr>
          <w:jc w:val="center"/>
        </w:trPr>
        <w:tc>
          <w:tcPr>
            <w:tcW w:w="0" w:type="auto"/>
            <w:vMerge/>
            <w:tcBorders>
              <w:left w:val="thinThickSmallGap" w:sz="24" w:space="0" w:color="auto"/>
              <w:bottom w:val="thickThin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top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0.07</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0.07</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0.14</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top w:val="nil"/>
              <w:left w:val="nil"/>
              <w:bottom w:val="thinThickSmallGap" w:sz="24" w:space="0" w:color="auto"/>
              <w:righ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top w:val="nil"/>
              <w:left w:val="thinThickSmallGap" w:sz="24" w:space="0" w:color="auto"/>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0.07</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0.08</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0.16</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top w:val="nil"/>
              <w:left w:val="nil"/>
              <w:bottom w:val="thinThickSmallGap" w:sz="24" w:space="0" w:color="auto"/>
              <w:right w:val="thickThin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r>
    </w:tbl>
    <w:p w:rsidR="00D24138" w:rsidRPr="002D5DEC" w:rsidRDefault="00D24138" w:rsidP="005D1362">
      <w:pPr>
        <w:bidi w:val="0"/>
        <w:snapToGrid w:val="0"/>
        <w:jc w:val="both"/>
        <w:rPr>
          <w:sz w:val="17"/>
          <w:szCs w:val="17"/>
        </w:rPr>
      </w:pPr>
      <w:r w:rsidRPr="002D5DEC">
        <w:rPr>
          <w:sz w:val="17"/>
          <w:szCs w:val="17"/>
        </w:rPr>
        <w:t>Table (6): Effect of different concentrations of potassium silicate and vitamins B complex and their combinations on the number of flowers per shoot as well as percentages of initial fruit setting and fruit retention of Manfalouty pomegranate trees during 2013 &amp; 2014 seasons.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64"/>
        <w:gridCol w:w="611"/>
        <w:gridCol w:w="569"/>
        <w:gridCol w:w="569"/>
        <w:gridCol w:w="654"/>
        <w:gridCol w:w="882"/>
        <w:gridCol w:w="611"/>
        <w:gridCol w:w="569"/>
        <w:gridCol w:w="569"/>
        <w:gridCol w:w="654"/>
        <w:gridCol w:w="882"/>
      </w:tblGrid>
      <w:tr w:rsidR="00D24138" w:rsidRPr="002D5DEC" w:rsidTr="005D1362">
        <w:trPr>
          <w:jc w:val="center"/>
        </w:trPr>
        <w:tc>
          <w:tcPr>
            <w:tcW w:w="0" w:type="auto"/>
            <w:tcBorders>
              <w:top w:val="thinThickSmallGap" w:sz="24" w:space="0" w:color="auto"/>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Characters</w:t>
            </w:r>
          </w:p>
        </w:tc>
        <w:tc>
          <w:tcPr>
            <w:tcW w:w="0" w:type="auto"/>
            <w:gridSpan w:val="10"/>
            <w:tcBorders>
              <w:top w:val="thinThickSmallGap" w:sz="24" w:space="0" w:color="auto"/>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No. of flowers / shoot</w:t>
            </w:r>
          </w:p>
        </w:tc>
      </w:tr>
      <w:tr w:rsidR="00D24138" w:rsidRPr="002D5DEC" w:rsidTr="005D1362">
        <w:trPr>
          <w:jc w:val="center"/>
        </w:trPr>
        <w:tc>
          <w:tcPr>
            <w:tcW w:w="0" w:type="auto"/>
            <w:vMerge w:val="restart"/>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Concentrations of potassium silicate (A)</w:t>
            </w:r>
          </w:p>
        </w:tc>
        <w:tc>
          <w:tcPr>
            <w:tcW w:w="0" w:type="auto"/>
            <w:gridSpan w:val="10"/>
            <w:tcBorders>
              <w:right w:val="thickThin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Concentrations of vitamins B complex (B) ppm</w:t>
            </w:r>
          </w:p>
        </w:tc>
      </w:tr>
      <w:tr w:rsidR="00D24138" w:rsidRPr="002D5DEC" w:rsidTr="005D1362">
        <w:trPr>
          <w:jc w:val="center"/>
        </w:trPr>
        <w:tc>
          <w:tcPr>
            <w:tcW w:w="0" w:type="auto"/>
            <w:vMerge/>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r w:rsidRPr="002D5DEC">
              <w:rPr>
                <w:rFonts w:eastAsiaTheme="minorEastAsia"/>
                <w:color w:val="000000"/>
                <w:sz w:val="17"/>
                <w:szCs w:val="17"/>
                <w:vertAlign w:val="subscript"/>
              </w:rPr>
              <w:t>1</w:t>
            </w:r>
            <w:r w:rsidRPr="002D5DEC">
              <w:rPr>
                <w:rFonts w:eastAsiaTheme="minorEastAsia"/>
                <w:color w:val="000000"/>
                <w:sz w:val="17"/>
                <w:szCs w:val="17"/>
              </w:rPr>
              <w:t xml:space="preserve"> 0.0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r w:rsidRPr="002D5DEC">
              <w:rPr>
                <w:rFonts w:eastAsiaTheme="minorEastAsia"/>
                <w:color w:val="000000"/>
                <w:sz w:val="17"/>
                <w:szCs w:val="17"/>
                <w:vertAlign w:val="subscript"/>
              </w:rPr>
              <w:t>2</w:t>
            </w:r>
            <w:r w:rsidRPr="002D5DEC">
              <w:rPr>
                <w:rFonts w:eastAsiaTheme="minorEastAsia"/>
                <w:color w:val="000000"/>
                <w:sz w:val="17"/>
                <w:szCs w:val="17"/>
              </w:rPr>
              <w:t xml:space="preserve"> 25</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r w:rsidRPr="002D5DEC">
              <w:rPr>
                <w:rFonts w:eastAsiaTheme="minorEastAsia"/>
                <w:color w:val="000000"/>
                <w:sz w:val="17"/>
                <w:szCs w:val="17"/>
                <w:vertAlign w:val="subscript"/>
              </w:rPr>
              <w:t>3</w:t>
            </w:r>
            <w:r w:rsidRPr="002D5DEC">
              <w:rPr>
                <w:rFonts w:eastAsiaTheme="minorEastAsia"/>
                <w:color w:val="000000"/>
                <w:sz w:val="17"/>
                <w:szCs w:val="17"/>
              </w:rPr>
              <w:t xml:space="preserve"> 50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r w:rsidRPr="002D5DEC">
              <w:rPr>
                <w:rFonts w:eastAsiaTheme="minorEastAsia"/>
                <w:color w:val="000000"/>
                <w:sz w:val="17"/>
                <w:szCs w:val="17"/>
                <w:vertAlign w:val="subscript"/>
              </w:rPr>
              <w:t>4</w:t>
            </w:r>
            <w:r w:rsidRPr="002D5DEC">
              <w:rPr>
                <w:rFonts w:eastAsiaTheme="minorEastAsia"/>
                <w:color w:val="000000"/>
                <w:sz w:val="17"/>
                <w:szCs w:val="17"/>
              </w:rPr>
              <w:t xml:space="preserve"> 100</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Mean (A)</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r w:rsidRPr="002D5DEC">
              <w:rPr>
                <w:rFonts w:eastAsiaTheme="minorEastAsia"/>
                <w:color w:val="000000"/>
                <w:sz w:val="17"/>
                <w:szCs w:val="17"/>
                <w:vertAlign w:val="subscript"/>
              </w:rPr>
              <w:t>1</w:t>
            </w:r>
            <w:r w:rsidRPr="002D5DEC">
              <w:rPr>
                <w:rFonts w:eastAsiaTheme="minorEastAsia"/>
                <w:color w:val="000000"/>
                <w:sz w:val="17"/>
                <w:szCs w:val="17"/>
              </w:rPr>
              <w:t xml:space="preserve"> 0.0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r w:rsidRPr="002D5DEC">
              <w:rPr>
                <w:rFonts w:eastAsiaTheme="minorEastAsia"/>
                <w:color w:val="000000"/>
                <w:sz w:val="17"/>
                <w:szCs w:val="17"/>
                <w:vertAlign w:val="subscript"/>
              </w:rPr>
              <w:t>2</w:t>
            </w:r>
            <w:r w:rsidRPr="002D5DEC">
              <w:rPr>
                <w:rFonts w:eastAsiaTheme="minorEastAsia"/>
                <w:color w:val="000000"/>
                <w:sz w:val="17"/>
                <w:szCs w:val="17"/>
              </w:rPr>
              <w:t xml:space="preserve"> 25</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r w:rsidRPr="002D5DEC">
              <w:rPr>
                <w:rFonts w:eastAsiaTheme="minorEastAsia"/>
                <w:color w:val="000000"/>
                <w:sz w:val="17"/>
                <w:szCs w:val="17"/>
                <w:vertAlign w:val="subscript"/>
              </w:rPr>
              <w:t>3</w:t>
            </w:r>
            <w:r w:rsidRPr="002D5DEC">
              <w:rPr>
                <w:rFonts w:eastAsiaTheme="minorEastAsia"/>
                <w:color w:val="000000"/>
                <w:sz w:val="17"/>
                <w:szCs w:val="17"/>
              </w:rPr>
              <w:t xml:space="preserve"> 50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r w:rsidRPr="002D5DEC">
              <w:rPr>
                <w:rFonts w:eastAsiaTheme="minorEastAsia"/>
                <w:color w:val="000000"/>
                <w:sz w:val="17"/>
                <w:szCs w:val="17"/>
                <w:vertAlign w:val="subscript"/>
              </w:rPr>
              <w:t>4</w:t>
            </w:r>
            <w:r w:rsidRPr="002D5DEC">
              <w:rPr>
                <w:rFonts w:eastAsiaTheme="minorEastAsia"/>
                <w:color w:val="000000"/>
                <w:sz w:val="17"/>
                <w:szCs w:val="17"/>
              </w:rPr>
              <w:t xml:space="preserve"> 100</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Mean (A)</w:t>
            </w:r>
          </w:p>
        </w:tc>
      </w:tr>
      <w:tr w:rsidR="00D24138" w:rsidRPr="002D5DEC" w:rsidTr="005D1362">
        <w:trPr>
          <w:jc w:val="center"/>
        </w:trPr>
        <w:tc>
          <w:tcPr>
            <w:tcW w:w="0" w:type="auto"/>
            <w:vMerge/>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gridSpan w:val="5"/>
            <w:tcBorders>
              <w:righ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2013</w:t>
            </w:r>
          </w:p>
        </w:tc>
        <w:tc>
          <w:tcPr>
            <w:tcW w:w="0" w:type="auto"/>
            <w:gridSpan w:val="5"/>
            <w:tcBorders>
              <w:left w:val="thinThickSmallGap" w:sz="24" w:space="0" w:color="auto"/>
              <w:right w:val="thickThin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2014</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r w:rsidRPr="002D5DEC">
              <w:rPr>
                <w:rFonts w:eastAsiaTheme="minorEastAsia"/>
                <w:color w:val="000000"/>
                <w:sz w:val="17"/>
                <w:szCs w:val="17"/>
                <w:vertAlign w:val="subscript"/>
              </w:rPr>
              <w:t>1</w:t>
            </w:r>
            <w:r w:rsidRPr="002D5DEC">
              <w:rPr>
                <w:rFonts w:eastAsiaTheme="minorEastAsia"/>
                <w:color w:val="000000"/>
                <w:sz w:val="17"/>
                <w:szCs w:val="17"/>
              </w:rPr>
              <w:t xml:space="preserve"> 0.0 %</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3.0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4.0</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3.0</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3.0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4.0</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3.3</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r w:rsidRPr="002D5DEC">
              <w:rPr>
                <w:rFonts w:eastAsiaTheme="minorEastAsia"/>
                <w:color w:val="000000"/>
                <w:sz w:val="17"/>
                <w:szCs w:val="17"/>
                <w:vertAlign w:val="subscript"/>
              </w:rPr>
              <w:t>2</w:t>
            </w:r>
            <w:r w:rsidRPr="002D5DEC">
              <w:rPr>
                <w:rFonts w:eastAsiaTheme="minorEastAsia"/>
                <w:color w:val="000000"/>
                <w:sz w:val="17"/>
                <w:szCs w:val="17"/>
              </w:rPr>
              <w:t xml:space="preserve"> 0.05 %</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4.0</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3.5</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3.0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4.0</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3.8</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r w:rsidRPr="002D5DEC">
              <w:rPr>
                <w:rFonts w:eastAsiaTheme="minorEastAsia"/>
                <w:color w:val="000000"/>
                <w:sz w:val="17"/>
                <w:szCs w:val="17"/>
                <w:vertAlign w:val="subscript"/>
              </w:rPr>
              <w:t>3</w:t>
            </w:r>
            <w:r w:rsidRPr="002D5DEC">
              <w:rPr>
                <w:rFonts w:eastAsiaTheme="minorEastAsia"/>
                <w:color w:val="000000"/>
                <w:sz w:val="17"/>
                <w:szCs w:val="17"/>
              </w:rPr>
              <w:t xml:space="preserve"> 0.1 %</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3.0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4.0</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3.8</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4.0</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4.0</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r w:rsidRPr="002D5DEC">
              <w:rPr>
                <w:rFonts w:eastAsiaTheme="minorEastAsia"/>
                <w:color w:val="000000"/>
                <w:sz w:val="17"/>
                <w:szCs w:val="17"/>
                <w:vertAlign w:val="subscript"/>
              </w:rPr>
              <w:t>4</w:t>
            </w:r>
            <w:r w:rsidRPr="002D5DEC">
              <w:rPr>
                <w:rFonts w:eastAsiaTheme="minorEastAsia"/>
                <w:color w:val="000000"/>
                <w:sz w:val="17"/>
                <w:szCs w:val="17"/>
              </w:rPr>
              <w:t xml:space="preserve"> 0.2 %</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3.0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4.0</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3.8</w:t>
            </w:r>
          </w:p>
        </w:tc>
        <w:tc>
          <w:tcPr>
            <w:tcW w:w="0" w:type="auto"/>
            <w:tcBorders>
              <w:left w:val="thinThickSmallGap" w:sz="24" w:space="0" w:color="auto"/>
              <w:bottom w:val="single" w:sz="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4.0</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4.0</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Mean (B)</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3.0</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3.8</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4.0</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4.0</w:t>
            </w:r>
          </w:p>
        </w:tc>
        <w:tc>
          <w:tcPr>
            <w:tcW w:w="0" w:type="auto"/>
            <w:tcBorders>
              <w:bottom w:val="single" w:sz="4" w:space="0" w:color="auto"/>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p>
        </w:tc>
        <w:tc>
          <w:tcPr>
            <w:tcW w:w="0" w:type="auto"/>
            <w:tcBorders>
              <w:left w:val="thinThickSmallGap" w:sz="24" w:space="0" w:color="auto"/>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3.3</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3.8</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4.0</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4.0</w:t>
            </w:r>
          </w:p>
        </w:tc>
        <w:tc>
          <w:tcPr>
            <w:tcW w:w="0" w:type="auto"/>
            <w:tcBorders>
              <w:bottom w:val="single" w:sz="4" w:space="0" w:color="auto"/>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p>
        </w:tc>
      </w:tr>
      <w:tr w:rsidR="00D24138" w:rsidRPr="002D5DEC" w:rsidTr="005D1362">
        <w:trPr>
          <w:jc w:val="center"/>
        </w:trPr>
        <w:tc>
          <w:tcPr>
            <w:tcW w:w="0" w:type="auto"/>
            <w:vMerge w:val="restart"/>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New L.S.D. 5%</w:t>
            </w:r>
          </w:p>
        </w:tc>
        <w:tc>
          <w:tcPr>
            <w:tcW w:w="0" w:type="auto"/>
            <w:tcBorders>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left w:val="nil"/>
              <w:bottom w:val="nil"/>
              <w:righ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left w:val="thinThickSmallGap" w:sz="24" w:space="0" w:color="auto"/>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left w:val="nil"/>
              <w:bottom w:val="nil"/>
              <w:right w:val="thickThin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r>
      <w:tr w:rsidR="00D24138" w:rsidRPr="002D5DEC" w:rsidTr="005D1362">
        <w:trPr>
          <w:jc w:val="center"/>
        </w:trPr>
        <w:tc>
          <w:tcPr>
            <w:tcW w:w="0" w:type="auto"/>
            <w:vMerge/>
            <w:tcBorders>
              <w:left w:val="thinThickSmallGap" w:sz="24" w:space="0" w:color="auto"/>
              <w:bottom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top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1.0</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1.0</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2.0</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top w:val="nil"/>
              <w:left w:val="nil"/>
              <w:bottom w:val="thinThickSmallGap" w:sz="24" w:space="0" w:color="auto"/>
              <w:righ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top w:val="nil"/>
              <w:left w:val="thinThickSmallGap" w:sz="24" w:space="0" w:color="auto"/>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1.0</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1.0</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2.0</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top w:val="nil"/>
              <w:left w:val="nil"/>
              <w:bottom w:val="thinThickSmallGap" w:sz="24" w:space="0" w:color="auto"/>
              <w:right w:val="thickThin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r>
      <w:tr w:rsidR="00D24138" w:rsidRPr="002D5DEC" w:rsidTr="005D1362">
        <w:trPr>
          <w:jc w:val="center"/>
        </w:trPr>
        <w:tc>
          <w:tcPr>
            <w:tcW w:w="0" w:type="auto"/>
            <w:tcBorders>
              <w:top w:val="thinThickSmallGap" w:sz="24" w:space="0" w:color="auto"/>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Character</w:t>
            </w:r>
          </w:p>
        </w:tc>
        <w:tc>
          <w:tcPr>
            <w:tcW w:w="0" w:type="auto"/>
            <w:gridSpan w:val="10"/>
            <w:tcBorders>
              <w:top w:val="thinThickSmallGap" w:sz="24" w:space="0" w:color="auto"/>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Initial fruit setting %</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r w:rsidRPr="002D5DEC">
              <w:rPr>
                <w:rFonts w:eastAsiaTheme="minorEastAsia"/>
                <w:color w:val="000000"/>
                <w:sz w:val="17"/>
                <w:szCs w:val="17"/>
                <w:vertAlign w:val="subscript"/>
              </w:rPr>
              <w:t>1</w:t>
            </w:r>
            <w:r w:rsidRPr="002D5DEC">
              <w:rPr>
                <w:rFonts w:eastAsiaTheme="minorEastAsia"/>
                <w:color w:val="000000"/>
                <w:sz w:val="17"/>
                <w:szCs w:val="17"/>
              </w:rPr>
              <w:t xml:space="preserve"> 0.0 %</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49.4</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50.5</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51.6</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52.0</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50.9</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51.1</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52.9</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54.0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54.1</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5.3</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r w:rsidRPr="002D5DEC">
              <w:rPr>
                <w:rFonts w:eastAsiaTheme="minorEastAsia"/>
                <w:color w:val="000000"/>
                <w:sz w:val="17"/>
                <w:szCs w:val="17"/>
                <w:vertAlign w:val="subscript"/>
              </w:rPr>
              <w:t>2</w:t>
            </w:r>
            <w:r w:rsidRPr="002D5DEC">
              <w:rPr>
                <w:rFonts w:eastAsiaTheme="minorEastAsia"/>
                <w:color w:val="000000"/>
                <w:sz w:val="17"/>
                <w:szCs w:val="17"/>
              </w:rPr>
              <w:t xml:space="preserve"> 0.05 %</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51.5</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52.9</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54.5</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54.7</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53.4</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52.5</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54.5</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56.0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56.1</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54.8</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r w:rsidRPr="002D5DEC">
              <w:rPr>
                <w:rFonts w:eastAsiaTheme="minorEastAsia"/>
                <w:color w:val="000000"/>
                <w:sz w:val="17"/>
                <w:szCs w:val="17"/>
                <w:vertAlign w:val="subscript"/>
              </w:rPr>
              <w:t>3</w:t>
            </w:r>
            <w:r w:rsidRPr="002D5DEC">
              <w:rPr>
                <w:rFonts w:eastAsiaTheme="minorEastAsia"/>
                <w:color w:val="000000"/>
                <w:sz w:val="17"/>
                <w:szCs w:val="17"/>
              </w:rPr>
              <w:t xml:space="preserve"> 0.1 %</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53.7</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55.5</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58.0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58.1</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56.3</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54.0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56.9</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58.9</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59.0</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57.2</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r w:rsidRPr="002D5DEC">
              <w:rPr>
                <w:rFonts w:eastAsiaTheme="minorEastAsia"/>
                <w:color w:val="000000"/>
                <w:sz w:val="17"/>
                <w:szCs w:val="17"/>
                <w:vertAlign w:val="subscript"/>
              </w:rPr>
              <w:t>4</w:t>
            </w:r>
            <w:r w:rsidRPr="002D5DEC">
              <w:rPr>
                <w:rFonts w:eastAsiaTheme="minorEastAsia"/>
                <w:color w:val="000000"/>
                <w:sz w:val="17"/>
                <w:szCs w:val="17"/>
              </w:rPr>
              <w:t xml:space="preserve"> 0.2 %</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54.0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55.5</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58.1</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58.3</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56.5</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54.1</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57.0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59.0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59.1</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57.5</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Mean (B)</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52.2</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53.6</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55.6</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55.8</w:t>
            </w:r>
          </w:p>
        </w:tc>
        <w:tc>
          <w:tcPr>
            <w:tcW w:w="0" w:type="auto"/>
            <w:tcBorders>
              <w:bottom w:val="single" w:sz="4" w:space="0" w:color="auto"/>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p>
        </w:tc>
        <w:tc>
          <w:tcPr>
            <w:tcW w:w="0" w:type="auto"/>
            <w:tcBorders>
              <w:left w:val="thinThickSmallGap" w:sz="24" w:space="0" w:color="auto"/>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52.9</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55.3</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57.0</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57.1</w:t>
            </w:r>
          </w:p>
        </w:tc>
        <w:tc>
          <w:tcPr>
            <w:tcW w:w="0" w:type="auto"/>
            <w:tcBorders>
              <w:bottom w:val="single" w:sz="4" w:space="0" w:color="auto"/>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p>
        </w:tc>
      </w:tr>
      <w:tr w:rsidR="00D24138" w:rsidRPr="002D5DEC" w:rsidTr="005D1362">
        <w:trPr>
          <w:jc w:val="center"/>
        </w:trPr>
        <w:tc>
          <w:tcPr>
            <w:tcW w:w="0" w:type="auto"/>
            <w:vMerge w:val="restart"/>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New L.S.D. 5%</w:t>
            </w:r>
          </w:p>
        </w:tc>
        <w:tc>
          <w:tcPr>
            <w:tcW w:w="0" w:type="auto"/>
            <w:tcBorders>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left w:val="nil"/>
              <w:bottom w:val="nil"/>
              <w:righ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left w:val="thinThickSmallGap" w:sz="24" w:space="0" w:color="auto"/>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left w:val="nil"/>
              <w:bottom w:val="nil"/>
              <w:right w:val="thickThin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r>
      <w:tr w:rsidR="00D24138" w:rsidRPr="002D5DEC" w:rsidTr="005D1362">
        <w:trPr>
          <w:jc w:val="center"/>
        </w:trPr>
        <w:tc>
          <w:tcPr>
            <w:tcW w:w="0" w:type="auto"/>
            <w:vMerge/>
            <w:tcBorders>
              <w:left w:val="thinThickSmallGap" w:sz="24" w:space="0" w:color="auto"/>
              <w:bottom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top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0.9</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0.8</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1.6</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top w:val="nil"/>
              <w:left w:val="nil"/>
              <w:bottom w:val="thinThickSmallGap" w:sz="24" w:space="0" w:color="auto"/>
              <w:righ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top w:val="nil"/>
              <w:left w:val="thinThickSmallGap" w:sz="24" w:space="0" w:color="auto"/>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0.8</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0.8</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1.6</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top w:val="nil"/>
              <w:left w:val="nil"/>
              <w:bottom w:val="thinThickSmallGap" w:sz="24" w:space="0" w:color="auto"/>
              <w:right w:val="thickThin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r>
      <w:tr w:rsidR="00D24138" w:rsidRPr="002D5DEC" w:rsidTr="005D1362">
        <w:trPr>
          <w:jc w:val="center"/>
        </w:trPr>
        <w:tc>
          <w:tcPr>
            <w:tcW w:w="0" w:type="auto"/>
            <w:tcBorders>
              <w:top w:val="thinThickSmallGap" w:sz="24" w:space="0" w:color="auto"/>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Character</w:t>
            </w:r>
          </w:p>
        </w:tc>
        <w:tc>
          <w:tcPr>
            <w:tcW w:w="0" w:type="auto"/>
            <w:gridSpan w:val="10"/>
            <w:tcBorders>
              <w:top w:val="thinThickSmallGap" w:sz="24" w:space="0" w:color="auto"/>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Fruit retention %</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r w:rsidRPr="002D5DEC">
              <w:rPr>
                <w:rFonts w:eastAsiaTheme="minorEastAsia"/>
                <w:color w:val="000000"/>
                <w:sz w:val="17"/>
                <w:szCs w:val="17"/>
                <w:vertAlign w:val="subscript"/>
              </w:rPr>
              <w:t>1</w:t>
            </w:r>
            <w:r w:rsidRPr="002D5DEC">
              <w:rPr>
                <w:rFonts w:eastAsiaTheme="minorEastAsia"/>
                <w:color w:val="000000"/>
                <w:sz w:val="17"/>
                <w:szCs w:val="17"/>
              </w:rPr>
              <w:t xml:space="preserve"> 0.0 %</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26.0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27.9</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30.0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30.3</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28.6</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27.3</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30.0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32.0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32.3</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30.4</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r w:rsidRPr="002D5DEC">
              <w:rPr>
                <w:rFonts w:eastAsiaTheme="minorEastAsia"/>
                <w:color w:val="000000"/>
                <w:sz w:val="17"/>
                <w:szCs w:val="17"/>
                <w:vertAlign w:val="subscript"/>
              </w:rPr>
              <w:t>2</w:t>
            </w:r>
            <w:r w:rsidRPr="002D5DEC">
              <w:rPr>
                <w:rFonts w:eastAsiaTheme="minorEastAsia"/>
                <w:color w:val="000000"/>
                <w:sz w:val="17"/>
                <w:szCs w:val="17"/>
              </w:rPr>
              <w:t xml:space="preserve"> 0.05 %</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28.0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31.0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34.0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34.3</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31.8</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29.9</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33.0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36.5</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36.9</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34.1</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r w:rsidRPr="002D5DEC">
              <w:rPr>
                <w:rFonts w:eastAsiaTheme="minorEastAsia"/>
                <w:color w:val="000000"/>
                <w:sz w:val="17"/>
                <w:szCs w:val="17"/>
                <w:vertAlign w:val="subscript"/>
              </w:rPr>
              <w:t>3</w:t>
            </w:r>
            <w:r w:rsidRPr="002D5DEC">
              <w:rPr>
                <w:rFonts w:eastAsiaTheme="minorEastAsia"/>
                <w:color w:val="000000"/>
                <w:sz w:val="17"/>
                <w:szCs w:val="17"/>
              </w:rPr>
              <w:t xml:space="preserve"> 0.1 %</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30.0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33.3</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36.9</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37.0</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34.3</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32.0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36.0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39.3</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39.6</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36.7</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r w:rsidRPr="002D5DEC">
              <w:rPr>
                <w:rFonts w:eastAsiaTheme="minorEastAsia"/>
                <w:color w:val="000000"/>
                <w:sz w:val="17"/>
                <w:szCs w:val="17"/>
                <w:vertAlign w:val="subscript"/>
              </w:rPr>
              <w:t>4</w:t>
            </w:r>
            <w:r w:rsidRPr="002D5DEC">
              <w:rPr>
                <w:rFonts w:eastAsiaTheme="minorEastAsia"/>
                <w:color w:val="000000"/>
                <w:sz w:val="17"/>
                <w:szCs w:val="17"/>
              </w:rPr>
              <w:t xml:space="preserve"> 0.2 %</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30.3</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33.4</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36.9</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37.1</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34.4</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32.3</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36.1</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39.6</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40.0</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37.0</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Mean (B)</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28.6</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31.4</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34.5</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34.7</w:t>
            </w:r>
          </w:p>
        </w:tc>
        <w:tc>
          <w:tcPr>
            <w:tcW w:w="0" w:type="auto"/>
            <w:tcBorders>
              <w:bottom w:val="single" w:sz="4" w:space="0" w:color="auto"/>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p>
        </w:tc>
        <w:tc>
          <w:tcPr>
            <w:tcW w:w="0" w:type="auto"/>
            <w:tcBorders>
              <w:left w:val="thinThickSmallGap" w:sz="24" w:space="0" w:color="auto"/>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30.4</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33.8</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36.9</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37.2</w:t>
            </w:r>
          </w:p>
        </w:tc>
        <w:tc>
          <w:tcPr>
            <w:tcW w:w="0" w:type="auto"/>
            <w:tcBorders>
              <w:bottom w:val="single" w:sz="4" w:space="0" w:color="auto"/>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p>
        </w:tc>
      </w:tr>
      <w:tr w:rsidR="00D24138" w:rsidRPr="002D5DEC" w:rsidTr="005D1362">
        <w:trPr>
          <w:jc w:val="center"/>
        </w:trPr>
        <w:tc>
          <w:tcPr>
            <w:tcW w:w="0" w:type="auto"/>
            <w:vMerge w:val="restart"/>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New L.S.D. 5%</w:t>
            </w:r>
          </w:p>
        </w:tc>
        <w:tc>
          <w:tcPr>
            <w:tcW w:w="0" w:type="auto"/>
            <w:tcBorders>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left w:val="nil"/>
              <w:bottom w:val="nil"/>
              <w:righ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left w:val="thinThickSmallGap" w:sz="24" w:space="0" w:color="auto"/>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left w:val="nil"/>
              <w:bottom w:val="nil"/>
              <w:right w:val="thickThin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r>
      <w:tr w:rsidR="00D24138" w:rsidRPr="002D5DEC" w:rsidTr="005D1362">
        <w:trPr>
          <w:jc w:val="center"/>
        </w:trPr>
        <w:tc>
          <w:tcPr>
            <w:tcW w:w="0" w:type="auto"/>
            <w:vMerge/>
            <w:tcBorders>
              <w:left w:val="thinThickSmallGap" w:sz="24" w:space="0" w:color="auto"/>
              <w:bottom w:val="thickThin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top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1.1</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1.1</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2.2</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top w:val="nil"/>
              <w:left w:val="nil"/>
              <w:bottom w:val="thinThickSmallGap" w:sz="24" w:space="0" w:color="auto"/>
              <w:righ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top w:val="nil"/>
              <w:left w:val="thinThickSmallGap" w:sz="24" w:space="0" w:color="auto"/>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1.3</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1.4</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2.8</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top w:val="nil"/>
              <w:left w:val="nil"/>
              <w:bottom w:val="thinThickSmallGap" w:sz="24" w:space="0" w:color="auto"/>
              <w:right w:val="thickThin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r>
    </w:tbl>
    <w:p w:rsidR="00993BC9" w:rsidRDefault="00993BC9" w:rsidP="005D1362">
      <w:pPr>
        <w:bidi w:val="0"/>
        <w:snapToGrid w:val="0"/>
        <w:jc w:val="both"/>
        <w:rPr>
          <w:sz w:val="16"/>
          <w:szCs w:val="16"/>
        </w:rPr>
      </w:pPr>
    </w:p>
    <w:p w:rsidR="00D24138" w:rsidRPr="002D5DEC" w:rsidRDefault="00D24138" w:rsidP="00993BC9">
      <w:pPr>
        <w:bidi w:val="0"/>
        <w:snapToGrid w:val="0"/>
        <w:jc w:val="both"/>
        <w:rPr>
          <w:sz w:val="16"/>
          <w:szCs w:val="16"/>
        </w:rPr>
      </w:pPr>
      <w:r w:rsidRPr="002D5DEC">
        <w:rPr>
          <w:sz w:val="16"/>
          <w:szCs w:val="16"/>
        </w:rPr>
        <w:lastRenderedPageBreak/>
        <w:t>Table (7): Effect of different concentrations of potassium silicate and vitamins B complex and their combinations on number of fruits / tree, fruit splitting % and gross yield / tree (kg.) of Manfalouty pomegranate trees during 2013 &amp; 2014 seasons.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3"/>
        <w:gridCol w:w="586"/>
        <w:gridCol w:w="576"/>
        <w:gridCol w:w="576"/>
        <w:gridCol w:w="626"/>
        <w:gridCol w:w="843"/>
        <w:gridCol w:w="586"/>
        <w:gridCol w:w="576"/>
        <w:gridCol w:w="576"/>
        <w:gridCol w:w="626"/>
        <w:gridCol w:w="843"/>
      </w:tblGrid>
      <w:tr w:rsidR="00D24138" w:rsidRPr="002D5DEC" w:rsidTr="005D1362">
        <w:trPr>
          <w:jc w:val="center"/>
        </w:trPr>
        <w:tc>
          <w:tcPr>
            <w:tcW w:w="0" w:type="auto"/>
            <w:tcBorders>
              <w:top w:val="thinThickSmallGap" w:sz="24" w:space="0" w:color="auto"/>
              <w:left w:val="thinThick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Characters</w:t>
            </w:r>
          </w:p>
        </w:tc>
        <w:tc>
          <w:tcPr>
            <w:tcW w:w="0" w:type="auto"/>
            <w:gridSpan w:val="10"/>
            <w:tcBorders>
              <w:top w:val="thinThickSmallGap" w:sz="24" w:space="0" w:color="auto"/>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6"/>
                <w:szCs w:val="16"/>
              </w:rPr>
            </w:pPr>
            <w:r w:rsidRPr="002D5DEC">
              <w:rPr>
                <w:rFonts w:eastAsiaTheme="minorEastAsia"/>
                <w:b/>
                <w:bCs/>
                <w:color w:val="000000"/>
                <w:sz w:val="16"/>
                <w:szCs w:val="16"/>
              </w:rPr>
              <w:t>Number of fruits / tree</w:t>
            </w:r>
          </w:p>
        </w:tc>
      </w:tr>
      <w:tr w:rsidR="00D24138" w:rsidRPr="002D5DEC" w:rsidTr="005D1362">
        <w:trPr>
          <w:jc w:val="center"/>
        </w:trPr>
        <w:tc>
          <w:tcPr>
            <w:tcW w:w="0" w:type="auto"/>
            <w:vMerge w:val="restart"/>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Concentrations of potassium silicate (A)</w:t>
            </w:r>
          </w:p>
        </w:tc>
        <w:tc>
          <w:tcPr>
            <w:tcW w:w="0" w:type="auto"/>
            <w:gridSpan w:val="10"/>
            <w:tcBorders>
              <w:right w:val="thickThin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Concentrations of vitamins B complex (B) ppm</w:t>
            </w:r>
          </w:p>
        </w:tc>
      </w:tr>
      <w:tr w:rsidR="00D24138" w:rsidRPr="002D5DEC" w:rsidTr="005D1362">
        <w:trPr>
          <w:jc w:val="center"/>
        </w:trPr>
        <w:tc>
          <w:tcPr>
            <w:tcW w:w="0" w:type="auto"/>
            <w:vMerge/>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b</w:t>
            </w:r>
            <w:r w:rsidRPr="002D5DEC">
              <w:rPr>
                <w:rFonts w:eastAsiaTheme="minorEastAsia"/>
                <w:color w:val="000000"/>
                <w:sz w:val="16"/>
                <w:szCs w:val="16"/>
                <w:vertAlign w:val="subscript"/>
              </w:rPr>
              <w:t>1</w:t>
            </w:r>
            <w:r w:rsidRPr="002D5DEC">
              <w:rPr>
                <w:rFonts w:eastAsiaTheme="minorEastAsia"/>
                <w:color w:val="000000"/>
                <w:sz w:val="16"/>
                <w:szCs w:val="16"/>
              </w:rPr>
              <w:t xml:space="preserve"> 0.0</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b</w:t>
            </w:r>
            <w:r w:rsidRPr="002D5DEC">
              <w:rPr>
                <w:rFonts w:eastAsiaTheme="minorEastAsia"/>
                <w:color w:val="000000"/>
                <w:sz w:val="16"/>
                <w:szCs w:val="16"/>
                <w:vertAlign w:val="subscript"/>
              </w:rPr>
              <w:t>2</w:t>
            </w:r>
          </w:p>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25</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b</w:t>
            </w:r>
            <w:r w:rsidRPr="002D5DEC">
              <w:rPr>
                <w:rFonts w:eastAsiaTheme="minorEastAsia"/>
                <w:color w:val="000000"/>
                <w:sz w:val="16"/>
                <w:szCs w:val="16"/>
                <w:vertAlign w:val="subscript"/>
              </w:rPr>
              <w:t>3</w:t>
            </w:r>
          </w:p>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50</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b</w:t>
            </w:r>
            <w:r w:rsidRPr="002D5DEC">
              <w:rPr>
                <w:rFonts w:eastAsiaTheme="minorEastAsia"/>
                <w:color w:val="000000"/>
                <w:sz w:val="16"/>
                <w:szCs w:val="16"/>
                <w:vertAlign w:val="subscript"/>
              </w:rPr>
              <w:t>4</w:t>
            </w:r>
            <w:r w:rsidRPr="002D5DEC">
              <w:rPr>
                <w:rFonts w:eastAsiaTheme="minorEastAsia"/>
                <w:color w:val="000000"/>
                <w:sz w:val="16"/>
                <w:szCs w:val="16"/>
              </w:rPr>
              <w:t xml:space="preserve"> 100</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Mean (A)</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b</w:t>
            </w:r>
            <w:r w:rsidRPr="002D5DEC">
              <w:rPr>
                <w:rFonts w:eastAsiaTheme="minorEastAsia"/>
                <w:color w:val="000000"/>
                <w:sz w:val="16"/>
                <w:szCs w:val="16"/>
                <w:vertAlign w:val="subscript"/>
              </w:rPr>
              <w:t>1</w:t>
            </w:r>
            <w:r w:rsidRPr="002D5DEC">
              <w:rPr>
                <w:rFonts w:eastAsiaTheme="minorEastAsia"/>
                <w:color w:val="000000"/>
                <w:sz w:val="16"/>
                <w:szCs w:val="16"/>
              </w:rPr>
              <w:t xml:space="preserve"> 0.0</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b</w:t>
            </w:r>
            <w:r w:rsidRPr="002D5DEC">
              <w:rPr>
                <w:rFonts w:eastAsiaTheme="minorEastAsia"/>
                <w:color w:val="000000"/>
                <w:sz w:val="16"/>
                <w:szCs w:val="16"/>
                <w:vertAlign w:val="subscript"/>
              </w:rPr>
              <w:t>2</w:t>
            </w:r>
          </w:p>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25</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b</w:t>
            </w:r>
            <w:r w:rsidRPr="002D5DEC">
              <w:rPr>
                <w:rFonts w:eastAsiaTheme="minorEastAsia"/>
                <w:color w:val="000000"/>
                <w:sz w:val="16"/>
                <w:szCs w:val="16"/>
                <w:vertAlign w:val="subscript"/>
              </w:rPr>
              <w:t>3</w:t>
            </w:r>
          </w:p>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50</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b</w:t>
            </w:r>
            <w:r w:rsidRPr="002D5DEC">
              <w:rPr>
                <w:rFonts w:eastAsiaTheme="minorEastAsia"/>
                <w:color w:val="000000"/>
                <w:sz w:val="16"/>
                <w:szCs w:val="16"/>
                <w:vertAlign w:val="subscript"/>
              </w:rPr>
              <w:t>4</w:t>
            </w:r>
            <w:r w:rsidRPr="002D5DEC">
              <w:rPr>
                <w:rFonts w:eastAsiaTheme="minorEastAsia"/>
                <w:color w:val="000000"/>
                <w:sz w:val="16"/>
                <w:szCs w:val="16"/>
              </w:rPr>
              <w:t xml:space="preserve"> 100</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Mean (A)</w:t>
            </w:r>
          </w:p>
        </w:tc>
      </w:tr>
      <w:tr w:rsidR="00D24138" w:rsidRPr="002D5DEC" w:rsidTr="005D1362">
        <w:trPr>
          <w:jc w:val="center"/>
        </w:trPr>
        <w:tc>
          <w:tcPr>
            <w:tcW w:w="0" w:type="auto"/>
            <w:vMerge/>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p>
        </w:tc>
        <w:tc>
          <w:tcPr>
            <w:tcW w:w="0" w:type="auto"/>
            <w:gridSpan w:val="5"/>
            <w:tcBorders>
              <w:right w:val="thinThick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2013</w:t>
            </w:r>
          </w:p>
        </w:tc>
        <w:tc>
          <w:tcPr>
            <w:tcW w:w="0" w:type="auto"/>
            <w:gridSpan w:val="5"/>
            <w:tcBorders>
              <w:left w:val="thinThickSmallGap" w:sz="24" w:space="0" w:color="auto"/>
              <w:right w:val="thickThin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2014</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a</w:t>
            </w:r>
            <w:r w:rsidRPr="002D5DEC">
              <w:rPr>
                <w:rFonts w:eastAsiaTheme="minorEastAsia"/>
                <w:color w:val="000000"/>
                <w:sz w:val="16"/>
                <w:szCs w:val="16"/>
                <w:vertAlign w:val="subscript"/>
              </w:rPr>
              <w:t>1</w:t>
            </w:r>
            <w:r w:rsidRPr="002D5DEC">
              <w:rPr>
                <w:rFonts w:eastAsiaTheme="minorEastAsia"/>
                <w:color w:val="000000"/>
                <w:sz w:val="16"/>
                <w:szCs w:val="16"/>
              </w:rPr>
              <w:t xml:space="preserve"> 0.0 %</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36.0</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70.0</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103.0</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104.0</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6"/>
                <w:szCs w:val="16"/>
              </w:rPr>
            </w:pPr>
            <w:r w:rsidRPr="002D5DEC">
              <w:rPr>
                <w:rFonts w:eastAsiaTheme="minorEastAsia"/>
                <w:b/>
                <w:bCs/>
                <w:color w:val="000000"/>
                <w:sz w:val="16"/>
                <w:szCs w:val="16"/>
              </w:rPr>
              <w:t>78.3</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49.0</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75.0</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111.0</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112.0</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6"/>
                <w:szCs w:val="16"/>
              </w:rPr>
            </w:pPr>
            <w:r w:rsidRPr="002D5DEC">
              <w:rPr>
                <w:rFonts w:eastAsiaTheme="minorEastAsia"/>
                <w:b/>
                <w:bCs/>
                <w:color w:val="000000"/>
                <w:sz w:val="16"/>
                <w:szCs w:val="16"/>
              </w:rPr>
              <w:t>86.8</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a</w:t>
            </w:r>
            <w:r w:rsidRPr="002D5DEC">
              <w:rPr>
                <w:rFonts w:eastAsiaTheme="minorEastAsia"/>
                <w:color w:val="000000"/>
                <w:sz w:val="16"/>
                <w:szCs w:val="16"/>
                <w:vertAlign w:val="subscript"/>
              </w:rPr>
              <w:t>2</w:t>
            </w:r>
            <w:r w:rsidRPr="002D5DEC">
              <w:rPr>
                <w:rFonts w:eastAsiaTheme="minorEastAsia"/>
                <w:color w:val="000000"/>
                <w:sz w:val="16"/>
                <w:szCs w:val="16"/>
              </w:rPr>
              <w:t xml:space="preserve"> 0.05 %</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47.0</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107.0</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122.0</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123.0</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6"/>
                <w:szCs w:val="16"/>
              </w:rPr>
            </w:pPr>
            <w:r w:rsidRPr="002D5DEC">
              <w:rPr>
                <w:rFonts w:eastAsiaTheme="minorEastAsia"/>
                <w:b/>
                <w:bCs/>
                <w:color w:val="000000"/>
                <w:sz w:val="16"/>
                <w:szCs w:val="16"/>
              </w:rPr>
              <w:t>99.8</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76.0</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116.0</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134.0</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135.0</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6"/>
                <w:szCs w:val="16"/>
              </w:rPr>
            </w:pPr>
            <w:r w:rsidRPr="002D5DEC">
              <w:rPr>
                <w:rFonts w:eastAsiaTheme="minorEastAsia"/>
                <w:b/>
                <w:bCs/>
                <w:color w:val="000000"/>
                <w:sz w:val="16"/>
                <w:szCs w:val="16"/>
              </w:rPr>
              <w:t>115.3</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a</w:t>
            </w:r>
            <w:r w:rsidRPr="002D5DEC">
              <w:rPr>
                <w:rFonts w:eastAsiaTheme="minorEastAsia"/>
                <w:color w:val="000000"/>
                <w:sz w:val="16"/>
                <w:szCs w:val="16"/>
                <w:vertAlign w:val="subscript"/>
              </w:rPr>
              <w:t>3</w:t>
            </w:r>
            <w:r w:rsidRPr="002D5DEC">
              <w:rPr>
                <w:rFonts w:eastAsiaTheme="minorEastAsia"/>
                <w:color w:val="000000"/>
                <w:sz w:val="16"/>
                <w:szCs w:val="16"/>
              </w:rPr>
              <w:t xml:space="preserve"> 0.1 %</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77.0</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119.0</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136.0</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137.0</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6"/>
                <w:szCs w:val="16"/>
              </w:rPr>
            </w:pPr>
            <w:r w:rsidRPr="002D5DEC">
              <w:rPr>
                <w:rFonts w:eastAsiaTheme="minorEastAsia"/>
                <w:b/>
                <w:bCs/>
                <w:color w:val="000000"/>
                <w:sz w:val="16"/>
                <w:szCs w:val="16"/>
              </w:rPr>
              <w:t>117.3</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113.0</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151.0</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189.0</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190.0</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6"/>
                <w:szCs w:val="16"/>
              </w:rPr>
            </w:pPr>
            <w:r w:rsidRPr="002D5DEC">
              <w:rPr>
                <w:rFonts w:eastAsiaTheme="minorEastAsia"/>
                <w:b/>
                <w:bCs/>
                <w:color w:val="000000"/>
                <w:sz w:val="16"/>
                <w:szCs w:val="16"/>
              </w:rPr>
              <w:t>150.8</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a</w:t>
            </w:r>
            <w:r w:rsidRPr="002D5DEC">
              <w:rPr>
                <w:rFonts w:eastAsiaTheme="minorEastAsia"/>
                <w:color w:val="000000"/>
                <w:sz w:val="16"/>
                <w:szCs w:val="16"/>
                <w:vertAlign w:val="subscript"/>
              </w:rPr>
              <w:t>4</w:t>
            </w:r>
            <w:r w:rsidRPr="002D5DEC">
              <w:rPr>
                <w:rFonts w:eastAsiaTheme="minorEastAsia"/>
                <w:color w:val="000000"/>
                <w:sz w:val="16"/>
                <w:szCs w:val="16"/>
              </w:rPr>
              <w:t xml:space="preserve"> 0.2 %</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78.0</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120.0</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137.0</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138.0</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6"/>
                <w:szCs w:val="16"/>
              </w:rPr>
            </w:pPr>
            <w:r w:rsidRPr="002D5DEC">
              <w:rPr>
                <w:rFonts w:eastAsiaTheme="minorEastAsia"/>
                <w:b/>
                <w:bCs/>
                <w:color w:val="000000"/>
                <w:sz w:val="16"/>
                <w:szCs w:val="16"/>
              </w:rPr>
              <w:t>118.3</w:t>
            </w:r>
          </w:p>
        </w:tc>
        <w:tc>
          <w:tcPr>
            <w:tcW w:w="0" w:type="auto"/>
            <w:tcBorders>
              <w:left w:val="thinThickSmallGap" w:sz="24" w:space="0" w:color="auto"/>
              <w:bottom w:val="single" w:sz="4" w:space="0" w:color="auto"/>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114.0</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152.0</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190.0</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191.0</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6"/>
                <w:szCs w:val="16"/>
              </w:rPr>
            </w:pPr>
            <w:r w:rsidRPr="002D5DEC">
              <w:rPr>
                <w:rFonts w:eastAsiaTheme="minorEastAsia"/>
                <w:b/>
                <w:bCs/>
                <w:color w:val="000000"/>
                <w:sz w:val="16"/>
                <w:szCs w:val="16"/>
              </w:rPr>
              <w:t>161.8</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Mean (B)</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6"/>
                <w:szCs w:val="16"/>
              </w:rPr>
            </w:pPr>
            <w:r w:rsidRPr="002D5DEC">
              <w:rPr>
                <w:rFonts w:eastAsiaTheme="minorEastAsia"/>
                <w:b/>
                <w:bCs/>
                <w:color w:val="000000"/>
                <w:sz w:val="16"/>
                <w:szCs w:val="16"/>
              </w:rPr>
              <w:t>59.5</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6"/>
                <w:szCs w:val="16"/>
              </w:rPr>
            </w:pPr>
            <w:r w:rsidRPr="002D5DEC">
              <w:rPr>
                <w:rFonts w:eastAsiaTheme="minorEastAsia"/>
                <w:b/>
                <w:bCs/>
                <w:color w:val="000000"/>
                <w:sz w:val="16"/>
                <w:szCs w:val="16"/>
              </w:rPr>
              <w:t>104.0</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6"/>
                <w:szCs w:val="16"/>
              </w:rPr>
            </w:pPr>
            <w:r w:rsidRPr="002D5DEC">
              <w:rPr>
                <w:rFonts w:eastAsiaTheme="minorEastAsia"/>
                <w:b/>
                <w:bCs/>
                <w:color w:val="000000"/>
                <w:sz w:val="16"/>
                <w:szCs w:val="16"/>
              </w:rPr>
              <w:t>124.5</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6"/>
                <w:szCs w:val="16"/>
              </w:rPr>
            </w:pPr>
            <w:r w:rsidRPr="002D5DEC">
              <w:rPr>
                <w:rFonts w:eastAsiaTheme="minorEastAsia"/>
                <w:b/>
                <w:bCs/>
                <w:color w:val="000000"/>
                <w:sz w:val="16"/>
                <w:szCs w:val="16"/>
              </w:rPr>
              <w:t>125.5</w:t>
            </w:r>
          </w:p>
        </w:tc>
        <w:tc>
          <w:tcPr>
            <w:tcW w:w="0" w:type="auto"/>
            <w:tcBorders>
              <w:bottom w:val="single" w:sz="4" w:space="0" w:color="auto"/>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6"/>
                <w:szCs w:val="16"/>
              </w:rPr>
            </w:pPr>
          </w:p>
        </w:tc>
        <w:tc>
          <w:tcPr>
            <w:tcW w:w="0" w:type="auto"/>
            <w:tcBorders>
              <w:left w:val="thinThickSmallGap" w:sz="24" w:space="0" w:color="auto"/>
              <w:bottom w:val="single" w:sz="4" w:space="0" w:color="auto"/>
            </w:tcBorders>
            <w:vAlign w:val="center"/>
          </w:tcPr>
          <w:p w:rsidR="00D24138" w:rsidRPr="002D5DEC" w:rsidRDefault="00D24138" w:rsidP="005D1362">
            <w:pPr>
              <w:bidi w:val="0"/>
              <w:snapToGrid w:val="0"/>
              <w:jc w:val="both"/>
              <w:rPr>
                <w:rFonts w:eastAsiaTheme="minorEastAsia"/>
                <w:b/>
                <w:bCs/>
                <w:color w:val="000000"/>
                <w:sz w:val="16"/>
                <w:szCs w:val="16"/>
              </w:rPr>
            </w:pPr>
            <w:r w:rsidRPr="002D5DEC">
              <w:rPr>
                <w:rFonts w:eastAsiaTheme="minorEastAsia"/>
                <w:b/>
                <w:bCs/>
                <w:color w:val="000000"/>
                <w:sz w:val="16"/>
                <w:szCs w:val="16"/>
              </w:rPr>
              <w:t>88.0</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6"/>
                <w:szCs w:val="16"/>
              </w:rPr>
            </w:pPr>
            <w:r w:rsidRPr="002D5DEC">
              <w:rPr>
                <w:rFonts w:eastAsiaTheme="minorEastAsia"/>
                <w:b/>
                <w:bCs/>
                <w:color w:val="000000"/>
                <w:sz w:val="16"/>
                <w:szCs w:val="16"/>
              </w:rPr>
              <w:t>123.5</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6"/>
                <w:szCs w:val="16"/>
              </w:rPr>
            </w:pPr>
            <w:r w:rsidRPr="002D5DEC">
              <w:rPr>
                <w:rFonts w:eastAsiaTheme="minorEastAsia"/>
                <w:b/>
                <w:bCs/>
                <w:color w:val="000000"/>
                <w:sz w:val="16"/>
                <w:szCs w:val="16"/>
              </w:rPr>
              <w:t>132.5</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6"/>
                <w:szCs w:val="16"/>
              </w:rPr>
            </w:pPr>
            <w:r w:rsidRPr="002D5DEC">
              <w:rPr>
                <w:rFonts w:eastAsiaTheme="minorEastAsia"/>
                <w:b/>
                <w:bCs/>
                <w:color w:val="000000"/>
                <w:sz w:val="16"/>
                <w:szCs w:val="16"/>
              </w:rPr>
              <w:t>157.0</w:t>
            </w:r>
          </w:p>
        </w:tc>
        <w:tc>
          <w:tcPr>
            <w:tcW w:w="0" w:type="auto"/>
            <w:tcBorders>
              <w:bottom w:val="single" w:sz="4" w:space="0" w:color="auto"/>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6"/>
                <w:szCs w:val="16"/>
              </w:rPr>
            </w:pPr>
          </w:p>
        </w:tc>
      </w:tr>
      <w:tr w:rsidR="00D24138" w:rsidRPr="002D5DEC" w:rsidTr="005D1362">
        <w:trPr>
          <w:jc w:val="center"/>
        </w:trPr>
        <w:tc>
          <w:tcPr>
            <w:tcW w:w="0" w:type="auto"/>
            <w:vMerge w:val="restart"/>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New L.S.D. 5%</w:t>
            </w:r>
          </w:p>
        </w:tc>
        <w:tc>
          <w:tcPr>
            <w:tcW w:w="0" w:type="auto"/>
            <w:tcBorders>
              <w:bottom w:val="nil"/>
              <w:right w:val="nil"/>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A</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AB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6"/>
                <w:szCs w:val="16"/>
              </w:rPr>
            </w:pPr>
          </w:p>
        </w:tc>
        <w:tc>
          <w:tcPr>
            <w:tcW w:w="0" w:type="auto"/>
            <w:tcBorders>
              <w:left w:val="nil"/>
              <w:bottom w:val="nil"/>
              <w:right w:val="thinThick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p>
        </w:tc>
        <w:tc>
          <w:tcPr>
            <w:tcW w:w="0" w:type="auto"/>
            <w:tcBorders>
              <w:left w:val="thinThickSmallGap" w:sz="24" w:space="0" w:color="auto"/>
              <w:bottom w:val="nil"/>
              <w:right w:val="nil"/>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A</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AB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6"/>
                <w:szCs w:val="16"/>
              </w:rPr>
            </w:pPr>
          </w:p>
        </w:tc>
        <w:tc>
          <w:tcPr>
            <w:tcW w:w="0" w:type="auto"/>
            <w:tcBorders>
              <w:left w:val="nil"/>
              <w:bottom w:val="nil"/>
              <w:right w:val="thickThin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p>
        </w:tc>
      </w:tr>
      <w:tr w:rsidR="00D24138" w:rsidRPr="002D5DEC" w:rsidTr="005D1362">
        <w:trPr>
          <w:jc w:val="center"/>
        </w:trPr>
        <w:tc>
          <w:tcPr>
            <w:tcW w:w="0" w:type="auto"/>
            <w:vMerge/>
            <w:tcBorders>
              <w:left w:val="thinThickSmallGap" w:sz="24" w:space="0" w:color="auto"/>
              <w:bottom w:val="thinThick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p>
        </w:tc>
        <w:tc>
          <w:tcPr>
            <w:tcW w:w="0" w:type="auto"/>
            <w:tcBorders>
              <w:top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3.0</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3.0</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6.0</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6"/>
                <w:szCs w:val="16"/>
              </w:rPr>
            </w:pPr>
          </w:p>
        </w:tc>
        <w:tc>
          <w:tcPr>
            <w:tcW w:w="0" w:type="auto"/>
            <w:tcBorders>
              <w:top w:val="nil"/>
              <w:left w:val="nil"/>
              <w:bottom w:val="thinThickSmallGap" w:sz="24" w:space="0" w:color="auto"/>
              <w:right w:val="thinThick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p>
        </w:tc>
        <w:tc>
          <w:tcPr>
            <w:tcW w:w="0" w:type="auto"/>
            <w:tcBorders>
              <w:top w:val="nil"/>
              <w:left w:val="thinThickSmallGap" w:sz="24" w:space="0" w:color="auto"/>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4.0</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3.9</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7.8</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6"/>
                <w:szCs w:val="16"/>
              </w:rPr>
            </w:pPr>
          </w:p>
        </w:tc>
        <w:tc>
          <w:tcPr>
            <w:tcW w:w="0" w:type="auto"/>
            <w:tcBorders>
              <w:top w:val="nil"/>
              <w:left w:val="nil"/>
              <w:bottom w:val="thinThickSmallGap" w:sz="24" w:space="0" w:color="auto"/>
              <w:right w:val="thickThin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p>
        </w:tc>
      </w:tr>
      <w:tr w:rsidR="00D24138" w:rsidRPr="002D5DEC" w:rsidTr="005D1362">
        <w:trPr>
          <w:jc w:val="center"/>
        </w:trPr>
        <w:tc>
          <w:tcPr>
            <w:tcW w:w="0" w:type="auto"/>
            <w:tcBorders>
              <w:top w:val="thinThickSmallGap" w:sz="24" w:space="0" w:color="auto"/>
              <w:left w:val="thinThick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Character</w:t>
            </w:r>
          </w:p>
        </w:tc>
        <w:tc>
          <w:tcPr>
            <w:tcW w:w="0" w:type="auto"/>
            <w:gridSpan w:val="10"/>
            <w:tcBorders>
              <w:top w:val="thinThickSmallGap" w:sz="24" w:space="0" w:color="auto"/>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6"/>
                <w:szCs w:val="16"/>
              </w:rPr>
            </w:pPr>
            <w:r w:rsidRPr="002D5DEC">
              <w:rPr>
                <w:rFonts w:eastAsiaTheme="minorEastAsia"/>
                <w:b/>
                <w:bCs/>
                <w:color w:val="000000"/>
                <w:sz w:val="16"/>
                <w:szCs w:val="16"/>
              </w:rPr>
              <w:t>Fruit splitting %</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a</w:t>
            </w:r>
            <w:r w:rsidRPr="002D5DEC">
              <w:rPr>
                <w:rFonts w:eastAsiaTheme="minorEastAsia"/>
                <w:color w:val="000000"/>
                <w:sz w:val="16"/>
                <w:szCs w:val="16"/>
                <w:vertAlign w:val="subscript"/>
              </w:rPr>
              <w:t>1</w:t>
            </w:r>
            <w:r w:rsidRPr="002D5DEC">
              <w:rPr>
                <w:rFonts w:eastAsiaTheme="minorEastAsia"/>
                <w:color w:val="000000"/>
                <w:sz w:val="16"/>
                <w:szCs w:val="16"/>
              </w:rPr>
              <w:t xml:space="preserve"> 0.0 %</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15.6</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13.0</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10.0</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9.9</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6"/>
                <w:szCs w:val="16"/>
              </w:rPr>
            </w:pPr>
            <w:r w:rsidRPr="002D5DEC">
              <w:rPr>
                <w:rFonts w:eastAsiaTheme="minorEastAsia"/>
                <w:b/>
                <w:bCs/>
                <w:color w:val="000000"/>
                <w:sz w:val="16"/>
                <w:szCs w:val="16"/>
              </w:rPr>
              <w:t>12.13</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16.0</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12.7</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9.6</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9.5</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6"/>
                <w:szCs w:val="16"/>
              </w:rPr>
            </w:pPr>
            <w:r w:rsidRPr="002D5DEC">
              <w:rPr>
                <w:rFonts w:eastAsiaTheme="minorEastAsia"/>
                <w:b/>
                <w:bCs/>
                <w:color w:val="000000"/>
                <w:sz w:val="16"/>
                <w:szCs w:val="16"/>
              </w:rPr>
              <w:t>12.0</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a</w:t>
            </w:r>
            <w:r w:rsidRPr="002D5DEC">
              <w:rPr>
                <w:rFonts w:eastAsiaTheme="minorEastAsia"/>
                <w:color w:val="000000"/>
                <w:sz w:val="16"/>
                <w:szCs w:val="16"/>
                <w:vertAlign w:val="subscript"/>
              </w:rPr>
              <w:t>2</w:t>
            </w:r>
            <w:r w:rsidRPr="002D5DEC">
              <w:rPr>
                <w:rFonts w:eastAsiaTheme="minorEastAsia"/>
                <w:color w:val="000000"/>
                <w:sz w:val="16"/>
                <w:szCs w:val="16"/>
              </w:rPr>
              <w:t xml:space="preserve"> 0.05 %</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11.0</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9.9</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9.0</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8.8</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6"/>
                <w:szCs w:val="16"/>
              </w:rPr>
            </w:pPr>
            <w:r w:rsidRPr="002D5DEC">
              <w:rPr>
                <w:rFonts w:eastAsiaTheme="minorEastAsia"/>
                <w:b/>
                <w:bCs/>
                <w:color w:val="000000"/>
                <w:sz w:val="16"/>
                <w:szCs w:val="16"/>
              </w:rPr>
              <w:t>9.68</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10.6</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9.5</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8.6</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8.5</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6"/>
                <w:szCs w:val="16"/>
              </w:rPr>
            </w:pPr>
            <w:r w:rsidRPr="002D5DEC">
              <w:rPr>
                <w:rFonts w:eastAsiaTheme="minorEastAsia"/>
                <w:b/>
                <w:bCs/>
                <w:color w:val="000000"/>
                <w:sz w:val="16"/>
                <w:szCs w:val="16"/>
              </w:rPr>
              <w:t>9.3</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a</w:t>
            </w:r>
            <w:r w:rsidRPr="002D5DEC">
              <w:rPr>
                <w:rFonts w:eastAsiaTheme="minorEastAsia"/>
                <w:color w:val="000000"/>
                <w:sz w:val="16"/>
                <w:szCs w:val="16"/>
                <w:vertAlign w:val="subscript"/>
              </w:rPr>
              <w:t>3</w:t>
            </w:r>
            <w:r w:rsidRPr="002D5DEC">
              <w:rPr>
                <w:rFonts w:eastAsiaTheme="minorEastAsia"/>
                <w:color w:val="000000"/>
                <w:sz w:val="16"/>
                <w:szCs w:val="16"/>
              </w:rPr>
              <w:t xml:space="preserve"> 0.1 %</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4.1</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3.0</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2.2</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2.1</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6"/>
                <w:szCs w:val="16"/>
              </w:rPr>
            </w:pPr>
            <w:r w:rsidRPr="002D5DEC">
              <w:rPr>
                <w:rFonts w:eastAsiaTheme="minorEastAsia"/>
                <w:b/>
                <w:bCs/>
                <w:color w:val="000000"/>
                <w:sz w:val="16"/>
                <w:szCs w:val="16"/>
              </w:rPr>
              <w:t>2.85</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3.9</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3.0</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2.0</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1.9</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6"/>
                <w:szCs w:val="16"/>
              </w:rPr>
            </w:pPr>
            <w:r w:rsidRPr="002D5DEC">
              <w:rPr>
                <w:rFonts w:eastAsiaTheme="minorEastAsia"/>
                <w:b/>
                <w:bCs/>
                <w:color w:val="000000"/>
                <w:sz w:val="16"/>
                <w:szCs w:val="16"/>
              </w:rPr>
              <w:t>2.7</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a</w:t>
            </w:r>
            <w:r w:rsidRPr="002D5DEC">
              <w:rPr>
                <w:rFonts w:eastAsiaTheme="minorEastAsia"/>
                <w:color w:val="000000"/>
                <w:sz w:val="16"/>
                <w:szCs w:val="16"/>
                <w:vertAlign w:val="subscript"/>
              </w:rPr>
              <w:t>4</w:t>
            </w:r>
            <w:r w:rsidRPr="002D5DEC">
              <w:rPr>
                <w:rFonts w:eastAsiaTheme="minorEastAsia"/>
                <w:color w:val="000000"/>
                <w:sz w:val="16"/>
                <w:szCs w:val="16"/>
              </w:rPr>
              <w:t xml:space="preserve"> 0.2 %</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3.9</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2.9</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2.1</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2.0</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6"/>
                <w:szCs w:val="16"/>
              </w:rPr>
            </w:pPr>
            <w:r w:rsidRPr="002D5DEC">
              <w:rPr>
                <w:rFonts w:eastAsiaTheme="minorEastAsia"/>
                <w:b/>
                <w:bCs/>
                <w:color w:val="000000"/>
                <w:sz w:val="16"/>
                <w:szCs w:val="16"/>
              </w:rPr>
              <w:t>2.73</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3.8</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2.9</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2.0</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1.8</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6"/>
                <w:szCs w:val="16"/>
              </w:rPr>
            </w:pPr>
            <w:r w:rsidRPr="002D5DEC">
              <w:rPr>
                <w:rFonts w:eastAsiaTheme="minorEastAsia"/>
                <w:b/>
                <w:bCs/>
                <w:color w:val="000000"/>
                <w:sz w:val="16"/>
                <w:szCs w:val="16"/>
              </w:rPr>
              <w:t>2.6</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Mean (B)</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6"/>
                <w:szCs w:val="16"/>
              </w:rPr>
            </w:pPr>
            <w:r w:rsidRPr="002D5DEC">
              <w:rPr>
                <w:rFonts w:eastAsiaTheme="minorEastAsia"/>
                <w:b/>
                <w:bCs/>
                <w:color w:val="000000"/>
                <w:sz w:val="16"/>
                <w:szCs w:val="16"/>
              </w:rPr>
              <w:t>8.7</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6"/>
                <w:szCs w:val="16"/>
              </w:rPr>
            </w:pPr>
            <w:r w:rsidRPr="002D5DEC">
              <w:rPr>
                <w:rFonts w:eastAsiaTheme="minorEastAsia"/>
                <w:b/>
                <w:bCs/>
                <w:color w:val="000000"/>
                <w:sz w:val="16"/>
                <w:szCs w:val="16"/>
              </w:rPr>
              <w:t>7.2</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6"/>
                <w:szCs w:val="16"/>
              </w:rPr>
            </w:pPr>
            <w:r w:rsidRPr="002D5DEC">
              <w:rPr>
                <w:rFonts w:eastAsiaTheme="minorEastAsia"/>
                <w:b/>
                <w:bCs/>
                <w:color w:val="000000"/>
                <w:sz w:val="16"/>
                <w:szCs w:val="16"/>
              </w:rPr>
              <w:t>5.8</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6"/>
                <w:szCs w:val="16"/>
              </w:rPr>
            </w:pPr>
            <w:r w:rsidRPr="002D5DEC">
              <w:rPr>
                <w:rFonts w:eastAsiaTheme="minorEastAsia"/>
                <w:b/>
                <w:bCs/>
                <w:color w:val="000000"/>
                <w:sz w:val="16"/>
                <w:szCs w:val="16"/>
              </w:rPr>
              <w:t>5.7</w:t>
            </w:r>
          </w:p>
        </w:tc>
        <w:tc>
          <w:tcPr>
            <w:tcW w:w="0" w:type="auto"/>
            <w:tcBorders>
              <w:bottom w:val="single" w:sz="4" w:space="0" w:color="auto"/>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6"/>
                <w:szCs w:val="16"/>
              </w:rPr>
            </w:pPr>
          </w:p>
        </w:tc>
        <w:tc>
          <w:tcPr>
            <w:tcW w:w="0" w:type="auto"/>
            <w:tcBorders>
              <w:left w:val="thinThickSmallGap" w:sz="24" w:space="0" w:color="auto"/>
              <w:bottom w:val="single" w:sz="4" w:space="0" w:color="auto"/>
            </w:tcBorders>
            <w:vAlign w:val="center"/>
          </w:tcPr>
          <w:p w:rsidR="00D24138" w:rsidRPr="002D5DEC" w:rsidRDefault="00D24138" w:rsidP="005D1362">
            <w:pPr>
              <w:bidi w:val="0"/>
              <w:snapToGrid w:val="0"/>
              <w:jc w:val="both"/>
              <w:rPr>
                <w:rFonts w:eastAsiaTheme="minorEastAsia"/>
                <w:b/>
                <w:bCs/>
                <w:color w:val="000000"/>
                <w:sz w:val="16"/>
                <w:szCs w:val="16"/>
              </w:rPr>
            </w:pPr>
            <w:r w:rsidRPr="002D5DEC">
              <w:rPr>
                <w:rFonts w:eastAsiaTheme="minorEastAsia"/>
                <w:b/>
                <w:bCs/>
                <w:color w:val="000000"/>
                <w:sz w:val="16"/>
                <w:szCs w:val="16"/>
              </w:rPr>
              <w:t>8.6</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6"/>
                <w:szCs w:val="16"/>
              </w:rPr>
            </w:pPr>
            <w:r w:rsidRPr="002D5DEC">
              <w:rPr>
                <w:rFonts w:eastAsiaTheme="minorEastAsia"/>
                <w:b/>
                <w:bCs/>
                <w:color w:val="000000"/>
                <w:sz w:val="16"/>
                <w:szCs w:val="16"/>
              </w:rPr>
              <w:t>7.0</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6"/>
                <w:szCs w:val="16"/>
              </w:rPr>
            </w:pPr>
            <w:r w:rsidRPr="002D5DEC">
              <w:rPr>
                <w:rFonts w:eastAsiaTheme="minorEastAsia"/>
                <w:b/>
                <w:bCs/>
                <w:color w:val="000000"/>
                <w:sz w:val="16"/>
                <w:szCs w:val="16"/>
              </w:rPr>
              <w:t>5.6</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6"/>
                <w:szCs w:val="16"/>
              </w:rPr>
            </w:pPr>
            <w:r w:rsidRPr="002D5DEC">
              <w:rPr>
                <w:rFonts w:eastAsiaTheme="minorEastAsia"/>
                <w:b/>
                <w:bCs/>
                <w:color w:val="000000"/>
                <w:sz w:val="16"/>
                <w:szCs w:val="16"/>
              </w:rPr>
              <w:t>5.4</w:t>
            </w:r>
          </w:p>
        </w:tc>
        <w:tc>
          <w:tcPr>
            <w:tcW w:w="0" w:type="auto"/>
            <w:tcBorders>
              <w:bottom w:val="single" w:sz="4" w:space="0" w:color="auto"/>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6"/>
                <w:szCs w:val="16"/>
              </w:rPr>
            </w:pPr>
          </w:p>
        </w:tc>
      </w:tr>
      <w:tr w:rsidR="00D24138" w:rsidRPr="002D5DEC" w:rsidTr="005D1362">
        <w:trPr>
          <w:jc w:val="center"/>
        </w:trPr>
        <w:tc>
          <w:tcPr>
            <w:tcW w:w="0" w:type="auto"/>
            <w:vMerge w:val="restart"/>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New L.S.D. 5%</w:t>
            </w:r>
          </w:p>
        </w:tc>
        <w:tc>
          <w:tcPr>
            <w:tcW w:w="0" w:type="auto"/>
            <w:tcBorders>
              <w:bottom w:val="nil"/>
              <w:right w:val="nil"/>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A</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AB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6"/>
                <w:szCs w:val="16"/>
              </w:rPr>
            </w:pPr>
          </w:p>
        </w:tc>
        <w:tc>
          <w:tcPr>
            <w:tcW w:w="0" w:type="auto"/>
            <w:tcBorders>
              <w:left w:val="nil"/>
              <w:bottom w:val="nil"/>
              <w:right w:val="thinThick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p>
        </w:tc>
        <w:tc>
          <w:tcPr>
            <w:tcW w:w="0" w:type="auto"/>
            <w:tcBorders>
              <w:left w:val="thinThickSmallGap" w:sz="24" w:space="0" w:color="auto"/>
              <w:bottom w:val="nil"/>
              <w:right w:val="nil"/>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A</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AB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6"/>
                <w:szCs w:val="16"/>
              </w:rPr>
            </w:pPr>
          </w:p>
        </w:tc>
        <w:tc>
          <w:tcPr>
            <w:tcW w:w="0" w:type="auto"/>
            <w:tcBorders>
              <w:left w:val="nil"/>
              <w:bottom w:val="nil"/>
              <w:right w:val="thickThin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p>
        </w:tc>
      </w:tr>
      <w:tr w:rsidR="00D24138" w:rsidRPr="002D5DEC" w:rsidTr="005D1362">
        <w:trPr>
          <w:jc w:val="center"/>
        </w:trPr>
        <w:tc>
          <w:tcPr>
            <w:tcW w:w="0" w:type="auto"/>
            <w:vMerge/>
            <w:tcBorders>
              <w:left w:val="thinThickSmallGap" w:sz="24" w:space="0" w:color="auto"/>
              <w:bottom w:val="thinThick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p>
        </w:tc>
        <w:tc>
          <w:tcPr>
            <w:tcW w:w="0" w:type="auto"/>
            <w:tcBorders>
              <w:top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1.1</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1.1</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2.2</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6"/>
                <w:szCs w:val="16"/>
              </w:rPr>
            </w:pPr>
          </w:p>
        </w:tc>
        <w:tc>
          <w:tcPr>
            <w:tcW w:w="0" w:type="auto"/>
            <w:tcBorders>
              <w:top w:val="nil"/>
              <w:left w:val="nil"/>
              <w:bottom w:val="thinThickSmallGap" w:sz="24" w:space="0" w:color="auto"/>
              <w:right w:val="thinThick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p>
        </w:tc>
        <w:tc>
          <w:tcPr>
            <w:tcW w:w="0" w:type="auto"/>
            <w:tcBorders>
              <w:top w:val="nil"/>
              <w:left w:val="thinThickSmallGap" w:sz="24" w:space="0" w:color="auto"/>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1.0</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1.1</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2.2</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6"/>
                <w:szCs w:val="16"/>
              </w:rPr>
            </w:pPr>
          </w:p>
        </w:tc>
        <w:tc>
          <w:tcPr>
            <w:tcW w:w="0" w:type="auto"/>
            <w:tcBorders>
              <w:top w:val="nil"/>
              <w:left w:val="nil"/>
              <w:bottom w:val="thinThickSmallGap" w:sz="24" w:space="0" w:color="auto"/>
              <w:right w:val="thickThin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p>
        </w:tc>
      </w:tr>
      <w:tr w:rsidR="00D24138" w:rsidRPr="002D5DEC" w:rsidTr="005D1362">
        <w:trPr>
          <w:jc w:val="center"/>
        </w:trPr>
        <w:tc>
          <w:tcPr>
            <w:tcW w:w="0" w:type="auto"/>
            <w:tcBorders>
              <w:top w:val="thinThickSmallGap" w:sz="24" w:space="0" w:color="auto"/>
              <w:left w:val="thinThick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Character</w:t>
            </w:r>
          </w:p>
        </w:tc>
        <w:tc>
          <w:tcPr>
            <w:tcW w:w="0" w:type="auto"/>
            <w:gridSpan w:val="10"/>
            <w:tcBorders>
              <w:top w:val="thinThickSmallGap" w:sz="24" w:space="0" w:color="auto"/>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6"/>
                <w:szCs w:val="16"/>
              </w:rPr>
            </w:pPr>
            <w:r w:rsidRPr="002D5DEC">
              <w:rPr>
                <w:rFonts w:eastAsiaTheme="minorEastAsia"/>
                <w:b/>
                <w:bCs/>
                <w:color w:val="000000"/>
                <w:sz w:val="16"/>
                <w:szCs w:val="16"/>
              </w:rPr>
              <w:t>Gross yield / tree ( kg.)</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a</w:t>
            </w:r>
            <w:r w:rsidRPr="002D5DEC">
              <w:rPr>
                <w:rFonts w:eastAsiaTheme="minorEastAsia"/>
                <w:color w:val="000000"/>
                <w:sz w:val="16"/>
                <w:szCs w:val="16"/>
                <w:vertAlign w:val="subscript"/>
              </w:rPr>
              <w:t>1</w:t>
            </w:r>
            <w:r w:rsidRPr="002D5DEC">
              <w:rPr>
                <w:rFonts w:eastAsiaTheme="minorEastAsia"/>
                <w:color w:val="000000"/>
                <w:sz w:val="16"/>
                <w:szCs w:val="16"/>
              </w:rPr>
              <w:t xml:space="preserve"> 0.0 %</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12.6</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25.0</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37.7</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38.2</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6"/>
                <w:szCs w:val="16"/>
              </w:rPr>
            </w:pPr>
            <w:r w:rsidRPr="002D5DEC">
              <w:rPr>
                <w:rFonts w:eastAsiaTheme="minorEastAsia"/>
                <w:b/>
                <w:bCs/>
                <w:color w:val="000000"/>
                <w:sz w:val="16"/>
                <w:szCs w:val="16"/>
              </w:rPr>
              <w:t>28.4</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17.2</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26.9</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40.8</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41.3</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6"/>
                <w:szCs w:val="16"/>
              </w:rPr>
            </w:pPr>
            <w:r w:rsidRPr="002D5DEC">
              <w:rPr>
                <w:rFonts w:eastAsiaTheme="minorEastAsia"/>
                <w:b/>
                <w:bCs/>
                <w:color w:val="000000"/>
                <w:sz w:val="16"/>
                <w:szCs w:val="16"/>
              </w:rPr>
              <w:t>31.6</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a</w:t>
            </w:r>
            <w:r w:rsidRPr="002D5DEC">
              <w:rPr>
                <w:rFonts w:eastAsiaTheme="minorEastAsia"/>
                <w:color w:val="000000"/>
                <w:sz w:val="16"/>
                <w:szCs w:val="16"/>
                <w:vertAlign w:val="subscript"/>
              </w:rPr>
              <w:t>2</w:t>
            </w:r>
            <w:r w:rsidRPr="002D5DEC">
              <w:rPr>
                <w:rFonts w:eastAsiaTheme="minorEastAsia"/>
                <w:color w:val="000000"/>
                <w:sz w:val="16"/>
                <w:szCs w:val="16"/>
              </w:rPr>
              <w:t xml:space="preserve"> 0.05 %</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17.0</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39.7</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46.6</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47.1</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6"/>
                <w:szCs w:val="16"/>
              </w:rPr>
            </w:pPr>
            <w:r w:rsidRPr="002D5DEC">
              <w:rPr>
                <w:rFonts w:eastAsiaTheme="minorEastAsia"/>
                <w:b/>
                <w:bCs/>
                <w:color w:val="000000"/>
                <w:sz w:val="16"/>
                <w:szCs w:val="16"/>
              </w:rPr>
              <w:t>37.6</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27.6</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43.2</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51.5</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52.0</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6"/>
                <w:szCs w:val="16"/>
              </w:rPr>
            </w:pPr>
            <w:r w:rsidRPr="002D5DEC">
              <w:rPr>
                <w:rFonts w:eastAsiaTheme="minorEastAsia"/>
                <w:b/>
                <w:bCs/>
                <w:color w:val="000000"/>
                <w:sz w:val="16"/>
                <w:szCs w:val="16"/>
              </w:rPr>
              <w:t>43.6</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a</w:t>
            </w:r>
            <w:r w:rsidRPr="002D5DEC">
              <w:rPr>
                <w:rFonts w:eastAsiaTheme="minorEastAsia"/>
                <w:color w:val="000000"/>
                <w:sz w:val="16"/>
                <w:szCs w:val="16"/>
                <w:vertAlign w:val="subscript"/>
              </w:rPr>
              <w:t>3</w:t>
            </w:r>
            <w:r w:rsidRPr="002D5DEC">
              <w:rPr>
                <w:rFonts w:eastAsiaTheme="minorEastAsia"/>
                <w:color w:val="000000"/>
                <w:sz w:val="16"/>
                <w:szCs w:val="16"/>
              </w:rPr>
              <w:t xml:space="preserve"> 0.1 %</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30.0</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47.5</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55.8</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56.3</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6"/>
                <w:szCs w:val="16"/>
              </w:rPr>
            </w:pPr>
            <w:r w:rsidRPr="002D5DEC">
              <w:rPr>
                <w:rFonts w:eastAsiaTheme="minorEastAsia"/>
                <w:b/>
                <w:bCs/>
                <w:color w:val="000000"/>
                <w:sz w:val="16"/>
                <w:szCs w:val="16"/>
              </w:rPr>
              <w:t>47.4</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44.2</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60.6</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77.7</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78.3</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6"/>
                <w:szCs w:val="16"/>
              </w:rPr>
            </w:pPr>
            <w:r w:rsidRPr="002D5DEC">
              <w:rPr>
                <w:rFonts w:eastAsiaTheme="minorEastAsia"/>
                <w:b/>
                <w:bCs/>
                <w:color w:val="000000"/>
                <w:sz w:val="16"/>
                <w:szCs w:val="16"/>
              </w:rPr>
              <w:t>65.2</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a</w:t>
            </w:r>
            <w:r w:rsidRPr="002D5DEC">
              <w:rPr>
                <w:rFonts w:eastAsiaTheme="minorEastAsia"/>
                <w:color w:val="000000"/>
                <w:sz w:val="16"/>
                <w:szCs w:val="16"/>
                <w:vertAlign w:val="subscript"/>
              </w:rPr>
              <w:t>4</w:t>
            </w:r>
            <w:r w:rsidRPr="002D5DEC">
              <w:rPr>
                <w:rFonts w:eastAsiaTheme="minorEastAsia"/>
                <w:color w:val="000000"/>
                <w:sz w:val="16"/>
                <w:szCs w:val="16"/>
              </w:rPr>
              <w:t xml:space="preserve"> 0.2 %</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30.4</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47.9</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56.3</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56.7</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6"/>
                <w:szCs w:val="16"/>
              </w:rPr>
            </w:pPr>
            <w:r w:rsidRPr="002D5DEC">
              <w:rPr>
                <w:rFonts w:eastAsiaTheme="minorEastAsia"/>
                <w:b/>
                <w:bCs/>
                <w:color w:val="000000"/>
                <w:sz w:val="16"/>
                <w:szCs w:val="16"/>
              </w:rPr>
              <w:t>47.8</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44.6</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61.0</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78.3</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78.7</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6"/>
                <w:szCs w:val="16"/>
              </w:rPr>
            </w:pPr>
            <w:r w:rsidRPr="002D5DEC">
              <w:rPr>
                <w:rFonts w:eastAsiaTheme="minorEastAsia"/>
                <w:b/>
                <w:bCs/>
                <w:color w:val="000000"/>
                <w:sz w:val="16"/>
                <w:szCs w:val="16"/>
              </w:rPr>
              <w:t>65.7</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Mean (B)</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6"/>
                <w:szCs w:val="16"/>
              </w:rPr>
            </w:pPr>
            <w:r w:rsidRPr="002D5DEC">
              <w:rPr>
                <w:rFonts w:eastAsiaTheme="minorEastAsia"/>
                <w:b/>
                <w:bCs/>
                <w:color w:val="000000"/>
                <w:sz w:val="16"/>
                <w:szCs w:val="16"/>
              </w:rPr>
              <w:t>22.5</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6"/>
                <w:szCs w:val="16"/>
              </w:rPr>
            </w:pPr>
            <w:r w:rsidRPr="002D5DEC">
              <w:rPr>
                <w:rFonts w:eastAsiaTheme="minorEastAsia"/>
                <w:b/>
                <w:bCs/>
                <w:color w:val="000000"/>
                <w:sz w:val="16"/>
                <w:szCs w:val="16"/>
              </w:rPr>
              <w:t>40.0</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6"/>
                <w:szCs w:val="16"/>
              </w:rPr>
            </w:pPr>
            <w:r w:rsidRPr="002D5DEC">
              <w:rPr>
                <w:rFonts w:eastAsiaTheme="minorEastAsia"/>
                <w:b/>
                <w:bCs/>
                <w:color w:val="000000"/>
                <w:sz w:val="16"/>
                <w:szCs w:val="16"/>
              </w:rPr>
              <w:t>49.1</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6"/>
                <w:szCs w:val="16"/>
              </w:rPr>
            </w:pPr>
            <w:r w:rsidRPr="002D5DEC">
              <w:rPr>
                <w:rFonts w:eastAsiaTheme="minorEastAsia"/>
                <w:b/>
                <w:bCs/>
                <w:color w:val="000000"/>
                <w:sz w:val="16"/>
                <w:szCs w:val="16"/>
              </w:rPr>
              <w:t>49.5</w:t>
            </w:r>
          </w:p>
        </w:tc>
        <w:tc>
          <w:tcPr>
            <w:tcW w:w="0" w:type="auto"/>
            <w:tcBorders>
              <w:bottom w:val="single" w:sz="4" w:space="0" w:color="auto"/>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6"/>
                <w:szCs w:val="16"/>
              </w:rPr>
            </w:pPr>
          </w:p>
        </w:tc>
        <w:tc>
          <w:tcPr>
            <w:tcW w:w="0" w:type="auto"/>
            <w:tcBorders>
              <w:left w:val="thinThickSmallGap" w:sz="24" w:space="0" w:color="auto"/>
              <w:bottom w:val="single" w:sz="4" w:space="0" w:color="auto"/>
            </w:tcBorders>
            <w:vAlign w:val="center"/>
          </w:tcPr>
          <w:p w:rsidR="00D24138" w:rsidRPr="002D5DEC" w:rsidRDefault="00D24138" w:rsidP="005D1362">
            <w:pPr>
              <w:bidi w:val="0"/>
              <w:snapToGrid w:val="0"/>
              <w:jc w:val="both"/>
              <w:rPr>
                <w:rFonts w:eastAsiaTheme="minorEastAsia"/>
                <w:b/>
                <w:bCs/>
                <w:color w:val="000000"/>
                <w:sz w:val="16"/>
                <w:szCs w:val="16"/>
              </w:rPr>
            </w:pPr>
            <w:r w:rsidRPr="002D5DEC">
              <w:rPr>
                <w:rFonts w:eastAsiaTheme="minorEastAsia"/>
                <w:b/>
                <w:bCs/>
                <w:color w:val="000000"/>
                <w:sz w:val="16"/>
                <w:szCs w:val="16"/>
              </w:rPr>
              <w:t>33.40</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6"/>
                <w:szCs w:val="16"/>
              </w:rPr>
            </w:pPr>
            <w:r w:rsidRPr="002D5DEC">
              <w:rPr>
                <w:rFonts w:eastAsiaTheme="minorEastAsia"/>
                <w:b/>
                <w:bCs/>
                <w:color w:val="000000"/>
                <w:sz w:val="16"/>
                <w:szCs w:val="16"/>
              </w:rPr>
              <w:t>47.93</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6"/>
                <w:szCs w:val="16"/>
              </w:rPr>
            </w:pPr>
            <w:r w:rsidRPr="002D5DEC">
              <w:rPr>
                <w:rFonts w:eastAsiaTheme="minorEastAsia"/>
                <w:b/>
                <w:bCs/>
                <w:color w:val="000000"/>
                <w:sz w:val="16"/>
                <w:szCs w:val="16"/>
              </w:rPr>
              <w:t>24.83</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6"/>
                <w:szCs w:val="16"/>
              </w:rPr>
            </w:pPr>
            <w:r w:rsidRPr="002D5DEC">
              <w:rPr>
                <w:rFonts w:eastAsiaTheme="minorEastAsia"/>
                <w:b/>
                <w:bCs/>
                <w:color w:val="000000"/>
                <w:sz w:val="16"/>
                <w:szCs w:val="16"/>
              </w:rPr>
              <w:t>62.58</w:t>
            </w:r>
          </w:p>
        </w:tc>
        <w:tc>
          <w:tcPr>
            <w:tcW w:w="0" w:type="auto"/>
            <w:tcBorders>
              <w:bottom w:val="single" w:sz="4" w:space="0" w:color="auto"/>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6"/>
                <w:szCs w:val="16"/>
              </w:rPr>
            </w:pPr>
          </w:p>
        </w:tc>
      </w:tr>
      <w:tr w:rsidR="00D24138" w:rsidRPr="002D5DEC" w:rsidTr="005D1362">
        <w:trPr>
          <w:jc w:val="center"/>
        </w:trPr>
        <w:tc>
          <w:tcPr>
            <w:tcW w:w="0" w:type="auto"/>
            <w:vMerge w:val="restart"/>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New L.S.D. 5%</w:t>
            </w:r>
          </w:p>
        </w:tc>
        <w:tc>
          <w:tcPr>
            <w:tcW w:w="0" w:type="auto"/>
            <w:tcBorders>
              <w:bottom w:val="nil"/>
              <w:right w:val="nil"/>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A</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AB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6"/>
                <w:szCs w:val="16"/>
              </w:rPr>
            </w:pPr>
          </w:p>
        </w:tc>
        <w:tc>
          <w:tcPr>
            <w:tcW w:w="0" w:type="auto"/>
            <w:tcBorders>
              <w:left w:val="nil"/>
              <w:bottom w:val="nil"/>
              <w:right w:val="thinThick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p>
        </w:tc>
        <w:tc>
          <w:tcPr>
            <w:tcW w:w="0" w:type="auto"/>
            <w:tcBorders>
              <w:left w:val="thinThickSmallGap" w:sz="24" w:space="0" w:color="auto"/>
              <w:bottom w:val="nil"/>
              <w:right w:val="nil"/>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A</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AB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6"/>
                <w:szCs w:val="16"/>
              </w:rPr>
            </w:pPr>
          </w:p>
        </w:tc>
        <w:tc>
          <w:tcPr>
            <w:tcW w:w="0" w:type="auto"/>
            <w:tcBorders>
              <w:left w:val="nil"/>
              <w:bottom w:val="nil"/>
              <w:right w:val="thickThin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p>
        </w:tc>
      </w:tr>
      <w:tr w:rsidR="00D24138" w:rsidRPr="002D5DEC" w:rsidTr="005D1362">
        <w:trPr>
          <w:jc w:val="center"/>
        </w:trPr>
        <w:tc>
          <w:tcPr>
            <w:tcW w:w="0" w:type="auto"/>
            <w:vMerge/>
            <w:tcBorders>
              <w:left w:val="thinThickSmallGap" w:sz="24" w:space="0" w:color="auto"/>
              <w:bottom w:val="thickThin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p>
        </w:tc>
        <w:tc>
          <w:tcPr>
            <w:tcW w:w="0" w:type="auto"/>
            <w:tcBorders>
              <w:top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2.2</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2.0</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4.0</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6"/>
                <w:szCs w:val="16"/>
              </w:rPr>
            </w:pPr>
          </w:p>
        </w:tc>
        <w:tc>
          <w:tcPr>
            <w:tcW w:w="0" w:type="auto"/>
            <w:tcBorders>
              <w:top w:val="nil"/>
              <w:left w:val="nil"/>
              <w:bottom w:val="thinThickSmallGap" w:sz="24" w:space="0" w:color="auto"/>
              <w:right w:val="thinThick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p>
        </w:tc>
        <w:tc>
          <w:tcPr>
            <w:tcW w:w="0" w:type="auto"/>
            <w:tcBorders>
              <w:top w:val="nil"/>
              <w:left w:val="thinThickSmallGap" w:sz="24" w:space="0" w:color="auto"/>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2.5</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2.5</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5.0</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6"/>
                <w:szCs w:val="16"/>
              </w:rPr>
            </w:pPr>
          </w:p>
        </w:tc>
        <w:tc>
          <w:tcPr>
            <w:tcW w:w="0" w:type="auto"/>
            <w:tcBorders>
              <w:top w:val="nil"/>
              <w:left w:val="nil"/>
              <w:bottom w:val="thinThickSmallGap" w:sz="24" w:space="0" w:color="auto"/>
              <w:right w:val="thickThin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p>
        </w:tc>
      </w:tr>
    </w:tbl>
    <w:p w:rsidR="00D24138" w:rsidRPr="002D5DEC" w:rsidRDefault="00D24138" w:rsidP="005D1362">
      <w:pPr>
        <w:bidi w:val="0"/>
        <w:snapToGrid w:val="0"/>
        <w:jc w:val="center"/>
        <w:rPr>
          <w:sz w:val="16"/>
          <w:szCs w:val="16"/>
          <w:lang w:bidi="ar-EG"/>
        </w:rPr>
      </w:pPr>
    </w:p>
    <w:p w:rsidR="00D24138" w:rsidRPr="002D5DEC" w:rsidRDefault="00D24138" w:rsidP="005D1362">
      <w:pPr>
        <w:bidi w:val="0"/>
        <w:snapToGrid w:val="0"/>
        <w:jc w:val="both"/>
        <w:rPr>
          <w:sz w:val="16"/>
          <w:szCs w:val="16"/>
        </w:rPr>
      </w:pPr>
      <w:r w:rsidRPr="002D5DEC">
        <w:rPr>
          <w:sz w:val="16"/>
          <w:szCs w:val="16"/>
        </w:rPr>
        <w:t>Table (8): Effect of different concentrations of potassium silicate and vitamins B complex and their combinations on marketable yield per tree (kg.) as well fruit weight and height of Manfalouty pomegranate trees during 2013 &amp; 2014 seasons.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3"/>
        <w:gridCol w:w="576"/>
        <w:gridCol w:w="576"/>
        <w:gridCol w:w="576"/>
        <w:gridCol w:w="576"/>
        <w:gridCol w:w="843"/>
        <w:gridCol w:w="576"/>
        <w:gridCol w:w="576"/>
        <w:gridCol w:w="576"/>
        <w:gridCol w:w="576"/>
        <w:gridCol w:w="843"/>
      </w:tblGrid>
      <w:tr w:rsidR="00D24138" w:rsidRPr="002D5DEC" w:rsidTr="005D1362">
        <w:trPr>
          <w:jc w:val="center"/>
        </w:trPr>
        <w:tc>
          <w:tcPr>
            <w:tcW w:w="0" w:type="auto"/>
            <w:tcBorders>
              <w:top w:val="thinThickSmallGap" w:sz="24" w:space="0" w:color="auto"/>
              <w:left w:val="thinThick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Characters</w:t>
            </w:r>
          </w:p>
        </w:tc>
        <w:tc>
          <w:tcPr>
            <w:tcW w:w="0" w:type="auto"/>
            <w:gridSpan w:val="10"/>
            <w:tcBorders>
              <w:top w:val="thinThickSmallGap" w:sz="24" w:space="0" w:color="auto"/>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6"/>
                <w:szCs w:val="16"/>
              </w:rPr>
            </w:pPr>
            <w:r w:rsidRPr="002D5DEC">
              <w:rPr>
                <w:rFonts w:eastAsiaTheme="minorEastAsia"/>
                <w:b/>
                <w:bCs/>
                <w:color w:val="000000"/>
                <w:sz w:val="16"/>
                <w:szCs w:val="16"/>
              </w:rPr>
              <w:t>Marketable yield / tree (kg.)</w:t>
            </w:r>
          </w:p>
        </w:tc>
      </w:tr>
      <w:tr w:rsidR="00D24138" w:rsidRPr="002D5DEC" w:rsidTr="005D1362">
        <w:trPr>
          <w:jc w:val="center"/>
        </w:trPr>
        <w:tc>
          <w:tcPr>
            <w:tcW w:w="0" w:type="auto"/>
            <w:vMerge w:val="restart"/>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Concentrations of potassium silicate (A)</w:t>
            </w:r>
          </w:p>
        </w:tc>
        <w:tc>
          <w:tcPr>
            <w:tcW w:w="0" w:type="auto"/>
            <w:gridSpan w:val="10"/>
            <w:tcBorders>
              <w:right w:val="thickThin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Concentrations of vitamins B complex (B) ppm</w:t>
            </w:r>
          </w:p>
        </w:tc>
      </w:tr>
      <w:tr w:rsidR="00D24138" w:rsidRPr="002D5DEC" w:rsidTr="005D1362">
        <w:trPr>
          <w:jc w:val="center"/>
        </w:trPr>
        <w:tc>
          <w:tcPr>
            <w:tcW w:w="0" w:type="auto"/>
            <w:vMerge/>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b</w:t>
            </w:r>
            <w:r w:rsidRPr="002D5DEC">
              <w:rPr>
                <w:rFonts w:eastAsiaTheme="minorEastAsia"/>
                <w:color w:val="000000"/>
                <w:sz w:val="16"/>
                <w:szCs w:val="16"/>
                <w:vertAlign w:val="subscript"/>
              </w:rPr>
              <w:t>1</w:t>
            </w:r>
          </w:p>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0.0</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b</w:t>
            </w:r>
            <w:r w:rsidRPr="002D5DEC">
              <w:rPr>
                <w:rFonts w:eastAsiaTheme="minorEastAsia"/>
                <w:color w:val="000000"/>
                <w:sz w:val="16"/>
                <w:szCs w:val="16"/>
                <w:vertAlign w:val="subscript"/>
              </w:rPr>
              <w:t>2</w:t>
            </w:r>
          </w:p>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25</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b</w:t>
            </w:r>
            <w:r w:rsidRPr="002D5DEC">
              <w:rPr>
                <w:rFonts w:eastAsiaTheme="minorEastAsia"/>
                <w:color w:val="000000"/>
                <w:sz w:val="16"/>
                <w:szCs w:val="16"/>
                <w:vertAlign w:val="subscript"/>
              </w:rPr>
              <w:t>3</w:t>
            </w:r>
          </w:p>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50</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b</w:t>
            </w:r>
            <w:r w:rsidRPr="002D5DEC">
              <w:rPr>
                <w:rFonts w:eastAsiaTheme="minorEastAsia"/>
                <w:color w:val="000000"/>
                <w:sz w:val="16"/>
                <w:szCs w:val="16"/>
                <w:vertAlign w:val="subscript"/>
              </w:rPr>
              <w:t>4</w:t>
            </w:r>
          </w:p>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100</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Mean (A)</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b</w:t>
            </w:r>
            <w:r w:rsidRPr="002D5DEC">
              <w:rPr>
                <w:rFonts w:eastAsiaTheme="minorEastAsia"/>
                <w:color w:val="000000"/>
                <w:sz w:val="16"/>
                <w:szCs w:val="16"/>
                <w:vertAlign w:val="subscript"/>
              </w:rPr>
              <w:t>1</w:t>
            </w:r>
          </w:p>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0.0</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b</w:t>
            </w:r>
            <w:r w:rsidRPr="002D5DEC">
              <w:rPr>
                <w:rFonts w:eastAsiaTheme="minorEastAsia"/>
                <w:color w:val="000000"/>
                <w:sz w:val="16"/>
                <w:szCs w:val="16"/>
                <w:vertAlign w:val="subscript"/>
              </w:rPr>
              <w:t>2</w:t>
            </w:r>
          </w:p>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25</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b</w:t>
            </w:r>
            <w:r w:rsidRPr="002D5DEC">
              <w:rPr>
                <w:rFonts w:eastAsiaTheme="minorEastAsia"/>
                <w:color w:val="000000"/>
                <w:sz w:val="16"/>
                <w:szCs w:val="16"/>
                <w:vertAlign w:val="subscript"/>
              </w:rPr>
              <w:t>3</w:t>
            </w:r>
          </w:p>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50</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b</w:t>
            </w:r>
            <w:r w:rsidRPr="002D5DEC">
              <w:rPr>
                <w:rFonts w:eastAsiaTheme="minorEastAsia"/>
                <w:color w:val="000000"/>
                <w:sz w:val="16"/>
                <w:szCs w:val="16"/>
                <w:vertAlign w:val="subscript"/>
              </w:rPr>
              <w:t>4</w:t>
            </w:r>
          </w:p>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100</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Mean (A)</w:t>
            </w:r>
          </w:p>
        </w:tc>
      </w:tr>
      <w:tr w:rsidR="00D24138" w:rsidRPr="002D5DEC" w:rsidTr="005D1362">
        <w:trPr>
          <w:jc w:val="center"/>
        </w:trPr>
        <w:tc>
          <w:tcPr>
            <w:tcW w:w="0" w:type="auto"/>
            <w:vMerge/>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p>
        </w:tc>
        <w:tc>
          <w:tcPr>
            <w:tcW w:w="0" w:type="auto"/>
            <w:gridSpan w:val="5"/>
            <w:tcBorders>
              <w:right w:val="thinThick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2013</w:t>
            </w:r>
          </w:p>
        </w:tc>
        <w:tc>
          <w:tcPr>
            <w:tcW w:w="0" w:type="auto"/>
            <w:gridSpan w:val="5"/>
            <w:tcBorders>
              <w:left w:val="thinThickSmallGap" w:sz="24" w:space="0" w:color="auto"/>
              <w:right w:val="thickThin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2014</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a</w:t>
            </w:r>
            <w:r w:rsidRPr="002D5DEC">
              <w:rPr>
                <w:rFonts w:eastAsiaTheme="minorEastAsia"/>
                <w:color w:val="000000"/>
                <w:sz w:val="16"/>
                <w:szCs w:val="16"/>
                <w:vertAlign w:val="subscript"/>
              </w:rPr>
              <w:t>1</w:t>
            </w:r>
            <w:r w:rsidRPr="002D5DEC">
              <w:rPr>
                <w:rFonts w:eastAsiaTheme="minorEastAsia"/>
                <w:color w:val="000000"/>
                <w:sz w:val="16"/>
                <w:szCs w:val="16"/>
              </w:rPr>
              <w:t xml:space="preserve"> 0.0 %</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10.6</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21.8</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33.9</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34.4</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6"/>
                <w:szCs w:val="16"/>
              </w:rPr>
            </w:pPr>
            <w:r w:rsidRPr="002D5DEC">
              <w:rPr>
                <w:rFonts w:eastAsiaTheme="minorEastAsia"/>
                <w:b/>
                <w:bCs/>
                <w:color w:val="000000"/>
                <w:sz w:val="16"/>
                <w:szCs w:val="16"/>
              </w:rPr>
              <w:t>25.2</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14.4</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23.5</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36.9</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37.4</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6"/>
                <w:szCs w:val="16"/>
              </w:rPr>
            </w:pPr>
            <w:r w:rsidRPr="002D5DEC">
              <w:rPr>
                <w:rFonts w:eastAsiaTheme="minorEastAsia"/>
                <w:b/>
                <w:bCs/>
                <w:color w:val="000000"/>
                <w:sz w:val="16"/>
                <w:szCs w:val="16"/>
              </w:rPr>
              <w:t>28.1</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a</w:t>
            </w:r>
            <w:r w:rsidRPr="002D5DEC">
              <w:rPr>
                <w:rFonts w:eastAsiaTheme="minorEastAsia"/>
                <w:color w:val="000000"/>
                <w:sz w:val="16"/>
                <w:szCs w:val="16"/>
                <w:vertAlign w:val="subscript"/>
              </w:rPr>
              <w:t>2</w:t>
            </w:r>
            <w:r w:rsidRPr="002D5DEC">
              <w:rPr>
                <w:rFonts w:eastAsiaTheme="minorEastAsia"/>
                <w:color w:val="000000"/>
                <w:sz w:val="16"/>
                <w:szCs w:val="16"/>
              </w:rPr>
              <w:t xml:space="preserve"> 0.05 %</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15.1</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38.8</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42.4</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43.0</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6"/>
                <w:szCs w:val="16"/>
              </w:rPr>
            </w:pPr>
            <w:r w:rsidRPr="002D5DEC">
              <w:rPr>
                <w:rFonts w:eastAsiaTheme="minorEastAsia"/>
                <w:b/>
                <w:bCs/>
                <w:color w:val="000000"/>
                <w:sz w:val="16"/>
                <w:szCs w:val="16"/>
              </w:rPr>
              <w:t>34.8</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24.7</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39.1</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47.1</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47.6</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6"/>
                <w:szCs w:val="16"/>
              </w:rPr>
            </w:pPr>
            <w:r w:rsidRPr="002D5DEC">
              <w:rPr>
                <w:rFonts w:eastAsiaTheme="minorEastAsia"/>
                <w:b/>
                <w:bCs/>
                <w:color w:val="000000"/>
                <w:sz w:val="16"/>
                <w:szCs w:val="16"/>
              </w:rPr>
              <w:t>39.6</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a</w:t>
            </w:r>
            <w:r w:rsidRPr="002D5DEC">
              <w:rPr>
                <w:rFonts w:eastAsiaTheme="minorEastAsia"/>
                <w:color w:val="000000"/>
                <w:sz w:val="16"/>
                <w:szCs w:val="16"/>
                <w:vertAlign w:val="subscript"/>
              </w:rPr>
              <w:t>3</w:t>
            </w:r>
            <w:r w:rsidRPr="002D5DEC">
              <w:rPr>
                <w:rFonts w:eastAsiaTheme="minorEastAsia"/>
                <w:color w:val="000000"/>
                <w:sz w:val="16"/>
                <w:szCs w:val="16"/>
              </w:rPr>
              <w:t xml:space="preserve"> 0.1 %</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28.8</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46.1</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54.6</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55.1</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6"/>
                <w:szCs w:val="16"/>
              </w:rPr>
            </w:pPr>
            <w:r w:rsidRPr="002D5DEC">
              <w:rPr>
                <w:rFonts w:eastAsiaTheme="minorEastAsia"/>
                <w:b/>
                <w:bCs/>
                <w:color w:val="000000"/>
                <w:sz w:val="16"/>
                <w:szCs w:val="16"/>
              </w:rPr>
              <w:t>46.2</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42.5</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58.8</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76.1</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76.8</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6"/>
                <w:szCs w:val="16"/>
              </w:rPr>
            </w:pPr>
            <w:r w:rsidRPr="002D5DEC">
              <w:rPr>
                <w:rFonts w:eastAsiaTheme="minorEastAsia"/>
                <w:b/>
                <w:bCs/>
                <w:color w:val="000000"/>
                <w:sz w:val="16"/>
                <w:szCs w:val="16"/>
              </w:rPr>
              <w:t>63.5</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a</w:t>
            </w:r>
            <w:r w:rsidRPr="002D5DEC">
              <w:rPr>
                <w:rFonts w:eastAsiaTheme="minorEastAsia"/>
                <w:color w:val="000000"/>
                <w:sz w:val="16"/>
                <w:szCs w:val="16"/>
                <w:vertAlign w:val="subscript"/>
              </w:rPr>
              <w:t>4</w:t>
            </w:r>
            <w:r w:rsidRPr="002D5DEC">
              <w:rPr>
                <w:rFonts w:eastAsiaTheme="minorEastAsia"/>
                <w:color w:val="000000"/>
                <w:sz w:val="16"/>
                <w:szCs w:val="16"/>
              </w:rPr>
              <w:t xml:space="preserve"> 0.2 %</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29.2</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46.5</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55.1</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55.6</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6"/>
                <w:szCs w:val="16"/>
              </w:rPr>
            </w:pPr>
            <w:r w:rsidRPr="002D5DEC">
              <w:rPr>
                <w:rFonts w:eastAsiaTheme="minorEastAsia"/>
                <w:b/>
                <w:bCs/>
                <w:color w:val="000000"/>
                <w:sz w:val="16"/>
                <w:szCs w:val="16"/>
              </w:rPr>
              <w:t>46.6</w:t>
            </w:r>
          </w:p>
        </w:tc>
        <w:tc>
          <w:tcPr>
            <w:tcW w:w="0" w:type="auto"/>
            <w:tcBorders>
              <w:left w:val="thinThickSmallGap" w:sz="24" w:space="0" w:color="auto"/>
              <w:bottom w:val="single" w:sz="4" w:space="0" w:color="auto"/>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42.9</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59.2</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76.7</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77.3</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6"/>
                <w:szCs w:val="16"/>
              </w:rPr>
            </w:pPr>
            <w:r w:rsidRPr="002D5DEC">
              <w:rPr>
                <w:rFonts w:eastAsiaTheme="minorEastAsia"/>
                <w:b/>
                <w:bCs/>
                <w:color w:val="000000"/>
                <w:sz w:val="16"/>
                <w:szCs w:val="16"/>
              </w:rPr>
              <w:t>64.2</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Mean (B)</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6"/>
                <w:szCs w:val="16"/>
              </w:rPr>
            </w:pPr>
            <w:r w:rsidRPr="002D5DEC">
              <w:rPr>
                <w:rFonts w:eastAsiaTheme="minorEastAsia"/>
                <w:b/>
                <w:bCs/>
                <w:color w:val="000000"/>
                <w:sz w:val="16"/>
                <w:szCs w:val="16"/>
              </w:rPr>
              <w:t>20.93</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6"/>
                <w:szCs w:val="16"/>
              </w:rPr>
            </w:pPr>
            <w:r w:rsidRPr="002D5DEC">
              <w:rPr>
                <w:rFonts w:eastAsiaTheme="minorEastAsia"/>
                <w:b/>
                <w:bCs/>
                <w:color w:val="000000"/>
                <w:sz w:val="16"/>
                <w:szCs w:val="16"/>
              </w:rPr>
              <w:t>38.30</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6"/>
                <w:szCs w:val="16"/>
              </w:rPr>
            </w:pPr>
            <w:r w:rsidRPr="002D5DEC">
              <w:rPr>
                <w:rFonts w:eastAsiaTheme="minorEastAsia"/>
                <w:b/>
                <w:bCs/>
                <w:color w:val="000000"/>
                <w:sz w:val="16"/>
                <w:szCs w:val="16"/>
              </w:rPr>
              <w:t>46.50</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6"/>
                <w:szCs w:val="16"/>
              </w:rPr>
            </w:pPr>
            <w:r w:rsidRPr="002D5DEC">
              <w:rPr>
                <w:rFonts w:eastAsiaTheme="minorEastAsia"/>
                <w:b/>
                <w:bCs/>
                <w:color w:val="000000"/>
                <w:sz w:val="16"/>
                <w:szCs w:val="16"/>
              </w:rPr>
              <w:t>47.0</w:t>
            </w:r>
          </w:p>
        </w:tc>
        <w:tc>
          <w:tcPr>
            <w:tcW w:w="0" w:type="auto"/>
            <w:tcBorders>
              <w:bottom w:val="single" w:sz="4" w:space="0" w:color="auto"/>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6"/>
                <w:szCs w:val="16"/>
              </w:rPr>
            </w:pPr>
          </w:p>
        </w:tc>
        <w:tc>
          <w:tcPr>
            <w:tcW w:w="0" w:type="auto"/>
            <w:tcBorders>
              <w:left w:val="thinThickSmallGap" w:sz="24" w:space="0" w:color="auto"/>
              <w:bottom w:val="single" w:sz="4" w:space="0" w:color="auto"/>
            </w:tcBorders>
            <w:vAlign w:val="center"/>
          </w:tcPr>
          <w:p w:rsidR="00D24138" w:rsidRPr="002D5DEC" w:rsidRDefault="00D24138" w:rsidP="005D1362">
            <w:pPr>
              <w:bidi w:val="0"/>
              <w:snapToGrid w:val="0"/>
              <w:jc w:val="both"/>
              <w:rPr>
                <w:rFonts w:eastAsiaTheme="minorEastAsia"/>
                <w:b/>
                <w:bCs/>
                <w:color w:val="000000"/>
                <w:sz w:val="16"/>
                <w:szCs w:val="16"/>
              </w:rPr>
            </w:pPr>
            <w:r w:rsidRPr="002D5DEC">
              <w:rPr>
                <w:rFonts w:eastAsiaTheme="minorEastAsia"/>
                <w:b/>
                <w:bCs/>
                <w:color w:val="000000"/>
                <w:sz w:val="16"/>
                <w:szCs w:val="16"/>
              </w:rPr>
              <w:t>31.1</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6"/>
                <w:szCs w:val="16"/>
              </w:rPr>
            </w:pPr>
            <w:r w:rsidRPr="002D5DEC">
              <w:rPr>
                <w:rFonts w:eastAsiaTheme="minorEastAsia"/>
                <w:b/>
                <w:bCs/>
                <w:color w:val="000000"/>
                <w:sz w:val="16"/>
                <w:szCs w:val="16"/>
              </w:rPr>
              <w:t>45.2</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6"/>
                <w:szCs w:val="16"/>
              </w:rPr>
            </w:pPr>
            <w:r w:rsidRPr="002D5DEC">
              <w:rPr>
                <w:rFonts w:eastAsiaTheme="minorEastAsia"/>
                <w:b/>
                <w:bCs/>
                <w:color w:val="000000"/>
                <w:sz w:val="16"/>
                <w:szCs w:val="16"/>
              </w:rPr>
              <w:t>59.2</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6"/>
                <w:szCs w:val="16"/>
              </w:rPr>
            </w:pPr>
            <w:r w:rsidRPr="002D5DEC">
              <w:rPr>
                <w:rFonts w:eastAsiaTheme="minorEastAsia"/>
                <w:b/>
                <w:bCs/>
                <w:color w:val="000000"/>
                <w:sz w:val="16"/>
                <w:szCs w:val="16"/>
              </w:rPr>
              <w:t>59.8</w:t>
            </w:r>
          </w:p>
        </w:tc>
        <w:tc>
          <w:tcPr>
            <w:tcW w:w="0" w:type="auto"/>
            <w:tcBorders>
              <w:bottom w:val="single" w:sz="4" w:space="0" w:color="auto"/>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6"/>
                <w:szCs w:val="16"/>
              </w:rPr>
            </w:pPr>
          </w:p>
        </w:tc>
      </w:tr>
      <w:tr w:rsidR="00D24138" w:rsidRPr="002D5DEC" w:rsidTr="005D1362">
        <w:trPr>
          <w:jc w:val="center"/>
        </w:trPr>
        <w:tc>
          <w:tcPr>
            <w:tcW w:w="0" w:type="auto"/>
            <w:vMerge w:val="restart"/>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New L.S.D. 5%</w:t>
            </w:r>
          </w:p>
        </w:tc>
        <w:tc>
          <w:tcPr>
            <w:tcW w:w="0" w:type="auto"/>
            <w:tcBorders>
              <w:bottom w:val="nil"/>
              <w:right w:val="nil"/>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A</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AB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6"/>
                <w:szCs w:val="16"/>
              </w:rPr>
            </w:pPr>
          </w:p>
        </w:tc>
        <w:tc>
          <w:tcPr>
            <w:tcW w:w="0" w:type="auto"/>
            <w:tcBorders>
              <w:left w:val="nil"/>
              <w:bottom w:val="nil"/>
              <w:right w:val="thinThick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p>
        </w:tc>
        <w:tc>
          <w:tcPr>
            <w:tcW w:w="0" w:type="auto"/>
            <w:tcBorders>
              <w:left w:val="thinThickSmallGap" w:sz="24" w:space="0" w:color="auto"/>
              <w:bottom w:val="nil"/>
              <w:right w:val="nil"/>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A</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AB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6"/>
                <w:szCs w:val="16"/>
              </w:rPr>
            </w:pPr>
          </w:p>
        </w:tc>
        <w:tc>
          <w:tcPr>
            <w:tcW w:w="0" w:type="auto"/>
            <w:tcBorders>
              <w:left w:val="nil"/>
              <w:bottom w:val="nil"/>
              <w:right w:val="thickThin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p>
        </w:tc>
      </w:tr>
      <w:tr w:rsidR="00D24138" w:rsidRPr="002D5DEC" w:rsidTr="005D1362">
        <w:trPr>
          <w:jc w:val="center"/>
        </w:trPr>
        <w:tc>
          <w:tcPr>
            <w:tcW w:w="0" w:type="auto"/>
            <w:vMerge/>
            <w:tcBorders>
              <w:left w:val="thinThickSmallGap" w:sz="24" w:space="0" w:color="auto"/>
              <w:bottom w:val="thinThick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p>
        </w:tc>
        <w:tc>
          <w:tcPr>
            <w:tcW w:w="0" w:type="auto"/>
            <w:tcBorders>
              <w:top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2.2</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2.1</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4.2</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6"/>
                <w:szCs w:val="16"/>
              </w:rPr>
            </w:pPr>
          </w:p>
        </w:tc>
        <w:tc>
          <w:tcPr>
            <w:tcW w:w="0" w:type="auto"/>
            <w:tcBorders>
              <w:top w:val="nil"/>
              <w:left w:val="nil"/>
              <w:bottom w:val="thinThickSmallGap" w:sz="24" w:space="0" w:color="auto"/>
              <w:right w:val="thinThick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p>
        </w:tc>
        <w:tc>
          <w:tcPr>
            <w:tcW w:w="0" w:type="auto"/>
            <w:tcBorders>
              <w:top w:val="nil"/>
              <w:left w:val="thinThickSmallGap" w:sz="24" w:space="0" w:color="auto"/>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2.0</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1.9</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3.8</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6"/>
                <w:szCs w:val="16"/>
              </w:rPr>
            </w:pPr>
          </w:p>
        </w:tc>
        <w:tc>
          <w:tcPr>
            <w:tcW w:w="0" w:type="auto"/>
            <w:tcBorders>
              <w:top w:val="nil"/>
              <w:left w:val="nil"/>
              <w:bottom w:val="thinThickSmallGap" w:sz="24" w:space="0" w:color="auto"/>
              <w:right w:val="thickThin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p>
        </w:tc>
      </w:tr>
      <w:tr w:rsidR="00D24138" w:rsidRPr="002D5DEC" w:rsidTr="005D1362">
        <w:trPr>
          <w:jc w:val="center"/>
        </w:trPr>
        <w:tc>
          <w:tcPr>
            <w:tcW w:w="0" w:type="auto"/>
            <w:tcBorders>
              <w:top w:val="thinThickSmallGap" w:sz="24" w:space="0" w:color="auto"/>
              <w:left w:val="thinThick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Character</w:t>
            </w:r>
          </w:p>
        </w:tc>
        <w:tc>
          <w:tcPr>
            <w:tcW w:w="0" w:type="auto"/>
            <w:gridSpan w:val="10"/>
            <w:tcBorders>
              <w:top w:val="thinThickSmallGap" w:sz="24" w:space="0" w:color="auto"/>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6"/>
                <w:szCs w:val="16"/>
              </w:rPr>
            </w:pPr>
            <w:r w:rsidRPr="002D5DEC">
              <w:rPr>
                <w:rFonts w:eastAsiaTheme="minorEastAsia"/>
                <w:b/>
                <w:bCs/>
                <w:color w:val="000000"/>
                <w:sz w:val="16"/>
                <w:szCs w:val="16"/>
              </w:rPr>
              <w:t>Fruit weight (g.)</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a</w:t>
            </w:r>
            <w:r w:rsidRPr="002D5DEC">
              <w:rPr>
                <w:rFonts w:eastAsiaTheme="minorEastAsia"/>
                <w:color w:val="000000"/>
                <w:sz w:val="16"/>
                <w:szCs w:val="16"/>
                <w:vertAlign w:val="subscript"/>
              </w:rPr>
              <w:t>1</w:t>
            </w:r>
            <w:r w:rsidRPr="002D5DEC">
              <w:rPr>
                <w:rFonts w:eastAsiaTheme="minorEastAsia"/>
                <w:color w:val="000000"/>
                <w:sz w:val="16"/>
                <w:szCs w:val="16"/>
              </w:rPr>
              <w:t xml:space="preserve"> 0.0 %</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351.0</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357.0</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366.0</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367.0</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6"/>
                <w:szCs w:val="16"/>
              </w:rPr>
            </w:pPr>
            <w:r w:rsidRPr="002D5DEC">
              <w:rPr>
                <w:rFonts w:eastAsiaTheme="minorEastAsia"/>
                <w:b/>
                <w:bCs/>
                <w:color w:val="000000"/>
                <w:sz w:val="16"/>
                <w:szCs w:val="16"/>
              </w:rPr>
              <w:t>360.3</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350.0</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358.0</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368.0</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369.0</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6"/>
                <w:szCs w:val="16"/>
              </w:rPr>
            </w:pPr>
            <w:r w:rsidRPr="002D5DEC">
              <w:rPr>
                <w:rFonts w:eastAsiaTheme="minorEastAsia"/>
                <w:b/>
                <w:bCs/>
                <w:color w:val="000000"/>
                <w:sz w:val="16"/>
                <w:szCs w:val="16"/>
              </w:rPr>
              <w:t>361.3</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a</w:t>
            </w:r>
            <w:r w:rsidRPr="002D5DEC">
              <w:rPr>
                <w:rFonts w:eastAsiaTheme="minorEastAsia"/>
                <w:color w:val="000000"/>
                <w:sz w:val="16"/>
                <w:szCs w:val="16"/>
                <w:vertAlign w:val="subscript"/>
              </w:rPr>
              <w:t>2</w:t>
            </w:r>
            <w:r w:rsidRPr="002D5DEC">
              <w:rPr>
                <w:rFonts w:eastAsiaTheme="minorEastAsia"/>
                <w:color w:val="000000"/>
                <w:sz w:val="16"/>
                <w:szCs w:val="16"/>
              </w:rPr>
              <w:t xml:space="preserve"> 0.05 %</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361.0</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371.0</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382.0</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383.0</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6"/>
                <w:szCs w:val="16"/>
              </w:rPr>
            </w:pPr>
            <w:r w:rsidRPr="002D5DEC">
              <w:rPr>
                <w:rFonts w:eastAsiaTheme="minorEastAsia"/>
                <w:b/>
                <w:bCs/>
                <w:color w:val="000000"/>
                <w:sz w:val="16"/>
                <w:szCs w:val="16"/>
              </w:rPr>
              <w:t>374.3</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363.0</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372.7</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384.0</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385.0</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6"/>
                <w:szCs w:val="16"/>
              </w:rPr>
            </w:pPr>
            <w:r w:rsidRPr="002D5DEC">
              <w:rPr>
                <w:rFonts w:eastAsiaTheme="minorEastAsia"/>
                <w:b/>
                <w:bCs/>
                <w:color w:val="000000"/>
                <w:sz w:val="16"/>
                <w:szCs w:val="16"/>
              </w:rPr>
              <w:t>376.2</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a</w:t>
            </w:r>
            <w:r w:rsidRPr="002D5DEC">
              <w:rPr>
                <w:rFonts w:eastAsiaTheme="minorEastAsia"/>
                <w:color w:val="000000"/>
                <w:sz w:val="16"/>
                <w:szCs w:val="16"/>
                <w:vertAlign w:val="subscript"/>
              </w:rPr>
              <w:t>3</w:t>
            </w:r>
            <w:r w:rsidRPr="002D5DEC">
              <w:rPr>
                <w:rFonts w:eastAsiaTheme="minorEastAsia"/>
                <w:color w:val="000000"/>
                <w:sz w:val="16"/>
                <w:szCs w:val="16"/>
              </w:rPr>
              <w:t xml:space="preserve"> 0.1 %</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389.0</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399.0</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410.0</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411.0</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6"/>
                <w:szCs w:val="16"/>
              </w:rPr>
            </w:pPr>
            <w:r w:rsidRPr="002D5DEC">
              <w:rPr>
                <w:rFonts w:eastAsiaTheme="minorEastAsia"/>
                <w:b/>
                <w:bCs/>
                <w:color w:val="000000"/>
                <w:sz w:val="16"/>
                <w:szCs w:val="16"/>
              </w:rPr>
              <w:t>402.3</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391.0</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401.0</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411.0</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412.0</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6"/>
                <w:szCs w:val="16"/>
              </w:rPr>
            </w:pPr>
            <w:r w:rsidRPr="002D5DEC">
              <w:rPr>
                <w:rFonts w:eastAsiaTheme="minorEastAsia"/>
                <w:b/>
                <w:bCs/>
                <w:color w:val="000000"/>
                <w:sz w:val="16"/>
                <w:szCs w:val="16"/>
              </w:rPr>
              <w:t>403.8</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a</w:t>
            </w:r>
            <w:r w:rsidRPr="002D5DEC">
              <w:rPr>
                <w:rFonts w:eastAsiaTheme="minorEastAsia"/>
                <w:color w:val="000000"/>
                <w:sz w:val="16"/>
                <w:szCs w:val="16"/>
                <w:vertAlign w:val="subscript"/>
              </w:rPr>
              <w:t>4</w:t>
            </w:r>
            <w:r w:rsidRPr="002D5DEC">
              <w:rPr>
                <w:rFonts w:eastAsiaTheme="minorEastAsia"/>
                <w:color w:val="000000"/>
                <w:sz w:val="16"/>
                <w:szCs w:val="16"/>
              </w:rPr>
              <w:t xml:space="preserve"> 0.2 %</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340.0</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399.0</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411.0</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411.0</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6"/>
                <w:szCs w:val="16"/>
              </w:rPr>
            </w:pPr>
            <w:r w:rsidRPr="002D5DEC">
              <w:rPr>
                <w:rFonts w:eastAsiaTheme="minorEastAsia"/>
                <w:b/>
                <w:bCs/>
                <w:color w:val="000000"/>
                <w:sz w:val="16"/>
                <w:szCs w:val="16"/>
              </w:rPr>
              <w:t>402.8</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391.0</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401.0</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412.0</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412.0</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6"/>
                <w:szCs w:val="16"/>
              </w:rPr>
            </w:pPr>
            <w:r w:rsidRPr="002D5DEC">
              <w:rPr>
                <w:rFonts w:eastAsiaTheme="minorEastAsia"/>
                <w:b/>
                <w:bCs/>
                <w:color w:val="000000"/>
                <w:sz w:val="16"/>
                <w:szCs w:val="16"/>
              </w:rPr>
              <w:t>404.0</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Mean (B)</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6"/>
                <w:szCs w:val="16"/>
              </w:rPr>
            </w:pPr>
            <w:r w:rsidRPr="002D5DEC">
              <w:rPr>
                <w:rFonts w:eastAsiaTheme="minorEastAsia"/>
                <w:b/>
                <w:bCs/>
                <w:color w:val="000000"/>
                <w:sz w:val="16"/>
                <w:szCs w:val="16"/>
              </w:rPr>
              <w:t>372.8</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6"/>
                <w:szCs w:val="16"/>
              </w:rPr>
            </w:pPr>
            <w:r w:rsidRPr="002D5DEC">
              <w:rPr>
                <w:rFonts w:eastAsiaTheme="minorEastAsia"/>
                <w:b/>
                <w:bCs/>
                <w:color w:val="000000"/>
                <w:sz w:val="16"/>
                <w:szCs w:val="16"/>
              </w:rPr>
              <w:t>381.5</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6"/>
                <w:szCs w:val="16"/>
              </w:rPr>
            </w:pPr>
            <w:r w:rsidRPr="002D5DEC">
              <w:rPr>
                <w:rFonts w:eastAsiaTheme="minorEastAsia"/>
                <w:b/>
                <w:bCs/>
                <w:color w:val="000000"/>
                <w:sz w:val="16"/>
                <w:szCs w:val="16"/>
              </w:rPr>
              <w:t>392.3</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6"/>
                <w:szCs w:val="16"/>
              </w:rPr>
            </w:pPr>
            <w:r w:rsidRPr="002D5DEC">
              <w:rPr>
                <w:rFonts w:eastAsiaTheme="minorEastAsia"/>
                <w:b/>
                <w:bCs/>
                <w:color w:val="000000"/>
                <w:sz w:val="16"/>
                <w:szCs w:val="16"/>
              </w:rPr>
              <w:t>391.5</w:t>
            </w:r>
          </w:p>
        </w:tc>
        <w:tc>
          <w:tcPr>
            <w:tcW w:w="0" w:type="auto"/>
            <w:tcBorders>
              <w:bottom w:val="single" w:sz="4" w:space="0" w:color="auto"/>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6"/>
                <w:szCs w:val="16"/>
              </w:rPr>
            </w:pPr>
          </w:p>
        </w:tc>
        <w:tc>
          <w:tcPr>
            <w:tcW w:w="0" w:type="auto"/>
            <w:tcBorders>
              <w:left w:val="thinThickSmallGap" w:sz="24" w:space="0" w:color="auto"/>
              <w:bottom w:val="single" w:sz="4" w:space="0" w:color="auto"/>
            </w:tcBorders>
            <w:vAlign w:val="center"/>
          </w:tcPr>
          <w:p w:rsidR="00D24138" w:rsidRPr="002D5DEC" w:rsidRDefault="00D24138" w:rsidP="005D1362">
            <w:pPr>
              <w:bidi w:val="0"/>
              <w:snapToGrid w:val="0"/>
              <w:jc w:val="both"/>
              <w:rPr>
                <w:rFonts w:eastAsiaTheme="minorEastAsia"/>
                <w:b/>
                <w:bCs/>
                <w:color w:val="000000"/>
                <w:sz w:val="16"/>
                <w:szCs w:val="16"/>
              </w:rPr>
            </w:pPr>
            <w:r w:rsidRPr="002D5DEC">
              <w:rPr>
                <w:rFonts w:eastAsiaTheme="minorEastAsia"/>
                <w:b/>
                <w:bCs/>
                <w:color w:val="000000"/>
                <w:sz w:val="16"/>
                <w:szCs w:val="16"/>
              </w:rPr>
              <w:t>373.8</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6"/>
                <w:szCs w:val="16"/>
              </w:rPr>
            </w:pPr>
            <w:r w:rsidRPr="002D5DEC">
              <w:rPr>
                <w:rFonts w:eastAsiaTheme="minorEastAsia"/>
                <w:b/>
                <w:bCs/>
                <w:color w:val="000000"/>
                <w:sz w:val="16"/>
                <w:szCs w:val="16"/>
              </w:rPr>
              <w:t>383.2</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6"/>
                <w:szCs w:val="16"/>
              </w:rPr>
            </w:pPr>
            <w:r w:rsidRPr="002D5DEC">
              <w:rPr>
                <w:rFonts w:eastAsiaTheme="minorEastAsia"/>
                <w:b/>
                <w:bCs/>
                <w:color w:val="000000"/>
                <w:sz w:val="16"/>
                <w:szCs w:val="16"/>
              </w:rPr>
              <w:t>393.8</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6"/>
                <w:szCs w:val="16"/>
              </w:rPr>
            </w:pPr>
            <w:r w:rsidRPr="002D5DEC">
              <w:rPr>
                <w:rFonts w:eastAsiaTheme="minorEastAsia"/>
                <w:b/>
                <w:bCs/>
                <w:color w:val="000000"/>
                <w:sz w:val="16"/>
                <w:szCs w:val="16"/>
              </w:rPr>
              <w:t>394.5</w:t>
            </w:r>
          </w:p>
        </w:tc>
        <w:tc>
          <w:tcPr>
            <w:tcW w:w="0" w:type="auto"/>
            <w:tcBorders>
              <w:bottom w:val="single" w:sz="4" w:space="0" w:color="auto"/>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6"/>
                <w:szCs w:val="16"/>
              </w:rPr>
            </w:pPr>
          </w:p>
        </w:tc>
      </w:tr>
      <w:tr w:rsidR="00D24138" w:rsidRPr="002D5DEC" w:rsidTr="005D1362">
        <w:trPr>
          <w:jc w:val="center"/>
        </w:trPr>
        <w:tc>
          <w:tcPr>
            <w:tcW w:w="0" w:type="auto"/>
            <w:vMerge w:val="restart"/>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New L.S.D. 5%</w:t>
            </w:r>
          </w:p>
        </w:tc>
        <w:tc>
          <w:tcPr>
            <w:tcW w:w="0" w:type="auto"/>
            <w:tcBorders>
              <w:bottom w:val="nil"/>
              <w:right w:val="nil"/>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A</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AB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6"/>
                <w:szCs w:val="16"/>
              </w:rPr>
            </w:pPr>
          </w:p>
        </w:tc>
        <w:tc>
          <w:tcPr>
            <w:tcW w:w="0" w:type="auto"/>
            <w:tcBorders>
              <w:left w:val="nil"/>
              <w:bottom w:val="nil"/>
              <w:right w:val="thinThick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p>
        </w:tc>
        <w:tc>
          <w:tcPr>
            <w:tcW w:w="0" w:type="auto"/>
            <w:tcBorders>
              <w:left w:val="thinThickSmallGap" w:sz="24" w:space="0" w:color="auto"/>
              <w:bottom w:val="nil"/>
              <w:right w:val="nil"/>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A</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AB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6"/>
                <w:szCs w:val="16"/>
              </w:rPr>
            </w:pPr>
          </w:p>
        </w:tc>
        <w:tc>
          <w:tcPr>
            <w:tcW w:w="0" w:type="auto"/>
            <w:tcBorders>
              <w:left w:val="nil"/>
              <w:bottom w:val="nil"/>
              <w:right w:val="thickThin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p>
        </w:tc>
      </w:tr>
      <w:tr w:rsidR="00D24138" w:rsidRPr="002D5DEC" w:rsidTr="005D1362">
        <w:trPr>
          <w:jc w:val="center"/>
        </w:trPr>
        <w:tc>
          <w:tcPr>
            <w:tcW w:w="0" w:type="auto"/>
            <w:vMerge/>
            <w:tcBorders>
              <w:left w:val="thinThickSmallGap" w:sz="24" w:space="0" w:color="auto"/>
              <w:bottom w:val="thinThick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p>
        </w:tc>
        <w:tc>
          <w:tcPr>
            <w:tcW w:w="0" w:type="auto"/>
            <w:tcBorders>
              <w:top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9.0</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9.0</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18.0</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6"/>
                <w:szCs w:val="16"/>
              </w:rPr>
            </w:pPr>
          </w:p>
        </w:tc>
        <w:tc>
          <w:tcPr>
            <w:tcW w:w="0" w:type="auto"/>
            <w:tcBorders>
              <w:top w:val="nil"/>
              <w:left w:val="nil"/>
              <w:bottom w:val="thinThickSmallGap" w:sz="24" w:space="0" w:color="auto"/>
              <w:right w:val="thinThick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p>
        </w:tc>
        <w:tc>
          <w:tcPr>
            <w:tcW w:w="0" w:type="auto"/>
            <w:tcBorders>
              <w:top w:val="nil"/>
              <w:left w:val="thinThickSmallGap" w:sz="24" w:space="0" w:color="auto"/>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10.0</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10.0</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20.2</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6"/>
                <w:szCs w:val="16"/>
              </w:rPr>
            </w:pPr>
          </w:p>
        </w:tc>
        <w:tc>
          <w:tcPr>
            <w:tcW w:w="0" w:type="auto"/>
            <w:tcBorders>
              <w:top w:val="nil"/>
              <w:left w:val="nil"/>
              <w:bottom w:val="thinThickSmallGap" w:sz="24" w:space="0" w:color="auto"/>
              <w:right w:val="thickThin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p>
        </w:tc>
      </w:tr>
      <w:tr w:rsidR="00D24138" w:rsidRPr="002D5DEC" w:rsidTr="005D1362">
        <w:trPr>
          <w:jc w:val="center"/>
        </w:trPr>
        <w:tc>
          <w:tcPr>
            <w:tcW w:w="0" w:type="auto"/>
            <w:tcBorders>
              <w:top w:val="thinThickSmallGap" w:sz="24" w:space="0" w:color="auto"/>
              <w:left w:val="thinThick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Character</w:t>
            </w:r>
          </w:p>
        </w:tc>
        <w:tc>
          <w:tcPr>
            <w:tcW w:w="0" w:type="auto"/>
            <w:gridSpan w:val="10"/>
            <w:tcBorders>
              <w:top w:val="thinThickSmallGap" w:sz="24" w:space="0" w:color="auto"/>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6"/>
                <w:szCs w:val="16"/>
              </w:rPr>
            </w:pPr>
            <w:r w:rsidRPr="002D5DEC">
              <w:rPr>
                <w:rFonts w:eastAsiaTheme="minorEastAsia"/>
                <w:b/>
                <w:bCs/>
                <w:color w:val="000000"/>
                <w:sz w:val="16"/>
                <w:szCs w:val="16"/>
              </w:rPr>
              <w:t>Fruit height (cm.)</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a</w:t>
            </w:r>
            <w:r w:rsidRPr="002D5DEC">
              <w:rPr>
                <w:rFonts w:eastAsiaTheme="minorEastAsia"/>
                <w:color w:val="000000"/>
                <w:sz w:val="16"/>
                <w:szCs w:val="16"/>
                <w:vertAlign w:val="subscript"/>
              </w:rPr>
              <w:t>1</w:t>
            </w:r>
            <w:r w:rsidRPr="002D5DEC">
              <w:rPr>
                <w:rFonts w:eastAsiaTheme="minorEastAsia"/>
                <w:color w:val="000000"/>
                <w:sz w:val="16"/>
                <w:szCs w:val="16"/>
              </w:rPr>
              <w:t xml:space="preserve"> 0.0 %</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7.91</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8.01</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8.12</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8.13</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6"/>
                <w:szCs w:val="16"/>
              </w:rPr>
            </w:pPr>
            <w:r w:rsidRPr="002D5DEC">
              <w:rPr>
                <w:rFonts w:eastAsiaTheme="minorEastAsia"/>
                <w:b/>
                <w:bCs/>
                <w:color w:val="000000"/>
                <w:sz w:val="16"/>
                <w:szCs w:val="16"/>
              </w:rPr>
              <w:t>8.04</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7.89</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8.11</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8.25</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8.26</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6"/>
                <w:szCs w:val="16"/>
              </w:rPr>
            </w:pPr>
            <w:r w:rsidRPr="002D5DEC">
              <w:rPr>
                <w:rFonts w:eastAsiaTheme="minorEastAsia"/>
                <w:b/>
                <w:bCs/>
                <w:color w:val="000000"/>
                <w:sz w:val="16"/>
                <w:szCs w:val="16"/>
              </w:rPr>
              <w:t>8.13</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a</w:t>
            </w:r>
            <w:r w:rsidRPr="002D5DEC">
              <w:rPr>
                <w:rFonts w:eastAsiaTheme="minorEastAsia"/>
                <w:color w:val="000000"/>
                <w:sz w:val="16"/>
                <w:szCs w:val="16"/>
                <w:vertAlign w:val="subscript"/>
              </w:rPr>
              <w:t>2</w:t>
            </w:r>
            <w:r w:rsidRPr="002D5DEC">
              <w:rPr>
                <w:rFonts w:eastAsiaTheme="minorEastAsia"/>
                <w:color w:val="000000"/>
                <w:sz w:val="16"/>
                <w:szCs w:val="16"/>
              </w:rPr>
              <w:t xml:space="preserve"> 0.05 %</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8.11</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8.50</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8.90</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8.99</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6"/>
                <w:szCs w:val="16"/>
              </w:rPr>
            </w:pPr>
            <w:r w:rsidRPr="002D5DEC">
              <w:rPr>
                <w:rFonts w:eastAsiaTheme="minorEastAsia"/>
                <w:b/>
                <w:bCs/>
                <w:color w:val="000000"/>
                <w:sz w:val="16"/>
                <w:szCs w:val="16"/>
              </w:rPr>
              <w:t>8.63</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8.22</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8.61</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8.99</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9.02</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6"/>
                <w:szCs w:val="16"/>
              </w:rPr>
            </w:pPr>
            <w:r w:rsidRPr="002D5DEC">
              <w:rPr>
                <w:rFonts w:eastAsiaTheme="minorEastAsia"/>
                <w:b/>
                <w:bCs/>
                <w:color w:val="000000"/>
                <w:sz w:val="16"/>
                <w:szCs w:val="16"/>
              </w:rPr>
              <w:t>8.71</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a</w:t>
            </w:r>
            <w:r w:rsidRPr="002D5DEC">
              <w:rPr>
                <w:rFonts w:eastAsiaTheme="minorEastAsia"/>
                <w:color w:val="000000"/>
                <w:sz w:val="16"/>
                <w:szCs w:val="16"/>
                <w:vertAlign w:val="subscript"/>
              </w:rPr>
              <w:t>3</w:t>
            </w:r>
            <w:r w:rsidRPr="002D5DEC">
              <w:rPr>
                <w:rFonts w:eastAsiaTheme="minorEastAsia"/>
                <w:color w:val="000000"/>
                <w:sz w:val="16"/>
                <w:szCs w:val="16"/>
              </w:rPr>
              <w:t xml:space="preserve"> 0.1 %</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8.26</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8.71</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9.00</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9.03</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6"/>
                <w:szCs w:val="16"/>
              </w:rPr>
            </w:pPr>
            <w:r w:rsidRPr="002D5DEC">
              <w:rPr>
                <w:rFonts w:eastAsiaTheme="minorEastAsia"/>
                <w:b/>
                <w:bCs/>
                <w:color w:val="000000"/>
                <w:sz w:val="16"/>
                <w:szCs w:val="16"/>
              </w:rPr>
              <w:t>8.75</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8.41</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8.91</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8.99</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9.04</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6"/>
                <w:szCs w:val="16"/>
              </w:rPr>
            </w:pPr>
            <w:r w:rsidRPr="002D5DEC">
              <w:rPr>
                <w:rFonts w:eastAsiaTheme="minorEastAsia"/>
                <w:b/>
                <w:bCs/>
                <w:color w:val="000000"/>
                <w:sz w:val="16"/>
                <w:szCs w:val="16"/>
              </w:rPr>
              <w:t>8.84</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a</w:t>
            </w:r>
            <w:r w:rsidRPr="002D5DEC">
              <w:rPr>
                <w:rFonts w:eastAsiaTheme="minorEastAsia"/>
                <w:color w:val="000000"/>
                <w:sz w:val="16"/>
                <w:szCs w:val="16"/>
                <w:vertAlign w:val="subscript"/>
              </w:rPr>
              <w:t>4</w:t>
            </w:r>
            <w:r w:rsidRPr="002D5DEC">
              <w:rPr>
                <w:rFonts w:eastAsiaTheme="minorEastAsia"/>
                <w:color w:val="000000"/>
                <w:sz w:val="16"/>
                <w:szCs w:val="16"/>
              </w:rPr>
              <w:t xml:space="preserve"> 0.2 %</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8.27</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8.72</w:t>
            </w:r>
          </w:p>
        </w:tc>
        <w:tc>
          <w:tcPr>
            <w:tcW w:w="0" w:type="auto"/>
            <w:vAlign w:val="center"/>
          </w:tcPr>
          <w:p w:rsidR="00D24138" w:rsidRPr="002D5DEC" w:rsidRDefault="00D24138" w:rsidP="005D1362">
            <w:pPr>
              <w:bidi w:val="0"/>
              <w:snapToGrid w:val="0"/>
              <w:jc w:val="both"/>
              <w:rPr>
                <w:rFonts w:eastAsiaTheme="minorEastAsia"/>
                <w:b/>
                <w:bCs/>
                <w:color w:val="000000"/>
                <w:sz w:val="16"/>
                <w:szCs w:val="16"/>
              </w:rPr>
            </w:pPr>
            <w:r w:rsidRPr="002D5DEC">
              <w:rPr>
                <w:rFonts w:eastAsiaTheme="minorEastAsia"/>
                <w:b/>
                <w:bCs/>
                <w:color w:val="000000"/>
                <w:sz w:val="16"/>
                <w:szCs w:val="16"/>
              </w:rPr>
              <w:t>9.01</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9.04</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6"/>
                <w:szCs w:val="16"/>
              </w:rPr>
            </w:pPr>
            <w:r w:rsidRPr="002D5DEC">
              <w:rPr>
                <w:rFonts w:eastAsiaTheme="minorEastAsia"/>
                <w:b/>
                <w:bCs/>
                <w:color w:val="000000"/>
                <w:sz w:val="16"/>
                <w:szCs w:val="16"/>
              </w:rPr>
              <w:t>8.76</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8.42</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8.94</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9.00</w:t>
            </w:r>
          </w:p>
        </w:tc>
        <w:tc>
          <w:tcPr>
            <w:tcW w:w="0" w:type="auto"/>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9.05</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6"/>
                <w:szCs w:val="16"/>
              </w:rPr>
            </w:pPr>
            <w:r w:rsidRPr="002D5DEC">
              <w:rPr>
                <w:rFonts w:eastAsiaTheme="minorEastAsia"/>
                <w:b/>
                <w:bCs/>
                <w:color w:val="000000"/>
                <w:sz w:val="16"/>
                <w:szCs w:val="16"/>
              </w:rPr>
              <w:t>8.85</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Mean (B)</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6"/>
                <w:szCs w:val="16"/>
              </w:rPr>
            </w:pPr>
            <w:r w:rsidRPr="002D5DEC">
              <w:rPr>
                <w:rFonts w:eastAsiaTheme="minorEastAsia"/>
                <w:b/>
                <w:bCs/>
                <w:color w:val="000000"/>
                <w:sz w:val="16"/>
                <w:szCs w:val="16"/>
              </w:rPr>
              <w:t>8.14</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6"/>
                <w:szCs w:val="16"/>
              </w:rPr>
            </w:pPr>
            <w:r w:rsidRPr="002D5DEC">
              <w:rPr>
                <w:rFonts w:eastAsiaTheme="minorEastAsia"/>
                <w:b/>
                <w:bCs/>
                <w:color w:val="000000"/>
                <w:sz w:val="16"/>
                <w:szCs w:val="16"/>
              </w:rPr>
              <w:t>8.49</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6"/>
                <w:szCs w:val="16"/>
              </w:rPr>
            </w:pPr>
            <w:r w:rsidRPr="002D5DEC">
              <w:rPr>
                <w:rFonts w:eastAsiaTheme="minorEastAsia"/>
                <w:b/>
                <w:bCs/>
                <w:color w:val="000000"/>
                <w:sz w:val="16"/>
                <w:szCs w:val="16"/>
              </w:rPr>
              <w:t>8.76</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6"/>
                <w:szCs w:val="16"/>
              </w:rPr>
            </w:pPr>
            <w:r w:rsidRPr="002D5DEC">
              <w:rPr>
                <w:rFonts w:eastAsiaTheme="minorEastAsia"/>
                <w:b/>
                <w:bCs/>
                <w:color w:val="000000"/>
                <w:sz w:val="16"/>
                <w:szCs w:val="16"/>
              </w:rPr>
              <w:t>8.80</w:t>
            </w:r>
          </w:p>
        </w:tc>
        <w:tc>
          <w:tcPr>
            <w:tcW w:w="0" w:type="auto"/>
            <w:tcBorders>
              <w:bottom w:val="single" w:sz="4" w:space="0" w:color="auto"/>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6"/>
                <w:szCs w:val="16"/>
              </w:rPr>
            </w:pPr>
          </w:p>
        </w:tc>
        <w:tc>
          <w:tcPr>
            <w:tcW w:w="0" w:type="auto"/>
            <w:tcBorders>
              <w:left w:val="thinThickSmallGap" w:sz="24" w:space="0" w:color="auto"/>
              <w:bottom w:val="single" w:sz="4" w:space="0" w:color="auto"/>
            </w:tcBorders>
            <w:vAlign w:val="center"/>
          </w:tcPr>
          <w:p w:rsidR="00D24138" w:rsidRPr="002D5DEC" w:rsidRDefault="00D24138" w:rsidP="005D1362">
            <w:pPr>
              <w:bidi w:val="0"/>
              <w:snapToGrid w:val="0"/>
              <w:jc w:val="both"/>
              <w:rPr>
                <w:rFonts w:eastAsiaTheme="minorEastAsia"/>
                <w:b/>
                <w:bCs/>
                <w:color w:val="000000"/>
                <w:sz w:val="16"/>
                <w:szCs w:val="16"/>
              </w:rPr>
            </w:pPr>
            <w:r w:rsidRPr="002D5DEC">
              <w:rPr>
                <w:rFonts w:eastAsiaTheme="minorEastAsia"/>
                <w:b/>
                <w:bCs/>
                <w:color w:val="000000"/>
                <w:sz w:val="16"/>
                <w:szCs w:val="16"/>
              </w:rPr>
              <w:t>8.24</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6"/>
                <w:szCs w:val="16"/>
              </w:rPr>
            </w:pPr>
            <w:r w:rsidRPr="002D5DEC">
              <w:rPr>
                <w:rFonts w:eastAsiaTheme="minorEastAsia"/>
                <w:b/>
                <w:bCs/>
                <w:color w:val="000000"/>
                <w:sz w:val="16"/>
                <w:szCs w:val="16"/>
              </w:rPr>
              <w:t>8.64</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6"/>
                <w:szCs w:val="16"/>
              </w:rPr>
            </w:pPr>
            <w:r w:rsidRPr="002D5DEC">
              <w:rPr>
                <w:rFonts w:eastAsiaTheme="minorEastAsia"/>
                <w:b/>
                <w:bCs/>
                <w:color w:val="000000"/>
                <w:sz w:val="16"/>
                <w:szCs w:val="16"/>
              </w:rPr>
              <w:t>8.81</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6"/>
                <w:szCs w:val="16"/>
              </w:rPr>
            </w:pPr>
            <w:r w:rsidRPr="002D5DEC">
              <w:rPr>
                <w:rFonts w:eastAsiaTheme="minorEastAsia"/>
                <w:b/>
                <w:bCs/>
                <w:color w:val="000000"/>
                <w:sz w:val="16"/>
                <w:szCs w:val="16"/>
              </w:rPr>
              <w:t>8.84</w:t>
            </w:r>
          </w:p>
        </w:tc>
        <w:tc>
          <w:tcPr>
            <w:tcW w:w="0" w:type="auto"/>
            <w:tcBorders>
              <w:bottom w:val="single" w:sz="4" w:space="0" w:color="auto"/>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6"/>
                <w:szCs w:val="16"/>
              </w:rPr>
            </w:pPr>
          </w:p>
        </w:tc>
      </w:tr>
      <w:tr w:rsidR="00D24138" w:rsidRPr="002D5DEC" w:rsidTr="005D1362">
        <w:trPr>
          <w:jc w:val="center"/>
        </w:trPr>
        <w:tc>
          <w:tcPr>
            <w:tcW w:w="0" w:type="auto"/>
            <w:vMerge w:val="restart"/>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New L.S.D. 5%</w:t>
            </w:r>
          </w:p>
        </w:tc>
        <w:tc>
          <w:tcPr>
            <w:tcW w:w="0" w:type="auto"/>
            <w:tcBorders>
              <w:bottom w:val="nil"/>
              <w:right w:val="nil"/>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A</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AB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6"/>
                <w:szCs w:val="16"/>
              </w:rPr>
            </w:pPr>
          </w:p>
        </w:tc>
        <w:tc>
          <w:tcPr>
            <w:tcW w:w="0" w:type="auto"/>
            <w:tcBorders>
              <w:left w:val="nil"/>
              <w:bottom w:val="nil"/>
              <w:right w:val="thinThick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p>
        </w:tc>
        <w:tc>
          <w:tcPr>
            <w:tcW w:w="0" w:type="auto"/>
            <w:tcBorders>
              <w:left w:val="thinThickSmallGap" w:sz="24" w:space="0" w:color="auto"/>
              <w:bottom w:val="nil"/>
              <w:right w:val="nil"/>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A</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AB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6"/>
                <w:szCs w:val="16"/>
              </w:rPr>
            </w:pPr>
          </w:p>
        </w:tc>
        <w:tc>
          <w:tcPr>
            <w:tcW w:w="0" w:type="auto"/>
            <w:tcBorders>
              <w:left w:val="nil"/>
              <w:bottom w:val="nil"/>
              <w:right w:val="thickThin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p>
        </w:tc>
      </w:tr>
      <w:tr w:rsidR="00D24138" w:rsidRPr="002D5DEC" w:rsidTr="005D1362">
        <w:trPr>
          <w:jc w:val="center"/>
        </w:trPr>
        <w:tc>
          <w:tcPr>
            <w:tcW w:w="0" w:type="auto"/>
            <w:vMerge/>
            <w:tcBorders>
              <w:left w:val="thinThickSmallGap" w:sz="24" w:space="0" w:color="auto"/>
              <w:bottom w:val="thickThin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p>
        </w:tc>
        <w:tc>
          <w:tcPr>
            <w:tcW w:w="0" w:type="auto"/>
            <w:tcBorders>
              <w:top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0.09</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0.08</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0.16</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6"/>
                <w:szCs w:val="16"/>
              </w:rPr>
            </w:pPr>
          </w:p>
        </w:tc>
        <w:tc>
          <w:tcPr>
            <w:tcW w:w="0" w:type="auto"/>
            <w:tcBorders>
              <w:top w:val="nil"/>
              <w:left w:val="nil"/>
              <w:bottom w:val="thinThickSmallGap" w:sz="24" w:space="0" w:color="auto"/>
              <w:right w:val="thinThick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p>
        </w:tc>
        <w:tc>
          <w:tcPr>
            <w:tcW w:w="0" w:type="auto"/>
            <w:tcBorders>
              <w:top w:val="nil"/>
              <w:left w:val="thinThickSmallGap" w:sz="24" w:space="0" w:color="auto"/>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0.10</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0.10</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6"/>
                <w:szCs w:val="16"/>
              </w:rPr>
            </w:pPr>
            <w:r w:rsidRPr="002D5DEC">
              <w:rPr>
                <w:rFonts w:eastAsiaTheme="minorEastAsia"/>
                <w:color w:val="000000"/>
                <w:sz w:val="16"/>
                <w:szCs w:val="16"/>
              </w:rPr>
              <w:t>0.20</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6"/>
                <w:szCs w:val="16"/>
              </w:rPr>
            </w:pPr>
          </w:p>
        </w:tc>
        <w:tc>
          <w:tcPr>
            <w:tcW w:w="0" w:type="auto"/>
            <w:tcBorders>
              <w:top w:val="nil"/>
              <w:left w:val="nil"/>
              <w:bottom w:val="thinThickSmallGap" w:sz="24" w:space="0" w:color="auto"/>
              <w:right w:val="thickThinSmallGap" w:sz="24" w:space="0" w:color="auto"/>
            </w:tcBorders>
            <w:vAlign w:val="center"/>
          </w:tcPr>
          <w:p w:rsidR="00D24138" w:rsidRPr="002D5DEC" w:rsidRDefault="00D24138" w:rsidP="005D1362">
            <w:pPr>
              <w:bidi w:val="0"/>
              <w:snapToGrid w:val="0"/>
              <w:jc w:val="both"/>
              <w:rPr>
                <w:rFonts w:eastAsiaTheme="minorEastAsia"/>
                <w:color w:val="000000"/>
                <w:sz w:val="16"/>
                <w:szCs w:val="16"/>
              </w:rPr>
            </w:pPr>
          </w:p>
        </w:tc>
      </w:tr>
    </w:tbl>
    <w:p w:rsidR="004E36F9" w:rsidRPr="002D5DEC" w:rsidRDefault="004E36F9" w:rsidP="005D1362">
      <w:pPr>
        <w:bidi w:val="0"/>
        <w:snapToGrid w:val="0"/>
        <w:jc w:val="center"/>
        <w:rPr>
          <w:sz w:val="16"/>
          <w:szCs w:val="16"/>
        </w:rPr>
      </w:pPr>
    </w:p>
    <w:p w:rsidR="00D24138" w:rsidRPr="002D5DEC" w:rsidRDefault="00D24138" w:rsidP="005D1362">
      <w:pPr>
        <w:bidi w:val="0"/>
        <w:snapToGrid w:val="0"/>
        <w:jc w:val="both"/>
        <w:rPr>
          <w:sz w:val="17"/>
          <w:szCs w:val="17"/>
        </w:rPr>
      </w:pPr>
      <w:r w:rsidRPr="002D5DEC">
        <w:rPr>
          <w:sz w:val="17"/>
          <w:szCs w:val="17"/>
        </w:rPr>
        <w:lastRenderedPageBreak/>
        <w:t>Table (9): Effect of different concentrations of potassium silicate and vitamins B complex and their combinations on fruit diameter and fruit peel weight and thickness (cm) of Manfalouty pomegranate trees during 2013 &amp; 2014 seasons.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64"/>
        <w:gridCol w:w="611"/>
        <w:gridCol w:w="569"/>
        <w:gridCol w:w="569"/>
        <w:gridCol w:w="654"/>
        <w:gridCol w:w="882"/>
        <w:gridCol w:w="611"/>
        <w:gridCol w:w="569"/>
        <w:gridCol w:w="569"/>
        <w:gridCol w:w="654"/>
        <w:gridCol w:w="882"/>
      </w:tblGrid>
      <w:tr w:rsidR="00D24138" w:rsidRPr="002D5DEC" w:rsidTr="005D1362">
        <w:trPr>
          <w:jc w:val="center"/>
        </w:trPr>
        <w:tc>
          <w:tcPr>
            <w:tcW w:w="0" w:type="auto"/>
            <w:tcBorders>
              <w:top w:val="thinThickSmallGap" w:sz="24" w:space="0" w:color="auto"/>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Characters</w:t>
            </w:r>
          </w:p>
        </w:tc>
        <w:tc>
          <w:tcPr>
            <w:tcW w:w="0" w:type="auto"/>
            <w:gridSpan w:val="10"/>
            <w:tcBorders>
              <w:top w:val="thinThickSmallGap" w:sz="24" w:space="0" w:color="auto"/>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Fruit diameter (cm.)</w:t>
            </w:r>
          </w:p>
        </w:tc>
      </w:tr>
      <w:tr w:rsidR="00D24138" w:rsidRPr="002D5DEC" w:rsidTr="005D1362">
        <w:trPr>
          <w:jc w:val="center"/>
        </w:trPr>
        <w:tc>
          <w:tcPr>
            <w:tcW w:w="0" w:type="auto"/>
            <w:vMerge w:val="restart"/>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Concentrations of potassium silicate (A)</w:t>
            </w:r>
          </w:p>
        </w:tc>
        <w:tc>
          <w:tcPr>
            <w:tcW w:w="0" w:type="auto"/>
            <w:gridSpan w:val="10"/>
            <w:tcBorders>
              <w:right w:val="thickThin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Concentrations of vitamins B complex (B) ppm</w:t>
            </w:r>
          </w:p>
        </w:tc>
      </w:tr>
      <w:tr w:rsidR="00D24138" w:rsidRPr="002D5DEC" w:rsidTr="005D1362">
        <w:trPr>
          <w:jc w:val="center"/>
        </w:trPr>
        <w:tc>
          <w:tcPr>
            <w:tcW w:w="0" w:type="auto"/>
            <w:vMerge/>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r w:rsidRPr="002D5DEC">
              <w:rPr>
                <w:rFonts w:eastAsiaTheme="minorEastAsia"/>
                <w:color w:val="000000"/>
                <w:sz w:val="17"/>
                <w:szCs w:val="17"/>
                <w:vertAlign w:val="subscript"/>
              </w:rPr>
              <w:t>1</w:t>
            </w:r>
            <w:r w:rsidRPr="002D5DEC">
              <w:rPr>
                <w:rFonts w:eastAsiaTheme="minorEastAsia"/>
                <w:color w:val="000000"/>
                <w:sz w:val="17"/>
                <w:szCs w:val="17"/>
              </w:rPr>
              <w:t xml:space="preserve"> 0.0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r w:rsidRPr="002D5DEC">
              <w:rPr>
                <w:rFonts w:eastAsiaTheme="minorEastAsia"/>
                <w:color w:val="000000"/>
                <w:sz w:val="17"/>
                <w:szCs w:val="17"/>
                <w:vertAlign w:val="subscript"/>
              </w:rPr>
              <w:t>2</w:t>
            </w:r>
            <w:r w:rsidRPr="002D5DEC">
              <w:rPr>
                <w:rFonts w:eastAsiaTheme="minorEastAsia"/>
                <w:color w:val="000000"/>
                <w:sz w:val="17"/>
                <w:szCs w:val="17"/>
              </w:rPr>
              <w:t xml:space="preserve"> 25</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r w:rsidRPr="002D5DEC">
              <w:rPr>
                <w:rFonts w:eastAsiaTheme="minorEastAsia"/>
                <w:color w:val="000000"/>
                <w:sz w:val="17"/>
                <w:szCs w:val="17"/>
                <w:vertAlign w:val="subscript"/>
              </w:rPr>
              <w:t>3</w:t>
            </w:r>
            <w:r w:rsidRPr="002D5DEC">
              <w:rPr>
                <w:rFonts w:eastAsiaTheme="minorEastAsia"/>
                <w:color w:val="000000"/>
                <w:sz w:val="17"/>
                <w:szCs w:val="17"/>
              </w:rPr>
              <w:t xml:space="preserve"> 50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r w:rsidRPr="002D5DEC">
              <w:rPr>
                <w:rFonts w:eastAsiaTheme="minorEastAsia"/>
                <w:color w:val="000000"/>
                <w:sz w:val="17"/>
                <w:szCs w:val="17"/>
                <w:vertAlign w:val="subscript"/>
              </w:rPr>
              <w:t>4</w:t>
            </w:r>
            <w:r w:rsidRPr="002D5DEC">
              <w:rPr>
                <w:rFonts w:eastAsiaTheme="minorEastAsia"/>
                <w:color w:val="000000"/>
                <w:sz w:val="17"/>
                <w:szCs w:val="17"/>
              </w:rPr>
              <w:t xml:space="preserve"> 100</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Mean (A)</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r w:rsidRPr="002D5DEC">
              <w:rPr>
                <w:rFonts w:eastAsiaTheme="minorEastAsia"/>
                <w:color w:val="000000"/>
                <w:sz w:val="17"/>
                <w:szCs w:val="17"/>
                <w:vertAlign w:val="subscript"/>
              </w:rPr>
              <w:t>1</w:t>
            </w:r>
            <w:r w:rsidRPr="002D5DEC">
              <w:rPr>
                <w:rFonts w:eastAsiaTheme="minorEastAsia"/>
                <w:color w:val="000000"/>
                <w:sz w:val="17"/>
                <w:szCs w:val="17"/>
              </w:rPr>
              <w:t xml:space="preserve"> 0.0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r w:rsidRPr="002D5DEC">
              <w:rPr>
                <w:rFonts w:eastAsiaTheme="minorEastAsia"/>
                <w:color w:val="000000"/>
                <w:sz w:val="17"/>
                <w:szCs w:val="17"/>
                <w:vertAlign w:val="subscript"/>
              </w:rPr>
              <w:t>2</w:t>
            </w:r>
            <w:r w:rsidRPr="002D5DEC">
              <w:rPr>
                <w:rFonts w:eastAsiaTheme="minorEastAsia"/>
                <w:color w:val="000000"/>
                <w:sz w:val="17"/>
                <w:szCs w:val="17"/>
              </w:rPr>
              <w:t xml:space="preserve"> 25</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r w:rsidRPr="002D5DEC">
              <w:rPr>
                <w:rFonts w:eastAsiaTheme="minorEastAsia"/>
                <w:color w:val="000000"/>
                <w:sz w:val="17"/>
                <w:szCs w:val="17"/>
                <w:vertAlign w:val="subscript"/>
              </w:rPr>
              <w:t>3</w:t>
            </w:r>
            <w:r w:rsidRPr="002D5DEC">
              <w:rPr>
                <w:rFonts w:eastAsiaTheme="minorEastAsia"/>
                <w:color w:val="000000"/>
                <w:sz w:val="17"/>
                <w:szCs w:val="17"/>
              </w:rPr>
              <w:t xml:space="preserve"> 50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r w:rsidRPr="002D5DEC">
              <w:rPr>
                <w:rFonts w:eastAsiaTheme="minorEastAsia"/>
                <w:color w:val="000000"/>
                <w:sz w:val="17"/>
                <w:szCs w:val="17"/>
                <w:vertAlign w:val="subscript"/>
              </w:rPr>
              <w:t>4</w:t>
            </w:r>
            <w:r w:rsidRPr="002D5DEC">
              <w:rPr>
                <w:rFonts w:eastAsiaTheme="minorEastAsia"/>
                <w:color w:val="000000"/>
                <w:sz w:val="17"/>
                <w:szCs w:val="17"/>
              </w:rPr>
              <w:t xml:space="preserve"> 100</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Mean (A)</w:t>
            </w:r>
          </w:p>
        </w:tc>
      </w:tr>
      <w:tr w:rsidR="00D24138" w:rsidRPr="002D5DEC" w:rsidTr="005D1362">
        <w:trPr>
          <w:jc w:val="center"/>
        </w:trPr>
        <w:tc>
          <w:tcPr>
            <w:tcW w:w="0" w:type="auto"/>
            <w:vMerge/>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gridSpan w:val="5"/>
            <w:tcBorders>
              <w:righ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2013</w:t>
            </w:r>
          </w:p>
        </w:tc>
        <w:tc>
          <w:tcPr>
            <w:tcW w:w="0" w:type="auto"/>
            <w:gridSpan w:val="5"/>
            <w:tcBorders>
              <w:left w:val="thinThickSmallGap" w:sz="24" w:space="0" w:color="auto"/>
              <w:right w:val="thickThin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2014</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r w:rsidRPr="002D5DEC">
              <w:rPr>
                <w:rFonts w:eastAsiaTheme="minorEastAsia"/>
                <w:color w:val="000000"/>
                <w:sz w:val="17"/>
                <w:szCs w:val="17"/>
                <w:vertAlign w:val="subscript"/>
              </w:rPr>
              <w:t>1</w:t>
            </w:r>
            <w:r w:rsidRPr="002D5DEC">
              <w:rPr>
                <w:rFonts w:eastAsiaTheme="minorEastAsia"/>
                <w:color w:val="000000"/>
                <w:sz w:val="17"/>
                <w:szCs w:val="17"/>
              </w:rPr>
              <w:t xml:space="preserve"> 0.0 %</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8.11</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8.23</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8.36</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8.37</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8.27</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8.09</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8.25</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8.50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8.52</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8.27</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r w:rsidRPr="002D5DEC">
              <w:rPr>
                <w:rFonts w:eastAsiaTheme="minorEastAsia"/>
                <w:color w:val="000000"/>
                <w:sz w:val="17"/>
                <w:szCs w:val="17"/>
                <w:vertAlign w:val="subscript"/>
              </w:rPr>
              <w:t>2</w:t>
            </w:r>
            <w:r w:rsidRPr="002D5DEC">
              <w:rPr>
                <w:rFonts w:eastAsiaTheme="minorEastAsia"/>
                <w:color w:val="000000"/>
                <w:sz w:val="17"/>
                <w:szCs w:val="17"/>
              </w:rPr>
              <w:t xml:space="preserve"> 0.05 %</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8.25</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8.66</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8.99</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9.05</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8.74</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8.50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8.81</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9.11</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9.12</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8.89</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r w:rsidRPr="002D5DEC">
              <w:rPr>
                <w:rFonts w:eastAsiaTheme="minorEastAsia"/>
                <w:color w:val="000000"/>
                <w:sz w:val="17"/>
                <w:szCs w:val="17"/>
                <w:vertAlign w:val="subscript"/>
              </w:rPr>
              <w:t>3</w:t>
            </w:r>
            <w:r w:rsidRPr="002D5DEC">
              <w:rPr>
                <w:rFonts w:eastAsiaTheme="minorEastAsia"/>
                <w:color w:val="000000"/>
                <w:sz w:val="17"/>
                <w:szCs w:val="17"/>
              </w:rPr>
              <w:t xml:space="preserve"> 0.1 %</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8.55</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9.00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9.30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9.32</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9.04</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8.71</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9.11</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9.25</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9.27</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9.09</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r w:rsidRPr="002D5DEC">
              <w:rPr>
                <w:rFonts w:eastAsiaTheme="minorEastAsia"/>
                <w:color w:val="000000"/>
                <w:sz w:val="17"/>
                <w:szCs w:val="17"/>
                <w:vertAlign w:val="subscript"/>
              </w:rPr>
              <w:t>4</w:t>
            </w:r>
            <w:r w:rsidRPr="002D5DEC">
              <w:rPr>
                <w:rFonts w:eastAsiaTheme="minorEastAsia"/>
                <w:color w:val="000000"/>
                <w:sz w:val="17"/>
                <w:szCs w:val="17"/>
              </w:rPr>
              <w:t xml:space="preserve"> 0.2 %</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8.57</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9.01</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9.31</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9.33</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9.06</w:t>
            </w:r>
          </w:p>
        </w:tc>
        <w:tc>
          <w:tcPr>
            <w:tcW w:w="0" w:type="auto"/>
            <w:tcBorders>
              <w:left w:val="thinThickSmallGap" w:sz="24" w:space="0" w:color="auto"/>
              <w:bottom w:val="single" w:sz="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8.72</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9.12</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9.26</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9.28</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9.09</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Mean (B)</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8.37</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8.73</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8.99</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9.02</w:t>
            </w:r>
          </w:p>
        </w:tc>
        <w:tc>
          <w:tcPr>
            <w:tcW w:w="0" w:type="auto"/>
            <w:tcBorders>
              <w:bottom w:val="single" w:sz="4" w:space="0" w:color="auto"/>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p>
        </w:tc>
        <w:tc>
          <w:tcPr>
            <w:tcW w:w="0" w:type="auto"/>
            <w:tcBorders>
              <w:left w:val="thinThickSmallGap" w:sz="24" w:space="0" w:color="auto"/>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8.51</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8.82</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9.03</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9.04</w:t>
            </w:r>
          </w:p>
        </w:tc>
        <w:tc>
          <w:tcPr>
            <w:tcW w:w="0" w:type="auto"/>
            <w:tcBorders>
              <w:bottom w:val="single" w:sz="4" w:space="0" w:color="auto"/>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p>
        </w:tc>
      </w:tr>
      <w:tr w:rsidR="00D24138" w:rsidRPr="002D5DEC" w:rsidTr="005D1362">
        <w:trPr>
          <w:jc w:val="center"/>
        </w:trPr>
        <w:tc>
          <w:tcPr>
            <w:tcW w:w="0" w:type="auto"/>
            <w:vMerge w:val="restart"/>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New L.S.D. 5%</w:t>
            </w:r>
          </w:p>
        </w:tc>
        <w:tc>
          <w:tcPr>
            <w:tcW w:w="0" w:type="auto"/>
            <w:tcBorders>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left w:val="nil"/>
              <w:bottom w:val="nil"/>
              <w:righ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left w:val="thinThickSmallGap" w:sz="24" w:space="0" w:color="auto"/>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left w:val="nil"/>
              <w:bottom w:val="nil"/>
              <w:right w:val="thickThin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r>
      <w:tr w:rsidR="00D24138" w:rsidRPr="002D5DEC" w:rsidTr="005D1362">
        <w:trPr>
          <w:jc w:val="center"/>
        </w:trPr>
        <w:tc>
          <w:tcPr>
            <w:tcW w:w="0" w:type="auto"/>
            <w:vMerge/>
            <w:tcBorders>
              <w:left w:val="thinThickSmallGap" w:sz="24" w:space="0" w:color="auto"/>
              <w:bottom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top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0.08</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0.09</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0.18</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top w:val="nil"/>
              <w:left w:val="nil"/>
              <w:bottom w:val="thinThickSmallGap" w:sz="24" w:space="0" w:color="auto"/>
              <w:righ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top w:val="nil"/>
              <w:left w:val="thinThickSmallGap" w:sz="24" w:space="0" w:color="auto"/>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0.09</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0.09</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0.18</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top w:val="nil"/>
              <w:left w:val="nil"/>
              <w:bottom w:val="thinThickSmallGap" w:sz="24" w:space="0" w:color="auto"/>
              <w:right w:val="thickThin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r>
      <w:tr w:rsidR="00D24138" w:rsidRPr="002D5DEC" w:rsidTr="005D1362">
        <w:trPr>
          <w:jc w:val="center"/>
        </w:trPr>
        <w:tc>
          <w:tcPr>
            <w:tcW w:w="0" w:type="auto"/>
            <w:tcBorders>
              <w:top w:val="thinThickSmallGap" w:sz="24" w:space="0" w:color="auto"/>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Character</w:t>
            </w:r>
          </w:p>
        </w:tc>
        <w:tc>
          <w:tcPr>
            <w:tcW w:w="0" w:type="auto"/>
            <w:gridSpan w:val="10"/>
            <w:tcBorders>
              <w:top w:val="thinThickSmallGap" w:sz="24" w:space="0" w:color="auto"/>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Fruit peel weight %</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r w:rsidRPr="002D5DEC">
              <w:rPr>
                <w:rFonts w:eastAsiaTheme="minorEastAsia"/>
                <w:color w:val="000000"/>
                <w:sz w:val="17"/>
                <w:szCs w:val="17"/>
                <w:vertAlign w:val="subscript"/>
              </w:rPr>
              <w:t>1</w:t>
            </w:r>
            <w:r w:rsidRPr="002D5DEC">
              <w:rPr>
                <w:rFonts w:eastAsiaTheme="minorEastAsia"/>
                <w:color w:val="000000"/>
                <w:sz w:val="17"/>
                <w:szCs w:val="17"/>
              </w:rPr>
              <w:t xml:space="preserve"> 0.0 %</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41.5</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39.0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37.5</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37.3</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38.8</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43.0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39.5</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37.0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36.9</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40.4</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r w:rsidRPr="002D5DEC">
              <w:rPr>
                <w:rFonts w:eastAsiaTheme="minorEastAsia"/>
                <w:color w:val="000000"/>
                <w:sz w:val="17"/>
                <w:szCs w:val="17"/>
                <w:vertAlign w:val="subscript"/>
              </w:rPr>
              <w:t>2</w:t>
            </w:r>
            <w:r w:rsidRPr="002D5DEC">
              <w:rPr>
                <w:rFonts w:eastAsiaTheme="minorEastAsia"/>
                <w:color w:val="000000"/>
                <w:sz w:val="17"/>
                <w:szCs w:val="17"/>
              </w:rPr>
              <w:t xml:space="preserve"> 0.05 %</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37.3</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35.0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33.0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33.0</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34.6</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37.0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34.8</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32.7</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32.5</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34.3</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r w:rsidRPr="002D5DEC">
              <w:rPr>
                <w:rFonts w:eastAsiaTheme="minorEastAsia"/>
                <w:color w:val="000000"/>
                <w:sz w:val="17"/>
                <w:szCs w:val="17"/>
                <w:vertAlign w:val="subscript"/>
              </w:rPr>
              <w:t>3</w:t>
            </w:r>
            <w:r w:rsidRPr="002D5DEC">
              <w:rPr>
                <w:rFonts w:eastAsiaTheme="minorEastAsia"/>
                <w:color w:val="000000"/>
                <w:sz w:val="17"/>
                <w:szCs w:val="17"/>
              </w:rPr>
              <w:t xml:space="preserve"> 0.1 %</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35.0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33.5</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32.0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31.8</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33.0</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34.0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33.0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31.5</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31.3</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32.5</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r w:rsidRPr="002D5DEC">
              <w:rPr>
                <w:rFonts w:eastAsiaTheme="minorEastAsia"/>
                <w:color w:val="000000"/>
                <w:sz w:val="17"/>
                <w:szCs w:val="17"/>
                <w:vertAlign w:val="subscript"/>
              </w:rPr>
              <w:t>4</w:t>
            </w:r>
            <w:r w:rsidRPr="002D5DEC">
              <w:rPr>
                <w:rFonts w:eastAsiaTheme="minorEastAsia"/>
                <w:color w:val="000000"/>
                <w:sz w:val="17"/>
                <w:szCs w:val="17"/>
              </w:rPr>
              <w:t xml:space="preserve"> 0.2 %</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34.9</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33.5</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31.9</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31.8</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33.0</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33.9</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32.9</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31.3</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31.2</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32.3</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Mean (B)</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37.2</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35.3</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33.6</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33.3</w:t>
            </w:r>
          </w:p>
        </w:tc>
        <w:tc>
          <w:tcPr>
            <w:tcW w:w="0" w:type="auto"/>
            <w:tcBorders>
              <w:bottom w:val="single" w:sz="4" w:space="0" w:color="auto"/>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p>
        </w:tc>
        <w:tc>
          <w:tcPr>
            <w:tcW w:w="0" w:type="auto"/>
            <w:tcBorders>
              <w:left w:val="thinThickSmallGap" w:sz="24" w:space="0" w:color="auto"/>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38.2</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35.1</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33.1</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33.0</w:t>
            </w:r>
          </w:p>
        </w:tc>
        <w:tc>
          <w:tcPr>
            <w:tcW w:w="0" w:type="auto"/>
            <w:tcBorders>
              <w:bottom w:val="single" w:sz="4" w:space="0" w:color="auto"/>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p>
        </w:tc>
      </w:tr>
      <w:tr w:rsidR="00D24138" w:rsidRPr="002D5DEC" w:rsidTr="005D1362">
        <w:trPr>
          <w:jc w:val="center"/>
        </w:trPr>
        <w:tc>
          <w:tcPr>
            <w:tcW w:w="0" w:type="auto"/>
            <w:vMerge w:val="restart"/>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New L.S.D. 5%</w:t>
            </w:r>
          </w:p>
        </w:tc>
        <w:tc>
          <w:tcPr>
            <w:tcW w:w="0" w:type="auto"/>
            <w:tcBorders>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left w:val="nil"/>
              <w:bottom w:val="nil"/>
              <w:righ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left w:val="thinThickSmallGap" w:sz="24" w:space="0" w:color="auto"/>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left w:val="nil"/>
              <w:bottom w:val="nil"/>
              <w:right w:val="thickThin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r>
      <w:tr w:rsidR="00D24138" w:rsidRPr="002D5DEC" w:rsidTr="005D1362">
        <w:trPr>
          <w:jc w:val="center"/>
        </w:trPr>
        <w:tc>
          <w:tcPr>
            <w:tcW w:w="0" w:type="auto"/>
            <w:vMerge/>
            <w:tcBorders>
              <w:left w:val="thinThickSmallGap" w:sz="24" w:space="0" w:color="auto"/>
              <w:bottom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top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1.0</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1.0</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2.0</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top w:val="nil"/>
              <w:left w:val="nil"/>
              <w:bottom w:val="thinThickSmallGap" w:sz="24" w:space="0" w:color="auto"/>
              <w:righ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top w:val="nil"/>
              <w:left w:val="thinThickSmallGap" w:sz="24" w:space="0" w:color="auto"/>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1.0</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1.1</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2.2</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top w:val="nil"/>
              <w:left w:val="nil"/>
              <w:bottom w:val="thinThickSmallGap" w:sz="24" w:space="0" w:color="auto"/>
              <w:right w:val="thickThin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r>
      <w:tr w:rsidR="00D24138" w:rsidRPr="002D5DEC" w:rsidTr="005D1362">
        <w:trPr>
          <w:jc w:val="center"/>
        </w:trPr>
        <w:tc>
          <w:tcPr>
            <w:tcW w:w="0" w:type="auto"/>
            <w:tcBorders>
              <w:top w:val="thinThickSmallGap" w:sz="24" w:space="0" w:color="auto"/>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Character</w:t>
            </w:r>
          </w:p>
        </w:tc>
        <w:tc>
          <w:tcPr>
            <w:tcW w:w="0" w:type="auto"/>
            <w:gridSpan w:val="10"/>
            <w:tcBorders>
              <w:top w:val="thinThickSmallGap" w:sz="24" w:space="0" w:color="auto"/>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Fruit peel thickness (cm.)</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r w:rsidRPr="002D5DEC">
              <w:rPr>
                <w:rFonts w:eastAsiaTheme="minorEastAsia"/>
                <w:color w:val="000000"/>
                <w:sz w:val="17"/>
                <w:szCs w:val="17"/>
                <w:vertAlign w:val="subscript"/>
              </w:rPr>
              <w:t>1</w:t>
            </w:r>
            <w:r w:rsidRPr="002D5DEC">
              <w:rPr>
                <w:rFonts w:eastAsiaTheme="minorEastAsia"/>
                <w:color w:val="000000"/>
                <w:sz w:val="17"/>
                <w:szCs w:val="17"/>
              </w:rPr>
              <w:t xml:space="preserve"> 0.0 %</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0.82</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0.77</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0.72</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0.71</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0.76</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0.84</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0.76</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0.71</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0.69</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0.75</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r w:rsidRPr="002D5DEC">
              <w:rPr>
                <w:rFonts w:eastAsiaTheme="minorEastAsia"/>
                <w:color w:val="000000"/>
                <w:sz w:val="17"/>
                <w:szCs w:val="17"/>
                <w:vertAlign w:val="subscript"/>
              </w:rPr>
              <w:t>2</w:t>
            </w:r>
            <w:r w:rsidRPr="002D5DEC">
              <w:rPr>
                <w:rFonts w:eastAsiaTheme="minorEastAsia"/>
                <w:color w:val="000000"/>
                <w:sz w:val="17"/>
                <w:szCs w:val="17"/>
              </w:rPr>
              <w:t xml:space="preserve"> 0.05 %</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0.75</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0.71</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0.66</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0.65</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0.69</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0.76</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0.70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0.64</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0.63</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0.68</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r w:rsidRPr="002D5DEC">
              <w:rPr>
                <w:rFonts w:eastAsiaTheme="minorEastAsia"/>
                <w:color w:val="000000"/>
                <w:sz w:val="17"/>
                <w:szCs w:val="17"/>
                <w:vertAlign w:val="subscript"/>
              </w:rPr>
              <w:t>3</w:t>
            </w:r>
            <w:r w:rsidRPr="002D5DEC">
              <w:rPr>
                <w:rFonts w:eastAsiaTheme="minorEastAsia"/>
                <w:color w:val="000000"/>
                <w:sz w:val="17"/>
                <w:szCs w:val="17"/>
              </w:rPr>
              <w:t xml:space="preserve"> 0.1 %</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0.69</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0.63</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0.60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0.60</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0.63</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0.70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0.62</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0.59</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0.59</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0.63</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r w:rsidRPr="002D5DEC">
              <w:rPr>
                <w:rFonts w:eastAsiaTheme="minorEastAsia"/>
                <w:color w:val="000000"/>
                <w:sz w:val="17"/>
                <w:szCs w:val="17"/>
                <w:vertAlign w:val="subscript"/>
              </w:rPr>
              <w:t>4</w:t>
            </w:r>
            <w:r w:rsidRPr="002D5DEC">
              <w:rPr>
                <w:rFonts w:eastAsiaTheme="minorEastAsia"/>
                <w:color w:val="000000"/>
                <w:sz w:val="17"/>
                <w:szCs w:val="17"/>
              </w:rPr>
              <w:t xml:space="preserve"> 0.2 %</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0.67</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0.62</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0.60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0.59</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0.62</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0.69</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0.61</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0.59</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0.59</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0.60</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Mean (B)</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0.73</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0.68</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0.65</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0.64</w:t>
            </w:r>
          </w:p>
        </w:tc>
        <w:tc>
          <w:tcPr>
            <w:tcW w:w="0" w:type="auto"/>
            <w:tcBorders>
              <w:bottom w:val="single" w:sz="4" w:space="0" w:color="auto"/>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p>
        </w:tc>
        <w:tc>
          <w:tcPr>
            <w:tcW w:w="0" w:type="auto"/>
            <w:tcBorders>
              <w:left w:val="thinThickSmallGap" w:sz="24" w:space="0" w:color="auto"/>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0.75</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0.67</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0.63</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0.63</w:t>
            </w:r>
          </w:p>
        </w:tc>
        <w:tc>
          <w:tcPr>
            <w:tcW w:w="0" w:type="auto"/>
            <w:tcBorders>
              <w:bottom w:val="single" w:sz="4" w:space="0" w:color="auto"/>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p>
        </w:tc>
      </w:tr>
      <w:tr w:rsidR="00D24138" w:rsidRPr="002D5DEC" w:rsidTr="005D1362">
        <w:trPr>
          <w:jc w:val="center"/>
        </w:trPr>
        <w:tc>
          <w:tcPr>
            <w:tcW w:w="0" w:type="auto"/>
            <w:vMerge w:val="restart"/>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New L.S.D. 5%</w:t>
            </w:r>
          </w:p>
        </w:tc>
        <w:tc>
          <w:tcPr>
            <w:tcW w:w="0" w:type="auto"/>
            <w:tcBorders>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left w:val="nil"/>
              <w:bottom w:val="nil"/>
              <w:righ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left w:val="thinThickSmallGap" w:sz="24" w:space="0" w:color="auto"/>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left w:val="nil"/>
              <w:bottom w:val="nil"/>
              <w:right w:val="thickThin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r>
      <w:tr w:rsidR="00D24138" w:rsidRPr="002D5DEC" w:rsidTr="005D1362">
        <w:trPr>
          <w:jc w:val="center"/>
        </w:trPr>
        <w:tc>
          <w:tcPr>
            <w:tcW w:w="0" w:type="auto"/>
            <w:vMerge/>
            <w:tcBorders>
              <w:left w:val="thinThickSmallGap" w:sz="24" w:space="0" w:color="auto"/>
              <w:bottom w:val="thickThin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top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0.04</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0.03</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0.05</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top w:val="nil"/>
              <w:left w:val="nil"/>
              <w:bottom w:val="thinThickSmallGap" w:sz="24" w:space="0" w:color="auto"/>
              <w:righ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top w:val="nil"/>
              <w:left w:val="thinThickSmallGap" w:sz="24" w:space="0" w:color="auto"/>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0.04</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0.03</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0.06</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top w:val="nil"/>
              <w:left w:val="nil"/>
              <w:bottom w:val="thinThickSmallGap" w:sz="24" w:space="0" w:color="auto"/>
              <w:right w:val="thickThin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r>
    </w:tbl>
    <w:p w:rsidR="00D24138" w:rsidRPr="002D5DEC" w:rsidRDefault="00D24138" w:rsidP="005D1362">
      <w:pPr>
        <w:bidi w:val="0"/>
        <w:snapToGrid w:val="0"/>
        <w:jc w:val="center"/>
        <w:rPr>
          <w:sz w:val="17"/>
          <w:szCs w:val="17"/>
          <w:lang w:bidi="ar-EG"/>
        </w:rPr>
      </w:pPr>
    </w:p>
    <w:p w:rsidR="00D24138" w:rsidRPr="002D5DEC" w:rsidRDefault="00D24138" w:rsidP="005D1362">
      <w:pPr>
        <w:bidi w:val="0"/>
        <w:snapToGrid w:val="0"/>
        <w:jc w:val="both"/>
        <w:rPr>
          <w:sz w:val="17"/>
          <w:szCs w:val="17"/>
        </w:rPr>
      </w:pPr>
      <w:r w:rsidRPr="002D5DEC">
        <w:rPr>
          <w:sz w:val="17"/>
          <w:szCs w:val="17"/>
        </w:rPr>
        <w:t>Table (10): Effect of different concentrations of potassium silicate and vitamins B complex and their combinations on the percentages of grain weight , juice and pomace of Manfalouty pomegranate trees during 2013 &amp; 2014 seasons.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64"/>
        <w:gridCol w:w="611"/>
        <w:gridCol w:w="569"/>
        <w:gridCol w:w="569"/>
        <w:gridCol w:w="654"/>
        <w:gridCol w:w="882"/>
        <w:gridCol w:w="611"/>
        <w:gridCol w:w="569"/>
        <w:gridCol w:w="569"/>
        <w:gridCol w:w="654"/>
        <w:gridCol w:w="882"/>
      </w:tblGrid>
      <w:tr w:rsidR="00D24138" w:rsidRPr="002D5DEC" w:rsidTr="005D1362">
        <w:trPr>
          <w:jc w:val="center"/>
        </w:trPr>
        <w:tc>
          <w:tcPr>
            <w:tcW w:w="0" w:type="auto"/>
            <w:tcBorders>
              <w:top w:val="thinThickSmallGap" w:sz="24" w:space="0" w:color="auto"/>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Characters</w:t>
            </w:r>
          </w:p>
        </w:tc>
        <w:tc>
          <w:tcPr>
            <w:tcW w:w="0" w:type="auto"/>
            <w:gridSpan w:val="10"/>
            <w:tcBorders>
              <w:top w:val="thinThickSmallGap" w:sz="24" w:space="0" w:color="auto"/>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Grain weight %</w:t>
            </w:r>
          </w:p>
        </w:tc>
      </w:tr>
      <w:tr w:rsidR="00D24138" w:rsidRPr="002D5DEC" w:rsidTr="005D1362">
        <w:trPr>
          <w:jc w:val="center"/>
        </w:trPr>
        <w:tc>
          <w:tcPr>
            <w:tcW w:w="0" w:type="auto"/>
            <w:vMerge w:val="restart"/>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Concentrations of potassium silicate (A)</w:t>
            </w:r>
          </w:p>
        </w:tc>
        <w:tc>
          <w:tcPr>
            <w:tcW w:w="0" w:type="auto"/>
            <w:gridSpan w:val="10"/>
            <w:tcBorders>
              <w:right w:val="thickThin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Concentrations of vitamins B complex (B) ppm</w:t>
            </w:r>
          </w:p>
        </w:tc>
      </w:tr>
      <w:tr w:rsidR="00D24138" w:rsidRPr="002D5DEC" w:rsidTr="005D1362">
        <w:trPr>
          <w:jc w:val="center"/>
        </w:trPr>
        <w:tc>
          <w:tcPr>
            <w:tcW w:w="0" w:type="auto"/>
            <w:vMerge/>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r w:rsidRPr="002D5DEC">
              <w:rPr>
                <w:rFonts w:eastAsiaTheme="minorEastAsia"/>
                <w:color w:val="000000"/>
                <w:sz w:val="17"/>
                <w:szCs w:val="17"/>
                <w:vertAlign w:val="subscript"/>
              </w:rPr>
              <w:t>1</w:t>
            </w:r>
            <w:r w:rsidRPr="002D5DEC">
              <w:rPr>
                <w:rFonts w:eastAsiaTheme="minorEastAsia"/>
                <w:color w:val="000000"/>
                <w:sz w:val="17"/>
                <w:szCs w:val="17"/>
              </w:rPr>
              <w:t xml:space="preserve"> 0.0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r w:rsidRPr="002D5DEC">
              <w:rPr>
                <w:rFonts w:eastAsiaTheme="minorEastAsia"/>
                <w:color w:val="000000"/>
                <w:sz w:val="17"/>
                <w:szCs w:val="17"/>
                <w:vertAlign w:val="subscript"/>
              </w:rPr>
              <w:t>2</w:t>
            </w:r>
            <w:r w:rsidRPr="002D5DEC">
              <w:rPr>
                <w:rFonts w:eastAsiaTheme="minorEastAsia"/>
                <w:color w:val="000000"/>
                <w:sz w:val="17"/>
                <w:szCs w:val="17"/>
              </w:rPr>
              <w:t xml:space="preserve"> 25</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r w:rsidRPr="002D5DEC">
              <w:rPr>
                <w:rFonts w:eastAsiaTheme="minorEastAsia"/>
                <w:color w:val="000000"/>
                <w:sz w:val="17"/>
                <w:szCs w:val="17"/>
                <w:vertAlign w:val="subscript"/>
              </w:rPr>
              <w:t>3</w:t>
            </w:r>
            <w:r w:rsidRPr="002D5DEC">
              <w:rPr>
                <w:rFonts w:eastAsiaTheme="minorEastAsia"/>
                <w:color w:val="000000"/>
                <w:sz w:val="17"/>
                <w:szCs w:val="17"/>
              </w:rPr>
              <w:t xml:space="preserve"> 50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r w:rsidRPr="002D5DEC">
              <w:rPr>
                <w:rFonts w:eastAsiaTheme="minorEastAsia"/>
                <w:color w:val="000000"/>
                <w:sz w:val="17"/>
                <w:szCs w:val="17"/>
                <w:vertAlign w:val="subscript"/>
              </w:rPr>
              <w:t>4</w:t>
            </w:r>
            <w:r w:rsidRPr="002D5DEC">
              <w:rPr>
                <w:rFonts w:eastAsiaTheme="minorEastAsia"/>
                <w:color w:val="000000"/>
                <w:sz w:val="17"/>
                <w:szCs w:val="17"/>
              </w:rPr>
              <w:t xml:space="preserve"> 100</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Mean (A)</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r w:rsidRPr="002D5DEC">
              <w:rPr>
                <w:rFonts w:eastAsiaTheme="minorEastAsia"/>
                <w:color w:val="000000"/>
                <w:sz w:val="17"/>
                <w:szCs w:val="17"/>
                <w:vertAlign w:val="subscript"/>
              </w:rPr>
              <w:t>1</w:t>
            </w:r>
            <w:r w:rsidRPr="002D5DEC">
              <w:rPr>
                <w:rFonts w:eastAsiaTheme="minorEastAsia"/>
                <w:color w:val="000000"/>
                <w:sz w:val="17"/>
                <w:szCs w:val="17"/>
              </w:rPr>
              <w:t xml:space="preserve"> 0.0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r w:rsidRPr="002D5DEC">
              <w:rPr>
                <w:rFonts w:eastAsiaTheme="minorEastAsia"/>
                <w:color w:val="000000"/>
                <w:sz w:val="17"/>
                <w:szCs w:val="17"/>
                <w:vertAlign w:val="subscript"/>
              </w:rPr>
              <w:t>2</w:t>
            </w:r>
            <w:r w:rsidRPr="002D5DEC">
              <w:rPr>
                <w:rFonts w:eastAsiaTheme="minorEastAsia"/>
                <w:color w:val="000000"/>
                <w:sz w:val="17"/>
                <w:szCs w:val="17"/>
              </w:rPr>
              <w:t xml:space="preserve"> 25</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r w:rsidRPr="002D5DEC">
              <w:rPr>
                <w:rFonts w:eastAsiaTheme="minorEastAsia"/>
                <w:color w:val="000000"/>
                <w:sz w:val="17"/>
                <w:szCs w:val="17"/>
                <w:vertAlign w:val="subscript"/>
              </w:rPr>
              <w:t>3</w:t>
            </w:r>
            <w:r w:rsidRPr="002D5DEC">
              <w:rPr>
                <w:rFonts w:eastAsiaTheme="minorEastAsia"/>
                <w:color w:val="000000"/>
                <w:sz w:val="17"/>
                <w:szCs w:val="17"/>
              </w:rPr>
              <w:t xml:space="preserve"> 50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r w:rsidRPr="002D5DEC">
              <w:rPr>
                <w:rFonts w:eastAsiaTheme="minorEastAsia"/>
                <w:color w:val="000000"/>
                <w:sz w:val="17"/>
                <w:szCs w:val="17"/>
                <w:vertAlign w:val="subscript"/>
              </w:rPr>
              <w:t>4</w:t>
            </w:r>
            <w:r w:rsidRPr="002D5DEC">
              <w:rPr>
                <w:rFonts w:eastAsiaTheme="minorEastAsia"/>
                <w:color w:val="000000"/>
                <w:sz w:val="17"/>
                <w:szCs w:val="17"/>
              </w:rPr>
              <w:t xml:space="preserve"> 100</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Mean (A)</w:t>
            </w:r>
          </w:p>
        </w:tc>
      </w:tr>
      <w:tr w:rsidR="00D24138" w:rsidRPr="002D5DEC" w:rsidTr="005D1362">
        <w:trPr>
          <w:jc w:val="center"/>
        </w:trPr>
        <w:tc>
          <w:tcPr>
            <w:tcW w:w="0" w:type="auto"/>
            <w:vMerge/>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gridSpan w:val="5"/>
            <w:tcBorders>
              <w:righ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2013</w:t>
            </w:r>
          </w:p>
        </w:tc>
        <w:tc>
          <w:tcPr>
            <w:tcW w:w="0" w:type="auto"/>
            <w:gridSpan w:val="5"/>
            <w:tcBorders>
              <w:left w:val="thinThickSmallGap" w:sz="24" w:space="0" w:color="auto"/>
              <w:right w:val="thickThin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2014</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r w:rsidRPr="002D5DEC">
              <w:rPr>
                <w:rFonts w:eastAsiaTheme="minorEastAsia"/>
                <w:color w:val="000000"/>
                <w:sz w:val="17"/>
                <w:szCs w:val="17"/>
                <w:vertAlign w:val="subscript"/>
              </w:rPr>
              <w:t>1</w:t>
            </w:r>
            <w:r w:rsidRPr="002D5DEC">
              <w:rPr>
                <w:rFonts w:eastAsiaTheme="minorEastAsia"/>
                <w:color w:val="000000"/>
                <w:sz w:val="17"/>
                <w:szCs w:val="17"/>
              </w:rPr>
              <w:t xml:space="preserve"> 0.0 %</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58.5</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61.0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62.5</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62.7</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61.2</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57.0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60.5</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63.0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63.1</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60.9</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r w:rsidRPr="002D5DEC">
              <w:rPr>
                <w:rFonts w:eastAsiaTheme="minorEastAsia"/>
                <w:color w:val="000000"/>
                <w:sz w:val="17"/>
                <w:szCs w:val="17"/>
                <w:vertAlign w:val="subscript"/>
              </w:rPr>
              <w:t>2</w:t>
            </w:r>
            <w:r w:rsidRPr="002D5DEC">
              <w:rPr>
                <w:rFonts w:eastAsiaTheme="minorEastAsia"/>
                <w:color w:val="000000"/>
                <w:sz w:val="17"/>
                <w:szCs w:val="17"/>
              </w:rPr>
              <w:t xml:space="preserve"> 0.05 %</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62.7</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65.0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67.0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67.0</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65.4</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63.0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65.2</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67.3</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67.5</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65.8</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r w:rsidRPr="002D5DEC">
              <w:rPr>
                <w:rFonts w:eastAsiaTheme="minorEastAsia"/>
                <w:color w:val="000000"/>
                <w:sz w:val="17"/>
                <w:szCs w:val="17"/>
                <w:vertAlign w:val="subscript"/>
              </w:rPr>
              <w:t>3</w:t>
            </w:r>
            <w:r w:rsidRPr="002D5DEC">
              <w:rPr>
                <w:rFonts w:eastAsiaTheme="minorEastAsia"/>
                <w:color w:val="000000"/>
                <w:sz w:val="17"/>
                <w:szCs w:val="17"/>
              </w:rPr>
              <w:t xml:space="preserve"> 0.1 %</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65.0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66.5</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68.0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68.2</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66.9</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66.0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67.0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68.5</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68.7</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67.6</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r w:rsidRPr="002D5DEC">
              <w:rPr>
                <w:rFonts w:eastAsiaTheme="minorEastAsia"/>
                <w:color w:val="000000"/>
                <w:sz w:val="17"/>
                <w:szCs w:val="17"/>
                <w:vertAlign w:val="subscript"/>
              </w:rPr>
              <w:t>4</w:t>
            </w:r>
            <w:r w:rsidRPr="002D5DEC">
              <w:rPr>
                <w:rFonts w:eastAsiaTheme="minorEastAsia"/>
                <w:color w:val="000000"/>
                <w:sz w:val="17"/>
                <w:szCs w:val="17"/>
              </w:rPr>
              <w:t xml:space="preserve"> 0.2 %</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65.1</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66.5</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68.1</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68.2</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67.0</w:t>
            </w:r>
          </w:p>
        </w:tc>
        <w:tc>
          <w:tcPr>
            <w:tcW w:w="0" w:type="auto"/>
            <w:tcBorders>
              <w:left w:val="thinThickSmallGap" w:sz="24" w:space="0" w:color="auto"/>
              <w:bottom w:val="single" w:sz="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66.1</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67.1</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68.7</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68.8</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67.6</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Mean (B)</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62.8</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64.8</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66.4</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66.4</w:t>
            </w:r>
          </w:p>
        </w:tc>
        <w:tc>
          <w:tcPr>
            <w:tcW w:w="0" w:type="auto"/>
            <w:tcBorders>
              <w:bottom w:val="single" w:sz="4" w:space="0" w:color="auto"/>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p>
        </w:tc>
        <w:tc>
          <w:tcPr>
            <w:tcW w:w="0" w:type="auto"/>
            <w:tcBorders>
              <w:left w:val="thinThickSmallGap" w:sz="24" w:space="0" w:color="auto"/>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64.0</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65.0</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66.9</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67.0</w:t>
            </w:r>
          </w:p>
        </w:tc>
        <w:tc>
          <w:tcPr>
            <w:tcW w:w="0" w:type="auto"/>
            <w:tcBorders>
              <w:bottom w:val="single" w:sz="4" w:space="0" w:color="auto"/>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p>
        </w:tc>
      </w:tr>
      <w:tr w:rsidR="00D24138" w:rsidRPr="002D5DEC" w:rsidTr="005D1362">
        <w:trPr>
          <w:jc w:val="center"/>
        </w:trPr>
        <w:tc>
          <w:tcPr>
            <w:tcW w:w="0" w:type="auto"/>
            <w:vMerge w:val="restart"/>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New L.S.D. 5%</w:t>
            </w:r>
          </w:p>
        </w:tc>
        <w:tc>
          <w:tcPr>
            <w:tcW w:w="0" w:type="auto"/>
            <w:tcBorders>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left w:val="nil"/>
              <w:bottom w:val="nil"/>
              <w:righ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left w:val="thinThickSmallGap" w:sz="24" w:space="0" w:color="auto"/>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left w:val="nil"/>
              <w:bottom w:val="nil"/>
              <w:right w:val="thickThin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r>
      <w:tr w:rsidR="00D24138" w:rsidRPr="002D5DEC" w:rsidTr="005D1362">
        <w:trPr>
          <w:jc w:val="center"/>
        </w:trPr>
        <w:tc>
          <w:tcPr>
            <w:tcW w:w="0" w:type="auto"/>
            <w:vMerge/>
            <w:tcBorders>
              <w:left w:val="thinThickSmallGap" w:sz="24" w:space="0" w:color="auto"/>
              <w:bottom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top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0.9</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0.9</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1.8</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top w:val="nil"/>
              <w:left w:val="nil"/>
              <w:bottom w:val="thinThickSmallGap" w:sz="24" w:space="0" w:color="auto"/>
              <w:righ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top w:val="nil"/>
              <w:left w:val="thinThickSmallGap" w:sz="24" w:space="0" w:color="auto"/>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1.0</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1.0</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2.0</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top w:val="nil"/>
              <w:left w:val="nil"/>
              <w:bottom w:val="thinThickSmallGap" w:sz="24" w:space="0" w:color="auto"/>
              <w:right w:val="thickThin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r>
      <w:tr w:rsidR="00D24138" w:rsidRPr="002D5DEC" w:rsidTr="005D1362">
        <w:trPr>
          <w:jc w:val="center"/>
        </w:trPr>
        <w:tc>
          <w:tcPr>
            <w:tcW w:w="0" w:type="auto"/>
            <w:tcBorders>
              <w:top w:val="thinThickSmallGap" w:sz="24" w:space="0" w:color="auto"/>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Character</w:t>
            </w:r>
          </w:p>
        </w:tc>
        <w:tc>
          <w:tcPr>
            <w:tcW w:w="0" w:type="auto"/>
            <w:gridSpan w:val="10"/>
            <w:tcBorders>
              <w:top w:val="thinThickSmallGap" w:sz="24" w:space="0" w:color="auto"/>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Juice %</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r w:rsidRPr="002D5DEC">
              <w:rPr>
                <w:rFonts w:eastAsiaTheme="minorEastAsia"/>
                <w:color w:val="000000"/>
                <w:sz w:val="17"/>
                <w:szCs w:val="17"/>
                <w:vertAlign w:val="subscript"/>
              </w:rPr>
              <w:t>1</w:t>
            </w:r>
            <w:r w:rsidRPr="002D5DEC">
              <w:rPr>
                <w:rFonts w:eastAsiaTheme="minorEastAsia"/>
                <w:color w:val="000000"/>
                <w:sz w:val="17"/>
                <w:szCs w:val="17"/>
              </w:rPr>
              <w:t xml:space="preserve"> 0.0 %</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38.0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40.0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41.9</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42.0</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40.5</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37.7</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40.7</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42.0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42.0</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40.6</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r w:rsidRPr="002D5DEC">
              <w:rPr>
                <w:rFonts w:eastAsiaTheme="minorEastAsia"/>
                <w:color w:val="000000"/>
                <w:sz w:val="17"/>
                <w:szCs w:val="17"/>
                <w:vertAlign w:val="subscript"/>
              </w:rPr>
              <w:t>2</w:t>
            </w:r>
            <w:r w:rsidRPr="002D5DEC">
              <w:rPr>
                <w:rFonts w:eastAsiaTheme="minorEastAsia"/>
                <w:color w:val="000000"/>
                <w:sz w:val="17"/>
                <w:szCs w:val="17"/>
              </w:rPr>
              <w:t xml:space="preserve"> 0.05 %</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40.9</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42.9</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45.0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45.3</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43.5</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41.0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43.0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45.0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45.0</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43.5</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r w:rsidRPr="002D5DEC">
              <w:rPr>
                <w:rFonts w:eastAsiaTheme="minorEastAsia"/>
                <w:color w:val="000000"/>
                <w:sz w:val="17"/>
                <w:szCs w:val="17"/>
                <w:vertAlign w:val="subscript"/>
              </w:rPr>
              <w:t>3</w:t>
            </w:r>
            <w:r w:rsidRPr="002D5DEC">
              <w:rPr>
                <w:rFonts w:eastAsiaTheme="minorEastAsia"/>
                <w:color w:val="000000"/>
                <w:sz w:val="17"/>
                <w:szCs w:val="17"/>
              </w:rPr>
              <w:t xml:space="preserve"> 0.1 %</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43.3</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45.6</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47.0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47.0</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45.7</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43.5</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45.9</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46.9</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47.0</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45.8</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r w:rsidRPr="002D5DEC">
              <w:rPr>
                <w:rFonts w:eastAsiaTheme="minorEastAsia"/>
                <w:color w:val="000000"/>
                <w:sz w:val="17"/>
                <w:szCs w:val="17"/>
                <w:vertAlign w:val="subscript"/>
              </w:rPr>
              <w:t>4</w:t>
            </w:r>
            <w:r w:rsidRPr="002D5DEC">
              <w:rPr>
                <w:rFonts w:eastAsiaTheme="minorEastAsia"/>
                <w:color w:val="000000"/>
                <w:sz w:val="17"/>
                <w:szCs w:val="17"/>
              </w:rPr>
              <w:t xml:space="preserve"> 0.2 %</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43.4</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42.7</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47.1</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47.1</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45.8</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43.6</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46.0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47.0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47.0</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43.7</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Mean (B)</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41.4</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43.6</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45.3</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45.4</w:t>
            </w:r>
          </w:p>
        </w:tc>
        <w:tc>
          <w:tcPr>
            <w:tcW w:w="0" w:type="auto"/>
            <w:tcBorders>
              <w:bottom w:val="single" w:sz="4" w:space="0" w:color="auto"/>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p>
        </w:tc>
        <w:tc>
          <w:tcPr>
            <w:tcW w:w="0" w:type="auto"/>
            <w:tcBorders>
              <w:left w:val="thinThickSmallGap" w:sz="24" w:space="0" w:color="auto"/>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41.5</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43.9</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45.2</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45.3</w:t>
            </w:r>
          </w:p>
        </w:tc>
        <w:tc>
          <w:tcPr>
            <w:tcW w:w="0" w:type="auto"/>
            <w:tcBorders>
              <w:bottom w:val="single" w:sz="4" w:space="0" w:color="auto"/>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p>
        </w:tc>
      </w:tr>
      <w:tr w:rsidR="00D24138" w:rsidRPr="002D5DEC" w:rsidTr="005D1362">
        <w:trPr>
          <w:jc w:val="center"/>
        </w:trPr>
        <w:tc>
          <w:tcPr>
            <w:tcW w:w="0" w:type="auto"/>
            <w:vMerge w:val="restart"/>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New L.S.D. 5%</w:t>
            </w:r>
          </w:p>
        </w:tc>
        <w:tc>
          <w:tcPr>
            <w:tcW w:w="0" w:type="auto"/>
            <w:tcBorders>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left w:val="nil"/>
              <w:bottom w:val="nil"/>
              <w:righ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left w:val="thinThickSmallGap" w:sz="24" w:space="0" w:color="auto"/>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left w:val="nil"/>
              <w:bottom w:val="nil"/>
              <w:right w:val="thickThin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r>
      <w:tr w:rsidR="00D24138" w:rsidRPr="002D5DEC" w:rsidTr="005D1362">
        <w:trPr>
          <w:jc w:val="center"/>
        </w:trPr>
        <w:tc>
          <w:tcPr>
            <w:tcW w:w="0" w:type="auto"/>
            <w:vMerge/>
            <w:tcBorders>
              <w:left w:val="thinThickSmallGap" w:sz="24" w:space="0" w:color="auto"/>
              <w:bottom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top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1.2</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1.2</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2.4</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top w:val="nil"/>
              <w:left w:val="nil"/>
              <w:bottom w:val="thinThickSmallGap" w:sz="24" w:space="0" w:color="auto"/>
              <w:righ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top w:val="nil"/>
              <w:left w:val="thinThickSmallGap" w:sz="24" w:space="0" w:color="auto"/>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1.0</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1.1</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2.2</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top w:val="nil"/>
              <w:left w:val="nil"/>
              <w:bottom w:val="thinThickSmallGap" w:sz="24" w:space="0" w:color="auto"/>
              <w:right w:val="thickThin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r>
      <w:tr w:rsidR="00D24138" w:rsidRPr="002D5DEC" w:rsidTr="005D1362">
        <w:trPr>
          <w:jc w:val="center"/>
        </w:trPr>
        <w:tc>
          <w:tcPr>
            <w:tcW w:w="0" w:type="auto"/>
            <w:tcBorders>
              <w:top w:val="thinThickSmallGap" w:sz="24" w:space="0" w:color="auto"/>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Character</w:t>
            </w:r>
          </w:p>
        </w:tc>
        <w:tc>
          <w:tcPr>
            <w:tcW w:w="0" w:type="auto"/>
            <w:gridSpan w:val="10"/>
            <w:tcBorders>
              <w:top w:val="thinThickSmallGap" w:sz="24" w:space="0" w:color="auto"/>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Fruit pomace %</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r w:rsidRPr="002D5DEC">
              <w:rPr>
                <w:rFonts w:eastAsiaTheme="minorEastAsia"/>
                <w:color w:val="000000"/>
                <w:sz w:val="17"/>
                <w:szCs w:val="17"/>
                <w:vertAlign w:val="subscript"/>
              </w:rPr>
              <w:t>1</w:t>
            </w:r>
            <w:r w:rsidRPr="002D5DEC">
              <w:rPr>
                <w:rFonts w:eastAsiaTheme="minorEastAsia"/>
                <w:color w:val="000000"/>
                <w:sz w:val="17"/>
                <w:szCs w:val="17"/>
              </w:rPr>
              <w:t xml:space="preserve"> 0.0 %</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20.5</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21.0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20.6</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20.7</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20.7</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19.3</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19.8</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21.0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21.1</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20.3</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r w:rsidRPr="002D5DEC">
              <w:rPr>
                <w:rFonts w:eastAsiaTheme="minorEastAsia"/>
                <w:color w:val="000000"/>
                <w:sz w:val="17"/>
                <w:szCs w:val="17"/>
                <w:vertAlign w:val="subscript"/>
              </w:rPr>
              <w:t>2</w:t>
            </w:r>
            <w:r w:rsidRPr="002D5DEC">
              <w:rPr>
                <w:rFonts w:eastAsiaTheme="minorEastAsia"/>
                <w:color w:val="000000"/>
                <w:sz w:val="17"/>
                <w:szCs w:val="17"/>
              </w:rPr>
              <w:t xml:space="preserve"> 0.05 %</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21.8</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22.1</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22.0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21.7</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21.9</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22.0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22.2</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22.3</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22.5</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22.3</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r w:rsidRPr="002D5DEC">
              <w:rPr>
                <w:rFonts w:eastAsiaTheme="minorEastAsia"/>
                <w:color w:val="000000"/>
                <w:sz w:val="17"/>
                <w:szCs w:val="17"/>
                <w:vertAlign w:val="subscript"/>
              </w:rPr>
              <w:t>3</w:t>
            </w:r>
            <w:r w:rsidRPr="002D5DEC">
              <w:rPr>
                <w:rFonts w:eastAsiaTheme="minorEastAsia"/>
                <w:color w:val="000000"/>
                <w:sz w:val="17"/>
                <w:szCs w:val="17"/>
              </w:rPr>
              <w:t xml:space="preserve"> 0.1 %</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51.7</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20.9</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21.0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21.0</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21.2</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22.5</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21.1</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21.6</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21.7</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21.7</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r w:rsidRPr="002D5DEC">
              <w:rPr>
                <w:rFonts w:eastAsiaTheme="minorEastAsia"/>
                <w:color w:val="000000"/>
                <w:sz w:val="17"/>
                <w:szCs w:val="17"/>
                <w:vertAlign w:val="subscript"/>
              </w:rPr>
              <w:t>4</w:t>
            </w:r>
            <w:r w:rsidRPr="002D5DEC">
              <w:rPr>
                <w:rFonts w:eastAsiaTheme="minorEastAsia"/>
                <w:color w:val="000000"/>
                <w:sz w:val="17"/>
                <w:szCs w:val="17"/>
              </w:rPr>
              <w:t xml:space="preserve"> 0.2 %</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51.7</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20.8</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21.0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21.1</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21.2</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22.5</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21.1</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21.7</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21.8</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21.8</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Mean (B)</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21.4</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21.2</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21.2</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21.1</w:t>
            </w:r>
          </w:p>
        </w:tc>
        <w:tc>
          <w:tcPr>
            <w:tcW w:w="0" w:type="auto"/>
            <w:tcBorders>
              <w:bottom w:val="single" w:sz="4" w:space="0" w:color="auto"/>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p>
        </w:tc>
        <w:tc>
          <w:tcPr>
            <w:tcW w:w="0" w:type="auto"/>
            <w:tcBorders>
              <w:left w:val="thinThickSmallGap" w:sz="24" w:space="0" w:color="auto"/>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21.6</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21.0</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21.7</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21.7</w:t>
            </w:r>
          </w:p>
        </w:tc>
        <w:tc>
          <w:tcPr>
            <w:tcW w:w="0" w:type="auto"/>
            <w:tcBorders>
              <w:bottom w:val="single" w:sz="4" w:space="0" w:color="auto"/>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p>
        </w:tc>
      </w:tr>
      <w:tr w:rsidR="00D24138" w:rsidRPr="002D5DEC" w:rsidTr="005D1362">
        <w:trPr>
          <w:jc w:val="center"/>
        </w:trPr>
        <w:tc>
          <w:tcPr>
            <w:tcW w:w="0" w:type="auto"/>
            <w:vMerge w:val="restart"/>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New L.S.D. 5%</w:t>
            </w:r>
          </w:p>
        </w:tc>
        <w:tc>
          <w:tcPr>
            <w:tcW w:w="0" w:type="auto"/>
            <w:tcBorders>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left w:val="nil"/>
              <w:bottom w:val="nil"/>
              <w:righ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left w:val="thinThickSmallGap" w:sz="24" w:space="0" w:color="auto"/>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left w:val="nil"/>
              <w:bottom w:val="nil"/>
              <w:right w:val="thickThin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r>
      <w:tr w:rsidR="00D24138" w:rsidRPr="002D5DEC" w:rsidTr="005D1362">
        <w:trPr>
          <w:jc w:val="center"/>
        </w:trPr>
        <w:tc>
          <w:tcPr>
            <w:tcW w:w="0" w:type="auto"/>
            <w:vMerge/>
            <w:tcBorders>
              <w:left w:val="thinThickSmallGap" w:sz="24" w:space="0" w:color="auto"/>
              <w:bottom w:val="thickThin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top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NS</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NS</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Ns</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top w:val="nil"/>
              <w:left w:val="nil"/>
              <w:bottom w:val="thinThickSmallGap" w:sz="24" w:space="0" w:color="auto"/>
              <w:righ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top w:val="nil"/>
              <w:left w:val="thinThickSmallGap" w:sz="24" w:space="0" w:color="auto"/>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NS</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NS</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NS</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top w:val="nil"/>
              <w:left w:val="nil"/>
              <w:bottom w:val="thinThickSmallGap" w:sz="24" w:space="0" w:color="auto"/>
              <w:right w:val="thickThin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r>
    </w:tbl>
    <w:p w:rsidR="00D24138" w:rsidRPr="002D5DEC" w:rsidRDefault="00D24138" w:rsidP="005D1362">
      <w:pPr>
        <w:bidi w:val="0"/>
        <w:snapToGrid w:val="0"/>
        <w:jc w:val="center"/>
        <w:rPr>
          <w:sz w:val="17"/>
          <w:szCs w:val="17"/>
          <w:lang w:bidi="ar-EG"/>
        </w:rPr>
      </w:pPr>
    </w:p>
    <w:p w:rsidR="00D24138" w:rsidRPr="002D5DEC" w:rsidRDefault="00D24138" w:rsidP="005D1362">
      <w:pPr>
        <w:bidi w:val="0"/>
        <w:snapToGrid w:val="0"/>
        <w:jc w:val="both"/>
        <w:rPr>
          <w:sz w:val="17"/>
          <w:szCs w:val="17"/>
        </w:rPr>
      </w:pPr>
      <w:r w:rsidRPr="002D5DEC">
        <w:rPr>
          <w:sz w:val="17"/>
          <w:szCs w:val="17"/>
        </w:rPr>
        <w:lastRenderedPageBreak/>
        <w:t>Table (11): Effect of different concentrations of potassium silicate and vitamins B complex and their combinations on edible / non edible portions and percentages of T.S.S. and total sugars in the fruits of Manfalouty pomegranate trees during 2013 &amp; 2014 seasons.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64"/>
        <w:gridCol w:w="611"/>
        <w:gridCol w:w="569"/>
        <w:gridCol w:w="569"/>
        <w:gridCol w:w="654"/>
        <w:gridCol w:w="882"/>
        <w:gridCol w:w="611"/>
        <w:gridCol w:w="569"/>
        <w:gridCol w:w="569"/>
        <w:gridCol w:w="654"/>
        <w:gridCol w:w="882"/>
      </w:tblGrid>
      <w:tr w:rsidR="00D24138" w:rsidRPr="002D5DEC" w:rsidTr="005D1362">
        <w:trPr>
          <w:jc w:val="center"/>
        </w:trPr>
        <w:tc>
          <w:tcPr>
            <w:tcW w:w="0" w:type="auto"/>
            <w:tcBorders>
              <w:top w:val="thinThickSmallGap" w:sz="24" w:space="0" w:color="auto"/>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Characters</w:t>
            </w:r>
          </w:p>
        </w:tc>
        <w:tc>
          <w:tcPr>
            <w:tcW w:w="0" w:type="auto"/>
            <w:gridSpan w:val="10"/>
            <w:tcBorders>
              <w:top w:val="thinThickSmallGap" w:sz="24" w:space="0" w:color="auto"/>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Edible / non edible portions</w:t>
            </w:r>
          </w:p>
        </w:tc>
      </w:tr>
      <w:tr w:rsidR="00D24138" w:rsidRPr="002D5DEC" w:rsidTr="005D1362">
        <w:trPr>
          <w:jc w:val="center"/>
        </w:trPr>
        <w:tc>
          <w:tcPr>
            <w:tcW w:w="0" w:type="auto"/>
            <w:vMerge w:val="restart"/>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Concentrations of potassium silicate (A)</w:t>
            </w:r>
          </w:p>
        </w:tc>
        <w:tc>
          <w:tcPr>
            <w:tcW w:w="0" w:type="auto"/>
            <w:gridSpan w:val="10"/>
            <w:tcBorders>
              <w:right w:val="thickThin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Concentrations of vitamins B complex (B) ppm</w:t>
            </w:r>
          </w:p>
        </w:tc>
      </w:tr>
      <w:tr w:rsidR="00D24138" w:rsidRPr="002D5DEC" w:rsidTr="005D1362">
        <w:trPr>
          <w:jc w:val="center"/>
        </w:trPr>
        <w:tc>
          <w:tcPr>
            <w:tcW w:w="0" w:type="auto"/>
            <w:vMerge/>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r w:rsidRPr="002D5DEC">
              <w:rPr>
                <w:rFonts w:eastAsiaTheme="minorEastAsia"/>
                <w:color w:val="000000"/>
                <w:sz w:val="17"/>
                <w:szCs w:val="17"/>
                <w:vertAlign w:val="subscript"/>
              </w:rPr>
              <w:t>1</w:t>
            </w:r>
            <w:r w:rsidRPr="002D5DEC">
              <w:rPr>
                <w:rFonts w:eastAsiaTheme="minorEastAsia"/>
                <w:color w:val="000000"/>
                <w:sz w:val="17"/>
                <w:szCs w:val="17"/>
              </w:rPr>
              <w:t xml:space="preserve"> 0.0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r w:rsidRPr="002D5DEC">
              <w:rPr>
                <w:rFonts w:eastAsiaTheme="minorEastAsia"/>
                <w:color w:val="000000"/>
                <w:sz w:val="17"/>
                <w:szCs w:val="17"/>
                <w:vertAlign w:val="subscript"/>
              </w:rPr>
              <w:t>2</w:t>
            </w:r>
            <w:r w:rsidRPr="002D5DEC">
              <w:rPr>
                <w:rFonts w:eastAsiaTheme="minorEastAsia"/>
                <w:color w:val="000000"/>
                <w:sz w:val="17"/>
                <w:szCs w:val="17"/>
              </w:rPr>
              <w:t xml:space="preserve"> 25</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r w:rsidRPr="002D5DEC">
              <w:rPr>
                <w:rFonts w:eastAsiaTheme="minorEastAsia"/>
                <w:color w:val="000000"/>
                <w:sz w:val="17"/>
                <w:szCs w:val="17"/>
                <w:vertAlign w:val="subscript"/>
              </w:rPr>
              <w:t>3</w:t>
            </w:r>
            <w:r w:rsidRPr="002D5DEC">
              <w:rPr>
                <w:rFonts w:eastAsiaTheme="minorEastAsia"/>
                <w:color w:val="000000"/>
                <w:sz w:val="17"/>
                <w:szCs w:val="17"/>
              </w:rPr>
              <w:t xml:space="preserve"> 50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r w:rsidRPr="002D5DEC">
              <w:rPr>
                <w:rFonts w:eastAsiaTheme="minorEastAsia"/>
                <w:color w:val="000000"/>
                <w:sz w:val="17"/>
                <w:szCs w:val="17"/>
                <w:vertAlign w:val="subscript"/>
              </w:rPr>
              <w:t>4</w:t>
            </w:r>
            <w:r w:rsidRPr="002D5DEC">
              <w:rPr>
                <w:rFonts w:eastAsiaTheme="minorEastAsia"/>
                <w:color w:val="000000"/>
                <w:sz w:val="17"/>
                <w:szCs w:val="17"/>
              </w:rPr>
              <w:t xml:space="preserve"> 100</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Mean (A)</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r w:rsidRPr="002D5DEC">
              <w:rPr>
                <w:rFonts w:eastAsiaTheme="minorEastAsia"/>
                <w:color w:val="000000"/>
                <w:sz w:val="17"/>
                <w:szCs w:val="17"/>
                <w:vertAlign w:val="subscript"/>
              </w:rPr>
              <w:t>1</w:t>
            </w:r>
            <w:r w:rsidRPr="002D5DEC">
              <w:rPr>
                <w:rFonts w:eastAsiaTheme="minorEastAsia"/>
                <w:color w:val="000000"/>
                <w:sz w:val="17"/>
                <w:szCs w:val="17"/>
              </w:rPr>
              <w:t xml:space="preserve"> 0.0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r w:rsidRPr="002D5DEC">
              <w:rPr>
                <w:rFonts w:eastAsiaTheme="minorEastAsia"/>
                <w:color w:val="000000"/>
                <w:sz w:val="17"/>
                <w:szCs w:val="17"/>
                <w:vertAlign w:val="subscript"/>
              </w:rPr>
              <w:t>2</w:t>
            </w:r>
            <w:r w:rsidRPr="002D5DEC">
              <w:rPr>
                <w:rFonts w:eastAsiaTheme="minorEastAsia"/>
                <w:color w:val="000000"/>
                <w:sz w:val="17"/>
                <w:szCs w:val="17"/>
              </w:rPr>
              <w:t xml:space="preserve"> 25</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r w:rsidRPr="002D5DEC">
              <w:rPr>
                <w:rFonts w:eastAsiaTheme="minorEastAsia"/>
                <w:color w:val="000000"/>
                <w:sz w:val="17"/>
                <w:szCs w:val="17"/>
                <w:vertAlign w:val="subscript"/>
              </w:rPr>
              <w:t>3</w:t>
            </w:r>
            <w:r w:rsidRPr="002D5DEC">
              <w:rPr>
                <w:rFonts w:eastAsiaTheme="minorEastAsia"/>
                <w:color w:val="000000"/>
                <w:sz w:val="17"/>
                <w:szCs w:val="17"/>
              </w:rPr>
              <w:t xml:space="preserve"> 50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r w:rsidRPr="002D5DEC">
              <w:rPr>
                <w:rFonts w:eastAsiaTheme="minorEastAsia"/>
                <w:color w:val="000000"/>
                <w:sz w:val="17"/>
                <w:szCs w:val="17"/>
                <w:vertAlign w:val="subscript"/>
              </w:rPr>
              <w:t>4</w:t>
            </w:r>
            <w:r w:rsidRPr="002D5DEC">
              <w:rPr>
                <w:rFonts w:eastAsiaTheme="minorEastAsia"/>
                <w:color w:val="000000"/>
                <w:sz w:val="17"/>
                <w:szCs w:val="17"/>
              </w:rPr>
              <w:t xml:space="preserve"> 100</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Mean (A)</w:t>
            </w:r>
          </w:p>
        </w:tc>
      </w:tr>
      <w:tr w:rsidR="00D24138" w:rsidRPr="002D5DEC" w:rsidTr="005D1362">
        <w:trPr>
          <w:jc w:val="center"/>
        </w:trPr>
        <w:tc>
          <w:tcPr>
            <w:tcW w:w="0" w:type="auto"/>
            <w:vMerge/>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gridSpan w:val="5"/>
            <w:tcBorders>
              <w:righ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2013</w:t>
            </w:r>
          </w:p>
        </w:tc>
        <w:tc>
          <w:tcPr>
            <w:tcW w:w="0" w:type="auto"/>
            <w:gridSpan w:val="5"/>
            <w:tcBorders>
              <w:left w:val="thinThickSmallGap" w:sz="24" w:space="0" w:color="auto"/>
              <w:right w:val="thickThin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2014</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r w:rsidRPr="002D5DEC">
              <w:rPr>
                <w:rFonts w:eastAsiaTheme="minorEastAsia"/>
                <w:color w:val="000000"/>
                <w:sz w:val="17"/>
                <w:szCs w:val="17"/>
                <w:vertAlign w:val="subscript"/>
              </w:rPr>
              <w:t>1</w:t>
            </w:r>
            <w:r w:rsidRPr="002D5DEC">
              <w:rPr>
                <w:rFonts w:eastAsiaTheme="minorEastAsia"/>
                <w:color w:val="000000"/>
                <w:sz w:val="17"/>
                <w:szCs w:val="17"/>
              </w:rPr>
              <w:t xml:space="preserve"> 0.0 %</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1.42</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1.56</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1.67</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1.68</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1.58</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1.33</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1.53</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1.70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1.71</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1.57</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r w:rsidRPr="002D5DEC">
              <w:rPr>
                <w:rFonts w:eastAsiaTheme="minorEastAsia"/>
                <w:color w:val="000000"/>
                <w:sz w:val="17"/>
                <w:szCs w:val="17"/>
                <w:vertAlign w:val="subscript"/>
              </w:rPr>
              <w:t>2</w:t>
            </w:r>
            <w:r w:rsidRPr="002D5DEC">
              <w:rPr>
                <w:rFonts w:eastAsiaTheme="minorEastAsia"/>
                <w:color w:val="000000"/>
                <w:sz w:val="17"/>
                <w:szCs w:val="17"/>
              </w:rPr>
              <w:t xml:space="preserve"> 0.05 %</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1.68</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1.86</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2.03</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2.03</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1.90</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1.70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1.87</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2.06</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2.08</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1.93</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r w:rsidRPr="002D5DEC">
              <w:rPr>
                <w:rFonts w:eastAsiaTheme="minorEastAsia"/>
                <w:color w:val="000000"/>
                <w:sz w:val="17"/>
                <w:szCs w:val="17"/>
                <w:vertAlign w:val="subscript"/>
              </w:rPr>
              <w:t>3</w:t>
            </w:r>
            <w:r w:rsidRPr="002D5DEC">
              <w:rPr>
                <w:rFonts w:eastAsiaTheme="minorEastAsia"/>
                <w:color w:val="000000"/>
                <w:sz w:val="17"/>
                <w:szCs w:val="17"/>
              </w:rPr>
              <w:t xml:space="preserve"> 0.1 %</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1.86</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1.99</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2.13</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2.14</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2.03</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1.94</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2.03</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2.17</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2.17</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2.03</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r w:rsidRPr="002D5DEC">
              <w:rPr>
                <w:rFonts w:eastAsiaTheme="minorEastAsia"/>
                <w:color w:val="000000"/>
                <w:sz w:val="17"/>
                <w:szCs w:val="17"/>
                <w:vertAlign w:val="subscript"/>
              </w:rPr>
              <w:t>4</w:t>
            </w:r>
            <w:r w:rsidRPr="002D5DEC">
              <w:rPr>
                <w:rFonts w:eastAsiaTheme="minorEastAsia"/>
                <w:color w:val="000000"/>
                <w:sz w:val="17"/>
                <w:szCs w:val="17"/>
              </w:rPr>
              <w:t xml:space="preserve"> 0.2 %</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1.87</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1.99</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2.13</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2.14</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2.03</w:t>
            </w:r>
          </w:p>
        </w:tc>
        <w:tc>
          <w:tcPr>
            <w:tcW w:w="0" w:type="auto"/>
            <w:tcBorders>
              <w:left w:val="thinThickSmallGap" w:sz="24" w:space="0" w:color="auto"/>
              <w:bottom w:val="single" w:sz="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1.95</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2.04</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2.19</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2.21</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2.10</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Mean (B)</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1.71</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1.85</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1.99</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2.00</w:t>
            </w:r>
          </w:p>
        </w:tc>
        <w:tc>
          <w:tcPr>
            <w:tcW w:w="0" w:type="auto"/>
            <w:tcBorders>
              <w:bottom w:val="single" w:sz="4" w:space="0" w:color="auto"/>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p>
        </w:tc>
        <w:tc>
          <w:tcPr>
            <w:tcW w:w="0" w:type="auto"/>
            <w:tcBorders>
              <w:left w:val="thinThickSmallGap" w:sz="24" w:space="0" w:color="auto"/>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1.73</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1.87</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2.03</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2.04</w:t>
            </w:r>
          </w:p>
        </w:tc>
        <w:tc>
          <w:tcPr>
            <w:tcW w:w="0" w:type="auto"/>
            <w:tcBorders>
              <w:bottom w:val="single" w:sz="4" w:space="0" w:color="auto"/>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p>
        </w:tc>
      </w:tr>
      <w:tr w:rsidR="00D24138" w:rsidRPr="002D5DEC" w:rsidTr="005D1362">
        <w:trPr>
          <w:jc w:val="center"/>
        </w:trPr>
        <w:tc>
          <w:tcPr>
            <w:tcW w:w="0" w:type="auto"/>
            <w:vMerge w:val="restart"/>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New L.S.D. 5%</w:t>
            </w:r>
          </w:p>
        </w:tc>
        <w:tc>
          <w:tcPr>
            <w:tcW w:w="0" w:type="auto"/>
            <w:tcBorders>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left w:val="nil"/>
              <w:bottom w:val="nil"/>
              <w:righ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left w:val="thinThickSmallGap" w:sz="24" w:space="0" w:color="auto"/>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left w:val="nil"/>
              <w:bottom w:val="nil"/>
              <w:right w:val="thickThin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r>
      <w:tr w:rsidR="00D24138" w:rsidRPr="002D5DEC" w:rsidTr="005D1362">
        <w:trPr>
          <w:jc w:val="center"/>
        </w:trPr>
        <w:tc>
          <w:tcPr>
            <w:tcW w:w="0" w:type="auto"/>
            <w:vMerge/>
            <w:tcBorders>
              <w:left w:val="thinThickSmallGap" w:sz="24" w:space="0" w:color="auto"/>
              <w:bottom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top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0.05</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0.06</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0.12</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top w:val="nil"/>
              <w:left w:val="nil"/>
              <w:bottom w:val="thinThickSmallGap" w:sz="24" w:space="0" w:color="auto"/>
              <w:righ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top w:val="nil"/>
              <w:left w:val="thinThickSmallGap" w:sz="24" w:space="0" w:color="auto"/>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0.05</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0.05</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0.10</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top w:val="nil"/>
              <w:left w:val="nil"/>
              <w:bottom w:val="thinThickSmallGap" w:sz="24" w:space="0" w:color="auto"/>
              <w:right w:val="thickThin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r>
      <w:tr w:rsidR="00D24138" w:rsidRPr="002D5DEC" w:rsidTr="005D1362">
        <w:trPr>
          <w:jc w:val="center"/>
        </w:trPr>
        <w:tc>
          <w:tcPr>
            <w:tcW w:w="0" w:type="auto"/>
            <w:tcBorders>
              <w:top w:val="thinThickSmallGap" w:sz="24" w:space="0" w:color="auto"/>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Character</w:t>
            </w:r>
          </w:p>
        </w:tc>
        <w:tc>
          <w:tcPr>
            <w:tcW w:w="0" w:type="auto"/>
            <w:gridSpan w:val="10"/>
            <w:tcBorders>
              <w:top w:val="thinThickSmallGap" w:sz="24" w:space="0" w:color="auto"/>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T.S.S. %</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r w:rsidRPr="002D5DEC">
              <w:rPr>
                <w:rFonts w:eastAsiaTheme="minorEastAsia"/>
                <w:color w:val="000000"/>
                <w:sz w:val="17"/>
                <w:szCs w:val="17"/>
                <w:vertAlign w:val="subscript"/>
              </w:rPr>
              <w:t>1</w:t>
            </w:r>
            <w:r w:rsidRPr="002D5DEC">
              <w:rPr>
                <w:rFonts w:eastAsiaTheme="minorEastAsia"/>
                <w:color w:val="000000"/>
                <w:sz w:val="17"/>
                <w:szCs w:val="17"/>
              </w:rPr>
              <w:t xml:space="preserve"> 0.0 %</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14.2</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14.8</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15.5</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15.6</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15.0</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14.0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14.9</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15.5</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15.6</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15.0</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r w:rsidRPr="002D5DEC">
              <w:rPr>
                <w:rFonts w:eastAsiaTheme="minorEastAsia"/>
                <w:color w:val="000000"/>
                <w:sz w:val="17"/>
                <w:szCs w:val="17"/>
                <w:vertAlign w:val="subscript"/>
              </w:rPr>
              <w:t>2</w:t>
            </w:r>
            <w:r w:rsidRPr="002D5DEC">
              <w:rPr>
                <w:rFonts w:eastAsiaTheme="minorEastAsia"/>
                <w:color w:val="000000"/>
                <w:sz w:val="17"/>
                <w:szCs w:val="17"/>
              </w:rPr>
              <w:t xml:space="preserve"> 0.05 %</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15.2</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15.8</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16.3</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16.4</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15.9</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14.6</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15.1</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15.6</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15.7</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15.3</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r w:rsidRPr="002D5DEC">
              <w:rPr>
                <w:rFonts w:eastAsiaTheme="minorEastAsia"/>
                <w:color w:val="000000"/>
                <w:sz w:val="17"/>
                <w:szCs w:val="17"/>
                <w:vertAlign w:val="subscript"/>
              </w:rPr>
              <w:t>3</w:t>
            </w:r>
            <w:r w:rsidRPr="002D5DEC">
              <w:rPr>
                <w:rFonts w:eastAsiaTheme="minorEastAsia"/>
                <w:color w:val="000000"/>
                <w:sz w:val="17"/>
                <w:szCs w:val="17"/>
              </w:rPr>
              <w:t xml:space="preserve"> 0.1 %</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15.9</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16.4</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16.5</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16.5</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16.3</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16.0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16.5</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16.6</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16.6</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16.4</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r w:rsidRPr="002D5DEC">
              <w:rPr>
                <w:rFonts w:eastAsiaTheme="minorEastAsia"/>
                <w:color w:val="000000"/>
                <w:sz w:val="17"/>
                <w:szCs w:val="17"/>
                <w:vertAlign w:val="subscript"/>
              </w:rPr>
              <w:t>4</w:t>
            </w:r>
            <w:r w:rsidRPr="002D5DEC">
              <w:rPr>
                <w:rFonts w:eastAsiaTheme="minorEastAsia"/>
                <w:color w:val="000000"/>
                <w:sz w:val="17"/>
                <w:szCs w:val="17"/>
              </w:rPr>
              <w:t xml:space="preserve"> 0.2 %</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16.0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16.5</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16.5</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16.5</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16.4</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16.1</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16.6</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16.6</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16.6</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16.5</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Mean (B)</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15.3</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15.8</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16.2</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16.3</w:t>
            </w:r>
          </w:p>
        </w:tc>
        <w:tc>
          <w:tcPr>
            <w:tcW w:w="0" w:type="auto"/>
            <w:tcBorders>
              <w:bottom w:val="single" w:sz="4" w:space="0" w:color="auto"/>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p>
        </w:tc>
        <w:tc>
          <w:tcPr>
            <w:tcW w:w="0" w:type="auto"/>
            <w:tcBorders>
              <w:left w:val="thinThickSmallGap" w:sz="24" w:space="0" w:color="auto"/>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15.2</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15.8</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16.1</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16.1</w:t>
            </w:r>
          </w:p>
        </w:tc>
        <w:tc>
          <w:tcPr>
            <w:tcW w:w="0" w:type="auto"/>
            <w:tcBorders>
              <w:bottom w:val="single" w:sz="4" w:space="0" w:color="auto"/>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p>
        </w:tc>
      </w:tr>
      <w:tr w:rsidR="00D24138" w:rsidRPr="002D5DEC" w:rsidTr="005D1362">
        <w:trPr>
          <w:jc w:val="center"/>
        </w:trPr>
        <w:tc>
          <w:tcPr>
            <w:tcW w:w="0" w:type="auto"/>
            <w:vMerge w:val="restart"/>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New L.S.D. 5%</w:t>
            </w:r>
          </w:p>
        </w:tc>
        <w:tc>
          <w:tcPr>
            <w:tcW w:w="0" w:type="auto"/>
            <w:tcBorders>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left w:val="nil"/>
              <w:bottom w:val="nil"/>
              <w:righ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left w:val="thinThickSmallGap" w:sz="24" w:space="0" w:color="auto"/>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left w:val="nil"/>
              <w:bottom w:val="nil"/>
              <w:right w:val="thickThin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r>
      <w:tr w:rsidR="00D24138" w:rsidRPr="002D5DEC" w:rsidTr="005D1362">
        <w:trPr>
          <w:jc w:val="center"/>
        </w:trPr>
        <w:tc>
          <w:tcPr>
            <w:tcW w:w="0" w:type="auto"/>
            <w:vMerge/>
            <w:tcBorders>
              <w:left w:val="thinThickSmallGap" w:sz="24" w:space="0" w:color="auto"/>
              <w:bottom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top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0.03</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0.03</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0.06</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top w:val="nil"/>
              <w:left w:val="nil"/>
              <w:bottom w:val="thinThickSmallGap" w:sz="24" w:space="0" w:color="auto"/>
              <w:righ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top w:val="nil"/>
              <w:left w:val="thinThickSmallGap" w:sz="24" w:space="0" w:color="auto"/>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0.03</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0.03</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0.06</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top w:val="nil"/>
              <w:left w:val="nil"/>
              <w:bottom w:val="thinThickSmallGap" w:sz="24" w:space="0" w:color="auto"/>
              <w:right w:val="thickThin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r>
      <w:tr w:rsidR="00D24138" w:rsidRPr="002D5DEC" w:rsidTr="005D1362">
        <w:trPr>
          <w:jc w:val="center"/>
        </w:trPr>
        <w:tc>
          <w:tcPr>
            <w:tcW w:w="0" w:type="auto"/>
            <w:tcBorders>
              <w:top w:val="thinThickSmallGap" w:sz="24" w:space="0" w:color="auto"/>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Character</w:t>
            </w:r>
          </w:p>
        </w:tc>
        <w:tc>
          <w:tcPr>
            <w:tcW w:w="0" w:type="auto"/>
            <w:gridSpan w:val="10"/>
            <w:tcBorders>
              <w:top w:val="thinThickSmallGap" w:sz="24" w:space="0" w:color="auto"/>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Total sugars %</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r w:rsidRPr="002D5DEC">
              <w:rPr>
                <w:rFonts w:eastAsiaTheme="minorEastAsia"/>
                <w:color w:val="000000"/>
                <w:sz w:val="17"/>
                <w:szCs w:val="17"/>
                <w:vertAlign w:val="subscript"/>
              </w:rPr>
              <w:t>1</w:t>
            </w:r>
            <w:r w:rsidRPr="002D5DEC">
              <w:rPr>
                <w:rFonts w:eastAsiaTheme="minorEastAsia"/>
                <w:color w:val="000000"/>
                <w:sz w:val="17"/>
                <w:szCs w:val="17"/>
              </w:rPr>
              <w:t xml:space="preserve"> 0.0 %</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11.5</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12.1</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12.7</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12.8</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12.3</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11.8</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12.3</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13.0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13.2</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12.6</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r w:rsidRPr="002D5DEC">
              <w:rPr>
                <w:rFonts w:eastAsiaTheme="minorEastAsia"/>
                <w:color w:val="000000"/>
                <w:sz w:val="17"/>
                <w:szCs w:val="17"/>
                <w:vertAlign w:val="subscript"/>
              </w:rPr>
              <w:t>2</w:t>
            </w:r>
            <w:r w:rsidRPr="002D5DEC">
              <w:rPr>
                <w:rFonts w:eastAsiaTheme="minorEastAsia"/>
                <w:color w:val="000000"/>
                <w:sz w:val="17"/>
                <w:szCs w:val="17"/>
              </w:rPr>
              <w:t xml:space="preserve"> 0.05 %</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12.3</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12.9</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13.5</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13.6</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13.1</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12.6</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13.1</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13.5</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13.6</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13.2</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r w:rsidRPr="002D5DEC">
              <w:rPr>
                <w:rFonts w:eastAsiaTheme="minorEastAsia"/>
                <w:color w:val="000000"/>
                <w:sz w:val="17"/>
                <w:szCs w:val="17"/>
                <w:vertAlign w:val="subscript"/>
              </w:rPr>
              <w:t>3</w:t>
            </w:r>
            <w:r w:rsidRPr="002D5DEC">
              <w:rPr>
                <w:rFonts w:eastAsiaTheme="minorEastAsia"/>
                <w:color w:val="000000"/>
                <w:sz w:val="17"/>
                <w:szCs w:val="17"/>
              </w:rPr>
              <w:t xml:space="preserve"> 0.1 %</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13.0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13.5</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14.0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14.1</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13.7</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13.3</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13.8</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14.2</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14.2</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13.9</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r w:rsidRPr="002D5DEC">
              <w:rPr>
                <w:rFonts w:eastAsiaTheme="minorEastAsia"/>
                <w:color w:val="000000"/>
                <w:sz w:val="17"/>
                <w:szCs w:val="17"/>
                <w:vertAlign w:val="subscript"/>
              </w:rPr>
              <w:t>4</w:t>
            </w:r>
            <w:r w:rsidRPr="002D5DEC">
              <w:rPr>
                <w:rFonts w:eastAsiaTheme="minorEastAsia"/>
                <w:color w:val="000000"/>
                <w:sz w:val="17"/>
                <w:szCs w:val="17"/>
              </w:rPr>
              <w:t xml:space="preserve"> 0.2 %</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13.1</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13.6</w:t>
            </w:r>
          </w:p>
        </w:tc>
        <w:tc>
          <w:tcPr>
            <w:tcW w:w="0" w:type="auto"/>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14.1</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14.2</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13.8</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13.4</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13.9</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14.4</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14.5</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14.1</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Mean (B)</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12.5</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13.0</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13.6</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13.7</w:t>
            </w:r>
          </w:p>
        </w:tc>
        <w:tc>
          <w:tcPr>
            <w:tcW w:w="0" w:type="auto"/>
            <w:tcBorders>
              <w:bottom w:val="single" w:sz="4" w:space="0" w:color="auto"/>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p>
        </w:tc>
        <w:tc>
          <w:tcPr>
            <w:tcW w:w="0" w:type="auto"/>
            <w:tcBorders>
              <w:left w:val="thinThickSmallGap" w:sz="24" w:space="0" w:color="auto"/>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12.8</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13.3</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13.8</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13.9</w:t>
            </w:r>
          </w:p>
        </w:tc>
        <w:tc>
          <w:tcPr>
            <w:tcW w:w="0" w:type="auto"/>
            <w:tcBorders>
              <w:bottom w:val="single" w:sz="4" w:space="0" w:color="auto"/>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p>
        </w:tc>
      </w:tr>
      <w:tr w:rsidR="00D24138" w:rsidRPr="002D5DEC" w:rsidTr="005D1362">
        <w:trPr>
          <w:jc w:val="center"/>
        </w:trPr>
        <w:tc>
          <w:tcPr>
            <w:tcW w:w="0" w:type="auto"/>
            <w:vMerge w:val="restart"/>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New L.S.D. 5%</w:t>
            </w:r>
          </w:p>
        </w:tc>
        <w:tc>
          <w:tcPr>
            <w:tcW w:w="0" w:type="auto"/>
            <w:tcBorders>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left w:val="nil"/>
              <w:bottom w:val="nil"/>
              <w:righ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left w:val="thinThickSmallGap" w:sz="24" w:space="0" w:color="auto"/>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left w:val="nil"/>
              <w:bottom w:val="nil"/>
              <w:right w:val="thickThin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r>
      <w:tr w:rsidR="00D24138" w:rsidRPr="002D5DEC" w:rsidTr="005D1362">
        <w:trPr>
          <w:jc w:val="center"/>
        </w:trPr>
        <w:tc>
          <w:tcPr>
            <w:tcW w:w="0" w:type="auto"/>
            <w:vMerge/>
            <w:tcBorders>
              <w:left w:val="thinThickSmallGap" w:sz="24" w:space="0" w:color="auto"/>
              <w:bottom w:val="thickThin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top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0.04</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0.03</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0.06</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top w:val="nil"/>
              <w:left w:val="nil"/>
              <w:bottom w:val="thinThickSmallGap" w:sz="24" w:space="0" w:color="auto"/>
              <w:righ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top w:val="nil"/>
              <w:left w:val="thinThickSmallGap" w:sz="24" w:space="0" w:color="auto"/>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0.03</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0.03</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0.06</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top w:val="nil"/>
              <w:left w:val="nil"/>
              <w:bottom w:val="thinThickSmallGap" w:sz="24" w:space="0" w:color="auto"/>
              <w:right w:val="thickThin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r>
    </w:tbl>
    <w:p w:rsidR="00AA4DFA" w:rsidRPr="002D5DEC" w:rsidRDefault="00AA4DFA" w:rsidP="005D1362">
      <w:pPr>
        <w:bidi w:val="0"/>
        <w:snapToGrid w:val="0"/>
        <w:jc w:val="center"/>
        <w:rPr>
          <w:sz w:val="17"/>
          <w:szCs w:val="17"/>
        </w:rPr>
      </w:pPr>
    </w:p>
    <w:p w:rsidR="00D24138" w:rsidRPr="002D5DEC" w:rsidRDefault="00D24138" w:rsidP="005D1362">
      <w:pPr>
        <w:bidi w:val="0"/>
        <w:snapToGrid w:val="0"/>
        <w:jc w:val="both"/>
        <w:rPr>
          <w:sz w:val="17"/>
          <w:szCs w:val="17"/>
        </w:rPr>
      </w:pPr>
      <w:r w:rsidRPr="002D5DEC">
        <w:rPr>
          <w:sz w:val="17"/>
          <w:szCs w:val="17"/>
        </w:rPr>
        <w:t>Table (12): Effect of different concentrations of potassium silicate and vitamins B complex and their combinations on the percentages of reducing and non reducing sugars and total soluble tannins in the fruits of Manfalouty pomegranate trees during 2013 &amp; 2014 seasons.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64"/>
        <w:gridCol w:w="611"/>
        <w:gridCol w:w="569"/>
        <w:gridCol w:w="569"/>
        <w:gridCol w:w="654"/>
        <w:gridCol w:w="882"/>
        <w:gridCol w:w="611"/>
        <w:gridCol w:w="569"/>
        <w:gridCol w:w="569"/>
        <w:gridCol w:w="654"/>
        <w:gridCol w:w="882"/>
      </w:tblGrid>
      <w:tr w:rsidR="00D24138" w:rsidRPr="002D5DEC" w:rsidTr="005D1362">
        <w:trPr>
          <w:jc w:val="center"/>
        </w:trPr>
        <w:tc>
          <w:tcPr>
            <w:tcW w:w="0" w:type="auto"/>
            <w:tcBorders>
              <w:top w:val="thinThickSmallGap" w:sz="24" w:space="0" w:color="auto"/>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Characters</w:t>
            </w:r>
          </w:p>
        </w:tc>
        <w:tc>
          <w:tcPr>
            <w:tcW w:w="0" w:type="auto"/>
            <w:gridSpan w:val="10"/>
            <w:tcBorders>
              <w:top w:val="thinThickSmallGap" w:sz="24" w:space="0" w:color="auto"/>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Reducing sugars %</w:t>
            </w:r>
          </w:p>
        </w:tc>
      </w:tr>
      <w:tr w:rsidR="00D24138" w:rsidRPr="002D5DEC" w:rsidTr="005D1362">
        <w:trPr>
          <w:jc w:val="center"/>
        </w:trPr>
        <w:tc>
          <w:tcPr>
            <w:tcW w:w="0" w:type="auto"/>
            <w:vMerge w:val="restart"/>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Concentrations of potassium silicate (A)</w:t>
            </w:r>
          </w:p>
        </w:tc>
        <w:tc>
          <w:tcPr>
            <w:tcW w:w="0" w:type="auto"/>
            <w:gridSpan w:val="10"/>
            <w:tcBorders>
              <w:right w:val="thickThin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Concentrations of vitamins B complex (B) ppm</w:t>
            </w:r>
          </w:p>
        </w:tc>
      </w:tr>
      <w:tr w:rsidR="00D24138" w:rsidRPr="002D5DEC" w:rsidTr="005D1362">
        <w:trPr>
          <w:jc w:val="center"/>
        </w:trPr>
        <w:tc>
          <w:tcPr>
            <w:tcW w:w="0" w:type="auto"/>
            <w:vMerge/>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r w:rsidRPr="002D5DEC">
              <w:rPr>
                <w:rFonts w:eastAsiaTheme="minorEastAsia"/>
                <w:color w:val="000000"/>
                <w:sz w:val="17"/>
                <w:szCs w:val="17"/>
                <w:vertAlign w:val="subscript"/>
              </w:rPr>
              <w:t>1</w:t>
            </w:r>
            <w:r w:rsidRPr="002D5DEC">
              <w:rPr>
                <w:rFonts w:eastAsiaTheme="minorEastAsia"/>
                <w:color w:val="000000"/>
                <w:sz w:val="17"/>
                <w:szCs w:val="17"/>
              </w:rPr>
              <w:t xml:space="preserve"> 0.0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r w:rsidRPr="002D5DEC">
              <w:rPr>
                <w:rFonts w:eastAsiaTheme="minorEastAsia"/>
                <w:color w:val="000000"/>
                <w:sz w:val="17"/>
                <w:szCs w:val="17"/>
                <w:vertAlign w:val="subscript"/>
              </w:rPr>
              <w:t>2</w:t>
            </w:r>
            <w:r w:rsidRPr="002D5DEC">
              <w:rPr>
                <w:rFonts w:eastAsiaTheme="minorEastAsia"/>
                <w:color w:val="000000"/>
                <w:sz w:val="17"/>
                <w:szCs w:val="17"/>
              </w:rPr>
              <w:t xml:space="preserve"> 25</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r w:rsidRPr="002D5DEC">
              <w:rPr>
                <w:rFonts w:eastAsiaTheme="minorEastAsia"/>
                <w:color w:val="000000"/>
                <w:sz w:val="17"/>
                <w:szCs w:val="17"/>
                <w:vertAlign w:val="subscript"/>
              </w:rPr>
              <w:t>3</w:t>
            </w:r>
            <w:r w:rsidRPr="002D5DEC">
              <w:rPr>
                <w:rFonts w:eastAsiaTheme="minorEastAsia"/>
                <w:color w:val="000000"/>
                <w:sz w:val="17"/>
                <w:szCs w:val="17"/>
              </w:rPr>
              <w:t xml:space="preserve"> 50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r w:rsidRPr="002D5DEC">
              <w:rPr>
                <w:rFonts w:eastAsiaTheme="minorEastAsia"/>
                <w:color w:val="000000"/>
                <w:sz w:val="17"/>
                <w:szCs w:val="17"/>
                <w:vertAlign w:val="subscript"/>
              </w:rPr>
              <w:t>4</w:t>
            </w:r>
            <w:r w:rsidRPr="002D5DEC">
              <w:rPr>
                <w:rFonts w:eastAsiaTheme="minorEastAsia"/>
                <w:color w:val="000000"/>
                <w:sz w:val="17"/>
                <w:szCs w:val="17"/>
              </w:rPr>
              <w:t xml:space="preserve"> 100</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Mean (A)</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r w:rsidRPr="002D5DEC">
              <w:rPr>
                <w:rFonts w:eastAsiaTheme="minorEastAsia"/>
                <w:color w:val="000000"/>
                <w:sz w:val="17"/>
                <w:szCs w:val="17"/>
                <w:vertAlign w:val="subscript"/>
              </w:rPr>
              <w:t>1</w:t>
            </w:r>
            <w:r w:rsidRPr="002D5DEC">
              <w:rPr>
                <w:rFonts w:eastAsiaTheme="minorEastAsia"/>
                <w:color w:val="000000"/>
                <w:sz w:val="17"/>
                <w:szCs w:val="17"/>
              </w:rPr>
              <w:t xml:space="preserve"> 0.0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r w:rsidRPr="002D5DEC">
              <w:rPr>
                <w:rFonts w:eastAsiaTheme="minorEastAsia"/>
                <w:color w:val="000000"/>
                <w:sz w:val="17"/>
                <w:szCs w:val="17"/>
                <w:vertAlign w:val="subscript"/>
              </w:rPr>
              <w:t>2</w:t>
            </w:r>
            <w:r w:rsidRPr="002D5DEC">
              <w:rPr>
                <w:rFonts w:eastAsiaTheme="minorEastAsia"/>
                <w:color w:val="000000"/>
                <w:sz w:val="17"/>
                <w:szCs w:val="17"/>
              </w:rPr>
              <w:t xml:space="preserve"> 25</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r w:rsidRPr="002D5DEC">
              <w:rPr>
                <w:rFonts w:eastAsiaTheme="minorEastAsia"/>
                <w:color w:val="000000"/>
                <w:sz w:val="17"/>
                <w:szCs w:val="17"/>
                <w:vertAlign w:val="subscript"/>
              </w:rPr>
              <w:t>3</w:t>
            </w:r>
            <w:r w:rsidRPr="002D5DEC">
              <w:rPr>
                <w:rFonts w:eastAsiaTheme="minorEastAsia"/>
                <w:color w:val="000000"/>
                <w:sz w:val="17"/>
                <w:szCs w:val="17"/>
              </w:rPr>
              <w:t xml:space="preserve"> 50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r w:rsidRPr="002D5DEC">
              <w:rPr>
                <w:rFonts w:eastAsiaTheme="minorEastAsia"/>
                <w:color w:val="000000"/>
                <w:sz w:val="17"/>
                <w:szCs w:val="17"/>
                <w:vertAlign w:val="subscript"/>
              </w:rPr>
              <w:t>4</w:t>
            </w:r>
            <w:r w:rsidRPr="002D5DEC">
              <w:rPr>
                <w:rFonts w:eastAsiaTheme="minorEastAsia"/>
                <w:color w:val="000000"/>
                <w:sz w:val="17"/>
                <w:szCs w:val="17"/>
              </w:rPr>
              <w:t xml:space="preserve"> 100</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Mean (A)</w:t>
            </w:r>
          </w:p>
        </w:tc>
      </w:tr>
      <w:tr w:rsidR="00D24138" w:rsidRPr="002D5DEC" w:rsidTr="005D1362">
        <w:trPr>
          <w:jc w:val="center"/>
        </w:trPr>
        <w:tc>
          <w:tcPr>
            <w:tcW w:w="0" w:type="auto"/>
            <w:vMerge/>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gridSpan w:val="5"/>
            <w:tcBorders>
              <w:righ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2013</w:t>
            </w:r>
          </w:p>
        </w:tc>
        <w:tc>
          <w:tcPr>
            <w:tcW w:w="0" w:type="auto"/>
            <w:gridSpan w:val="5"/>
            <w:tcBorders>
              <w:left w:val="thinThickSmallGap" w:sz="24" w:space="0" w:color="auto"/>
              <w:right w:val="thickThin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2014</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r w:rsidRPr="002D5DEC">
              <w:rPr>
                <w:rFonts w:eastAsiaTheme="minorEastAsia"/>
                <w:color w:val="000000"/>
                <w:sz w:val="17"/>
                <w:szCs w:val="17"/>
                <w:vertAlign w:val="subscript"/>
              </w:rPr>
              <w:t>1</w:t>
            </w:r>
            <w:r w:rsidRPr="002D5DEC">
              <w:rPr>
                <w:rFonts w:eastAsiaTheme="minorEastAsia"/>
                <w:color w:val="000000"/>
                <w:sz w:val="17"/>
                <w:szCs w:val="17"/>
              </w:rPr>
              <w:t xml:space="preserve"> 0.0 %</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10.5</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10.9</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11.4</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11.5</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11.1</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10.6</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11.1</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11.8</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11.9</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11.4</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r w:rsidRPr="002D5DEC">
              <w:rPr>
                <w:rFonts w:eastAsiaTheme="minorEastAsia"/>
                <w:color w:val="000000"/>
                <w:sz w:val="17"/>
                <w:szCs w:val="17"/>
                <w:vertAlign w:val="subscript"/>
              </w:rPr>
              <w:t>2</w:t>
            </w:r>
            <w:r w:rsidRPr="002D5DEC">
              <w:rPr>
                <w:rFonts w:eastAsiaTheme="minorEastAsia"/>
                <w:color w:val="000000"/>
                <w:sz w:val="17"/>
                <w:szCs w:val="17"/>
              </w:rPr>
              <w:t xml:space="preserve"> 0.05 %</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11.2</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11.7</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12.3</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12.4</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11.6</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11.2</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11.9</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12.5</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12.5</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12.0</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r w:rsidRPr="002D5DEC">
              <w:rPr>
                <w:rFonts w:eastAsiaTheme="minorEastAsia"/>
                <w:color w:val="000000"/>
                <w:sz w:val="17"/>
                <w:szCs w:val="17"/>
                <w:vertAlign w:val="subscript"/>
              </w:rPr>
              <w:t>3</w:t>
            </w:r>
            <w:r w:rsidRPr="002D5DEC">
              <w:rPr>
                <w:rFonts w:eastAsiaTheme="minorEastAsia"/>
                <w:color w:val="000000"/>
                <w:sz w:val="17"/>
                <w:szCs w:val="17"/>
              </w:rPr>
              <w:t xml:space="preserve"> 0.1 %</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11.9</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12.5</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13.0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13.1</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12.6</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11.9</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12.5</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13.0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13.1</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12.6</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r w:rsidRPr="002D5DEC">
              <w:rPr>
                <w:rFonts w:eastAsiaTheme="minorEastAsia"/>
                <w:color w:val="000000"/>
                <w:sz w:val="17"/>
                <w:szCs w:val="17"/>
                <w:vertAlign w:val="subscript"/>
              </w:rPr>
              <w:t>4</w:t>
            </w:r>
            <w:r w:rsidRPr="002D5DEC">
              <w:rPr>
                <w:rFonts w:eastAsiaTheme="minorEastAsia"/>
                <w:color w:val="000000"/>
                <w:sz w:val="17"/>
                <w:szCs w:val="17"/>
              </w:rPr>
              <w:t xml:space="preserve"> 0.2 %</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12.0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12.6</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13.0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13.1</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12.7</w:t>
            </w:r>
          </w:p>
        </w:tc>
        <w:tc>
          <w:tcPr>
            <w:tcW w:w="0" w:type="auto"/>
            <w:tcBorders>
              <w:left w:val="thinThickSmallGap" w:sz="24" w:space="0" w:color="auto"/>
              <w:bottom w:val="single" w:sz="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12.0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12.6</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13.0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13.1</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12.7</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Mean (B)</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11.4</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11.9</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12.4</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12.5</w:t>
            </w:r>
          </w:p>
        </w:tc>
        <w:tc>
          <w:tcPr>
            <w:tcW w:w="0" w:type="auto"/>
            <w:tcBorders>
              <w:bottom w:val="single" w:sz="4" w:space="0" w:color="auto"/>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p>
        </w:tc>
        <w:tc>
          <w:tcPr>
            <w:tcW w:w="0" w:type="auto"/>
            <w:tcBorders>
              <w:left w:val="thinThickSmallGap" w:sz="24" w:space="0" w:color="auto"/>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11.4</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12.0</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12.6</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12.7</w:t>
            </w:r>
          </w:p>
        </w:tc>
        <w:tc>
          <w:tcPr>
            <w:tcW w:w="0" w:type="auto"/>
            <w:tcBorders>
              <w:bottom w:val="single" w:sz="4" w:space="0" w:color="auto"/>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p>
        </w:tc>
      </w:tr>
      <w:tr w:rsidR="00D24138" w:rsidRPr="002D5DEC" w:rsidTr="005D1362">
        <w:trPr>
          <w:jc w:val="center"/>
        </w:trPr>
        <w:tc>
          <w:tcPr>
            <w:tcW w:w="0" w:type="auto"/>
            <w:vMerge w:val="restart"/>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New L.S.D. 5%</w:t>
            </w:r>
          </w:p>
        </w:tc>
        <w:tc>
          <w:tcPr>
            <w:tcW w:w="0" w:type="auto"/>
            <w:tcBorders>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left w:val="nil"/>
              <w:bottom w:val="nil"/>
              <w:righ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left w:val="thinThickSmallGap" w:sz="24" w:space="0" w:color="auto"/>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left w:val="nil"/>
              <w:bottom w:val="nil"/>
              <w:right w:val="thickThin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r>
      <w:tr w:rsidR="00D24138" w:rsidRPr="002D5DEC" w:rsidTr="005D1362">
        <w:trPr>
          <w:jc w:val="center"/>
        </w:trPr>
        <w:tc>
          <w:tcPr>
            <w:tcW w:w="0" w:type="auto"/>
            <w:vMerge/>
            <w:tcBorders>
              <w:left w:val="thinThickSmallGap" w:sz="24" w:space="0" w:color="auto"/>
              <w:bottom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top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0.2</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0.2</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0.4</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top w:val="nil"/>
              <w:left w:val="nil"/>
              <w:bottom w:val="thinThickSmallGap" w:sz="24" w:space="0" w:color="auto"/>
              <w:righ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top w:val="nil"/>
              <w:left w:val="thinThickSmallGap" w:sz="24" w:space="0" w:color="auto"/>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0.3</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0.3</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0.6</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top w:val="nil"/>
              <w:left w:val="nil"/>
              <w:bottom w:val="thinThickSmallGap" w:sz="24" w:space="0" w:color="auto"/>
              <w:right w:val="thickThin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r>
      <w:tr w:rsidR="00D24138" w:rsidRPr="002D5DEC" w:rsidTr="005D1362">
        <w:trPr>
          <w:jc w:val="center"/>
        </w:trPr>
        <w:tc>
          <w:tcPr>
            <w:tcW w:w="0" w:type="auto"/>
            <w:tcBorders>
              <w:top w:val="thinThickSmallGap" w:sz="24" w:space="0" w:color="auto"/>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Character</w:t>
            </w:r>
          </w:p>
        </w:tc>
        <w:tc>
          <w:tcPr>
            <w:tcW w:w="0" w:type="auto"/>
            <w:gridSpan w:val="10"/>
            <w:tcBorders>
              <w:top w:val="thinThickSmallGap" w:sz="24" w:space="0" w:color="auto"/>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Non- reducing sugars %</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r w:rsidRPr="002D5DEC">
              <w:rPr>
                <w:rFonts w:eastAsiaTheme="minorEastAsia"/>
                <w:color w:val="000000"/>
                <w:sz w:val="17"/>
                <w:szCs w:val="17"/>
                <w:vertAlign w:val="subscript"/>
              </w:rPr>
              <w:t>1</w:t>
            </w:r>
            <w:r w:rsidRPr="002D5DEC">
              <w:rPr>
                <w:rFonts w:eastAsiaTheme="minorEastAsia"/>
                <w:color w:val="000000"/>
                <w:sz w:val="17"/>
                <w:szCs w:val="17"/>
              </w:rPr>
              <w:t xml:space="preserve"> 0.0 %</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1.2</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1.3</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1.3</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1.2</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1.2</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1.2</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1.2</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1.3</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1.2</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r w:rsidRPr="002D5DEC">
              <w:rPr>
                <w:rFonts w:eastAsiaTheme="minorEastAsia"/>
                <w:color w:val="000000"/>
                <w:sz w:val="17"/>
                <w:szCs w:val="17"/>
                <w:vertAlign w:val="subscript"/>
              </w:rPr>
              <w:t>2</w:t>
            </w:r>
            <w:r w:rsidRPr="002D5DEC">
              <w:rPr>
                <w:rFonts w:eastAsiaTheme="minorEastAsia"/>
                <w:color w:val="000000"/>
                <w:sz w:val="17"/>
                <w:szCs w:val="17"/>
              </w:rPr>
              <w:t xml:space="preserve"> 0.05 %</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1.1</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1.2</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1.2</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1.2</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1.2</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1.4</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1.2</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1.1</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1.2</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r w:rsidRPr="002D5DEC">
              <w:rPr>
                <w:rFonts w:eastAsiaTheme="minorEastAsia"/>
                <w:color w:val="000000"/>
                <w:sz w:val="17"/>
                <w:szCs w:val="17"/>
                <w:vertAlign w:val="subscript"/>
              </w:rPr>
              <w:t>3</w:t>
            </w:r>
            <w:r w:rsidRPr="002D5DEC">
              <w:rPr>
                <w:rFonts w:eastAsiaTheme="minorEastAsia"/>
                <w:color w:val="000000"/>
                <w:sz w:val="17"/>
                <w:szCs w:val="17"/>
              </w:rPr>
              <w:t xml:space="preserve"> 0.1 %</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1.1</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1.0</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1.0</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1.4</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1.3</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1.2</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1.1</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1.3</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r w:rsidRPr="002D5DEC">
              <w:rPr>
                <w:rFonts w:eastAsiaTheme="minorEastAsia"/>
                <w:color w:val="000000"/>
                <w:sz w:val="17"/>
                <w:szCs w:val="17"/>
                <w:vertAlign w:val="subscript"/>
              </w:rPr>
              <w:t>4</w:t>
            </w:r>
            <w:r w:rsidRPr="002D5DEC">
              <w:rPr>
                <w:rFonts w:eastAsiaTheme="minorEastAsia"/>
                <w:color w:val="000000"/>
                <w:sz w:val="17"/>
                <w:szCs w:val="17"/>
              </w:rPr>
              <w:t xml:space="preserve"> 0.2 %</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1.1</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1.1</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1.1</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1.1</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1.4</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1.3</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1.4</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1.4</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1.4</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Mean (B)</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1.1</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1.1</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1.2</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1.2</w:t>
            </w:r>
          </w:p>
        </w:tc>
        <w:tc>
          <w:tcPr>
            <w:tcW w:w="0" w:type="auto"/>
            <w:tcBorders>
              <w:bottom w:val="single" w:sz="4" w:space="0" w:color="auto"/>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p>
        </w:tc>
        <w:tc>
          <w:tcPr>
            <w:tcW w:w="0" w:type="auto"/>
            <w:tcBorders>
              <w:left w:val="thinThickSmallGap" w:sz="24" w:space="0" w:color="auto"/>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1.4</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1.3</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1.2</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1.2</w:t>
            </w:r>
          </w:p>
        </w:tc>
        <w:tc>
          <w:tcPr>
            <w:tcW w:w="0" w:type="auto"/>
            <w:tcBorders>
              <w:bottom w:val="single" w:sz="4" w:space="0" w:color="auto"/>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p>
        </w:tc>
      </w:tr>
      <w:tr w:rsidR="00D24138" w:rsidRPr="002D5DEC" w:rsidTr="005D1362">
        <w:trPr>
          <w:jc w:val="center"/>
        </w:trPr>
        <w:tc>
          <w:tcPr>
            <w:tcW w:w="0" w:type="auto"/>
            <w:vMerge w:val="restart"/>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New L.S.D. 5%</w:t>
            </w:r>
          </w:p>
        </w:tc>
        <w:tc>
          <w:tcPr>
            <w:tcW w:w="0" w:type="auto"/>
            <w:tcBorders>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left w:val="nil"/>
              <w:bottom w:val="nil"/>
              <w:righ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left w:val="thinThickSmallGap" w:sz="24" w:space="0" w:color="auto"/>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left w:val="nil"/>
              <w:bottom w:val="nil"/>
              <w:right w:val="thickThin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r>
      <w:tr w:rsidR="00D24138" w:rsidRPr="002D5DEC" w:rsidTr="005D1362">
        <w:trPr>
          <w:jc w:val="center"/>
        </w:trPr>
        <w:tc>
          <w:tcPr>
            <w:tcW w:w="0" w:type="auto"/>
            <w:vMerge/>
            <w:tcBorders>
              <w:left w:val="thinThickSmallGap" w:sz="24" w:space="0" w:color="auto"/>
              <w:bottom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top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NS</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NS</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NS</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top w:val="nil"/>
              <w:left w:val="nil"/>
              <w:bottom w:val="thinThickSmallGap" w:sz="24" w:space="0" w:color="auto"/>
              <w:righ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top w:val="nil"/>
              <w:left w:val="thinThickSmallGap" w:sz="24" w:space="0" w:color="auto"/>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NS</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NS</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NS</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top w:val="nil"/>
              <w:left w:val="nil"/>
              <w:bottom w:val="thinThickSmallGap" w:sz="24" w:space="0" w:color="auto"/>
              <w:right w:val="thickThin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r>
      <w:tr w:rsidR="00D24138" w:rsidRPr="002D5DEC" w:rsidTr="005D1362">
        <w:trPr>
          <w:jc w:val="center"/>
        </w:trPr>
        <w:tc>
          <w:tcPr>
            <w:tcW w:w="0" w:type="auto"/>
            <w:tcBorders>
              <w:top w:val="thinThickSmallGap" w:sz="24" w:space="0" w:color="auto"/>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Character</w:t>
            </w:r>
          </w:p>
        </w:tc>
        <w:tc>
          <w:tcPr>
            <w:tcW w:w="0" w:type="auto"/>
            <w:gridSpan w:val="10"/>
            <w:tcBorders>
              <w:top w:val="thinThickSmallGap" w:sz="24" w:space="0" w:color="auto"/>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Total soluble tannins %</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r w:rsidRPr="002D5DEC">
              <w:rPr>
                <w:rFonts w:eastAsiaTheme="minorEastAsia"/>
                <w:color w:val="000000"/>
                <w:sz w:val="17"/>
                <w:szCs w:val="17"/>
                <w:vertAlign w:val="subscript"/>
              </w:rPr>
              <w:t>1</w:t>
            </w:r>
            <w:r w:rsidRPr="002D5DEC">
              <w:rPr>
                <w:rFonts w:eastAsiaTheme="minorEastAsia"/>
                <w:color w:val="000000"/>
                <w:sz w:val="17"/>
                <w:szCs w:val="17"/>
              </w:rPr>
              <w:t xml:space="preserve"> 0.0 %</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1.33</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1.27</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1.18</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1.16</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1.24</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1.49</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1.20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1.15</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1.14</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1.25</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r w:rsidRPr="002D5DEC">
              <w:rPr>
                <w:rFonts w:eastAsiaTheme="minorEastAsia"/>
                <w:color w:val="000000"/>
                <w:sz w:val="17"/>
                <w:szCs w:val="17"/>
                <w:vertAlign w:val="subscript"/>
              </w:rPr>
              <w:t>2</w:t>
            </w:r>
            <w:r w:rsidRPr="002D5DEC">
              <w:rPr>
                <w:rFonts w:eastAsiaTheme="minorEastAsia"/>
                <w:color w:val="000000"/>
                <w:sz w:val="17"/>
                <w:szCs w:val="17"/>
              </w:rPr>
              <w:t xml:space="preserve"> 0.05 %</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1.19</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1.11</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1.03</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1.02</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1.09</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1.20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1.09</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1.00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0.99</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1.07</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r w:rsidRPr="002D5DEC">
              <w:rPr>
                <w:rFonts w:eastAsiaTheme="minorEastAsia"/>
                <w:color w:val="000000"/>
                <w:sz w:val="17"/>
                <w:szCs w:val="17"/>
                <w:vertAlign w:val="subscript"/>
              </w:rPr>
              <w:t>3</w:t>
            </w:r>
            <w:r w:rsidRPr="002D5DEC">
              <w:rPr>
                <w:rFonts w:eastAsiaTheme="minorEastAsia"/>
                <w:color w:val="000000"/>
                <w:sz w:val="17"/>
                <w:szCs w:val="17"/>
              </w:rPr>
              <w:t xml:space="preserve"> 0.1 %</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1.05</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0.99</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0.91</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0.90</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0.96</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1.04</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0.96</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0.90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0.90</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0.95</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r w:rsidRPr="002D5DEC">
              <w:rPr>
                <w:rFonts w:eastAsiaTheme="minorEastAsia"/>
                <w:color w:val="000000"/>
                <w:sz w:val="17"/>
                <w:szCs w:val="17"/>
                <w:vertAlign w:val="subscript"/>
              </w:rPr>
              <w:t>4</w:t>
            </w:r>
            <w:r w:rsidRPr="002D5DEC">
              <w:rPr>
                <w:rFonts w:eastAsiaTheme="minorEastAsia"/>
                <w:color w:val="000000"/>
                <w:sz w:val="17"/>
                <w:szCs w:val="17"/>
              </w:rPr>
              <w:t xml:space="preserve"> 0.2 %</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1.04</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0.98</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0.90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0.90</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0.96</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1.03</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0.95</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0.89</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0.88</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0.94</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Mean (B)</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1.15</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1.09</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1.01</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1.01</w:t>
            </w:r>
          </w:p>
        </w:tc>
        <w:tc>
          <w:tcPr>
            <w:tcW w:w="0" w:type="auto"/>
            <w:tcBorders>
              <w:bottom w:val="single" w:sz="4" w:space="0" w:color="auto"/>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p>
        </w:tc>
        <w:tc>
          <w:tcPr>
            <w:tcW w:w="0" w:type="auto"/>
            <w:tcBorders>
              <w:left w:val="thinThickSmallGap" w:sz="24" w:space="0" w:color="auto"/>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1.19</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1.05</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0.99</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0.98</w:t>
            </w:r>
          </w:p>
        </w:tc>
        <w:tc>
          <w:tcPr>
            <w:tcW w:w="0" w:type="auto"/>
            <w:tcBorders>
              <w:bottom w:val="single" w:sz="4" w:space="0" w:color="auto"/>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p>
        </w:tc>
      </w:tr>
      <w:tr w:rsidR="00D24138" w:rsidRPr="002D5DEC" w:rsidTr="005D1362">
        <w:trPr>
          <w:jc w:val="center"/>
        </w:trPr>
        <w:tc>
          <w:tcPr>
            <w:tcW w:w="0" w:type="auto"/>
            <w:vMerge w:val="restart"/>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New L.S.D. 5%</w:t>
            </w:r>
          </w:p>
        </w:tc>
        <w:tc>
          <w:tcPr>
            <w:tcW w:w="0" w:type="auto"/>
            <w:tcBorders>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left w:val="nil"/>
              <w:bottom w:val="nil"/>
              <w:righ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left w:val="thinThickSmallGap" w:sz="24" w:space="0" w:color="auto"/>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left w:val="nil"/>
              <w:bottom w:val="nil"/>
              <w:right w:val="thickThin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r>
      <w:tr w:rsidR="00D24138" w:rsidRPr="002D5DEC" w:rsidTr="005D1362">
        <w:trPr>
          <w:jc w:val="center"/>
        </w:trPr>
        <w:tc>
          <w:tcPr>
            <w:tcW w:w="0" w:type="auto"/>
            <w:vMerge/>
            <w:tcBorders>
              <w:left w:val="thinThickSmallGap" w:sz="24" w:space="0" w:color="auto"/>
              <w:bottom w:val="thickThin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top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0.05</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0.05</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0.10</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top w:val="nil"/>
              <w:left w:val="nil"/>
              <w:bottom w:val="thinThickSmallGap" w:sz="24" w:space="0" w:color="auto"/>
              <w:righ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top w:val="nil"/>
              <w:left w:val="thinThickSmallGap" w:sz="24" w:space="0" w:color="auto"/>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0.04</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0.05</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0.10</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top w:val="nil"/>
              <w:left w:val="nil"/>
              <w:bottom w:val="thinThickSmallGap" w:sz="24" w:space="0" w:color="auto"/>
              <w:right w:val="thickThin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r>
    </w:tbl>
    <w:p w:rsidR="004E36F9" w:rsidRPr="002D5DEC" w:rsidRDefault="004E36F9" w:rsidP="005D1362">
      <w:pPr>
        <w:bidi w:val="0"/>
        <w:snapToGrid w:val="0"/>
        <w:jc w:val="center"/>
        <w:rPr>
          <w:sz w:val="17"/>
          <w:szCs w:val="17"/>
        </w:rPr>
      </w:pPr>
    </w:p>
    <w:p w:rsidR="00993BC9" w:rsidRDefault="00993BC9" w:rsidP="005D1362">
      <w:pPr>
        <w:bidi w:val="0"/>
        <w:snapToGrid w:val="0"/>
        <w:jc w:val="both"/>
        <w:rPr>
          <w:sz w:val="17"/>
          <w:szCs w:val="17"/>
        </w:rPr>
      </w:pPr>
    </w:p>
    <w:p w:rsidR="00D24138" w:rsidRPr="002D5DEC" w:rsidRDefault="00D24138" w:rsidP="00993BC9">
      <w:pPr>
        <w:bidi w:val="0"/>
        <w:snapToGrid w:val="0"/>
        <w:jc w:val="both"/>
        <w:rPr>
          <w:sz w:val="17"/>
          <w:szCs w:val="17"/>
        </w:rPr>
      </w:pPr>
      <w:r w:rsidRPr="002D5DEC">
        <w:rPr>
          <w:sz w:val="17"/>
          <w:szCs w:val="17"/>
        </w:rPr>
        <w:t>Table (13): Effect of different concentrations of potassium silicate and vitamins B complex and their combinations on the percentages pf total acidity and total anthocyanins in the peel and juice of Manfalouty pomegranate trees during 2013 &amp; 2014 seasons.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10"/>
        <w:gridCol w:w="611"/>
        <w:gridCol w:w="599"/>
        <w:gridCol w:w="599"/>
        <w:gridCol w:w="652"/>
        <w:gridCol w:w="873"/>
        <w:gridCol w:w="611"/>
        <w:gridCol w:w="599"/>
        <w:gridCol w:w="599"/>
        <w:gridCol w:w="652"/>
        <w:gridCol w:w="873"/>
      </w:tblGrid>
      <w:tr w:rsidR="00D24138" w:rsidRPr="002D5DEC" w:rsidTr="005D1362">
        <w:trPr>
          <w:jc w:val="center"/>
        </w:trPr>
        <w:tc>
          <w:tcPr>
            <w:tcW w:w="0" w:type="auto"/>
            <w:tcBorders>
              <w:top w:val="thinThickSmallGap" w:sz="24" w:space="0" w:color="auto"/>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Characters</w:t>
            </w:r>
          </w:p>
        </w:tc>
        <w:tc>
          <w:tcPr>
            <w:tcW w:w="0" w:type="auto"/>
            <w:gridSpan w:val="10"/>
            <w:tcBorders>
              <w:top w:val="thinThickSmallGap" w:sz="24" w:space="0" w:color="auto"/>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Total acidity %</w:t>
            </w:r>
          </w:p>
        </w:tc>
      </w:tr>
      <w:tr w:rsidR="00D24138" w:rsidRPr="002D5DEC" w:rsidTr="005D1362">
        <w:trPr>
          <w:jc w:val="center"/>
        </w:trPr>
        <w:tc>
          <w:tcPr>
            <w:tcW w:w="0" w:type="auto"/>
            <w:vMerge w:val="restart"/>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Concentrations of potassium silicate (A)</w:t>
            </w:r>
          </w:p>
        </w:tc>
        <w:tc>
          <w:tcPr>
            <w:tcW w:w="0" w:type="auto"/>
            <w:gridSpan w:val="10"/>
            <w:tcBorders>
              <w:right w:val="thickThin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Concentrations of vitamins B complex (B) ppm</w:t>
            </w:r>
          </w:p>
        </w:tc>
      </w:tr>
      <w:tr w:rsidR="00D24138" w:rsidRPr="002D5DEC" w:rsidTr="005D1362">
        <w:trPr>
          <w:jc w:val="center"/>
        </w:trPr>
        <w:tc>
          <w:tcPr>
            <w:tcW w:w="0" w:type="auto"/>
            <w:vMerge/>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r w:rsidRPr="002D5DEC">
              <w:rPr>
                <w:rFonts w:eastAsiaTheme="minorEastAsia"/>
                <w:color w:val="000000"/>
                <w:sz w:val="17"/>
                <w:szCs w:val="17"/>
                <w:vertAlign w:val="subscript"/>
              </w:rPr>
              <w:t>1</w:t>
            </w:r>
            <w:r w:rsidRPr="002D5DEC">
              <w:rPr>
                <w:rFonts w:eastAsiaTheme="minorEastAsia"/>
                <w:color w:val="000000"/>
                <w:sz w:val="17"/>
                <w:szCs w:val="17"/>
              </w:rPr>
              <w:t xml:space="preserve"> 0.0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r w:rsidRPr="002D5DEC">
              <w:rPr>
                <w:rFonts w:eastAsiaTheme="minorEastAsia"/>
                <w:color w:val="000000"/>
                <w:sz w:val="17"/>
                <w:szCs w:val="17"/>
                <w:vertAlign w:val="subscript"/>
              </w:rPr>
              <w:t>2</w:t>
            </w:r>
            <w:r w:rsidRPr="002D5DEC">
              <w:rPr>
                <w:rFonts w:eastAsiaTheme="minorEastAsia"/>
                <w:color w:val="000000"/>
                <w:sz w:val="17"/>
                <w:szCs w:val="17"/>
              </w:rPr>
              <w:t xml:space="preserve"> 25</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r w:rsidRPr="002D5DEC">
              <w:rPr>
                <w:rFonts w:eastAsiaTheme="minorEastAsia"/>
                <w:color w:val="000000"/>
                <w:sz w:val="17"/>
                <w:szCs w:val="17"/>
                <w:vertAlign w:val="subscript"/>
              </w:rPr>
              <w:t>3</w:t>
            </w:r>
            <w:r w:rsidRPr="002D5DEC">
              <w:rPr>
                <w:rFonts w:eastAsiaTheme="minorEastAsia"/>
                <w:color w:val="000000"/>
                <w:sz w:val="17"/>
                <w:szCs w:val="17"/>
              </w:rPr>
              <w:t xml:space="preserve"> 50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r w:rsidRPr="002D5DEC">
              <w:rPr>
                <w:rFonts w:eastAsiaTheme="minorEastAsia"/>
                <w:color w:val="000000"/>
                <w:sz w:val="17"/>
                <w:szCs w:val="17"/>
                <w:vertAlign w:val="subscript"/>
              </w:rPr>
              <w:t>4</w:t>
            </w:r>
            <w:r w:rsidRPr="002D5DEC">
              <w:rPr>
                <w:rFonts w:eastAsiaTheme="minorEastAsia"/>
                <w:color w:val="000000"/>
                <w:sz w:val="17"/>
                <w:szCs w:val="17"/>
              </w:rPr>
              <w:t xml:space="preserve"> 100</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Mean (A)</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r w:rsidRPr="002D5DEC">
              <w:rPr>
                <w:rFonts w:eastAsiaTheme="minorEastAsia"/>
                <w:color w:val="000000"/>
                <w:sz w:val="17"/>
                <w:szCs w:val="17"/>
                <w:vertAlign w:val="subscript"/>
              </w:rPr>
              <w:t>1</w:t>
            </w:r>
            <w:r w:rsidRPr="002D5DEC">
              <w:rPr>
                <w:rFonts w:eastAsiaTheme="minorEastAsia"/>
                <w:color w:val="000000"/>
                <w:sz w:val="17"/>
                <w:szCs w:val="17"/>
              </w:rPr>
              <w:t xml:space="preserve"> 0.0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r w:rsidRPr="002D5DEC">
              <w:rPr>
                <w:rFonts w:eastAsiaTheme="minorEastAsia"/>
                <w:color w:val="000000"/>
                <w:sz w:val="17"/>
                <w:szCs w:val="17"/>
                <w:vertAlign w:val="subscript"/>
              </w:rPr>
              <w:t>2</w:t>
            </w:r>
            <w:r w:rsidRPr="002D5DEC">
              <w:rPr>
                <w:rFonts w:eastAsiaTheme="minorEastAsia"/>
                <w:color w:val="000000"/>
                <w:sz w:val="17"/>
                <w:szCs w:val="17"/>
              </w:rPr>
              <w:t xml:space="preserve"> 25</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r w:rsidRPr="002D5DEC">
              <w:rPr>
                <w:rFonts w:eastAsiaTheme="minorEastAsia"/>
                <w:color w:val="000000"/>
                <w:sz w:val="17"/>
                <w:szCs w:val="17"/>
                <w:vertAlign w:val="subscript"/>
              </w:rPr>
              <w:t>3</w:t>
            </w:r>
            <w:r w:rsidRPr="002D5DEC">
              <w:rPr>
                <w:rFonts w:eastAsiaTheme="minorEastAsia"/>
                <w:color w:val="000000"/>
                <w:sz w:val="17"/>
                <w:szCs w:val="17"/>
              </w:rPr>
              <w:t xml:space="preserve"> 50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r w:rsidRPr="002D5DEC">
              <w:rPr>
                <w:rFonts w:eastAsiaTheme="minorEastAsia"/>
                <w:color w:val="000000"/>
                <w:sz w:val="17"/>
                <w:szCs w:val="17"/>
                <w:vertAlign w:val="subscript"/>
              </w:rPr>
              <w:t>4</w:t>
            </w:r>
            <w:r w:rsidRPr="002D5DEC">
              <w:rPr>
                <w:rFonts w:eastAsiaTheme="minorEastAsia"/>
                <w:color w:val="000000"/>
                <w:sz w:val="17"/>
                <w:szCs w:val="17"/>
              </w:rPr>
              <w:t xml:space="preserve"> 100</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Mean (A)</w:t>
            </w:r>
          </w:p>
        </w:tc>
      </w:tr>
      <w:tr w:rsidR="00D24138" w:rsidRPr="002D5DEC" w:rsidTr="005D1362">
        <w:trPr>
          <w:jc w:val="center"/>
        </w:trPr>
        <w:tc>
          <w:tcPr>
            <w:tcW w:w="0" w:type="auto"/>
            <w:vMerge/>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gridSpan w:val="5"/>
            <w:tcBorders>
              <w:righ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2013</w:t>
            </w:r>
          </w:p>
        </w:tc>
        <w:tc>
          <w:tcPr>
            <w:tcW w:w="0" w:type="auto"/>
            <w:gridSpan w:val="5"/>
            <w:tcBorders>
              <w:left w:val="thinThickSmallGap" w:sz="24" w:space="0" w:color="auto"/>
              <w:right w:val="thickThin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2014</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r w:rsidRPr="002D5DEC">
              <w:rPr>
                <w:rFonts w:eastAsiaTheme="minorEastAsia"/>
                <w:color w:val="000000"/>
                <w:sz w:val="17"/>
                <w:szCs w:val="17"/>
                <w:vertAlign w:val="subscript"/>
              </w:rPr>
              <w:t>1</w:t>
            </w:r>
            <w:r w:rsidRPr="002D5DEC">
              <w:rPr>
                <w:rFonts w:eastAsiaTheme="minorEastAsia"/>
                <w:color w:val="000000"/>
                <w:sz w:val="17"/>
                <w:szCs w:val="17"/>
              </w:rPr>
              <w:t xml:space="preserve"> 0.0 %</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1.520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1.480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1.441</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1.437</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1.470</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1.500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1.460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1.421</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1.420</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1.450</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r w:rsidRPr="002D5DEC">
              <w:rPr>
                <w:rFonts w:eastAsiaTheme="minorEastAsia"/>
                <w:color w:val="000000"/>
                <w:sz w:val="17"/>
                <w:szCs w:val="17"/>
                <w:vertAlign w:val="subscript"/>
              </w:rPr>
              <w:t>2</w:t>
            </w:r>
            <w:r w:rsidRPr="002D5DEC">
              <w:rPr>
                <w:rFonts w:eastAsiaTheme="minorEastAsia"/>
                <w:color w:val="000000"/>
                <w:sz w:val="17"/>
                <w:szCs w:val="17"/>
              </w:rPr>
              <w:t xml:space="preserve"> 0.05 %</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1.450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1.410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1.380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1.379</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1.405</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1.430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1.391</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1.360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1.359</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1.385</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r w:rsidRPr="002D5DEC">
              <w:rPr>
                <w:rFonts w:eastAsiaTheme="minorEastAsia"/>
                <w:color w:val="000000"/>
                <w:sz w:val="17"/>
                <w:szCs w:val="17"/>
                <w:vertAlign w:val="subscript"/>
              </w:rPr>
              <w:t>3</w:t>
            </w:r>
            <w:r w:rsidRPr="002D5DEC">
              <w:rPr>
                <w:rFonts w:eastAsiaTheme="minorEastAsia"/>
                <w:color w:val="000000"/>
                <w:sz w:val="17"/>
                <w:szCs w:val="17"/>
              </w:rPr>
              <w:t xml:space="preserve"> 0.1 %</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1.402</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1.371</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1.340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1.339</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1.363</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1.380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1.351</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1.311</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1.310</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1.338</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r w:rsidRPr="002D5DEC">
              <w:rPr>
                <w:rFonts w:eastAsiaTheme="minorEastAsia"/>
                <w:color w:val="000000"/>
                <w:sz w:val="17"/>
                <w:szCs w:val="17"/>
                <w:vertAlign w:val="subscript"/>
              </w:rPr>
              <w:t>4</w:t>
            </w:r>
            <w:r w:rsidRPr="002D5DEC">
              <w:rPr>
                <w:rFonts w:eastAsiaTheme="minorEastAsia"/>
                <w:color w:val="000000"/>
                <w:sz w:val="17"/>
                <w:szCs w:val="17"/>
              </w:rPr>
              <w:t xml:space="preserve"> 0.2 %</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1.399</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1.370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1.338</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1.337</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1.361</w:t>
            </w:r>
          </w:p>
        </w:tc>
        <w:tc>
          <w:tcPr>
            <w:tcW w:w="0" w:type="auto"/>
            <w:tcBorders>
              <w:left w:val="thinThickSmallGap" w:sz="24" w:space="0" w:color="auto"/>
              <w:bottom w:val="single" w:sz="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1.379</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1.350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1.310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1.309</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1.337</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Mean (B)</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1.443</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1.408</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1.375</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1.373</w:t>
            </w:r>
          </w:p>
        </w:tc>
        <w:tc>
          <w:tcPr>
            <w:tcW w:w="0" w:type="auto"/>
            <w:tcBorders>
              <w:bottom w:val="single" w:sz="4" w:space="0" w:color="auto"/>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p>
        </w:tc>
        <w:tc>
          <w:tcPr>
            <w:tcW w:w="0" w:type="auto"/>
            <w:tcBorders>
              <w:left w:val="thinThickSmallGap" w:sz="24" w:space="0" w:color="auto"/>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1.422</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1.388</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1.351</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1.350</w:t>
            </w:r>
          </w:p>
        </w:tc>
        <w:tc>
          <w:tcPr>
            <w:tcW w:w="0" w:type="auto"/>
            <w:tcBorders>
              <w:bottom w:val="single" w:sz="4" w:space="0" w:color="auto"/>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p>
        </w:tc>
      </w:tr>
      <w:tr w:rsidR="00D24138" w:rsidRPr="002D5DEC" w:rsidTr="005D1362">
        <w:trPr>
          <w:jc w:val="center"/>
        </w:trPr>
        <w:tc>
          <w:tcPr>
            <w:tcW w:w="0" w:type="auto"/>
            <w:vMerge w:val="restart"/>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New L.S.D. 5%</w:t>
            </w:r>
          </w:p>
        </w:tc>
        <w:tc>
          <w:tcPr>
            <w:tcW w:w="0" w:type="auto"/>
            <w:tcBorders>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left w:val="nil"/>
              <w:bottom w:val="nil"/>
              <w:righ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left w:val="thinThickSmallGap" w:sz="24" w:space="0" w:color="auto"/>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left w:val="nil"/>
              <w:bottom w:val="nil"/>
              <w:right w:val="thickThin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r>
      <w:tr w:rsidR="00D24138" w:rsidRPr="002D5DEC" w:rsidTr="005D1362">
        <w:trPr>
          <w:jc w:val="center"/>
        </w:trPr>
        <w:tc>
          <w:tcPr>
            <w:tcW w:w="0" w:type="auto"/>
            <w:vMerge/>
            <w:tcBorders>
              <w:left w:val="thinThickSmallGap" w:sz="24" w:space="0" w:color="auto"/>
              <w:bottom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top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0.031</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0.033</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0.066</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top w:val="nil"/>
              <w:left w:val="nil"/>
              <w:bottom w:val="thinThickSmallGap" w:sz="24" w:space="0" w:color="auto"/>
              <w:righ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top w:val="nil"/>
              <w:left w:val="thinThickSmallGap" w:sz="24" w:space="0" w:color="auto"/>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0.025</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0.022</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0.044</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top w:val="nil"/>
              <w:left w:val="nil"/>
              <w:bottom w:val="thinThickSmallGap" w:sz="24" w:space="0" w:color="auto"/>
              <w:right w:val="thickThin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r>
      <w:tr w:rsidR="00D24138" w:rsidRPr="002D5DEC" w:rsidTr="005D1362">
        <w:trPr>
          <w:jc w:val="center"/>
        </w:trPr>
        <w:tc>
          <w:tcPr>
            <w:tcW w:w="0" w:type="auto"/>
            <w:tcBorders>
              <w:top w:val="thinThickSmallGap" w:sz="24" w:space="0" w:color="auto"/>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Character</w:t>
            </w:r>
          </w:p>
        </w:tc>
        <w:tc>
          <w:tcPr>
            <w:tcW w:w="0" w:type="auto"/>
            <w:gridSpan w:val="10"/>
            <w:tcBorders>
              <w:top w:val="thinThickSmallGap" w:sz="24" w:space="0" w:color="auto"/>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Total anthocyanins ( mg/ 100 g F.W.) in the peels</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r w:rsidRPr="002D5DEC">
              <w:rPr>
                <w:rFonts w:eastAsiaTheme="minorEastAsia"/>
                <w:color w:val="000000"/>
                <w:sz w:val="17"/>
                <w:szCs w:val="17"/>
                <w:vertAlign w:val="subscript"/>
              </w:rPr>
              <w:t>1</w:t>
            </w:r>
            <w:r w:rsidRPr="002D5DEC">
              <w:rPr>
                <w:rFonts w:eastAsiaTheme="minorEastAsia"/>
                <w:color w:val="000000"/>
                <w:sz w:val="17"/>
                <w:szCs w:val="17"/>
              </w:rPr>
              <w:t xml:space="preserve"> 0.0 %</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46.3</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48.9</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51.3</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51.6</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49.5</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47.3</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50.9</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53.6</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54.0</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51.5</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r w:rsidRPr="002D5DEC">
              <w:rPr>
                <w:rFonts w:eastAsiaTheme="minorEastAsia"/>
                <w:color w:val="000000"/>
                <w:sz w:val="17"/>
                <w:szCs w:val="17"/>
                <w:vertAlign w:val="subscript"/>
              </w:rPr>
              <w:t>2</w:t>
            </w:r>
            <w:r w:rsidRPr="002D5DEC">
              <w:rPr>
                <w:rFonts w:eastAsiaTheme="minorEastAsia"/>
                <w:color w:val="000000"/>
                <w:sz w:val="17"/>
                <w:szCs w:val="17"/>
              </w:rPr>
              <w:t xml:space="preserve"> 0.05 %</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50.0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52.2</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55.0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55.3</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53.1</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52.9</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55.0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58.0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58.3</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56.1</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r w:rsidRPr="002D5DEC">
              <w:rPr>
                <w:rFonts w:eastAsiaTheme="minorEastAsia"/>
                <w:color w:val="000000"/>
                <w:sz w:val="17"/>
                <w:szCs w:val="17"/>
                <w:vertAlign w:val="subscript"/>
              </w:rPr>
              <w:t>3</w:t>
            </w:r>
            <w:r w:rsidRPr="002D5DEC">
              <w:rPr>
                <w:rFonts w:eastAsiaTheme="minorEastAsia"/>
                <w:color w:val="000000"/>
                <w:sz w:val="17"/>
                <w:szCs w:val="17"/>
              </w:rPr>
              <w:t xml:space="preserve"> 0.1 %</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54.0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56.5</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59.0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59.3</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57.2</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57.0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59.9</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61.9</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62.0</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60.2</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r w:rsidRPr="002D5DEC">
              <w:rPr>
                <w:rFonts w:eastAsiaTheme="minorEastAsia"/>
                <w:color w:val="000000"/>
                <w:sz w:val="17"/>
                <w:szCs w:val="17"/>
                <w:vertAlign w:val="subscript"/>
              </w:rPr>
              <w:t>4</w:t>
            </w:r>
            <w:r w:rsidRPr="002D5DEC">
              <w:rPr>
                <w:rFonts w:eastAsiaTheme="minorEastAsia"/>
                <w:color w:val="000000"/>
                <w:sz w:val="17"/>
                <w:szCs w:val="17"/>
              </w:rPr>
              <w:t xml:space="preserve"> 0.2 %</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54.3</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56.8</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59.3</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59.5</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57.5</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57.3</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60.0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62.0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62.0</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60.3</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Mean (B)</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51.2</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53.6</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56.2</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56.4</w:t>
            </w:r>
          </w:p>
        </w:tc>
        <w:tc>
          <w:tcPr>
            <w:tcW w:w="0" w:type="auto"/>
            <w:tcBorders>
              <w:bottom w:val="single" w:sz="4" w:space="0" w:color="auto"/>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p>
        </w:tc>
        <w:tc>
          <w:tcPr>
            <w:tcW w:w="0" w:type="auto"/>
            <w:tcBorders>
              <w:left w:val="thinThickSmallGap" w:sz="24" w:space="0" w:color="auto"/>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53.6</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56.5</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58.9</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59.1</w:t>
            </w:r>
          </w:p>
        </w:tc>
        <w:tc>
          <w:tcPr>
            <w:tcW w:w="0" w:type="auto"/>
            <w:tcBorders>
              <w:bottom w:val="single" w:sz="4" w:space="0" w:color="auto"/>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p>
        </w:tc>
      </w:tr>
      <w:tr w:rsidR="00D24138" w:rsidRPr="002D5DEC" w:rsidTr="005D1362">
        <w:trPr>
          <w:jc w:val="center"/>
        </w:trPr>
        <w:tc>
          <w:tcPr>
            <w:tcW w:w="0" w:type="auto"/>
            <w:vMerge w:val="restart"/>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New L.S.D. 5%</w:t>
            </w:r>
          </w:p>
        </w:tc>
        <w:tc>
          <w:tcPr>
            <w:tcW w:w="0" w:type="auto"/>
            <w:tcBorders>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left w:val="nil"/>
              <w:bottom w:val="nil"/>
              <w:righ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left w:val="thinThickSmallGap" w:sz="24" w:space="0" w:color="auto"/>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left w:val="nil"/>
              <w:bottom w:val="nil"/>
              <w:right w:val="thickThin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r>
      <w:tr w:rsidR="00D24138" w:rsidRPr="002D5DEC" w:rsidTr="005D1362">
        <w:trPr>
          <w:jc w:val="center"/>
        </w:trPr>
        <w:tc>
          <w:tcPr>
            <w:tcW w:w="0" w:type="auto"/>
            <w:vMerge/>
            <w:tcBorders>
              <w:left w:val="thinThickSmallGap" w:sz="24" w:space="0" w:color="auto"/>
              <w:bottom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top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1.6</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1.4</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2.8</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top w:val="nil"/>
              <w:left w:val="nil"/>
              <w:bottom w:val="thinThickSmallGap" w:sz="24" w:space="0" w:color="auto"/>
              <w:righ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top w:val="nil"/>
              <w:left w:val="thinThickSmallGap" w:sz="24" w:space="0" w:color="auto"/>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1.5</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1.5</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3.0</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top w:val="nil"/>
              <w:left w:val="nil"/>
              <w:bottom w:val="thinThickSmallGap" w:sz="24" w:space="0" w:color="auto"/>
              <w:right w:val="thickThin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r>
      <w:tr w:rsidR="00D24138" w:rsidRPr="002D5DEC" w:rsidTr="005D1362">
        <w:trPr>
          <w:jc w:val="center"/>
        </w:trPr>
        <w:tc>
          <w:tcPr>
            <w:tcW w:w="0" w:type="auto"/>
            <w:tcBorders>
              <w:top w:val="thinThickSmallGap" w:sz="24" w:space="0" w:color="auto"/>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Character</w:t>
            </w:r>
          </w:p>
        </w:tc>
        <w:tc>
          <w:tcPr>
            <w:tcW w:w="0" w:type="auto"/>
            <w:gridSpan w:val="10"/>
            <w:tcBorders>
              <w:top w:val="thinThickSmallGap" w:sz="24" w:space="0" w:color="auto"/>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Total anthocyanins ( mg/ 100 g F.W.) in the juice</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r w:rsidRPr="002D5DEC">
              <w:rPr>
                <w:rFonts w:eastAsiaTheme="minorEastAsia"/>
                <w:color w:val="000000"/>
                <w:sz w:val="17"/>
                <w:szCs w:val="17"/>
                <w:vertAlign w:val="subscript"/>
              </w:rPr>
              <w:t>1</w:t>
            </w:r>
            <w:r w:rsidRPr="002D5DEC">
              <w:rPr>
                <w:rFonts w:eastAsiaTheme="minorEastAsia"/>
                <w:color w:val="000000"/>
                <w:sz w:val="17"/>
                <w:szCs w:val="17"/>
              </w:rPr>
              <w:t xml:space="preserve"> 0.0 %</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33.3</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36.0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38.5</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39.0</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36.7</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34.0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37.0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39.0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39.3</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37.3</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r w:rsidRPr="002D5DEC">
              <w:rPr>
                <w:rFonts w:eastAsiaTheme="minorEastAsia"/>
                <w:color w:val="000000"/>
                <w:sz w:val="17"/>
                <w:szCs w:val="17"/>
                <w:vertAlign w:val="subscript"/>
              </w:rPr>
              <w:t>2</w:t>
            </w:r>
            <w:r w:rsidRPr="002D5DEC">
              <w:rPr>
                <w:rFonts w:eastAsiaTheme="minorEastAsia"/>
                <w:color w:val="000000"/>
                <w:sz w:val="17"/>
                <w:szCs w:val="17"/>
              </w:rPr>
              <w:t xml:space="preserve"> 0.05 %</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37.0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39.5</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42.0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42.3</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40.2</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38.0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41.5</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43.0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43.6</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41.5</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r w:rsidRPr="002D5DEC">
              <w:rPr>
                <w:rFonts w:eastAsiaTheme="minorEastAsia"/>
                <w:color w:val="000000"/>
                <w:sz w:val="17"/>
                <w:szCs w:val="17"/>
                <w:vertAlign w:val="subscript"/>
              </w:rPr>
              <w:t>3</w:t>
            </w:r>
            <w:r w:rsidRPr="002D5DEC">
              <w:rPr>
                <w:rFonts w:eastAsiaTheme="minorEastAsia"/>
                <w:color w:val="000000"/>
                <w:sz w:val="17"/>
                <w:szCs w:val="17"/>
              </w:rPr>
              <w:t xml:space="preserve"> 0.1 %</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41.0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43.9</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46.0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46.3</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44.3</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42.3</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45.0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48.0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48.3</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45.9</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r w:rsidRPr="002D5DEC">
              <w:rPr>
                <w:rFonts w:eastAsiaTheme="minorEastAsia"/>
                <w:color w:val="000000"/>
                <w:sz w:val="17"/>
                <w:szCs w:val="17"/>
                <w:vertAlign w:val="subscript"/>
              </w:rPr>
              <w:t>4</w:t>
            </w:r>
            <w:r w:rsidRPr="002D5DEC">
              <w:rPr>
                <w:rFonts w:eastAsiaTheme="minorEastAsia"/>
                <w:color w:val="000000"/>
                <w:sz w:val="17"/>
                <w:szCs w:val="17"/>
              </w:rPr>
              <w:t xml:space="preserve"> 0.2 %</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41.3</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44.0</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46.1</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46.4</w:t>
            </w:r>
          </w:p>
        </w:tc>
        <w:tc>
          <w:tcPr>
            <w:tcW w:w="0" w:type="auto"/>
            <w:tcBorders>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44.5</w:t>
            </w:r>
          </w:p>
        </w:tc>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42.5</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45.3</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8.2</w:t>
            </w:r>
          </w:p>
        </w:tc>
        <w:tc>
          <w:tcPr>
            <w:tcW w:w="0" w:type="auto"/>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48.5</w:t>
            </w:r>
          </w:p>
        </w:tc>
        <w:tc>
          <w:tcPr>
            <w:tcW w:w="0" w:type="auto"/>
            <w:tcBorders>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46.1</w:t>
            </w:r>
          </w:p>
        </w:tc>
      </w:tr>
      <w:tr w:rsidR="00D24138" w:rsidRPr="002D5DEC" w:rsidTr="005D1362">
        <w:trPr>
          <w:jc w:val="center"/>
        </w:trPr>
        <w:tc>
          <w:tcPr>
            <w:tcW w:w="0" w:type="auto"/>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Mean (B)</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38.2</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40.9</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43.2</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43.5</w:t>
            </w:r>
          </w:p>
        </w:tc>
        <w:tc>
          <w:tcPr>
            <w:tcW w:w="0" w:type="auto"/>
            <w:tcBorders>
              <w:bottom w:val="single" w:sz="4" w:space="0" w:color="auto"/>
              <w:right w:val="thinThick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p>
        </w:tc>
        <w:tc>
          <w:tcPr>
            <w:tcW w:w="0" w:type="auto"/>
            <w:tcBorders>
              <w:left w:val="thinThickSmallGap" w:sz="24" w:space="0" w:color="auto"/>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39.2</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42.2</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44.6</w:t>
            </w:r>
          </w:p>
        </w:tc>
        <w:tc>
          <w:tcPr>
            <w:tcW w:w="0" w:type="auto"/>
            <w:tcBorders>
              <w:bottom w:val="single" w:sz="4" w:space="0" w:color="auto"/>
            </w:tcBorders>
            <w:vAlign w:val="center"/>
          </w:tcPr>
          <w:p w:rsidR="00D24138" w:rsidRPr="002D5DEC" w:rsidRDefault="00D24138" w:rsidP="005D1362">
            <w:pPr>
              <w:bidi w:val="0"/>
              <w:snapToGrid w:val="0"/>
              <w:jc w:val="both"/>
              <w:rPr>
                <w:rFonts w:eastAsiaTheme="minorEastAsia"/>
                <w:b/>
                <w:bCs/>
                <w:color w:val="000000"/>
                <w:sz w:val="17"/>
                <w:szCs w:val="17"/>
              </w:rPr>
            </w:pPr>
            <w:r w:rsidRPr="002D5DEC">
              <w:rPr>
                <w:rFonts w:eastAsiaTheme="minorEastAsia"/>
                <w:b/>
                <w:bCs/>
                <w:color w:val="000000"/>
                <w:sz w:val="17"/>
                <w:szCs w:val="17"/>
              </w:rPr>
              <w:t>44.9</w:t>
            </w:r>
          </w:p>
        </w:tc>
        <w:tc>
          <w:tcPr>
            <w:tcW w:w="0" w:type="auto"/>
            <w:tcBorders>
              <w:bottom w:val="single" w:sz="4" w:space="0" w:color="auto"/>
              <w:right w:val="thickThinSmallGap" w:sz="24" w:space="0" w:color="auto"/>
            </w:tcBorders>
            <w:vAlign w:val="center"/>
          </w:tcPr>
          <w:p w:rsidR="00D24138" w:rsidRPr="002D5DEC" w:rsidRDefault="00D24138" w:rsidP="005D1362">
            <w:pPr>
              <w:bidi w:val="0"/>
              <w:snapToGrid w:val="0"/>
              <w:jc w:val="both"/>
              <w:rPr>
                <w:rFonts w:eastAsiaTheme="minorEastAsia"/>
                <w:b/>
                <w:bCs/>
                <w:color w:val="000000"/>
                <w:sz w:val="17"/>
                <w:szCs w:val="17"/>
              </w:rPr>
            </w:pPr>
          </w:p>
        </w:tc>
      </w:tr>
      <w:tr w:rsidR="00D24138" w:rsidRPr="002D5DEC" w:rsidTr="005D1362">
        <w:trPr>
          <w:jc w:val="center"/>
        </w:trPr>
        <w:tc>
          <w:tcPr>
            <w:tcW w:w="0" w:type="auto"/>
            <w:vMerge w:val="restart"/>
            <w:tcBorders>
              <w:lef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New L.S.D. 5%</w:t>
            </w:r>
          </w:p>
        </w:tc>
        <w:tc>
          <w:tcPr>
            <w:tcW w:w="0" w:type="auto"/>
            <w:tcBorders>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left w:val="nil"/>
              <w:bottom w:val="nil"/>
              <w:righ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left w:val="thinThickSmallGap" w:sz="24" w:space="0" w:color="auto"/>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AB</w:t>
            </w:r>
          </w:p>
        </w:tc>
        <w:tc>
          <w:tcPr>
            <w:tcW w:w="0" w:type="auto"/>
            <w:tcBorders>
              <w:left w:val="nil"/>
              <w:bottom w:val="nil"/>
              <w:right w:val="nil"/>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left w:val="nil"/>
              <w:bottom w:val="nil"/>
              <w:right w:val="thickThin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r>
      <w:tr w:rsidR="00D24138" w:rsidRPr="002D5DEC" w:rsidTr="005D1362">
        <w:trPr>
          <w:jc w:val="center"/>
        </w:trPr>
        <w:tc>
          <w:tcPr>
            <w:tcW w:w="0" w:type="auto"/>
            <w:vMerge/>
            <w:tcBorders>
              <w:left w:val="thinThickSmallGap" w:sz="24" w:space="0" w:color="auto"/>
              <w:bottom w:val="thickThin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top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1.5</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1.5</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3.0</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top w:val="nil"/>
              <w:left w:val="nil"/>
              <w:bottom w:val="thinThickSmallGap" w:sz="24" w:space="0" w:color="auto"/>
              <w:right w:val="thinThick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top w:val="nil"/>
              <w:left w:val="thinThickSmallGap" w:sz="24" w:space="0" w:color="auto"/>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1.6</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1.6</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r w:rsidRPr="002D5DEC">
              <w:rPr>
                <w:rFonts w:eastAsiaTheme="minorEastAsia"/>
                <w:color w:val="000000"/>
                <w:sz w:val="17"/>
                <w:szCs w:val="17"/>
              </w:rPr>
              <w:t>3.2</w:t>
            </w:r>
          </w:p>
        </w:tc>
        <w:tc>
          <w:tcPr>
            <w:tcW w:w="0" w:type="auto"/>
            <w:tcBorders>
              <w:top w:val="nil"/>
              <w:left w:val="nil"/>
              <w:bottom w:val="thinThickSmallGap" w:sz="24" w:space="0" w:color="auto"/>
              <w:right w:val="nil"/>
            </w:tcBorders>
            <w:vAlign w:val="center"/>
          </w:tcPr>
          <w:p w:rsidR="00D24138" w:rsidRPr="002D5DEC" w:rsidRDefault="00D24138" w:rsidP="005D1362">
            <w:pPr>
              <w:bidi w:val="0"/>
              <w:snapToGrid w:val="0"/>
              <w:jc w:val="both"/>
              <w:rPr>
                <w:rFonts w:eastAsiaTheme="minorEastAsia"/>
                <w:color w:val="000000"/>
                <w:sz w:val="17"/>
                <w:szCs w:val="17"/>
              </w:rPr>
            </w:pPr>
          </w:p>
        </w:tc>
        <w:tc>
          <w:tcPr>
            <w:tcW w:w="0" w:type="auto"/>
            <w:tcBorders>
              <w:top w:val="nil"/>
              <w:left w:val="nil"/>
              <w:bottom w:val="thinThickSmallGap" w:sz="24" w:space="0" w:color="auto"/>
              <w:right w:val="thickThinSmallGap" w:sz="24" w:space="0" w:color="auto"/>
            </w:tcBorders>
            <w:vAlign w:val="center"/>
          </w:tcPr>
          <w:p w:rsidR="00D24138" w:rsidRPr="002D5DEC" w:rsidRDefault="00D24138" w:rsidP="005D1362">
            <w:pPr>
              <w:bidi w:val="0"/>
              <w:snapToGrid w:val="0"/>
              <w:jc w:val="both"/>
              <w:rPr>
                <w:rFonts w:eastAsiaTheme="minorEastAsia"/>
                <w:color w:val="000000"/>
                <w:sz w:val="17"/>
                <w:szCs w:val="17"/>
              </w:rPr>
            </w:pPr>
          </w:p>
        </w:tc>
      </w:tr>
    </w:tbl>
    <w:p w:rsidR="005D1362" w:rsidRDefault="005D1362" w:rsidP="005D1362">
      <w:pPr>
        <w:bidi w:val="0"/>
        <w:snapToGrid w:val="0"/>
        <w:jc w:val="both"/>
        <w:rPr>
          <w:b/>
          <w:bCs/>
          <w:sz w:val="17"/>
          <w:szCs w:val="17"/>
        </w:rPr>
      </w:pPr>
    </w:p>
    <w:p w:rsidR="00993BC9" w:rsidRPr="002D5DEC" w:rsidRDefault="00993BC9" w:rsidP="00993BC9">
      <w:pPr>
        <w:bidi w:val="0"/>
        <w:snapToGrid w:val="0"/>
        <w:jc w:val="both"/>
        <w:rPr>
          <w:b/>
          <w:bCs/>
          <w:sz w:val="17"/>
          <w:szCs w:val="17"/>
        </w:rPr>
      </w:pPr>
    </w:p>
    <w:p w:rsidR="005D1362" w:rsidRPr="005D1362" w:rsidRDefault="005D1362" w:rsidP="005D1362">
      <w:pPr>
        <w:bidi w:val="0"/>
        <w:snapToGrid w:val="0"/>
        <w:jc w:val="both"/>
        <w:rPr>
          <w:b/>
          <w:bCs/>
          <w:sz w:val="20"/>
          <w:szCs w:val="20"/>
        </w:rPr>
        <w:sectPr w:rsidR="005D1362" w:rsidRPr="005D1362" w:rsidSect="00BA176A">
          <w:type w:val="continuous"/>
          <w:pgSz w:w="12242" w:h="15842" w:code="1"/>
          <w:pgMar w:top="1440" w:right="1440" w:bottom="1440" w:left="1440" w:header="720" w:footer="720" w:gutter="0"/>
          <w:cols w:space="708"/>
          <w:bidi/>
          <w:docGrid w:linePitch="360"/>
        </w:sectPr>
      </w:pPr>
    </w:p>
    <w:p w:rsidR="00276BFC" w:rsidRPr="005D1362" w:rsidRDefault="00D24138" w:rsidP="005D1362">
      <w:pPr>
        <w:bidi w:val="0"/>
        <w:snapToGrid w:val="0"/>
        <w:jc w:val="both"/>
        <w:rPr>
          <w:b/>
          <w:bCs/>
          <w:sz w:val="20"/>
          <w:szCs w:val="20"/>
        </w:rPr>
      </w:pPr>
      <w:r w:rsidRPr="005D1362">
        <w:rPr>
          <w:b/>
          <w:bCs/>
          <w:sz w:val="20"/>
          <w:szCs w:val="20"/>
        </w:rPr>
        <w:lastRenderedPageBreak/>
        <w:t xml:space="preserve">4. </w:t>
      </w:r>
      <w:r w:rsidR="005B7183" w:rsidRPr="005D1362">
        <w:rPr>
          <w:b/>
          <w:bCs/>
          <w:sz w:val="20"/>
          <w:szCs w:val="20"/>
        </w:rPr>
        <w:t>Discussion</w:t>
      </w:r>
    </w:p>
    <w:p w:rsidR="00397A42" w:rsidRPr="005D1362" w:rsidRDefault="00397A42" w:rsidP="005D1362">
      <w:pPr>
        <w:bidi w:val="0"/>
        <w:snapToGrid w:val="0"/>
        <w:ind w:firstLine="425"/>
        <w:jc w:val="both"/>
        <w:rPr>
          <w:sz w:val="20"/>
          <w:szCs w:val="20"/>
        </w:rPr>
      </w:pPr>
      <w:r w:rsidRPr="005D1362">
        <w:rPr>
          <w:sz w:val="20"/>
          <w:szCs w:val="20"/>
        </w:rPr>
        <w:t xml:space="preserve">The positive action of vitamins on fruiting of </w:t>
      </w:r>
      <w:r w:rsidR="00187C8B" w:rsidRPr="005D1362">
        <w:rPr>
          <w:sz w:val="20"/>
          <w:szCs w:val="20"/>
        </w:rPr>
        <w:t xml:space="preserve">Manfalouty pomegranate </w:t>
      </w:r>
      <w:r w:rsidRPr="005D1362">
        <w:rPr>
          <w:sz w:val="20"/>
          <w:szCs w:val="20"/>
        </w:rPr>
        <w:t xml:space="preserve">might be attributed to </w:t>
      </w:r>
      <w:r w:rsidR="003316B0" w:rsidRPr="005D1362">
        <w:rPr>
          <w:sz w:val="20"/>
          <w:szCs w:val="20"/>
        </w:rPr>
        <w:t xml:space="preserve">their </w:t>
      </w:r>
      <w:r w:rsidRPr="005D1362">
        <w:rPr>
          <w:sz w:val="20"/>
          <w:szCs w:val="20"/>
        </w:rPr>
        <w:t xml:space="preserve">essential role on protecting the plant cells from senescence and disorders as well as enhancing cell division, the biosynthesis of natural hormones such </w:t>
      </w:r>
      <w:r w:rsidR="003316B0" w:rsidRPr="005D1362">
        <w:rPr>
          <w:sz w:val="20"/>
          <w:szCs w:val="20"/>
        </w:rPr>
        <w:t xml:space="preserve">as </w:t>
      </w:r>
      <w:r w:rsidRPr="005D1362">
        <w:rPr>
          <w:sz w:val="20"/>
          <w:szCs w:val="20"/>
        </w:rPr>
        <w:t>IAA and ethylene</w:t>
      </w:r>
      <w:r w:rsidR="003316B0" w:rsidRPr="005D1362">
        <w:rPr>
          <w:sz w:val="20"/>
          <w:szCs w:val="20"/>
        </w:rPr>
        <w:t>,</w:t>
      </w:r>
      <w:r w:rsidRPr="005D1362">
        <w:rPr>
          <w:sz w:val="20"/>
          <w:szCs w:val="20"/>
        </w:rPr>
        <w:t xml:space="preserve"> nutrient and water uptake, photosynthesis, building of plant pigments and proteins, amino acids and plant metabolism. These important functions of vitamins were surely reflected on enhancing growth and vine nutritional status in favour of enhancing yield and fruit quality. (</w:t>
      </w:r>
      <w:r w:rsidRPr="005D1362">
        <w:rPr>
          <w:b/>
          <w:bCs/>
          <w:sz w:val="20"/>
          <w:szCs w:val="20"/>
        </w:rPr>
        <w:t xml:space="preserve">Samiulla </w:t>
      </w:r>
      <w:r w:rsidRPr="005D1362">
        <w:rPr>
          <w:b/>
          <w:bCs/>
          <w:i/>
          <w:iCs/>
          <w:sz w:val="20"/>
          <w:szCs w:val="20"/>
        </w:rPr>
        <w:t>et al.,</w:t>
      </w:r>
      <w:r w:rsidRPr="005D1362">
        <w:rPr>
          <w:b/>
          <w:bCs/>
          <w:sz w:val="20"/>
          <w:szCs w:val="20"/>
        </w:rPr>
        <w:t xml:space="preserve"> 1988)</w:t>
      </w:r>
      <w:r w:rsidRPr="005D1362">
        <w:rPr>
          <w:sz w:val="20"/>
          <w:szCs w:val="20"/>
        </w:rPr>
        <w:t>.</w:t>
      </w:r>
    </w:p>
    <w:p w:rsidR="00397A42" w:rsidRPr="005D1362" w:rsidRDefault="00397A42" w:rsidP="005D1362">
      <w:pPr>
        <w:bidi w:val="0"/>
        <w:snapToGrid w:val="0"/>
        <w:ind w:firstLine="425"/>
        <w:jc w:val="both"/>
        <w:rPr>
          <w:b/>
          <w:bCs/>
          <w:sz w:val="20"/>
          <w:szCs w:val="20"/>
        </w:rPr>
      </w:pPr>
      <w:r w:rsidRPr="005D1362">
        <w:rPr>
          <w:sz w:val="20"/>
          <w:szCs w:val="20"/>
        </w:rPr>
        <w:t xml:space="preserve">These results are in harmony with those obtained by </w:t>
      </w:r>
      <w:r w:rsidRPr="005D1362">
        <w:rPr>
          <w:b/>
          <w:bCs/>
          <w:sz w:val="20"/>
          <w:szCs w:val="20"/>
        </w:rPr>
        <w:t xml:space="preserve">Ahmed </w:t>
      </w:r>
      <w:r w:rsidRPr="005D1362">
        <w:rPr>
          <w:b/>
          <w:bCs/>
          <w:i/>
          <w:iCs/>
          <w:sz w:val="20"/>
          <w:szCs w:val="20"/>
        </w:rPr>
        <w:t>et al.,</w:t>
      </w:r>
      <w:r w:rsidRPr="005D1362">
        <w:rPr>
          <w:b/>
          <w:bCs/>
          <w:sz w:val="20"/>
          <w:szCs w:val="20"/>
        </w:rPr>
        <w:t xml:space="preserve"> (2010); El- Kady- Hanaa</w:t>
      </w:r>
      <w:r w:rsidR="008540D0" w:rsidRPr="005D1362">
        <w:rPr>
          <w:b/>
          <w:bCs/>
          <w:sz w:val="20"/>
          <w:szCs w:val="20"/>
        </w:rPr>
        <w:t xml:space="preserve"> </w:t>
      </w:r>
      <w:r w:rsidRPr="005D1362">
        <w:rPr>
          <w:b/>
          <w:bCs/>
          <w:sz w:val="20"/>
          <w:szCs w:val="20"/>
        </w:rPr>
        <w:t xml:space="preserve">(2011); Ahmed </w:t>
      </w:r>
      <w:r w:rsidRPr="005D1362">
        <w:rPr>
          <w:b/>
          <w:bCs/>
          <w:i/>
          <w:iCs/>
          <w:sz w:val="20"/>
          <w:szCs w:val="20"/>
        </w:rPr>
        <w:t>et al.,</w:t>
      </w:r>
      <w:r w:rsidR="000867D2" w:rsidRPr="005D1362">
        <w:rPr>
          <w:b/>
          <w:bCs/>
          <w:sz w:val="20"/>
          <w:szCs w:val="20"/>
        </w:rPr>
        <w:t xml:space="preserve"> (2011</w:t>
      </w:r>
      <w:r w:rsidRPr="005D1362">
        <w:rPr>
          <w:b/>
          <w:bCs/>
          <w:sz w:val="20"/>
          <w:szCs w:val="20"/>
        </w:rPr>
        <w:t xml:space="preserve">); Mekawy (2012); Ibrahim- Rehab(2012); Ahmed </w:t>
      </w:r>
      <w:r w:rsidRPr="005D1362">
        <w:rPr>
          <w:b/>
          <w:bCs/>
          <w:i/>
          <w:iCs/>
          <w:sz w:val="20"/>
          <w:szCs w:val="20"/>
        </w:rPr>
        <w:t>et al.,</w:t>
      </w:r>
      <w:r w:rsidRPr="005D1362">
        <w:rPr>
          <w:b/>
          <w:bCs/>
          <w:sz w:val="20"/>
          <w:szCs w:val="20"/>
        </w:rPr>
        <w:t xml:space="preserve"> (2012b), Abdelaal (2012) Ahmed </w:t>
      </w:r>
      <w:r w:rsidRPr="005D1362">
        <w:rPr>
          <w:b/>
          <w:bCs/>
          <w:i/>
          <w:iCs/>
          <w:sz w:val="20"/>
          <w:szCs w:val="20"/>
        </w:rPr>
        <w:t>et al.,</w:t>
      </w:r>
      <w:r w:rsidRPr="005D1362">
        <w:rPr>
          <w:b/>
          <w:bCs/>
          <w:sz w:val="20"/>
          <w:szCs w:val="20"/>
        </w:rPr>
        <w:t xml:space="preserve"> (2012a); Abdelaal and Aly (2013); Abd El- Latief (2014); Abdelaal </w:t>
      </w:r>
      <w:r w:rsidRPr="005D1362">
        <w:rPr>
          <w:b/>
          <w:bCs/>
          <w:i/>
          <w:iCs/>
          <w:sz w:val="20"/>
          <w:szCs w:val="20"/>
        </w:rPr>
        <w:t>et al.,</w:t>
      </w:r>
      <w:r w:rsidRPr="005D1362">
        <w:rPr>
          <w:b/>
          <w:bCs/>
          <w:sz w:val="20"/>
          <w:szCs w:val="20"/>
        </w:rPr>
        <w:t xml:space="preserve"> (2014) and Al- Wasfy (2014).</w:t>
      </w:r>
    </w:p>
    <w:p w:rsidR="00397A42" w:rsidRPr="005D1362" w:rsidRDefault="00397A42" w:rsidP="005D1362">
      <w:pPr>
        <w:bidi w:val="0"/>
        <w:snapToGrid w:val="0"/>
        <w:ind w:firstLine="425"/>
        <w:jc w:val="both"/>
        <w:rPr>
          <w:sz w:val="20"/>
          <w:szCs w:val="20"/>
        </w:rPr>
      </w:pPr>
      <w:r w:rsidRPr="005D1362">
        <w:rPr>
          <w:sz w:val="20"/>
          <w:szCs w:val="20"/>
        </w:rPr>
        <w:t xml:space="preserve">The promoting effect of </w:t>
      </w:r>
      <w:r w:rsidR="00092077" w:rsidRPr="005D1362">
        <w:rPr>
          <w:sz w:val="20"/>
          <w:szCs w:val="20"/>
        </w:rPr>
        <w:t xml:space="preserve">silicon </w:t>
      </w:r>
      <w:r w:rsidRPr="005D1362">
        <w:rPr>
          <w:sz w:val="20"/>
          <w:szCs w:val="20"/>
        </w:rPr>
        <w:t xml:space="preserve">on fruiting of </w:t>
      </w:r>
      <w:r w:rsidR="00092077" w:rsidRPr="005D1362">
        <w:rPr>
          <w:sz w:val="20"/>
          <w:szCs w:val="20"/>
        </w:rPr>
        <w:t xml:space="preserve">Manfalouty pomegranates </w:t>
      </w:r>
      <w:r w:rsidRPr="005D1362">
        <w:rPr>
          <w:sz w:val="20"/>
          <w:szCs w:val="20"/>
        </w:rPr>
        <w:t>might be attributed to</w:t>
      </w:r>
      <w:r w:rsidR="0015054E" w:rsidRPr="005D1362">
        <w:rPr>
          <w:sz w:val="20"/>
          <w:szCs w:val="20"/>
        </w:rPr>
        <w:t xml:space="preserve"> </w:t>
      </w:r>
      <w:r w:rsidR="00376FA5" w:rsidRPr="005D1362">
        <w:rPr>
          <w:sz w:val="20"/>
          <w:szCs w:val="20"/>
        </w:rPr>
        <w:t>its effect in enhancing the tolerance of plants to all stresses as well as the biosyntehsis of organic fruits (</w:t>
      </w:r>
      <w:r w:rsidR="00376FA5" w:rsidRPr="005D1362">
        <w:rPr>
          <w:b/>
          <w:bCs/>
          <w:sz w:val="20"/>
          <w:szCs w:val="20"/>
        </w:rPr>
        <w:t>Epstein, 1999</w:t>
      </w:r>
      <w:r w:rsidR="00376FA5" w:rsidRPr="005D1362">
        <w:rPr>
          <w:sz w:val="20"/>
          <w:szCs w:val="20"/>
        </w:rPr>
        <w:t>).</w:t>
      </w:r>
    </w:p>
    <w:p w:rsidR="00397A42" w:rsidRPr="005D1362" w:rsidRDefault="00397A42" w:rsidP="005D1362">
      <w:pPr>
        <w:bidi w:val="0"/>
        <w:snapToGrid w:val="0"/>
        <w:ind w:firstLine="425"/>
        <w:jc w:val="both"/>
        <w:rPr>
          <w:sz w:val="20"/>
          <w:szCs w:val="20"/>
        </w:rPr>
      </w:pPr>
      <w:r w:rsidRPr="005D1362">
        <w:rPr>
          <w:sz w:val="20"/>
          <w:szCs w:val="20"/>
        </w:rPr>
        <w:lastRenderedPageBreak/>
        <w:t>These results are in concordance with those obtained</w:t>
      </w:r>
      <w:r w:rsidR="00F83641" w:rsidRPr="005D1362">
        <w:rPr>
          <w:sz w:val="20"/>
          <w:szCs w:val="20"/>
        </w:rPr>
        <w:t xml:space="preserve"> by</w:t>
      </w:r>
      <w:r w:rsidRPr="005D1362">
        <w:rPr>
          <w:sz w:val="20"/>
          <w:szCs w:val="20"/>
        </w:rPr>
        <w:t xml:space="preserve"> </w:t>
      </w:r>
      <w:r w:rsidR="00F83641" w:rsidRPr="005D1362">
        <w:rPr>
          <w:b/>
          <w:bCs/>
          <w:sz w:val="20"/>
          <w:szCs w:val="20"/>
        </w:rPr>
        <w:t xml:space="preserve">Gad El- Kareem, 2012; Ahmed </w:t>
      </w:r>
      <w:r w:rsidR="00F83641" w:rsidRPr="005D1362">
        <w:rPr>
          <w:b/>
          <w:bCs/>
          <w:i/>
          <w:iCs/>
          <w:sz w:val="20"/>
          <w:szCs w:val="20"/>
        </w:rPr>
        <w:t>et al.,</w:t>
      </w:r>
      <w:r w:rsidR="00F83641" w:rsidRPr="005D1362">
        <w:rPr>
          <w:b/>
          <w:bCs/>
          <w:sz w:val="20"/>
          <w:szCs w:val="20"/>
        </w:rPr>
        <w:t xml:space="preserve"> 2013; Abdelaal and Oraby- Mona, 2013; Al-Wasfy, 2014; El- Khawaga and </w:t>
      </w:r>
      <w:r w:rsidR="00B57CA3" w:rsidRPr="005D1362">
        <w:rPr>
          <w:b/>
          <w:bCs/>
          <w:sz w:val="20"/>
          <w:szCs w:val="20"/>
        </w:rPr>
        <w:t>Mansour, 2014; Ibrahim and Al-</w:t>
      </w:r>
      <w:r w:rsidR="00F83641" w:rsidRPr="005D1362">
        <w:rPr>
          <w:b/>
          <w:bCs/>
          <w:sz w:val="20"/>
          <w:szCs w:val="20"/>
        </w:rPr>
        <w:t xml:space="preserve">Wasfy, 2014 and Gad El Kareem </w:t>
      </w:r>
      <w:r w:rsidR="00F83641" w:rsidRPr="005D1362">
        <w:rPr>
          <w:b/>
          <w:bCs/>
          <w:i/>
          <w:iCs/>
          <w:sz w:val="20"/>
          <w:szCs w:val="20"/>
        </w:rPr>
        <w:t>et al.,</w:t>
      </w:r>
      <w:r w:rsidR="00F83641" w:rsidRPr="005D1362">
        <w:rPr>
          <w:b/>
          <w:bCs/>
          <w:sz w:val="20"/>
          <w:szCs w:val="20"/>
        </w:rPr>
        <w:t xml:space="preserve"> 2014</w:t>
      </w:r>
      <w:r w:rsidR="00F83641" w:rsidRPr="005D1362">
        <w:rPr>
          <w:sz w:val="20"/>
          <w:szCs w:val="20"/>
        </w:rPr>
        <w:t>)</w:t>
      </w:r>
    </w:p>
    <w:p w:rsidR="00D24138" w:rsidRPr="005D1362" w:rsidRDefault="00D24138" w:rsidP="005D1362">
      <w:pPr>
        <w:bidi w:val="0"/>
        <w:snapToGrid w:val="0"/>
        <w:jc w:val="both"/>
        <w:rPr>
          <w:b/>
          <w:bCs/>
          <w:sz w:val="20"/>
          <w:szCs w:val="20"/>
        </w:rPr>
      </w:pPr>
    </w:p>
    <w:p w:rsidR="00840310" w:rsidRPr="005D1362" w:rsidRDefault="00840310" w:rsidP="005D1362">
      <w:pPr>
        <w:bidi w:val="0"/>
        <w:snapToGrid w:val="0"/>
        <w:jc w:val="both"/>
        <w:rPr>
          <w:b/>
          <w:bCs/>
          <w:sz w:val="20"/>
          <w:szCs w:val="20"/>
        </w:rPr>
      </w:pPr>
      <w:r w:rsidRPr="005D1362">
        <w:rPr>
          <w:b/>
          <w:bCs/>
          <w:sz w:val="20"/>
          <w:szCs w:val="20"/>
        </w:rPr>
        <w:t>Conclusion:</w:t>
      </w:r>
    </w:p>
    <w:p w:rsidR="007E20B3" w:rsidRPr="005D1362" w:rsidRDefault="007E20B3" w:rsidP="005D1362">
      <w:pPr>
        <w:bidi w:val="0"/>
        <w:snapToGrid w:val="0"/>
        <w:ind w:firstLine="425"/>
        <w:jc w:val="both"/>
        <w:rPr>
          <w:sz w:val="20"/>
          <w:szCs w:val="20"/>
        </w:rPr>
      </w:pPr>
      <w:r w:rsidRPr="005D1362">
        <w:rPr>
          <w:sz w:val="20"/>
          <w:szCs w:val="20"/>
        </w:rPr>
        <w:t>For reducing fruit splitting and improving yield and fruit quality of Manfalouty pomegranate trees, it is suggested to use a mixture of potassium silicate at 0.1 and vitamins B (B</w:t>
      </w:r>
      <w:r w:rsidRPr="005D1362">
        <w:rPr>
          <w:sz w:val="20"/>
          <w:szCs w:val="20"/>
          <w:vertAlign w:val="subscript"/>
        </w:rPr>
        <w:t>1</w:t>
      </w:r>
      <w:r w:rsidRPr="005D1362">
        <w:rPr>
          <w:sz w:val="20"/>
          <w:szCs w:val="20"/>
        </w:rPr>
        <w:t xml:space="preserve"> + B</w:t>
      </w:r>
      <w:r w:rsidRPr="005D1362">
        <w:rPr>
          <w:sz w:val="20"/>
          <w:szCs w:val="20"/>
          <w:vertAlign w:val="subscript"/>
        </w:rPr>
        <w:t>2</w:t>
      </w:r>
      <w:r w:rsidRPr="005D1362">
        <w:rPr>
          <w:sz w:val="20"/>
          <w:szCs w:val="20"/>
        </w:rPr>
        <w:t xml:space="preserve"> + B</w:t>
      </w:r>
      <w:r w:rsidRPr="005D1362">
        <w:rPr>
          <w:sz w:val="20"/>
          <w:szCs w:val="20"/>
          <w:vertAlign w:val="subscript"/>
        </w:rPr>
        <w:t>6</w:t>
      </w:r>
      <w:r w:rsidRPr="005D1362">
        <w:rPr>
          <w:sz w:val="20"/>
          <w:szCs w:val="20"/>
        </w:rPr>
        <w:t xml:space="preserve"> + B</w:t>
      </w:r>
      <w:r w:rsidRPr="005D1362">
        <w:rPr>
          <w:sz w:val="20"/>
          <w:szCs w:val="20"/>
          <w:vertAlign w:val="subscript"/>
        </w:rPr>
        <w:t>12</w:t>
      </w:r>
      <w:r w:rsidRPr="005D1362">
        <w:rPr>
          <w:sz w:val="20"/>
          <w:szCs w:val="20"/>
        </w:rPr>
        <w:t>) at 50 ppm three times at growth start, just after fruit setting and at one month later.</w:t>
      </w:r>
    </w:p>
    <w:p w:rsidR="00D24138" w:rsidRPr="005D1362" w:rsidRDefault="00D24138" w:rsidP="005D1362">
      <w:pPr>
        <w:bidi w:val="0"/>
        <w:snapToGrid w:val="0"/>
        <w:jc w:val="both"/>
        <w:rPr>
          <w:b/>
          <w:bCs/>
          <w:sz w:val="20"/>
          <w:szCs w:val="20"/>
        </w:rPr>
      </w:pPr>
    </w:p>
    <w:p w:rsidR="00493C82" w:rsidRPr="005D1362" w:rsidRDefault="00D24138" w:rsidP="005D1362">
      <w:pPr>
        <w:bidi w:val="0"/>
        <w:snapToGrid w:val="0"/>
        <w:jc w:val="both"/>
        <w:rPr>
          <w:b/>
          <w:bCs/>
          <w:sz w:val="20"/>
          <w:szCs w:val="20"/>
        </w:rPr>
      </w:pPr>
      <w:r w:rsidRPr="005D1362">
        <w:rPr>
          <w:b/>
          <w:bCs/>
          <w:sz w:val="20"/>
          <w:szCs w:val="20"/>
        </w:rPr>
        <w:t>References</w:t>
      </w:r>
    </w:p>
    <w:p w:rsidR="00340AC8" w:rsidRPr="005D1362" w:rsidRDefault="00340AC8" w:rsidP="005D1362">
      <w:pPr>
        <w:numPr>
          <w:ilvl w:val="0"/>
          <w:numId w:val="1"/>
        </w:numPr>
        <w:bidi w:val="0"/>
        <w:snapToGrid w:val="0"/>
        <w:ind w:left="425" w:hanging="425"/>
        <w:jc w:val="both"/>
        <w:rPr>
          <w:sz w:val="20"/>
          <w:szCs w:val="20"/>
        </w:rPr>
      </w:pPr>
      <w:r w:rsidRPr="005D1362">
        <w:rPr>
          <w:bCs/>
          <w:sz w:val="20"/>
          <w:szCs w:val="20"/>
        </w:rPr>
        <w:t>Abdelaal, E.H.A. (2012):</w:t>
      </w:r>
      <w:r w:rsidRPr="005D1362">
        <w:rPr>
          <w:sz w:val="20"/>
          <w:szCs w:val="20"/>
        </w:rPr>
        <w:t xml:space="preserve"> The synergistic effects of using some nutrients as well as antioxidant substances on growth, nutritional status and productivity of Thompson seedless grapevines grown under Sohag region. Ph. D. Thesis Fac. of Agric Sohag Univ. Egypt.</w:t>
      </w:r>
    </w:p>
    <w:p w:rsidR="00340AC8" w:rsidRPr="005D1362" w:rsidRDefault="00340AC8" w:rsidP="005D1362">
      <w:pPr>
        <w:numPr>
          <w:ilvl w:val="0"/>
          <w:numId w:val="1"/>
        </w:numPr>
        <w:bidi w:val="0"/>
        <w:snapToGrid w:val="0"/>
        <w:ind w:left="425" w:hanging="425"/>
        <w:jc w:val="both"/>
        <w:rPr>
          <w:sz w:val="20"/>
          <w:szCs w:val="20"/>
        </w:rPr>
      </w:pPr>
      <w:r w:rsidRPr="005D1362">
        <w:rPr>
          <w:bCs/>
          <w:sz w:val="20"/>
          <w:szCs w:val="20"/>
        </w:rPr>
        <w:t>Abdelaal, A.H.M. and Aly, M.M. (2013):</w:t>
      </w:r>
      <w:r w:rsidRPr="005D1362">
        <w:rPr>
          <w:sz w:val="20"/>
          <w:szCs w:val="20"/>
        </w:rPr>
        <w:t xml:space="preserve"> The synergistic effects of using turmeric with some antioxidants on growth, vine nutritional status </w:t>
      </w:r>
      <w:r w:rsidRPr="005D1362">
        <w:rPr>
          <w:sz w:val="20"/>
          <w:szCs w:val="20"/>
        </w:rPr>
        <w:lastRenderedPageBreak/>
        <w:t>and productivity of Ruby seedless grapevines. Hort. Sci. J. of Suez Canal Univ. Vol. 1: 305-308.</w:t>
      </w:r>
    </w:p>
    <w:p w:rsidR="009969E0" w:rsidRPr="005D1362" w:rsidRDefault="009969E0" w:rsidP="005D1362">
      <w:pPr>
        <w:numPr>
          <w:ilvl w:val="0"/>
          <w:numId w:val="1"/>
        </w:numPr>
        <w:bidi w:val="0"/>
        <w:snapToGrid w:val="0"/>
        <w:ind w:left="425" w:hanging="425"/>
        <w:jc w:val="both"/>
        <w:rPr>
          <w:sz w:val="20"/>
          <w:szCs w:val="20"/>
        </w:rPr>
      </w:pPr>
      <w:r w:rsidRPr="005D1362">
        <w:rPr>
          <w:bCs/>
          <w:sz w:val="20"/>
          <w:szCs w:val="20"/>
        </w:rPr>
        <w:t>Abdelaal, A.M.K. and Oraby- Mona, M.M. (2013):</w:t>
      </w:r>
      <w:r w:rsidRPr="005D1362">
        <w:rPr>
          <w:sz w:val="20"/>
          <w:szCs w:val="20"/>
        </w:rPr>
        <w:t xml:space="preserve"> Using silicon for increasing the mango cv Ewaise transplants to drought World Rural  Observations 5(2): 36-40.</w:t>
      </w:r>
    </w:p>
    <w:p w:rsidR="009969E0" w:rsidRPr="005D1362" w:rsidRDefault="009969E0" w:rsidP="005D1362">
      <w:pPr>
        <w:numPr>
          <w:ilvl w:val="0"/>
          <w:numId w:val="1"/>
        </w:numPr>
        <w:bidi w:val="0"/>
        <w:snapToGrid w:val="0"/>
        <w:ind w:left="425" w:hanging="425"/>
        <w:jc w:val="both"/>
        <w:rPr>
          <w:sz w:val="20"/>
          <w:szCs w:val="20"/>
        </w:rPr>
      </w:pPr>
      <w:r w:rsidRPr="005D1362">
        <w:rPr>
          <w:bCs/>
          <w:sz w:val="20"/>
          <w:szCs w:val="20"/>
        </w:rPr>
        <w:t>Abdelaal, A.M.K; Ahmed, F.F. and Abd Elaal, E.E.H. (2013)</w:t>
      </w:r>
      <w:r w:rsidRPr="005D1362">
        <w:rPr>
          <w:sz w:val="20"/>
          <w:szCs w:val="20"/>
        </w:rPr>
        <w:t>: The stimulative effects of using some nutrients and antioxidants on growth, nutritional status and yield of Thompson seedless grapes. Hort. Sci. J. of Suez Canal Univ. Vol. 1: 322-329.</w:t>
      </w:r>
    </w:p>
    <w:p w:rsidR="009969E0" w:rsidRPr="005D1362" w:rsidRDefault="009969E0" w:rsidP="005D1362">
      <w:pPr>
        <w:numPr>
          <w:ilvl w:val="0"/>
          <w:numId w:val="1"/>
        </w:numPr>
        <w:bidi w:val="0"/>
        <w:snapToGrid w:val="0"/>
        <w:ind w:left="425" w:hanging="425"/>
        <w:jc w:val="both"/>
        <w:rPr>
          <w:sz w:val="20"/>
          <w:szCs w:val="20"/>
        </w:rPr>
      </w:pPr>
      <w:r w:rsidRPr="005D1362">
        <w:rPr>
          <w:bCs/>
          <w:sz w:val="20"/>
          <w:szCs w:val="20"/>
        </w:rPr>
        <w:t>Abdelaal, A.H.M.; El- Masry, S.E.M.A. ; Abd El-Wahab, M.A. and Abd El- Latief, M.M.H.(2014):</w:t>
      </w:r>
      <w:r w:rsidRPr="005D1362">
        <w:rPr>
          <w:sz w:val="20"/>
          <w:szCs w:val="20"/>
        </w:rPr>
        <w:t xml:space="preserve"> Relation of yield and berries quality of Thompson seedless grapevines to foliar application of some vitamins. World Rural Observations. 6(2): 58-62.</w:t>
      </w:r>
    </w:p>
    <w:p w:rsidR="009969E0" w:rsidRPr="005D1362" w:rsidRDefault="00253B73" w:rsidP="005D1362">
      <w:pPr>
        <w:numPr>
          <w:ilvl w:val="0"/>
          <w:numId w:val="1"/>
        </w:numPr>
        <w:bidi w:val="0"/>
        <w:snapToGrid w:val="0"/>
        <w:ind w:left="425" w:hanging="425"/>
        <w:jc w:val="both"/>
        <w:rPr>
          <w:sz w:val="20"/>
          <w:szCs w:val="20"/>
        </w:rPr>
      </w:pPr>
      <w:r w:rsidRPr="005D1362">
        <w:rPr>
          <w:bCs/>
          <w:sz w:val="20"/>
          <w:szCs w:val="20"/>
        </w:rPr>
        <w:t>Abd El- Latief, M.M.H. (201</w:t>
      </w:r>
      <w:r w:rsidR="009969E0" w:rsidRPr="005D1362">
        <w:rPr>
          <w:bCs/>
          <w:sz w:val="20"/>
          <w:szCs w:val="20"/>
        </w:rPr>
        <w:t>4):</w:t>
      </w:r>
      <w:r w:rsidR="009969E0" w:rsidRPr="005D1362">
        <w:rPr>
          <w:sz w:val="20"/>
          <w:szCs w:val="20"/>
        </w:rPr>
        <w:t xml:space="preserve"> Response of Thompson seedless grapevines to spraying of some vitamins. M. Sc. Thesis Fac. of Agric. Al Azhar Univ. Assiut, Egypt.</w:t>
      </w:r>
    </w:p>
    <w:p w:rsidR="009969E0" w:rsidRPr="005D1362" w:rsidRDefault="009969E0" w:rsidP="005D1362">
      <w:pPr>
        <w:numPr>
          <w:ilvl w:val="0"/>
          <w:numId w:val="1"/>
        </w:numPr>
        <w:autoSpaceDE w:val="0"/>
        <w:autoSpaceDN w:val="0"/>
        <w:bidi w:val="0"/>
        <w:adjustRightInd w:val="0"/>
        <w:snapToGrid w:val="0"/>
        <w:ind w:left="425" w:hanging="425"/>
        <w:jc w:val="both"/>
        <w:rPr>
          <w:sz w:val="20"/>
          <w:szCs w:val="20"/>
        </w:rPr>
      </w:pPr>
      <w:r w:rsidRPr="005D1362">
        <w:rPr>
          <w:bCs/>
          <w:sz w:val="20"/>
          <w:szCs w:val="20"/>
        </w:rPr>
        <w:t>Ahmed, F. F and Morsy, M. H. (1999):</w:t>
      </w:r>
      <w:r w:rsidRPr="005D1362">
        <w:rPr>
          <w:sz w:val="20"/>
          <w:szCs w:val="20"/>
        </w:rPr>
        <w:t xml:space="preserve"> A new method for measuring leaf area in different fruit species. Minia. J. of Agric .Rec. &amp; Dev.19: 97 - 105.</w:t>
      </w:r>
    </w:p>
    <w:p w:rsidR="00FD6DBA" w:rsidRPr="005D1362" w:rsidRDefault="00FD6DBA" w:rsidP="005D1362">
      <w:pPr>
        <w:numPr>
          <w:ilvl w:val="0"/>
          <w:numId w:val="1"/>
        </w:numPr>
        <w:bidi w:val="0"/>
        <w:snapToGrid w:val="0"/>
        <w:ind w:left="425" w:hanging="425"/>
        <w:jc w:val="both"/>
        <w:rPr>
          <w:sz w:val="20"/>
          <w:szCs w:val="20"/>
        </w:rPr>
      </w:pPr>
      <w:r w:rsidRPr="005D1362">
        <w:rPr>
          <w:bCs/>
          <w:sz w:val="20"/>
          <w:szCs w:val="20"/>
        </w:rPr>
        <w:t xml:space="preserve">Ahmed, F.F.; Abdelaal, A.M.K. and Abd Elaal, E.E.H.(2012a): </w:t>
      </w:r>
      <w:r w:rsidRPr="005D1362">
        <w:rPr>
          <w:sz w:val="20"/>
          <w:szCs w:val="20"/>
        </w:rPr>
        <w:t>Promoting productivity of Thompson seedless grapevines by application of some antioxidants and nutrients. Minia J. of Agric. Res. Develop. 32(3): 527-542.</w:t>
      </w:r>
    </w:p>
    <w:p w:rsidR="009969E0" w:rsidRPr="005D1362" w:rsidRDefault="009969E0" w:rsidP="005D1362">
      <w:pPr>
        <w:numPr>
          <w:ilvl w:val="0"/>
          <w:numId w:val="1"/>
        </w:numPr>
        <w:bidi w:val="0"/>
        <w:snapToGrid w:val="0"/>
        <w:ind w:left="425" w:hanging="425"/>
        <w:jc w:val="both"/>
        <w:rPr>
          <w:sz w:val="20"/>
          <w:szCs w:val="20"/>
        </w:rPr>
      </w:pPr>
      <w:r w:rsidRPr="005D1362">
        <w:rPr>
          <w:bCs/>
          <w:sz w:val="20"/>
          <w:szCs w:val="20"/>
        </w:rPr>
        <w:t>Ahmed, F.F.; Abdelaal, A.M.K. and Ibrahim- Rehab, G. (2012b):</w:t>
      </w:r>
      <w:r w:rsidRPr="005D1362">
        <w:rPr>
          <w:sz w:val="20"/>
          <w:szCs w:val="20"/>
        </w:rPr>
        <w:t xml:space="preserve"> </w:t>
      </w:r>
      <w:r w:rsidR="00253B73" w:rsidRPr="005D1362">
        <w:rPr>
          <w:sz w:val="20"/>
          <w:szCs w:val="20"/>
        </w:rPr>
        <w:t>B</w:t>
      </w:r>
      <w:r w:rsidRPr="005D1362">
        <w:rPr>
          <w:sz w:val="20"/>
          <w:szCs w:val="20"/>
        </w:rPr>
        <w:t>enefits of using some vitamins on Thompson seedless grapevines cv. Minia J. of Agric. Res. &amp; Develop. 32(1) 109-128.</w:t>
      </w:r>
    </w:p>
    <w:p w:rsidR="009969E0" w:rsidRPr="005D1362" w:rsidRDefault="009969E0" w:rsidP="005D1362">
      <w:pPr>
        <w:numPr>
          <w:ilvl w:val="0"/>
          <w:numId w:val="1"/>
        </w:numPr>
        <w:bidi w:val="0"/>
        <w:snapToGrid w:val="0"/>
        <w:ind w:left="425" w:hanging="425"/>
        <w:jc w:val="both"/>
        <w:rPr>
          <w:sz w:val="20"/>
          <w:szCs w:val="20"/>
        </w:rPr>
      </w:pPr>
      <w:r w:rsidRPr="005D1362">
        <w:rPr>
          <w:bCs/>
          <w:sz w:val="20"/>
          <w:szCs w:val="20"/>
        </w:rPr>
        <w:t>Ahmed, F.F.; Abd El-Aziz, F.H. and Abd El-Kareem, A.M. (2010):</w:t>
      </w:r>
      <w:r w:rsidRPr="005D1362">
        <w:rPr>
          <w:sz w:val="20"/>
          <w:szCs w:val="20"/>
        </w:rPr>
        <w:t xml:space="preserve"> Relation of fruiting in crimson seedless grapevines by spraying some antioxidants. Proc. Minia 2</w:t>
      </w:r>
      <w:r w:rsidRPr="005D1362">
        <w:rPr>
          <w:sz w:val="20"/>
          <w:szCs w:val="20"/>
          <w:vertAlign w:val="superscript"/>
        </w:rPr>
        <w:t>nd</w:t>
      </w:r>
      <w:r w:rsidRPr="005D1362">
        <w:rPr>
          <w:sz w:val="20"/>
          <w:szCs w:val="20"/>
        </w:rPr>
        <w:t xml:space="preserve"> Conf. of Agric. &amp; Environ. Sci. Agric. &amp; develop. Scopes March 20- 24 : 103-112.</w:t>
      </w:r>
    </w:p>
    <w:p w:rsidR="009969E0" w:rsidRPr="005D1362" w:rsidRDefault="009969E0" w:rsidP="005D1362">
      <w:pPr>
        <w:numPr>
          <w:ilvl w:val="0"/>
          <w:numId w:val="1"/>
        </w:numPr>
        <w:bidi w:val="0"/>
        <w:snapToGrid w:val="0"/>
        <w:ind w:left="425" w:hanging="425"/>
        <w:jc w:val="both"/>
        <w:rPr>
          <w:sz w:val="20"/>
          <w:szCs w:val="20"/>
        </w:rPr>
      </w:pPr>
      <w:r w:rsidRPr="005D1362">
        <w:rPr>
          <w:bCs/>
          <w:sz w:val="20"/>
          <w:szCs w:val="20"/>
        </w:rPr>
        <w:t>Ahmed, F.F.; Abdelaal, A.M.K.; Abdelaziz, F.H. and El- Kady, Hanna, F.M. (2011b):</w:t>
      </w:r>
      <w:r w:rsidRPr="005D1362">
        <w:rPr>
          <w:sz w:val="20"/>
          <w:szCs w:val="20"/>
        </w:rPr>
        <w:t xml:space="preserve"> Productivity of Thompson seedless grapevines as influenced by application of some antioxidant and nutrient treatments. Minia J. of Agric. Res. &amp; Develop. 31 (2): 219-232.</w:t>
      </w:r>
    </w:p>
    <w:p w:rsidR="009969E0" w:rsidRPr="005D1362" w:rsidRDefault="009969E0" w:rsidP="005D1362">
      <w:pPr>
        <w:numPr>
          <w:ilvl w:val="0"/>
          <w:numId w:val="1"/>
        </w:numPr>
        <w:bidi w:val="0"/>
        <w:snapToGrid w:val="0"/>
        <w:ind w:left="425" w:hanging="425"/>
        <w:jc w:val="both"/>
        <w:rPr>
          <w:sz w:val="20"/>
          <w:szCs w:val="20"/>
        </w:rPr>
      </w:pPr>
      <w:r w:rsidRPr="005D1362">
        <w:rPr>
          <w:bCs/>
          <w:sz w:val="20"/>
          <w:szCs w:val="20"/>
        </w:rPr>
        <w:t>Ahmed, F.F.; Mohamed, M.A.; Ragab, M.A.; Merwad, E.A.M. and Mekawy, A.Y. (2012c):</w:t>
      </w:r>
      <w:r w:rsidRPr="005D1362">
        <w:rPr>
          <w:sz w:val="20"/>
          <w:szCs w:val="20"/>
        </w:rPr>
        <w:t xml:space="preserve"> Improving productivity of Thompson seedless grapevines by application of some vitamins, humic acid and farmyard manure extract. Minia J. of Agric. Res. &amp; develop. 32 (3): 511-525.</w:t>
      </w:r>
    </w:p>
    <w:p w:rsidR="009969E0" w:rsidRPr="005D1362" w:rsidRDefault="009969E0" w:rsidP="005D1362">
      <w:pPr>
        <w:numPr>
          <w:ilvl w:val="0"/>
          <w:numId w:val="1"/>
        </w:numPr>
        <w:bidi w:val="0"/>
        <w:snapToGrid w:val="0"/>
        <w:ind w:left="425" w:hanging="425"/>
        <w:jc w:val="both"/>
        <w:rPr>
          <w:sz w:val="20"/>
          <w:szCs w:val="20"/>
        </w:rPr>
      </w:pPr>
      <w:r w:rsidRPr="005D1362">
        <w:rPr>
          <w:bCs/>
          <w:sz w:val="20"/>
          <w:szCs w:val="20"/>
        </w:rPr>
        <w:lastRenderedPageBreak/>
        <w:t>Ahmed, F.F.; Mansour, A.E.M.; Mohamed, A.Y.; Mostafa</w:t>
      </w:r>
      <w:r w:rsidR="00B94B04" w:rsidRPr="005D1362">
        <w:rPr>
          <w:bCs/>
          <w:sz w:val="20"/>
          <w:szCs w:val="20"/>
        </w:rPr>
        <w:t>, E.A.M. and Ashour, N.E. (2013</w:t>
      </w:r>
      <w:r w:rsidRPr="005D1362">
        <w:rPr>
          <w:bCs/>
          <w:sz w:val="20"/>
          <w:szCs w:val="20"/>
        </w:rPr>
        <w:t>):</w:t>
      </w:r>
      <w:r w:rsidRPr="005D1362">
        <w:rPr>
          <w:sz w:val="20"/>
          <w:szCs w:val="20"/>
        </w:rPr>
        <w:t xml:space="preserve"> Using silicon and salicylic acid for promoting production of Hindy Bisinnara mango trees grown under sandy soil.</w:t>
      </w:r>
    </w:p>
    <w:p w:rsidR="009969E0" w:rsidRPr="005D1362" w:rsidRDefault="009969E0" w:rsidP="005D1362">
      <w:pPr>
        <w:numPr>
          <w:ilvl w:val="0"/>
          <w:numId w:val="1"/>
        </w:numPr>
        <w:bidi w:val="0"/>
        <w:snapToGrid w:val="0"/>
        <w:ind w:left="425" w:hanging="425"/>
        <w:jc w:val="both"/>
        <w:rPr>
          <w:sz w:val="20"/>
          <w:szCs w:val="20"/>
        </w:rPr>
      </w:pPr>
      <w:r w:rsidRPr="005D1362">
        <w:rPr>
          <w:bCs/>
          <w:sz w:val="20"/>
          <w:szCs w:val="20"/>
        </w:rPr>
        <w:t>Al- Wasfy, M.M. (2013):</w:t>
      </w:r>
      <w:r w:rsidRPr="005D1362">
        <w:rPr>
          <w:sz w:val="20"/>
          <w:szCs w:val="20"/>
        </w:rPr>
        <w:t xml:space="preserve"> Response of Sakkoti date palms to foliar application of royal jelly, silicon and vitamins B. Nature of Sci. 9 (5): 315-321.</w:t>
      </w:r>
    </w:p>
    <w:p w:rsidR="009969E0" w:rsidRPr="005D1362" w:rsidRDefault="009969E0" w:rsidP="005D1362">
      <w:pPr>
        <w:numPr>
          <w:ilvl w:val="0"/>
          <w:numId w:val="1"/>
        </w:numPr>
        <w:bidi w:val="0"/>
        <w:snapToGrid w:val="0"/>
        <w:ind w:left="425" w:hanging="425"/>
        <w:jc w:val="both"/>
        <w:rPr>
          <w:sz w:val="20"/>
          <w:szCs w:val="20"/>
        </w:rPr>
      </w:pPr>
      <w:r w:rsidRPr="005D1362">
        <w:rPr>
          <w:bCs/>
          <w:sz w:val="20"/>
          <w:szCs w:val="20"/>
        </w:rPr>
        <w:t>Al- Wasfy, M.M.M. (2014):</w:t>
      </w:r>
      <w:r w:rsidRPr="005D1362">
        <w:rPr>
          <w:sz w:val="20"/>
          <w:szCs w:val="20"/>
        </w:rPr>
        <w:t xml:space="preserve"> The synergistic effects of using silicon with some vitamins on growth and fruiting of Flame seedless grapevines Stem Cell 5(1):8-13.</w:t>
      </w:r>
    </w:p>
    <w:p w:rsidR="009969E0" w:rsidRPr="005D1362" w:rsidRDefault="009969E0" w:rsidP="005D1362">
      <w:pPr>
        <w:numPr>
          <w:ilvl w:val="0"/>
          <w:numId w:val="1"/>
        </w:numPr>
        <w:autoSpaceDE w:val="0"/>
        <w:autoSpaceDN w:val="0"/>
        <w:bidi w:val="0"/>
        <w:adjustRightInd w:val="0"/>
        <w:snapToGrid w:val="0"/>
        <w:ind w:left="425" w:hanging="425"/>
        <w:jc w:val="both"/>
        <w:rPr>
          <w:sz w:val="20"/>
          <w:szCs w:val="20"/>
        </w:rPr>
      </w:pPr>
      <w:r w:rsidRPr="005D1362">
        <w:rPr>
          <w:bCs/>
          <w:sz w:val="20"/>
          <w:szCs w:val="20"/>
        </w:rPr>
        <w:t>Association of Official Agricultural Chemists (A.O.A.C.) (2000):</w:t>
      </w:r>
      <w:r w:rsidRPr="005D1362">
        <w:rPr>
          <w:sz w:val="20"/>
          <w:szCs w:val="20"/>
        </w:rPr>
        <w:t xml:space="preserve"> Official Methods of Analysis (A.O.A.C), 12</w:t>
      </w:r>
      <w:r w:rsidRPr="005D1362">
        <w:rPr>
          <w:sz w:val="20"/>
          <w:szCs w:val="20"/>
          <w:vertAlign w:val="superscript"/>
        </w:rPr>
        <w:t>th</w:t>
      </w:r>
      <w:r w:rsidRPr="005D1362">
        <w:rPr>
          <w:sz w:val="20"/>
          <w:szCs w:val="20"/>
        </w:rPr>
        <w:t xml:space="preserve"> Ed., Benjamin Franklin Station, Washington D.C., U.S.A. pp. 490-510.</w:t>
      </w:r>
    </w:p>
    <w:p w:rsidR="003626E9" w:rsidRPr="005D1362" w:rsidRDefault="009969E0" w:rsidP="005D1362">
      <w:pPr>
        <w:numPr>
          <w:ilvl w:val="0"/>
          <w:numId w:val="1"/>
        </w:numPr>
        <w:autoSpaceDE w:val="0"/>
        <w:autoSpaceDN w:val="0"/>
        <w:bidi w:val="0"/>
        <w:adjustRightInd w:val="0"/>
        <w:snapToGrid w:val="0"/>
        <w:ind w:left="425" w:hanging="425"/>
        <w:jc w:val="both"/>
        <w:rPr>
          <w:sz w:val="20"/>
          <w:szCs w:val="20"/>
        </w:rPr>
      </w:pPr>
      <w:r w:rsidRPr="005D1362">
        <w:rPr>
          <w:bCs/>
          <w:sz w:val="20"/>
          <w:szCs w:val="20"/>
        </w:rPr>
        <w:t xml:space="preserve">Balbaa, S.I.(1981): </w:t>
      </w:r>
      <w:r w:rsidRPr="005D1362">
        <w:rPr>
          <w:sz w:val="20"/>
          <w:szCs w:val="20"/>
        </w:rPr>
        <w:t>Chemistry of Drugs. Laboratory Manual Cairo Univ. Chapter 6:127-132.</w:t>
      </w:r>
    </w:p>
    <w:p w:rsidR="003626E9" w:rsidRPr="005D1362" w:rsidRDefault="009969E0" w:rsidP="005D1362">
      <w:pPr>
        <w:numPr>
          <w:ilvl w:val="0"/>
          <w:numId w:val="1"/>
        </w:numPr>
        <w:autoSpaceDE w:val="0"/>
        <w:autoSpaceDN w:val="0"/>
        <w:bidi w:val="0"/>
        <w:adjustRightInd w:val="0"/>
        <w:snapToGrid w:val="0"/>
        <w:ind w:left="425" w:hanging="425"/>
        <w:jc w:val="both"/>
        <w:rPr>
          <w:sz w:val="20"/>
          <w:szCs w:val="20"/>
        </w:rPr>
      </w:pPr>
      <w:r w:rsidRPr="005D1362">
        <w:rPr>
          <w:bCs/>
          <w:sz w:val="20"/>
          <w:szCs w:val="20"/>
        </w:rPr>
        <w:t>Chapman, H.D. and Pratt, P.E. (1965):</w:t>
      </w:r>
      <w:r w:rsidRPr="005D1362">
        <w:rPr>
          <w:sz w:val="20"/>
          <w:szCs w:val="20"/>
        </w:rPr>
        <w:t xml:space="preserve"> Methods of Analysis for Soil, Plant and Water. Univ. of Calif. Division of Agric. Sci. 172- 173.</w:t>
      </w:r>
    </w:p>
    <w:p w:rsidR="003626E9" w:rsidRPr="005D1362" w:rsidRDefault="009969E0" w:rsidP="005D1362">
      <w:pPr>
        <w:numPr>
          <w:ilvl w:val="0"/>
          <w:numId w:val="1"/>
        </w:numPr>
        <w:autoSpaceDE w:val="0"/>
        <w:autoSpaceDN w:val="0"/>
        <w:bidi w:val="0"/>
        <w:adjustRightInd w:val="0"/>
        <w:snapToGrid w:val="0"/>
        <w:ind w:left="425" w:hanging="425"/>
        <w:jc w:val="both"/>
        <w:rPr>
          <w:sz w:val="20"/>
          <w:szCs w:val="20"/>
        </w:rPr>
      </w:pPr>
      <w:r w:rsidRPr="005D1362">
        <w:rPr>
          <w:bCs/>
          <w:sz w:val="20"/>
          <w:szCs w:val="20"/>
        </w:rPr>
        <w:t>El- Kady – Hanaa, F.M. (2011)</w:t>
      </w:r>
      <w:r w:rsidRPr="005D1362">
        <w:rPr>
          <w:sz w:val="20"/>
          <w:szCs w:val="20"/>
        </w:rPr>
        <w:t>: Productive performance of Thompson seedless grapevines in relation to application of some antioxidants, magnesium and boron. M. Sc. Thesis Fac. of Agric. Minia Univ. Egypt.</w:t>
      </w:r>
    </w:p>
    <w:p w:rsidR="003626E9" w:rsidRPr="005D1362" w:rsidRDefault="009969E0" w:rsidP="005D1362">
      <w:pPr>
        <w:numPr>
          <w:ilvl w:val="0"/>
          <w:numId w:val="1"/>
        </w:numPr>
        <w:autoSpaceDE w:val="0"/>
        <w:autoSpaceDN w:val="0"/>
        <w:bidi w:val="0"/>
        <w:adjustRightInd w:val="0"/>
        <w:snapToGrid w:val="0"/>
        <w:ind w:left="425" w:hanging="425"/>
        <w:jc w:val="both"/>
        <w:rPr>
          <w:sz w:val="20"/>
          <w:szCs w:val="20"/>
        </w:rPr>
      </w:pPr>
      <w:r w:rsidRPr="005D1362">
        <w:rPr>
          <w:bCs/>
          <w:sz w:val="20"/>
          <w:szCs w:val="20"/>
        </w:rPr>
        <w:t>El- Khawaga, A.S. and Mansor, A.E.A. (2014):</w:t>
      </w:r>
      <w:r w:rsidRPr="005D1362">
        <w:rPr>
          <w:sz w:val="20"/>
          <w:szCs w:val="20"/>
        </w:rPr>
        <w:t xml:space="preserve"> </w:t>
      </w:r>
      <w:r w:rsidR="00430D1C" w:rsidRPr="005D1362">
        <w:rPr>
          <w:sz w:val="20"/>
          <w:szCs w:val="20"/>
        </w:rPr>
        <w:t>P</w:t>
      </w:r>
      <w:r w:rsidRPr="005D1362">
        <w:rPr>
          <w:sz w:val="20"/>
          <w:szCs w:val="20"/>
        </w:rPr>
        <w:t>romoting productivity of Washington Navel orange trees by using some crop seed sprout extracts. silicon and glutathione. Middle East J. of Applied Sci., 4 (3): 779-785.</w:t>
      </w:r>
    </w:p>
    <w:p w:rsidR="003626E9" w:rsidRPr="005D1362" w:rsidRDefault="009969E0" w:rsidP="005D1362">
      <w:pPr>
        <w:numPr>
          <w:ilvl w:val="0"/>
          <w:numId w:val="1"/>
        </w:numPr>
        <w:autoSpaceDE w:val="0"/>
        <w:autoSpaceDN w:val="0"/>
        <w:bidi w:val="0"/>
        <w:adjustRightInd w:val="0"/>
        <w:snapToGrid w:val="0"/>
        <w:ind w:left="425" w:hanging="425"/>
        <w:jc w:val="both"/>
        <w:rPr>
          <w:sz w:val="20"/>
          <w:szCs w:val="20"/>
        </w:rPr>
      </w:pPr>
      <w:r w:rsidRPr="005D1362">
        <w:rPr>
          <w:bCs/>
          <w:sz w:val="20"/>
          <w:szCs w:val="20"/>
        </w:rPr>
        <w:t>Epstein, E.(1999):</w:t>
      </w:r>
      <w:r w:rsidRPr="005D1362">
        <w:rPr>
          <w:sz w:val="20"/>
          <w:szCs w:val="20"/>
        </w:rPr>
        <w:t xml:space="preserve"> Silicon. Annl. Rev. Plant. Physiol. Plant Mol- Bio. 50: 641-664.</w:t>
      </w:r>
    </w:p>
    <w:p w:rsidR="009969E0" w:rsidRPr="005D1362" w:rsidRDefault="009969E0" w:rsidP="005D1362">
      <w:pPr>
        <w:numPr>
          <w:ilvl w:val="0"/>
          <w:numId w:val="1"/>
        </w:numPr>
        <w:autoSpaceDE w:val="0"/>
        <w:autoSpaceDN w:val="0"/>
        <w:bidi w:val="0"/>
        <w:adjustRightInd w:val="0"/>
        <w:snapToGrid w:val="0"/>
        <w:ind w:left="425" w:hanging="425"/>
        <w:jc w:val="both"/>
        <w:rPr>
          <w:sz w:val="20"/>
          <w:szCs w:val="20"/>
        </w:rPr>
      </w:pPr>
      <w:r w:rsidRPr="005D1362">
        <w:rPr>
          <w:bCs/>
          <w:sz w:val="20"/>
          <w:szCs w:val="20"/>
          <w:lang w:bidi="ar-EG"/>
        </w:rPr>
        <w:t>Fuldki, T.</w:t>
      </w:r>
      <w:r w:rsidRPr="005D1362">
        <w:rPr>
          <w:sz w:val="20"/>
          <w:szCs w:val="20"/>
          <w:lang w:bidi="ar-EG"/>
        </w:rPr>
        <w:t xml:space="preserve"> </w:t>
      </w:r>
      <w:r w:rsidRPr="005D1362">
        <w:rPr>
          <w:bCs/>
          <w:sz w:val="20"/>
          <w:szCs w:val="20"/>
          <w:lang w:bidi="ar-EG"/>
        </w:rPr>
        <w:t>and Francis, F.J. (1968):</w:t>
      </w:r>
      <w:r w:rsidRPr="005D1362">
        <w:rPr>
          <w:sz w:val="20"/>
          <w:szCs w:val="20"/>
          <w:lang w:bidi="ar-EG"/>
        </w:rPr>
        <w:t xml:space="preserve"> Quantitative methods for anthocyanins 1- Extraction and determination for total anthocyanin J. Food Sci. 33:72-77.</w:t>
      </w:r>
    </w:p>
    <w:p w:rsidR="009969E0" w:rsidRPr="005D1362" w:rsidRDefault="009969E0" w:rsidP="005D1362">
      <w:pPr>
        <w:numPr>
          <w:ilvl w:val="0"/>
          <w:numId w:val="1"/>
        </w:numPr>
        <w:bidi w:val="0"/>
        <w:snapToGrid w:val="0"/>
        <w:ind w:left="425" w:hanging="425"/>
        <w:jc w:val="both"/>
        <w:rPr>
          <w:sz w:val="20"/>
          <w:szCs w:val="20"/>
          <w:lang w:bidi="ar-EG"/>
        </w:rPr>
      </w:pPr>
      <w:r w:rsidRPr="005D1362">
        <w:rPr>
          <w:bCs/>
          <w:sz w:val="20"/>
          <w:szCs w:val="20"/>
          <w:lang w:bidi="ar-EG"/>
        </w:rPr>
        <w:t>Gad El-</w:t>
      </w:r>
      <w:r w:rsidRPr="005D1362">
        <w:rPr>
          <w:sz w:val="20"/>
          <w:szCs w:val="20"/>
          <w:lang w:bidi="ar-EG"/>
        </w:rPr>
        <w:t xml:space="preserve"> </w:t>
      </w:r>
      <w:r w:rsidRPr="005D1362">
        <w:rPr>
          <w:bCs/>
          <w:sz w:val="20"/>
          <w:szCs w:val="20"/>
          <w:lang w:bidi="ar-EG"/>
        </w:rPr>
        <w:t>Kareem, M.R. (2012):</w:t>
      </w:r>
      <w:r w:rsidRPr="005D1362">
        <w:rPr>
          <w:sz w:val="20"/>
          <w:szCs w:val="20"/>
          <w:lang w:bidi="ar-EG"/>
        </w:rPr>
        <w:t xml:space="preserve"> Improving productivity of Taimour mango trees by using glutatione, silicon and vitamin B. Minia J. of Agric. Res. &amp; Develop 32 (7): 1105-1121.</w:t>
      </w:r>
    </w:p>
    <w:p w:rsidR="009969E0" w:rsidRPr="005D1362" w:rsidRDefault="009969E0" w:rsidP="005D1362">
      <w:pPr>
        <w:numPr>
          <w:ilvl w:val="0"/>
          <w:numId w:val="1"/>
        </w:numPr>
        <w:bidi w:val="0"/>
        <w:snapToGrid w:val="0"/>
        <w:ind w:left="425" w:hanging="425"/>
        <w:jc w:val="both"/>
        <w:rPr>
          <w:sz w:val="20"/>
          <w:szCs w:val="20"/>
          <w:lang w:bidi="ar-EG"/>
        </w:rPr>
      </w:pPr>
      <w:r w:rsidRPr="005D1362">
        <w:rPr>
          <w:bCs/>
          <w:sz w:val="20"/>
          <w:szCs w:val="20"/>
          <w:lang w:bidi="ar-EG"/>
        </w:rPr>
        <w:t>Gad El-</w:t>
      </w:r>
      <w:r w:rsidRPr="005D1362">
        <w:rPr>
          <w:sz w:val="20"/>
          <w:szCs w:val="20"/>
          <w:lang w:bidi="ar-EG"/>
        </w:rPr>
        <w:t xml:space="preserve"> </w:t>
      </w:r>
      <w:r w:rsidRPr="005D1362">
        <w:rPr>
          <w:bCs/>
          <w:sz w:val="20"/>
          <w:szCs w:val="20"/>
          <w:lang w:bidi="ar-EG"/>
        </w:rPr>
        <w:t>Kareem, M.R. and Abada, M.A.M. (2014):</w:t>
      </w:r>
      <w:r w:rsidRPr="005D1362">
        <w:rPr>
          <w:sz w:val="20"/>
          <w:szCs w:val="20"/>
          <w:lang w:bidi="ar-EG"/>
        </w:rPr>
        <w:t xml:space="preserve"> Trials for promoting productivity of Flame seedless grapevines. J. Biol. Chem. Environ. Sci. 9(1):35-46.</w:t>
      </w:r>
    </w:p>
    <w:p w:rsidR="009969E0" w:rsidRPr="005D1362" w:rsidRDefault="009969E0" w:rsidP="005D1362">
      <w:pPr>
        <w:numPr>
          <w:ilvl w:val="0"/>
          <w:numId w:val="1"/>
        </w:numPr>
        <w:bidi w:val="0"/>
        <w:snapToGrid w:val="0"/>
        <w:ind w:left="425" w:hanging="425"/>
        <w:jc w:val="both"/>
        <w:rPr>
          <w:sz w:val="20"/>
          <w:szCs w:val="20"/>
          <w:lang w:bidi="ar-EG"/>
        </w:rPr>
      </w:pPr>
      <w:r w:rsidRPr="005D1362">
        <w:rPr>
          <w:bCs/>
          <w:sz w:val="20"/>
          <w:szCs w:val="20"/>
          <w:lang w:bidi="ar-EG"/>
        </w:rPr>
        <w:t>Gad El-</w:t>
      </w:r>
      <w:r w:rsidRPr="005D1362">
        <w:rPr>
          <w:sz w:val="20"/>
          <w:szCs w:val="20"/>
          <w:lang w:bidi="ar-EG"/>
        </w:rPr>
        <w:t xml:space="preserve"> </w:t>
      </w:r>
      <w:r w:rsidR="00430D1C" w:rsidRPr="005D1362">
        <w:rPr>
          <w:bCs/>
          <w:sz w:val="20"/>
          <w:szCs w:val="20"/>
          <w:lang w:bidi="ar-EG"/>
        </w:rPr>
        <w:t>Kareem, M.R.</w:t>
      </w:r>
      <w:r w:rsidRPr="005D1362">
        <w:rPr>
          <w:bCs/>
          <w:sz w:val="20"/>
          <w:szCs w:val="20"/>
          <w:lang w:bidi="ar-EG"/>
        </w:rPr>
        <w:t>; Abdelaal, A.M.K. and Mohamed A.Y. (2014):</w:t>
      </w:r>
      <w:r w:rsidRPr="005D1362">
        <w:rPr>
          <w:sz w:val="20"/>
          <w:szCs w:val="20"/>
          <w:lang w:bidi="ar-EG"/>
        </w:rPr>
        <w:t xml:space="preserve"> The synergistic effects of using silicon and selenium on fruiting of Zaghloul date palm (</w:t>
      </w:r>
      <w:r w:rsidRPr="005D1362">
        <w:rPr>
          <w:i/>
          <w:iCs/>
          <w:sz w:val="20"/>
          <w:szCs w:val="20"/>
          <w:lang w:bidi="ar-EG"/>
        </w:rPr>
        <w:t>Phoenic dectylifera</w:t>
      </w:r>
      <w:r w:rsidRPr="005D1362">
        <w:rPr>
          <w:sz w:val="20"/>
          <w:szCs w:val="20"/>
          <w:lang w:bidi="ar-EG"/>
        </w:rPr>
        <w:t xml:space="preserve"> L.) World Academy of Engineering and Technology, Inter. J. of Agric. Biosystems Sci. and Engineering 8(3): 959-964.</w:t>
      </w:r>
    </w:p>
    <w:p w:rsidR="009969E0" w:rsidRPr="005D1362" w:rsidRDefault="009969E0" w:rsidP="005D1362">
      <w:pPr>
        <w:numPr>
          <w:ilvl w:val="0"/>
          <w:numId w:val="1"/>
        </w:numPr>
        <w:bidi w:val="0"/>
        <w:snapToGrid w:val="0"/>
        <w:ind w:left="425" w:hanging="425"/>
        <w:jc w:val="both"/>
        <w:rPr>
          <w:sz w:val="20"/>
          <w:szCs w:val="20"/>
          <w:lang w:bidi="ar-EG"/>
        </w:rPr>
      </w:pPr>
      <w:r w:rsidRPr="005D1362">
        <w:rPr>
          <w:bCs/>
          <w:sz w:val="20"/>
          <w:szCs w:val="20"/>
          <w:lang w:bidi="ar-EG"/>
        </w:rPr>
        <w:t>Hassan, H.S.E. (2014):</w:t>
      </w:r>
      <w:r w:rsidRPr="005D1362">
        <w:rPr>
          <w:sz w:val="20"/>
          <w:szCs w:val="20"/>
          <w:lang w:bidi="ar-EG"/>
        </w:rPr>
        <w:t xml:space="preserve"> Attempts for reliefying alternate bearing in Balady mandarin trees by </w:t>
      </w:r>
      <w:r w:rsidRPr="005D1362">
        <w:rPr>
          <w:sz w:val="20"/>
          <w:szCs w:val="20"/>
          <w:lang w:bidi="ar-EG"/>
        </w:rPr>
        <w:lastRenderedPageBreak/>
        <w:t>spraying some amino acids and vitamins. M. Sc. Thesis Fac. of Agric. Minia Univ. Egypt.</w:t>
      </w:r>
    </w:p>
    <w:p w:rsidR="00B16F11" w:rsidRPr="005D1362" w:rsidRDefault="00B16F11" w:rsidP="005D1362">
      <w:pPr>
        <w:numPr>
          <w:ilvl w:val="0"/>
          <w:numId w:val="1"/>
        </w:numPr>
        <w:bidi w:val="0"/>
        <w:snapToGrid w:val="0"/>
        <w:ind w:left="425" w:hanging="425"/>
        <w:jc w:val="both"/>
        <w:rPr>
          <w:sz w:val="20"/>
          <w:szCs w:val="20"/>
          <w:lang w:bidi="ar-EG"/>
        </w:rPr>
      </w:pPr>
      <w:r w:rsidRPr="005D1362">
        <w:rPr>
          <w:bCs/>
          <w:sz w:val="20"/>
          <w:szCs w:val="20"/>
          <w:lang w:bidi="ar-EG"/>
        </w:rPr>
        <w:t>Ibrahim, H.I.M. and Al- Wasfy, M.M. (2014):</w:t>
      </w:r>
      <w:r w:rsidRPr="005D1362">
        <w:rPr>
          <w:sz w:val="20"/>
          <w:szCs w:val="20"/>
          <w:lang w:bidi="ar-EG"/>
        </w:rPr>
        <w:t xml:space="preserve"> The promotive impact of using silicon and selenium with potassium and boron on fruiting of Valencia orange trees grown under Minia region conditions. World Rural Observations 6(2): 28-36.</w:t>
      </w:r>
    </w:p>
    <w:p w:rsidR="00B16F11" w:rsidRPr="005D1362" w:rsidRDefault="00B16F11" w:rsidP="005D1362">
      <w:pPr>
        <w:numPr>
          <w:ilvl w:val="0"/>
          <w:numId w:val="1"/>
        </w:numPr>
        <w:bidi w:val="0"/>
        <w:snapToGrid w:val="0"/>
        <w:ind w:left="425" w:hanging="425"/>
        <w:jc w:val="both"/>
        <w:rPr>
          <w:sz w:val="20"/>
          <w:szCs w:val="20"/>
          <w:lang w:bidi="ar-EG"/>
        </w:rPr>
      </w:pPr>
      <w:r w:rsidRPr="005D1362">
        <w:rPr>
          <w:bCs/>
          <w:sz w:val="20"/>
          <w:szCs w:val="20"/>
          <w:lang w:bidi="ar-EG"/>
        </w:rPr>
        <w:t>Ibrahim- Rehab, G. (2012):</w:t>
      </w:r>
      <w:r w:rsidRPr="005D1362">
        <w:rPr>
          <w:sz w:val="20"/>
          <w:szCs w:val="20"/>
          <w:lang w:bidi="ar-EG"/>
        </w:rPr>
        <w:t xml:space="preserve"> Behaviour of Thompson seedless grapevines of spraying of some vitamins. M, Sc. Thesis Fac. of Agric. Minia Univ. Egypt.</w:t>
      </w:r>
    </w:p>
    <w:p w:rsidR="00B16F11" w:rsidRPr="005D1362" w:rsidRDefault="00B16F11" w:rsidP="005D1362">
      <w:pPr>
        <w:numPr>
          <w:ilvl w:val="0"/>
          <w:numId w:val="1"/>
        </w:numPr>
        <w:bidi w:val="0"/>
        <w:snapToGrid w:val="0"/>
        <w:ind w:left="425" w:hanging="425"/>
        <w:jc w:val="both"/>
        <w:rPr>
          <w:sz w:val="20"/>
          <w:szCs w:val="20"/>
          <w:lang w:bidi="ar-EG"/>
        </w:rPr>
      </w:pPr>
      <w:r w:rsidRPr="005D1362">
        <w:rPr>
          <w:bCs/>
          <w:sz w:val="20"/>
          <w:szCs w:val="20"/>
          <w:lang w:bidi="ar-EG"/>
        </w:rPr>
        <w:t>Mead, R.; Curr</w:t>
      </w:r>
      <w:r w:rsidR="00796BCB" w:rsidRPr="005D1362">
        <w:rPr>
          <w:bCs/>
          <w:sz w:val="20"/>
          <w:szCs w:val="20"/>
          <w:lang w:bidi="ar-EG"/>
        </w:rPr>
        <w:t>n</w:t>
      </w:r>
      <w:r w:rsidRPr="005D1362">
        <w:rPr>
          <w:bCs/>
          <w:sz w:val="20"/>
          <w:szCs w:val="20"/>
          <w:lang w:bidi="ar-EG"/>
        </w:rPr>
        <w:t>ow, R.N. and Harted, A.M. (1993):</w:t>
      </w:r>
      <w:r w:rsidRPr="005D1362">
        <w:rPr>
          <w:sz w:val="20"/>
          <w:szCs w:val="20"/>
          <w:lang w:bidi="ar-EG"/>
        </w:rPr>
        <w:t xml:space="preserve"> Statistical Methods in Agricultural and Experimental Biology. Second Ed. Chapman &amp; Hall. London, pp. 10- 44.</w:t>
      </w:r>
    </w:p>
    <w:p w:rsidR="00B16F11" w:rsidRPr="005D1362" w:rsidRDefault="00B16F11" w:rsidP="005D1362">
      <w:pPr>
        <w:numPr>
          <w:ilvl w:val="0"/>
          <w:numId w:val="1"/>
        </w:numPr>
        <w:bidi w:val="0"/>
        <w:snapToGrid w:val="0"/>
        <w:ind w:left="425" w:hanging="425"/>
        <w:jc w:val="both"/>
        <w:rPr>
          <w:sz w:val="20"/>
          <w:szCs w:val="20"/>
          <w:lang w:bidi="ar-EG"/>
        </w:rPr>
      </w:pPr>
      <w:r w:rsidRPr="005D1362">
        <w:rPr>
          <w:bCs/>
          <w:sz w:val="20"/>
          <w:szCs w:val="20"/>
          <w:lang w:bidi="ar-EG"/>
        </w:rPr>
        <w:t>Mekawy, A.Y.M. (2012):</w:t>
      </w:r>
      <w:r w:rsidRPr="005D1362">
        <w:rPr>
          <w:sz w:val="20"/>
          <w:szCs w:val="20"/>
          <w:lang w:bidi="ar-EG"/>
        </w:rPr>
        <w:t xml:space="preserve"> Attempts for improving yield quantitatively and qualitatively </w:t>
      </w:r>
      <w:r w:rsidRPr="005D1362">
        <w:rPr>
          <w:sz w:val="20"/>
          <w:szCs w:val="20"/>
          <w:lang w:bidi="ar-EG"/>
        </w:rPr>
        <w:lastRenderedPageBreak/>
        <w:t>of Thompson seedless grapevines by application of some antioxidants with humic acid and farmyard manure extract. Ph. D. Thesis Fac. of Agric. Minia Univ. Egypt.</w:t>
      </w:r>
    </w:p>
    <w:p w:rsidR="00B16F11" w:rsidRPr="005D1362" w:rsidRDefault="00B16F11" w:rsidP="005D1362">
      <w:pPr>
        <w:numPr>
          <w:ilvl w:val="0"/>
          <w:numId w:val="1"/>
        </w:numPr>
        <w:bidi w:val="0"/>
        <w:snapToGrid w:val="0"/>
        <w:ind w:left="425" w:hanging="425"/>
        <w:jc w:val="both"/>
        <w:rPr>
          <w:sz w:val="20"/>
          <w:szCs w:val="20"/>
          <w:lang w:bidi="ar-EG"/>
        </w:rPr>
      </w:pPr>
      <w:r w:rsidRPr="005D1362">
        <w:rPr>
          <w:bCs/>
          <w:sz w:val="20"/>
          <w:szCs w:val="20"/>
          <w:lang w:bidi="ar-EG"/>
        </w:rPr>
        <w:t>Samiulah, S.A. Ansar, M.M. and Afridi, R.K. (1988):</w:t>
      </w:r>
      <w:r w:rsidRPr="005D1362">
        <w:rPr>
          <w:sz w:val="20"/>
          <w:szCs w:val="20"/>
          <w:lang w:bidi="ar-EG"/>
        </w:rPr>
        <w:t xml:space="preserve"> B- vitamins in relation to crop productivity. Ind. Re. Life. Sci. : 80-92.</w:t>
      </w:r>
    </w:p>
    <w:p w:rsidR="00207935" w:rsidRPr="005D1362" w:rsidRDefault="00B16F11" w:rsidP="005D1362">
      <w:pPr>
        <w:numPr>
          <w:ilvl w:val="0"/>
          <w:numId w:val="1"/>
        </w:numPr>
        <w:bidi w:val="0"/>
        <w:snapToGrid w:val="0"/>
        <w:ind w:left="425" w:hanging="425"/>
        <w:jc w:val="both"/>
        <w:rPr>
          <w:sz w:val="20"/>
          <w:szCs w:val="20"/>
          <w:lang w:bidi="ar-EG"/>
        </w:rPr>
      </w:pPr>
      <w:r w:rsidRPr="005D1362">
        <w:rPr>
          <w:bCs/>
          <w:sz w:val="20"/>
          <w:szCs w:val="20"/>
          <w:lang w:bidi="ar-EG"/>
        </w:rPr>
        <w:t>Summer, M.E. (1985):</w:t>
      </w:r>
      <w:r w:rsidRPr="005D1362">
        <w:rPr>
          <w:sz w:val="20"/>
          <w:szCs w:val="20"/>
          <w:lang w:bidi="ar-EG"/>
        </w:rPr>
        <w:t xml:space="preserve"> Diagnosis and recommendation  Integrated system (DRIS) as a guide to orchard fertilization. Hort. Abst. 55 (8): 7502.</w:t>
      </w:r>
    </w:p>
    <w:p w:rsidR="00B16F11" w:rsidRPr="005D1362" w:rsidRDefault="00B16F11" w:rsidP="005D1362">
      <w:pPr>
        <w:numPr>
          <w:ilvl w:val="0"/>
          <w:numId w:val="1"/>
        </w:numPr>
        <w:bidi w:val="0"/>
        <w:snapToGrid w:val="0"/>
        <w:ind w:left="425" w:hanging="425"/>
        <w:jc w:val="both"/>
        <w:rPr>
          <w:sz w:val="20"/>
          <w:szCs w:val="20"/>
          <w:lang w:bidi="ar-EG"/>
        </w:rPr>
      </w:pPr>
      <w:r w:rsidRPr="005D1362">
        <w:rPr>
          <w:bCs/>
          <w:sz w:val="20"/>
          <w:szCs w:val="20"/>
          <w:lang w:bidi="ar-EG"/>
        </w:rPr>
        <w:t>Von- Wettstein, D. V. C. (1957):</w:t>
      </w:r>
      <w:r w:rsidRPr="005D1362">
        <w:rPr>
          <w:sz w:val="20"/>
          <w:szCs w:val="20"/>
          <w:lang w:bidi="ar-EG"/>
        </w:rPr>
        <w:t xml:space="preserve"> Clatale und der Sumbmikro Skopisne Formwechsel de Plastids. Experimental Cell Research, 12:427.</w:t>
      </w:r>
    </w:p>
    <w:p w:rsidR="005D1362" w:rsidRPr="00993BC9" w:rsidRDefault="00B16F11" w:rsidP="005D1362">
      <w:pPr>
        <w:numPr>
          <w:ilvl w:val="0"/>
          <w:numId w:val="1"/>
        </w:numPr>
        <w:autoSpaceDE w:val="0"/>
        <w:autoSpaceDN w:val="0"/>
        <w:bidi w:val="0"/>
        <w:adjustRightInd w:val="0"/>
        <w:snapToGrid w:val="0"/>
        <w:ind w:left="425" w:hanging="425"/>
        <w:jc w:val="both"/>
        <w:rPr>
          <w:sz w:val="20"/>
          <w:szCs w:val="20"/>
          <w:lang w:eastAsia="zh-CN"/>
        </w:rPr>
      </w:pPr>
      <w:r w:rsidRPr="00993BC9">
        <w:rPr>
          <w:bCs/>
          <w:sz w:val="20"/>
          <w:szCs w:val="20"/>
          <w:lang w:bidi="ar-EG"/>
        </w:rPr>
        <w:t>Wilde, S. A, Corey, R. B, Layer, J. G. and Voigt, G. K. (1985):</w:t>
      </w:r>
      <w:r w:rsidRPr="00993BC9">
        <w:rPr>
          <w:sz w:val="20"/>
          <w:szCs w:val="20"/>
          <w:lang w:bidi="ar-EG"/>
        </w:rPr>
        <w:t xml:space="preserve"> Soils and Plant Analysis for Tree Culture. 3</w:t>
      </w:r>
      <w:r w:rsidRPr="00993BC9">
        <w:rPr>
          <w:sz w:val="20"/>
          <w:szCs w:val="20"/>
          <w:vertAlign w:val="superscript"/>
          <w:lang w:bidi="ar-EG"/>
        </w:rPr>
        <w:t>rd</w:t>
      </w:r>
      <w:r w:rsidRPr="00993BC9">
        <w:rPr>
          <w:sz w:val="20"/>
          <w:szCs w:val="20"/>
          <w:lang w:bidi="ar-EG"/>
        </w:rPr>
        <w:t xml:space="preserve">  Ed. Oxford and IBH publishing Co., New Delhi, India, pp. 490-510.</w:t>
      </w:r>
      <w:r w:rsidR="00993BC9" w:rsidRPr="00993BC9">
        <w:rPr>
          <w:sz w:val="20"/>
          <w:szCs w:val="20"/>
          <w:lang w:bidi="ar-EG"/>
        </w:rPr>
        <w:t xml:space="preserve"> </w:t>
      </w:r>
    </w:p>
    <w:p w:rsidR="005D1362" w:rsidRPr="005D1362" w:rsidRDefault="005D1362" w:rsidP="005D1362">
      <w:pPr>
        <w:bidi w:val="0"/>
        <w:snapToGrid w:val="0"/>
        <w:ind w:left="425" w:hanging="425"/>
        <w:jc w:val="both"/>
        <w:rPr>
          <w:sz w:val="20"/>
          <w:szCs w:val="20"/>
        </w:rPr>
        <w:sectPr w:rsidR="005D1362" w:rsidRPr="005D1362" w:rsidSect="00993BC9">
          <w:headerReference w:type="default" r:id="rId18"/>
          <w:footerReference w:type="even" r:id="rId19"/>
          <w:footerReference w:type="default" r:id="rId20"/>
          <w:type w:val="continuous"/>
          <w:pgSz w:w="12242" w:h="15842" w:code="1"/>
          <w:pgMar w:top="1440" w:right="1440" w:bottom="1440" w:left="1440" w:header="720" w:footer="720" w:gutter="0"/>
          <w:cols w:num="2" w:space="600"/>
          <w:docGrid w:linePitch="360"/>
        </w:sectPr>
      </w:pPr>
    </w:p>
    <w:p w:rsidR="00FA3460" w:rsidRPr="005D1362" w:rsidRDefault="00FA3460" w:rsidP="005D1362">
      <w:pPr>
        <w:bidi w:val="0"/>
        <w:snapToGrid w:val="0"/>
        <w:ind w:left="425" w:hanging="425"/>
        <w:jc w:val="both"/>
        <w:rPr>
          <w:sz w:val="20"/>
          <w:szCs w:val="20"/>
        </w:rPr>
      </w:pPr>
    </w:p>
    <w:p w:rsidR="001A447E" w:rsidRPr="005D1362" w:rsidRDefault="001A447E" w:rsidP="005D1362">
      <w:pPr>
        <w:bidi w:val="0"/>
        <w:snapToGrid w:val="0"/>
        <w:ind w:left="425" w:hanging="425"/>
        <w:jc w:val="both"/>
        <w:rPr>
          <w:sz w:val="20"/>
          <w:szCs w:val="20"/>
          <w:lang w:bidi="ar-EG"/>
        </w:rPr>
      </w:pPr>
    </w:p>
    <w:p w:rsidR="00E16CB7" w:rsidRPr="005D1362" w:rsidRDefault="00E16CB7" w:rsidP="005D1362">
      <w:pPr>
        <w:bidi w:val="0"/>
        <w:snapToGrid w:val="0"/>
        <w:ind w:left="425" w:hanging="425"/>
        <w:jc w:val="both"/>
        <w:rPr>
          <w:sz w:val="20"/>
          <w:szCs w:val="20"/>
        </w:rPr>
      </w:pPr>
    </w:p>
    <w:p w:rsidR="00840310" w:rsidRPr="005D1362" w:rsidRDefault="00E16CB7" w:rsidP="005D1362">
      <w:pPr>
        <w:bidi w:val="0"/>
        <w:snapToGrid w:val="0"/>
        <w:ind w:left="425" w:hanging="425"/>
        <w:jc w:val="both"/>
        <w:rPr>
          <w:sz w:val="20"/>
          <w:szCs w:val="20"/>
        </w:rPr>
      </w:pPr>
      <w:r w:rsidRPr="005D1362">
        <w:rPr>
          <w:sz w:val="20"/>
          <w:szCs w:val="20"/>
        </w:rPr>
        <w:t>2/21/2015</w:t>
      </w:r>
    </w:p>
    <w:sectPr w:rsidR="00840310" w:rsidRPr="005D1362" w:rsidSect="00BA176A">
      <w:headerReference w:type="default" r:id="rId21"/>
      <w:footerReference w:type="even" r:id="rId22"/>
      <w:footerReference w:type="default" r:id="rId23"/>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2881" w:rsidRDefault="00D72881">
      <w:r>
        <w:separator/>
      </w:r>
    </w:p>
  </w:endnote>
  <w:endnote w:type="continuationSeparator" w:id="0">
    <w:p w:rsidR="00D72881" w:rsidRDefault="00D728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362" w:rsidRDefault="00994532" w:rsidP="00014BBF">
    <w:pPr>
      <w:pStyle w:val="Footer"/>
      <w:framePr w:wrap="around" w:vAnchor="text" w:hAnchor="text" w:xAlign="center" w:y="1"/>
      <w:rPr>
        <w:rStyle w:val="PageNumber"/>
      </w:rPr>
    </w:pPr>
    <w:r>
      <w:rPr>
        <w:rStyle w:val="PageNumber"/>
        <w:rtl/>
      </w:rPr>
      <w:fldChar w:fldCharType="begin"/>
    </w:r>
    <w:r w:rsidR="005D1362">
      <w:rPr>
        <w:rStyle w:val="PageNumber"/>
      </w:rPr>
      <w:instrText xml:space="preserve">PAGE  </w:instrText>
    </w:r>
    <w:r>
      <w:rPr>
        <w:rStyle w:val="PageNumber"/>
        <w:rtl/>
      </w:rPr>
      <w:fldChar w:fldCharType="end"/>
    </w:r>
  </w:p>
  <w:p w:rsidR="005D1362" w:rsidRDefault="005D1362">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138" w:rsidRPr="00E16CB7" w:rsidRDefault="00994532" w:rsidP="00E16CB7">
    <w:pPr>
      <w:bidi w:val="0"/>
      <w:jc w:val="center"/>
      <w:rPr>
        <w:sz w:val="20"/>
      </w:rPr>
    </w:pPr>
    <w:r w:rsidRPr="00E16CB7">
      <w:rPr>
        <w:sz w:val="20"/>
      </w:rPr>
      <w:fldChar w:fldCharType="begin"/>
    </w:r>
    <w:r w:rsidR="00E16CB7" w:rsidRPr="00E16CB7">
      <w:rPr>
        <w:sz w:val="20"/>
      </w:rPr>
      <w:instrText xml:space="preserve"> page </w:instrText>
    </w:r>
    <w:r w:rsidRPr="00E16CB7">
      <w:rPr>
        <w:sz w:val="20"/>
      </w:rPr>
      <w:fldChar w:fldCharType="separate"/>
    </w:r>
    <w:r w:rsidR="005D1362">
      <w:rPr>
        <w:noProof/>
        <w:sz w:val="20"/>
      </w:rPr>
      <w:t>1</w:t>
    </w:r>
    <w:r w:rsidRPr="00E16CB7">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362" w:rsidRPr="00E16CB7" w:rsidRDefault="00994532" w:rsidP="00E16CB7">
    <w:pPr>
      <w:bidi w:val="0"/>
      <w:jc w:val="center"/>
      <w:rPr>
        <w:sz w:val="20"/>
      </w:rPr>
    </w:pPr>
    <w:r w:rsidRPr="00E16CB7">
      <w:rPr>
        <w:sz w:val="20"/>
      </w:rPr>
      <w:fldChar w:fldCharType="begin"/>
    </w:r>
    <w:r w:rsidR="005D1362" w:rsidRPr="00E16CB7">
      <w:rPr>
        <w:sz w:val="20"/>
      </w:rPr>
      <w:instrText xml:space="preserve"> page </w:instrText>
    </w:r>
    <w:r w:rsidRPr="00E16CB7">
      <w:rPr>
        <w:sz w:val="20"/>
      </w:rPr>
      <w:fldChar w:fldCharType="separate"/>
    </w:r>
    <w:r w:rsidR="00993BC9">
      <w:rPr>
        <w:noProof/>
        <w:sz w:val="20"/>
      </w:rPr>
      <w:t>108</w:t>
    </w:r>
    <w:r w:rsidRPr="00E16CB7">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362" w:rsidRDefault="00994532" w:rsidP="00014BBF">
    <w:pPr>
      <w:pStyle w:val="Footer"/>
      <w:framePr w:wrap="around" w:vAnchor="text" w:hAnchor="text" w:xAlign="center" w:y="1"/>
      <w:rPr>
        <w:rStyle w:val="PageNumber"/>
      </w:rPr>
    </w:pPr>
    <w:r>
      <w:rPr>
        <w:rStyle w:val="PageNumber"/>
        <w:rtl/>
      </w:rPr>
      <w:fldChar w:fldCharType="begin"/>
    </w:r>
    <w:r w:rsidR="005D1362">
      <w:rPr>
        <w:rStyle w:val="PageNumber"/>
      </w:rPr>
      <w:instrText xml:space="preserve">PAGE  </w:instrText>
    </w:r>
    <w:r>
      <w:rPr>
        <w:rStyle w:val="PageNumber"/>
        <w:rtl/>
      </w:rPr>
      <w:fldChar w:fldCharType="end"/>
    </w:r>
  </w:p>
  <w:p w:rsidR="005D1362" w:rsidRDefault="005D136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362" w:rsidRPr="00E16CB7" w:rsidRDefault="00994532" w:rsidP="00E16CB7">
    <w:pPr>
      <w:bidi w:val="0"/>
      <w:jc w:val="center"/>
      <w:rPr>
        <w:sz w:val="20"/>
      </w:rPr>
    </w:pPr>
    <w:r w:rsidRPr="00E16CB7">
      <w:rPr>
        <w:sz w:val="20"/>
      </w:rPr>
      <w:fldChar w:fldCharType="begin"/>
    </w:r>
    <w:r w:rsidR="005D1362" w:rsidRPr="00E16CB7">
      <w:rPr>
        <w:sz w:val="20"/>
      </w:rPr>
      <w:instrText xml:space="preserve"> page </w:instrText>
    </w:r>
    <w:r w:rsidRPr="00E16CB7">
      <w:rPr>
        <w:sz w:val="20"/>
      </w:rPr>
      <w:fldChar w:fldCharType="separate"/>
    </w:r>
    <w:r w:rsidR="00993BC9">
      <w:rPr>
        <w:noProof/>
        <w:sz w:val="20"/>
      </w:rPr>
      <w:t>109</w:t>
    </w:r>
    <w:r w:rsidRPr="00E16CB7">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362" w:rsidRDefault="00994532" w:rsidP="00014BBF">
    <w:pPr>
      <w:pStyle w:val="Footer"/>
      <w:framePr w:wrap="around" w:vAnchor="text" w:hAnchor="text" w:xAlign="center" w:y="1"/>
      <w:rPr>
        <w:rStyle w:val="PageNumber"/>
      </w:rPr>
    </w:pPr>
    <w:r>
      <w:rPr>
        <w:rStyle w:val="PageNumber"/>
        <w:rtl/>
      </w:rPr>
      <w:fldChar w:fldCharType="begin"/>
    </w:r>
    <w:r w:rsidR="005D1362">
      <w:rPr>
        <w:rStyle w:val="PageNumber"/>
      </w:rPr>
      <w:instrText xml:space="preserve">PAGE  </w:instrText>
    </w:r>
    <w:r>
      <w:rPr>
        <w:rStyle w:val="PageNumber"/>
        <w:rtl/>
      </w:rPr>
      <w:fldChar w:fldCharType="end"/>
    </w:r>
  </w:p>
  <w:p w:rsidR="005D1362" w:rsidRDefault="005D1362">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362" w:rsidRPr="00E16CB7" w:rsidRDefault="00994532" w:rsidP="00E16CB7">
    <w:pPr>
      <w:bidi w:val="0"/>
      <w:jc w:val="center"/>
      <w:rPr>
        <w:sz w:val="20"/>
      </w:rPr>
    </w:pPr>
    <w:r w:rsidRPr="00E16CB7">
      <w:rPr>
        <w:sz w:val="20"/>
      </w:rPr>
      <w:fldChar w:fldCharType="begin"/>
    </w:r>
    <w:r w:rsidR="005D1362" w:rsidRPr="00E16CB7">
      <w:rPr>
        <w:sz w:val="20"/>
      </w:rPr>
      <w:instrText xml:space="preserve"> page </w:instrText>
    </w:r>
    <w:r w:rsidRPr="00E16CB7">
      <w:rPr>
        <w:sz w:val="20"/>
      </w:rPr>
      <w:fldChar w:fldCharType="separate"/>
    </w:r>
    <w:r w:rsidR="00993BC9">
      <w:rPr>
        <w:noProof/>
        <w:sz w:val="20"/>
      </w:rPr>
      <w:t>116</w:t>
    </w:r>
    <w:r w:rsidRPr="00E16CB7">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362" w:rsidRDefault="00994532" w:rsidP="00014BBF">
    <w:pPr>
      <w:pStyle w:val="Footer"/>
      <w:framePr w:wrap="around" w:vAnchor="text" w:hAnchor="text" w:xAlign="center" w:y="1"/>
      <w:rPr>
        <w:rStyle w:val="PageNumber"/>
      </w:rPr>
    </w:pPr>
    <w:r>
      <w:rPr>
        <w:rStyle w:val="PageNumber"/>
        <w:rtl/>
      </w:rPr>
      <w:fldChar w:fldCharType="begin"/>
    </w:r>
    <w:r w:rsidR="005D1362">
      <w:rPr>
        <w:rStyle w:val="PageNumber"/>
      </w:rPr>
      <w:instrText xml:space="preserve">PAGE  </w:instrText>
    </w:r>
    <w:r>
      <w:rPr>
        <w:rStyle w:val="PageNumber"/>
        <w:rtl/>
      </w:rPr>
      <w:fldChar w:fldCharType="end"/>
    </w:r>
  </w:p>
  <w:p w:rsidR="005D1362" w:rsidRDefault="005D1362">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362" w:rsidRPr="00E16CB7" w:rsidRDefault="00994532" w:rsidP="00E16CB7">
    <w:pPr>
      <w:bidi w:val="0"/>
      <w:jc w:val="center"/>
      <w:rPr>
        <w:sz w:val="20"/>
      </w:rPr>
    </w:pPr>
    <w:r w:rsidRPr="00E16CB7">
      <w:rPr>
        <w:sz w:val="20"/>
      </w:rPr>
      <w:fldChar w:fldCharType="begin"/>
    </w:r>
    <w:r w:rsidR="005D1362" w:rsidRPr="00E16CB7">
      <w:rPr>
        <w:sz w:val="20"/>
      </w:rPr>
      <w:instrText xml:space="preserve"> page </w:instrText>
    </w:r>
    <w:r w:rsidRPr="00E16CB7">
      <w:rPr>
        <w:sz w:val="20"/>
      </w:rPr>
      <w:fldChar w:fldCharType="separate"/>
    </w:r>
    <w:r w:rsidR="00993BC9">
      <w:rPr>
        <w:noProof/>
        <w:sz w:val="20"/>
      </w:rPr>
      <w:t>118</w:t>
    </w:r>
    <w:r w:rsidRPr="00E16CB7">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138" w:rsidRDefault="00994532" w:rsidP="00014BBF">
    <w:pPr>
      <w:pStyle w:val="Footer"/>
      <w:framePr w:wrap="around" w:vAnchor="text" w:hAnchor="text" w:xAlign="center" w:y="1"/>
      <w:rPr>
        <w:rStyle w:val="PageNumber"/>
      </w:rPr>
    </w:pPr>
    <w:r>
      <w:rPr>
        <w:rStyle w:val="PageNumber"/>
        <w:rtl/>
      </w:rPr>
      <w:fldChar w:fldCharType="begin"/>
    </w:r>
    <w:r w:rsidR="00D24138">
      <w:rPr>
        <w:rStyle w:val="PageNumber"/>
      </w:rPr>
      <w:instrText xml:space="preserve">PAGE  </w:instrText>
    </w:r>
    <w:r>
      <w:rPr>
        <w:rStyle w:val="PageNumber"/>
        <w:rtl/>
      </w:rPr>
      <w:fldChar w:fldCharType="end"/>
    </w:r>
  </w:p>
  <w:p w:rsidR="00D24138" w:rsidRDefault="00D241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2881" w:rsidRDefault="00D72881">
      <w:r>
        <w:separator/>
      </w:r>
    </w:p>
  </w:footnote>
  <w:footnote w:type="continuationSeparator" w:id="0">
    <w:p w:rsidR="00D72881" w:rsidRDefault="00D728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362" w:rsidRPr="00E16CB7" w:rsidRDefault="005D1362" w:rsidP="00E16CB7">
    <w:pPr>
      <w:pBdr>
        <w:bottom w:val="thinThickMediumGap" w:sz="12" w:space="1" w:color="auto"/>
      </w:pBdr>
      <w:tabs>
        <w:tab w:val="left" w:pos="851"/>
        <w:tab w:val="right" w:pos="8364"/>
      </w:tabs>
      <w:bidi w:val="0"/>
      <w:adjustRightInd w:val="0"/>
      <w:snapToGrid w:val="0"/>
      <w:jc w:val="both"/>
      <w:rPr>
        <w:iCs/>
        <w:sz w:val="20"/>
      </w:rPr>
    </w:pPr>
    <w:r w:rsidRPr="00E16CB7">
      <w:rPr>
        <w:rFonts w:hint="eastAsia"/>
        <w:sz w:val="20"/>
        <w:szCs w:val="20"/>
      </w:rPr>
      <w:tab/>
    </w:r>
    <w:r w:rsidRPr="00E16CB7">
      <w:rPr>
        <w:sz w:val="20"/>
        <w:szCs w:val="20"/>
      </w:rPr>
      <w:t>World Rural Observations 201</w:t>
    </w:r>
    <w:r w:rsidRPr="00E16CB7">
      <w:rPr>
        <w:rFonts w:hint="eastAsia"/>
        <w:sz w:val="20"/>
        <w:szCs w:val="20"/>
      </w:rPr>
      <w:t>5</w:t>
    </w:r>
    <w:r w:rsidRPr="00E16CB7">
      <w:rPr>
        <w:sz w:val="20"/>
        <w:szCs w:val="20"/>
      </w:rPr>
      <w:t>;</w:t>
    </w:r>
    <w:r w:rsidRPr="00E16CB7">
      <w:rPr>
        <w:rFonts w:hint="eastAsia"/>
        <w:sz w:val="20"/>
        <w:szCs w:val="20"/>
      </w:rPr>
      <w:t>7</w:t>
    </w:r>
    <w:r w:rsidRPr="00E16CB7">
      <w:rPr>
        <w:sz w:val="20"/>
        <w:szCs w:val="20"/>
      </w:rPr>
      <w:t>(</w:t>
    </w:r>
    <w:r w:rsidRPr="00E16CB7">
      <w:rPr>
        <w:rFonts w:hint="eastAsia"/>
        <w:sz w:val="20"/>
        <w:szCs w:val="20"/>
      </w:rPr>
      <w:t>1</w:t>
    </w:r>
    <w:r w:rsidRPr="00E16CB7">
      <w:rPr>
        <w:sz w:val="20"/>
        <w:szCs w:val="20"/>
      </w:rPr>
      <w:t xml:space="preserve">)      </w:t>
    </w:r>
    <w:r w:rsidRPr="00E16CB7">
      <w:rPr>
        <w:rFonts w:hint="eastAsia"/>
        <w:sz w:val="20"/>
        <w:szCs w:val="20"/>
      </w:rPr>
      <w:tab/>
    </w:r>
    <w:r w:rsidRPr="00E16CB7">
      <w:rPr>
        <w:sz w:val="20"/>
        <w:szCs w:val="20"/>
      </w:rPr>
      <w:t xml:space="preserve">       </w:t>
    </w:r>
    <w:hyperlink r:id="rId1" w:history="1">
      <w:r w:rsidRPr="00E16CB7">
        <w:rPr>
          <w:rStyle w:val="Hyperlink"/>
          <w:sz w:val="20"/>
          <w:szCs w:val="20"/>
        </w:rPr>
        <w:t>http://www.sciencepub.net/rural</w:t>
      </w:r>
    </w:hyperlink>
  </w:p>
  <w:p w:rsidR="005D1362" w:rsidRPr="00E16CB7" w:rsidRDefault="005D1362" w:rsidP="00E16CB7">
    <w:pPr>
      <w:pStyle w:val="Default"/>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362" w:rsidRPr="00E16CB7" w:rsidRDefault="005D1362" w:rsidP="00E16CB7">
    <w:pPr>
      <w:pBdr>
        <w:bottom w:val="thinThickMediumGap" w:sz="12" w:space="1" w:color="auto"/>
      </w:pBdr>
      <w:tabs>
        <w:tab w:val="left" w:pos="851"/>
        <w:tab w:val="right" w:pos="8364"/>
      </w:tabs>
      <w:bidi w:val="0"/>
      <w:adjustRightInd w:val="0"/>
      <w:snapToGrid w:val="0"/>
      <w:jc w:val="both"/>
      <w:rPr>
        <w:iCs/>
        <w:sz w:val="20"/>
      </w:rPr>
    </w:pPr>
    <w:r w:rsidRPr="00E16CB7">
      <w:rPr>
        <w:rFonts w:hint="eastAsia"/>
        <w:sz w:val="20"/>
        <w:szCs w:val="20"/>
      </w:rPr>
      <w:tab/>
    </w:r>
    <w:r w:rsidRPr="00E16CB7">
      <w:rPr>
        <w:sz w:val="20"/>
        <w:szCs w:val="20"/>
      </w:rPr>
      <w:t>World Rural Observations 201</w:t>
    </w:r>
    <w:r w:rsidRPr="00E16CB7">
      <w:rPr>
        <w:rFonts w:hint="eastAsia"/>
        <w:sz w:val="20"/>
        <w:szCs w:val="20"/>
      </w:rPr>
      <w:t>5</w:t>
    </w:r>
    <w:r w:rsidRPr="00E16CB7">
      <w:rPr>
        <w:sz w:val="20"/>
        <w:szCs w:val="20"/>
      </w:rPr>
      <w:t>;</w:t>
    </w:r>
    <w:r w:rsidRPr="00E16CB7">
      <w:rPr>
        <w:rFonts w:hint="eastAsia"/>
        <w:sz w:val="20"/>
        <w:szCs w:val="20"/>
      </w:rPr>
      <w:t>7</w:t>
    </w:r>
    <w:r w:rsidRPr="00E16CB7">
      <w:rPr>
        <w:sz w:val="20"/>
        <w:szCs w:val="20"/>
      </w:rPr>
      <w:t>(</w:t>
    </w:r>
    <w:r w:rsidRPr="00E16CB7">
      <w:rPr>
        <w:rFonts w:hint="eastAsia"/>
        <w:sz w:val="20"/>
        <w:szCs w:val="20"/>
      </w:rPr>
      <w:t>1</w:t>
    </w:r>
    <w:r w:rsidRPr="00E16CB7">
      <w:rPr>
        <w:sz w:val="20"/>
        <w:szCs w:val="20"/>
      </w:rPr>
      <w:t xml:space="preserve">)      </w:t>
    </w:r>
    <w:r w:rsidRPr="00E16CB7">
      <w:rPr>
        <w:rFonts w:hint="eastAsia"/>
        <w:sz w:val="20"/>
        <w:szCs w:val="20"/>
      </w:rPr>
      <w:tab/>
    </w:r>
    <w:r w:rsidRPr="00E16CB7">
      <w:rPr>
        <w:sz w:val="20"/>
        <w:szCs w:val="20"/>
      </w:rPr>
      <w:t xml:space="preserve">       </w:t>
    </w:r>
    <w:hyperlink r:id="rId1" w:history="1">
      <w:r w:rsidRPr="00E16CB7">
        <w:rPr>
          <w:rStyle w:val="Hyperlink"/>
          <w:sz w:val="20"/>
          <w:szCs w:val="20"/>
        </w:rPr>
        <w:t>http://www.sciencepub.net/rural</w:t>
      </w:r>
    </w:hyperlink>
  </w:p>
  <w:p w:rsidR="005D1362" w:rsidRPr="00E16CB7" w:rsidRDefault="005D1362" w:rsidP="00E16CB7">
    <w:pPr>
      <w:pStyle w:val="Default"/>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362" w:rsidRPr="00E16CB7" w:rsidRDefault="005D1362" w:rsidP="00E16CB7">
    <w:pPr>
      <w:pBdr>
        <w:bottom w:val="thinThickMediumGap" w:sz="12" w:space="1" w:color="auto"/>
      </w:pBdr>
      <w:tabs>
        <w:tab w:val="left" w:pos="851"/>
        <w:tab w:val="right" w:pos="8364"/>
      </w:tabs>
      <w:bidi w:val="0"/>
      <w:adjustRightInd w:val="0"/>
      <w:snapToGrid w:val="0"/>
      <w:jc w:val="both"/>
      <w:rPr>
        <w:iCs/>
        <w:sz w:val="20"/>
      </w:rPr>
    </w:pPr>
    <w:r w:rsidRPr="00E16CB7">
      <w:rPr>
        <w:rFonts w:hint="eastAsia"/>
        <w:sz w:val="20"/>
        <w:szCs w:val="20"/>
      </w:rPr>
      <w:tab/>
    </w:r>
    <w:r w:rsidRPr="00E16CB7">
      <w:rPr>
        <w:sz w:val="20"/>
        <w:szCs w:val="20"/>
      </w:rPr>
      <w:t>World Rural Observations 201</w:t>
    </w:r>
    <w:r w:rsidRPr="00E16CB7">
      <w:rPr>
        <w:rFonts w:hint="eastAsia"/>
        <w:sz w:val="20"/>
        <w:szCs w:val="20"/>
      </w:rPr>
      <w:t>5</w:t>
    </w:r>
    <w:r w:rsidRPr="00E16CB7">
      <w:rPr>
        <w:sz w:val="20"/>
        <w:szCs w:val="20"/>
      </w:rPr>
      <w:t>;</w:t>
    </w:r>
    <w:r w:rsidRPr="00E16CB7">
      <w:rPr>
        <w:rFonts w:hint="eastAsia"/>
        <w:sz w:val="20"/>
        <w:szCs w:val="20"/>
      </w:rPr>
      <w:t>7</w:t>
    </w:r>
    <w:r w:rsidRPr="00E16CB7">
      <w:rPr>
        <w:sz w:val="20"/>
        <w:szCs w:val="20"/>
      </w:rPr>
      <w:t>(</w:t>
    </w:r>
    <w:r w:rsidRPr="00E16CB7">
      <w:rPr>
        <w:rFonts w:hint="eastAsia"/>
        <w:sz w:val="20"/>
        <w:szCs w:val="20"/>
      </w:rPr>
      <w:t>1</w:t>
    </w:r>
    <w:r w:rsidRPr="00E16CB7">
      <w:rPr>
        <w:sz w:val="20"/>
        <w:szCs w:val="20"/>
      </w:rPr>
      <w:t xml:space="preserve">)      </w:t>
    </w:r>
    <w:r w:rsidRPr="00E16CB7">
      <w:rPr>
        <w:rFonts w:hint="eastAsia"/>
        <w:sz w:val="20"/>
        <w:szCs w:val="20"/>
      </w:rPr>
      <w:tab/>
    </w:r>
    <w:r w:rsidRPr="00E16CB7">
      <w:rPr>
        <w:sz w:val="20"/>
        <w:szCs w:val="20"/>
      </w:rPr>
      <w:t xml:space="preserve">       </w:t>
    </w:r>
    <w:hyperlink r:id="rId1" w:history="1">
      <w:r w:rsidRPr="00E16CB7">
        <w:rPr>
          <w:rStyle w:val="Hyperlink"/>
          <w:sz w:val="20"/>
          <w:szCs w:val="20"/>
        </w:rPr>
        <w:t>http://www.sciencepub.net/rural</w:t>
      </w:r>
    </w:hyperlink>
  </w:p>
  <w:p w:rsidR="005D1362" w:rsidRPr="00E16CB7" w:rsidRDefault="005D1362" w:rsidP="00E16CB7">
    <w:pPr>
      <w:pStyle w:val="Default"/>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362" w:rsidRPr="00E16CB7" w:rsidRDefault="005D1362" w:rsidP="00E16CB7">
    <w:pPr>
      <w:pBdr>
        <w:bottom w:val="thinThickMediumGap" w:sz="12" w:space="1" w:color="auto"/>
      </w:pBdr>
      <w:tabs>
        <w:tab w:val="left" w:pos="851"/>
        <w:tab w:val="right" w:pos="8364"/>
      </w:tabs>
      <w:bidi w:val="0"/>
      <w:adjustRightInd w:val="0"/>
      <w:snapToGrid w:val="0"/>
      <w:jc w:val="both"/>
      <w:rPr>
        <w:iCs/>
        <w:sz w:val="20"/>
      </w:rPr>
    </w:pPr>
    <w:r w:rsidRPr="00E16CB7">
      <w:rPr>
        <w:rFonts w:hint="eastAsia"/>
        <w:sz w:val="20"/>
        <w:szCs w:val="20"/>
      </w:rPr>
      <w:tab/>
    </w:r>
    <w:r w:rsidRPr="00E16CB7">
      <w:rPr>
        <w:sz w:val="20"/>
        <w:szCs w:val="20"/>
      </w:rPr>
      <w:t>World Rural Observations 201</w:t>
    </w:r>
    <w:r w:rsidRPr="00E16CB7">
      <w:rPr>
        <w:rFonts w:hint="eastAsia"/>
        <w:sz w:val="20"/>
        <w:szCs w:val="20"/>
      </w:rPr>
      <w:t>5</w:t>
    </w:r>
    <w:r w:rsidRPr="00E16CB7">
      <w:rPr>
        <w:sz w:val="20"/>
        <w:szCs w:val="20"/>
      </w:rPr>
      <w:t>;</w:t>
    </w:r>
    <w:r w:rsidRPr="00E16CB7">
      <w:rPr>
        <w:rFonts w:hint="eastAsia"/>
        <w:sz w:val="20"/>
        <w:szCs w:val="20"/>
      </w:rPr>
      <w:t>7</w:t>
    </w:r>
    <w:r w:rsidRPr="00E16CB7">
      <w:rPr>
        <w:sz w:val="20"/>
        <w:szCs w:val="20"/>
      </w:rPr>
      <w:t>(</w:t>
    </w:r>
    <w:r w:rsidRPr="00E16CB7">
      <w:rPr>
        <w:rFonts w:hint="eastAsia"/>
        <w:sz w:val="20"/>
        <w:szCs w:val="20"/>
      </w:rPr>
      <w:t>1</w:t>
    </w:r>
    <w:r w:rsidRPr="00E16CB7">
      <w:rPr>
        <w:sz w:val="20"/>
        <w:szCs w:val="20"/>
      </w:rPr>
      <w:t xml:space="preserve">)      </w:t>
    </w:r>
    <w:r w:rsidRPr="00E16CB7">
      <w:rPr>
        <w:rFonts w:hint="eastAsia"/>
        <w:sz w:val="20"/>
        <w:szCs w:val="20"/>
      </w:rPr>
      <w:tab/>
    </w:r>
    <w:r w:rsidRPr="00E16CB7">
      <w:rPr>
        <w:sz w:val="20"/>
        <w:szCs w:val="20"/>
      </w:rPr>
      <w:t xml:space="preserve">       </w:t>
    </w:r>
    <w:hyperlink r:id="rId1" w:history="1">
      <w:r w:rsidRPr="00E16CB7">
        <w:rPr>
          <w:rStyle w:val="Hyperlink"/>
          <w:sz w:val="20"/>
          <w:szCs w:val="20"/>
        </w:rPr>
        <w:t>http://www.sciencepub.net/rural</w:t>
      </w:r>
    </w:hyperlink>
  </w:p>
  <w:p w:rsidR="005D1362" w:rsidRPr="00E16CB7" w:rsidRDefault="005D1362" w:rsidP="00E16CB7">
    <w:pPr>
      <w:pStyle w:val="Default"/>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CB7" w:rsidRPr="00E16CB7" w:rsidRDefault="00E16CB7" w:rsidP="00E16CB7">
    <w:pPr>
      <w:pBdr>
        <w:bottom w:val="thinThickMediumGap" w:sz="12" w:space="1" w:color="auto"/>
      </w:pBdr>
      <w:tabs>
        <w:tab w:val="left" w:pos="851"/>
        <w:tab w:val="right" w:pos="8364"/>
      </w:tabs>
      <w:bidi w:val="0"/>
      <w:adjustRightInd w:val="0"/>
      <w:snapToGrid w:val="0"/>
      <w:jc w:val="both"/>
      <w:rPr>
        <w:iCs/>
        <w:sz w:val="20"/>
      </w:rPr>
    </w:pPr>
    <w:r w:rsidRPr="00E16CB7">
      <w:rPr>
        <w:rFonts w:hint="eastAsia"/>
        <w:sz w:val="20"/>
        <w:szCs w:val="20"/>
      </w:rPr>
      <w:tab/>
    </w:r>
    <w:r w:rsidRPr="00E16CB7">
      <w:rPr>
        <w:sz w:val="20"/>
        <w:szCs w:val="20"/>
      </w:rPr>
      <w:t>World Rural Observations 201</w:t>
    </w:r>
    <w:r w:rsidRPr="00E16CB7">
      <w:rPr>
        <w:rFonts w:hint="eastAsia"/>
        <w:sz w:val="20"/>
        <w:szCs w:val="20"/>
      </w:rPr>
      <w:t>5</w:t>
    </w:r>
    <w:r w:rsidRPr="00E16CB7">
      <w:rPr>
        <w:sz w:val="20"/>
        <w:szCs w:val="20"/>
      </w:rPr>
      <w:t>;</w:t>
    </w:r>
    <w:r w:rsidRPr="00E16CB7">
      <w:rPr>
        <w:rFonts w:hint="eastAsia"/>
        <w:sz w:val="20"/>
        <w:szCs w:val="20"/>
      </w:rPr>
      <w:t>7</w:t>
    </w:r>
    <w:r w:rsidRPr="00E16CB7">
      <w:rPr>
        <w:sz w:val="20"/>
        <w:szCs w:val="20"/>
      </w:rPr>
      <w:t>(</w:t>
    </w:r>
    <w:r w:rsidRPr="00E16CB7">
      <w:rPr>
        <w:rFonts w:hint="eastAsia"/>
        <w:sz w:val="20"/>
        <w:szCs w:val="20"/>
      </w:rPr>
      <w:t>1</w:t>
    </w:r>
    <w:r w:rsidRPr="00E16CB7">
      <w:rPr>
        <w:sz w:val="20"/>
        <w:szCs w:val="20"/>
      </w:rPr>
      <w:t xml:space="preserve">)      </w:t>
    </w:r>
    <w:r w:rsidRPr="00E16CB7">
      <w:rPr>
        <w:rFonts w:hint="eastAsia"/>
        <w:sz w:val="20"/>
        <w:szCs w:val="20"/>
      </w:rPr>
      <w:tab/>
    </w:r>
    <w:r w:rsidRPr="00E16CB7">
      <w:rPr>
        <w:sz w:val="20"/>
        <w:szCs w:val="20"/>
      </w:rPr>
      <w:t xml:space="preserve">       </w:t>
    </w:r>
    <w:hyperlink r:id="rId1" w:history="1">
      <w:r w:rsidRPr="00E16CB7">
        <w:rPr>
          <w:rStyle w:val="Hyperlink"/>
          <w:sz w:val="20"/>
          <w:szCs w:val="20"/>
        </w:rPr>
        <w:t>http://www.sciencepub.net/rural</w:t>
      </w:r>
    </w:hyperlink>
  </w:p>
  <w:p w:rsidR="00E16CB7" w:rsidRPr="00E16CB7" w:rsidRDefault="00E16CB7" w:rsidP="00E16CB7">
    <w:pPr>
      <w:pStyle w:val="Default"/>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A43B06"/>
    <w:multiLevelType w:val="hybridMultilevel"/>
    <w:tmpl w:val="07C8D5A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oNotTrackMoves/>
  <w:documentProtection w:edit="readOnly" w:enforcement="0"/>
  <w:defaultTabStop w:val="720"/>
  <w:drawingGridHorizontalSpacing w:val="120"/>
  <w:displayHorizontalDrawingGridEvery w:val="2"/>
  <w:characterSpacingControl w:val="doNotCompress"/>
  <w:hdrShapeDefaults>
    <o:shapedefaults v:ext="edit" spidmax="19457"/>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35069"/>
    <w:rsid w:val="00005654"/>
    <w:rsid w:val="00006D39"/>
    <w:rsid w:val="00014BBF"/>
    <w:rsid w:val="00074A30"/>
    <w:rsid w:val="00080409"/>
    <w:rsid w:val="000867D2"/>
    <w:rsid w:val="00086BCC"/>
    <w:rsid w:val="00092077"/>
    <w:rsid w:val="000944FB"/>
    <w:rsid w:val="000A0BB3"/>
    <w:rsid w:val="000A441D"/>
    <w:rsid w:val="000B44CE"/>
    <w:rsid w:val="000B521C"/>
    <w:rsid w:val="000C3A38"/>
    <w:rsid w:val="000F4B31"/>
    <w:rsid w:val="000F5112"/>
    <w:rsid w:val="00111505"/>
    <w:rsid w:val="00117B1F"/>
    <w:rsid w:val="0013056E"/>
    <w:rsid w:val="00135069"/>
    <w:rsid w:val="0015054E"/>
    <w:rsid w:val="00152472"/>
    <w:rsid w:val="001658FE"/>
    <w:rsid w:val="00187C8B"/>
    <w:rsid w:val="001A447E"/>
    <w:rsid w:val="001D483A"/>
    <w:rsid w:val="001F0B7B"/>
    <w:rsid w:val="001F6191"/>
    <w:rsid w:val="00207935"/>
    <w:rsid w:val="00242898"/>
    <w:rsid w:val="00253B73"/>
    <w:rsid w:val="00276BFC"/>
    <w:rsid w:val="00293CB2"/>
    <w:rsid w:val="0029647C"/>
    <w:rsid w:val="002D5DEC"/>
    <w:rsid w:val="002E0418"/>
    <w:rsid w:val="002E17C4"/>
    <w:rsid w:val="003238F5"/>
    <w:rsid w:val="003316B0"/>
    <w:rsid w:val="00340AC8"/>
    <w:rsid w:val="00343674"/>
    <w:rsid w:val="003626E9"/>
    <w:rsid w:val="00376FA5"/>
    <w:rsid w:val="003944E7"/>
    <w:rsid w:val="00397A42"/>
    <w:rsid w:val="003F6197"/>
    <w:rsid w:val="00402A56"/>
    <w:rsid w:val="00430D1C"/>
    <w:rsid w:val="00434E7A"/>
    <w:rsid w:val="00435847"/>
    <w:rsid w:val="004637F5"/>
    <w:rsid w:val="00493C82"/>
    <w:rsid w:val="00494657"/>
    <w:rsid w:val="004C5B92"/>
    <w:rsid w:val="004D5001"/>
    <w:rsid w:val="004E36F9"/>
    <w:rsid w:val="00505906"/>
    <w:rsid w:val="0051649B"/>
    <w:rsid w:val="0056701D"/>
    <w:rsid w:val="00583F74"/>
    <w:rsid w:val="005A175C"/>
    <w:rsid w:val="005B7183"/>
    <w:rsid w:val="005D1362"/>
    <w:rsid w:val="005F7ABA"/>
    <w:rsid w:val="006344DA"/>
    <w:rsid w:val="00642753"/>
    <w:rsid w:val="006840C6"/>
    <w:rsid w:val="0068718F"/>
    <w:rsid w:val="006A7BCF"/>
    <w:rsid w:val="006B288F"/>
    <w:rsid w:val="006D0825"/>
    <w:rsid w:val="006D3FA2"/>
    <w:rsid w:val="0073610D"/>
    <w:rsid w:val="00764A82"/>
    <w:rsid w:val="00796BCB"/>
    <w:rsid w:val="007C4EA5"/>
    <w:rsid w:val="007E20B3"/>
    <w:rsid w:val="007F5386"/>
    <w:rsid w:val="00804569"/>
    <w:rsid w:val="00810351"/>
    <w:rsid w:val="00840310"/>
    <w:rsid w:val="0084390C"/>
    <w:rsid w:val="008540D0"/>
    <w:rsid w:val="00861AD8"/>
    <w:rsid w:val="00897E20"/>
    <w:rsid w:val="008B224F"/>
    <w:rsid w:val="008D5D08"/>
    <w:rsid w:val="0097299B"/>
    <w:rsid w:val="00993BC9"/>
    <w:rsid w:val="00994532"/>
    <w:rsid w:val="009969E0"/>
    <w:rsid w:val="009D0EBB"/>
    <w:rsid w:val="009D295B"/>
    <w:rsid w:val="009E4403"/>
    <w:rsid w:val="00A32BC1"/>
    <w:rsid w:val="00A90F70"/>
    <w:rsid w:val="00A9285F"/>
    <w:rsid w:val="00A978A3"/>
    <w:rsid w:val="00AA4DFA"/>
    <w:rsid w:val="00AA730C"/>
    <w:rsid w:val="00AB7483"/>
    <w:rsid w:val="00AD26DB"/>
    <w:rsid w:val="00B16F11"/>
    <w:rsid w:val="00B20312"/>
    <w:rsid w:val="00B21182"/>
    <w:rsid w:val="00B34C97"/>
    <w:rsid w:val="00B5181E"/>
    <w:rsid w:val="00B57CA3"/>
    <w:rsid w:val="00B81504"/>
    <w:rsid w:val="00B94B04"/>
    <w:rsid w:val="00B94B31"/>
    <w:rsid w:val="00BA176A"/>
    <w:rsid w:val="00BA6AE9"/>
    <w:rsid w:val="00BE222D"/>
    <w:rsid w:val="00BE256A"/>
    <w:rsid w:val="00BE3360"/>
    <w:rsid w:val="00BE724B"/>
    <w:rsid w:val="00BF6C5E"/>
    <w:rsid w:val="00C53070"/>
    <w:rsid w:val="00C6359F"/>
    <w:rsid w:val="00C90E51"/>
    <w:rsid w:val="00CE2F2C"/>
    <w:rsid w:val="00D1495D"/>
    <w:rsid w:val="00D1596B"/>
    <w:rsid w:val="00D24138"/>
    <w:rsid w:val="00D56D76"/>
    <w:rsid w:val="00D72881"/>
    <w:rsid w:val="00DA1574"/>
    <w:rsid w:val="00DC0990"/>
    <w:rsid w:val="00DC0B6E"/>
    <w:rsid w:val="00E01C99"/>
    <w:rsid w:val="00E16CB7"/>
    <w:rsid w:val="00E200DE"/>
    <w:rsid w:val="00E21762"/>
    <w:rsid w:val="00E27EA9"/>
    <w:rsid w:val="00E3200C"/>
    <w:rsid w:val="00E91207"/>
    <w:rsid w:val="00EB7C52"/>
    <w:rsid w:val="00EC710F"/>
    <w:rsid w:val="00ED55A3"/>
    <w:rsid w:val="00ED6A9A"/>
    <w:rsid w:val="00F36C39"/>
    <w:rsid w:val="00F61714"/>
    <w:rsid w:val="00F83641"/>
    <w:rsid w:val="00FA3012"/>
    <w:rsid w:val="00FA3460"/>
    <w:rsid w:val="00FA362F"/>
    <w:rsid w:val="00FC7DF1"/>
    <w:rsid w:val="00FD6DBA"/>
    <w:rsid w:val="00FF797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7EA9"/>
    <w:pPr>
      <w:bidi/>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53070"/>
    <w:rPr>
      <w:color w:val="0000FF"/>
      <w:u w:val="single"/>
    </w:rPr>
  </w:style>
  <w:style w:type="table" w:styleId="TableGrid">
    <w:name w:val="Table Grid"/>
    <w:basedOn w:val="TableNormal"/>
    <w:rsid w:val="005A175C"/>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293CB2"/>
    <w:pPr>
      <w:tabs>
        <w:tab w:val="center" w:pos="4153"/>
        <w:tab w:val="right" w:pos="8306"/>
      </w:tabs>
    </w:pPr>
  </w:style>
  <w:style w:type="character" w:styleId="PageNumber">
    <w:name w:val="page number"/>
    <w:basedOn w:val="DefaultParagraphFont"/>
    <w:rsid w:val="00293CB2"/>
  </w:style>
  <w:style w:type="paragraph" w:styleId="Header">
    <w:name w:val="header"/>
    <w:basedOn w:val="Normal"/>
    <w:rsid w:val="00293CB2"/>
    <w:pPr>
      <w:tabs>
        <w:tab w:val="center" w:pos="4153"/>
        <w:tab w:val="right" w:pos="8306"/>
      </w:tabs>
    </w:pPr>
  </w:style>
  <w:style w:type="character" w:styleId="CommentReference">
    <w:name w:val="annotation reference"/>
    <w:rsid w:val="008540D0"/>
    <w:rPr>
      <w:sz w:val="16"/>
      <w:szCs w:val="16"/>
    </w:rPr>
  </w:style>
  <w:style w:type="paragraph" w:styleId="CommentText">
    <w:name w:val="annotation text"/>
    <w:basedOn w:val="Normal"/>
    <w:link w:val="CommentTextChar"/>
    <w:rsid w:val="008540D0"/>
    <w:rPr>
      <w:sz w:val="20"/>
      <w:szCs w:val="20"/>
    </w:rPr>
  </w:style>
  <w:style w:type="character" w:customStyle="1" w:styleId="CommentTextChar">
    <w:name w:val="Comment Text Char"/>
    <w:basedOn w:val="DefaultParagraphFont"/>
    <w:link w:val="CommentText"/>
    <w:rsid w:val="008540D0"/>
  </w:style>
  <w:style w:type="paragraph" w:styleId="CommentSubject">
    <w:name w:val="annotation subject"/>
    <w:basedOn w:val="CommentText"/>
    <w:next w:val="CommentText"/>
    <w:link w:val="CommentSubjectChar"/>
    <w:rsid w:val="008540D0"/>
    <w:rPr>
      <w:b/>
      <w:bCs/>
    </w:rPr>
  </w:style>
  <w:style w:type="character" w:customStyle="1" w:styleId="CommentSubjectChar">
    <w:name w:val="Comment Subject Char"/>
    <w:link w:val="CommentSubject"/>
    <w:rsid w:val="008540D0"/>
    <w:rPr>
      <w:b/>
      <w:bCs/>
    </w:rPr>
  </w:style>
  <w:style w:type="paragraph" w:styleId="BalloonText">
    <w:name w:val="Balloon Text"/>
    <w:basedOn w:val="Normal"/>
    <w:link w:val="BalloonTextChar"/>
    <w:rsid w:val="008540D0"/>
    <w:rPr>
      <w:rFonts w:ascii="Tahoma" w:hAnsi="Tahoma"/>
      <w:sz w:val="16"/>
      <w:szCs w:val="16"/>
    </w:rPr>
  </w:style>
  <w:style w:type="character" w:customStyle="1" w:styleId="BalloonTextChar">
    <w:name w:val="Balloon Text Char"/>
    <w:link w:val="BalloonText"/>
    <w:rsid w:val="008540D0"/>
    <w:rPr>
      <w:rFonts w:ascii="Tahoma" w:hAnsi="Tahoma" w:cs="Tahoma"/>
      <w:sz w:val="16"/>
      <w:szCs w:val="16"/>
    </w:rPr>
  </w:style>
  <w:style w:type="paragraph" w:customStyle="1" w:styleId="Default">
    <w:name w:val="Default"/>
    <w:rsid w:val="00E16CB7"/>
    <w:pPr>
      <w:widowControl w:val="0"/>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ural" TargetMode="Externa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mailto:faissalfadel@yahoo.com" TargetMode="Externa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9.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6960</Words>
  <Characters>31709</Characters>
  <Application>Microsoft Office Word</Application>
  <DocSecurity>0</DocSecurity>
  <Lines>264</Lines>
  <Paragraphs>77</Paragraphs>
  <ScaleCrop>false</ScaleCrop>
  <HeadingPairs>
    <vt:vector size="2" baseType="variant">
      <vt:variant>
        <vt:lpstr>Title</vt:lpstr>
      </vt:variant>
      <vt:variant>
        <vt:i4>1</vt:i4>
      </vt:variant>
    </vt:vector>
  </HeadingPairs>
  <TitlesOfParts>
    <vt:vector size="1" baseType="lpstr">
      <vt:lpstr>PRODUCRTIVE CAPACITY OF MANFALOUTY POMEGRANATE TREES IN RELATION TO SPRAYING OF SILICON AND VITAMINS B</vt:lpstr>
    </vt:vector>
  </TitlesOfParts>
  <Company>Viettel Corporation</Company>
  <LinksUpToDate>false</LinksUpToDate>
  <CharactersWithSpaces>38592</CharactersWithSpaces>
  <SharedDoc>false</SharedDoc>
  <HLinks>
    <vt:vector size="12" baseType="variant">
      <vt:variant>
        <vt:i4>4128829</vt:i4>
      </vt:variant>
      <vt:variant>
        <vt:i4>3</vt:i4>
      </vt:variant>
      <vt:variant>
        <vt:i4>0</vt:i4>
      </vt:variant>
      <vt:variant>
        <vt:i4>5</vt:i4>
      </vt:variant>
      <vt:variant>
        <vt:lpwstr>http://www.sciencepub.net/rural</vt:lpwstr>
      </vt:variant>
      <vt:variant>
        <vt:lpwstr/>
      </vt:variant>
      <vt:variant>
        <vt:i4>7929930</vt:i4>
      </vt:variant>
      <vt:variant>
        <vt:i4>0</vt:i4>
      </vt:variant>
      <vt:variant>
        <vt:i4>0</vt:i4>
      </vt:variant>
      <vt:variant>
        <vt:i4>5</vt:i4>
      </vt:variant>
      <vt:variant>
        <vt:lpwstr>mailto:faissalfadel@yahoo.com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PRODUCRTIVE CAPACITY OF MANFALOUTY POMEGRANATE TREES IN RELATION TO SPRAYING OF SILICON AND VITAMINS B</dc:title>
  <dc:creator>Se7ven</dc:creator>
  <cp:lastModifiedBy>Administrator</cp:lastModifiedBy>
  <cp:revision>5</cp:revision>
  <cp:lastPrinted>2015-02-24T03:16:00Z</cp:lastPrinted>
  <dcterms:created xsi:type="dcterms:W3CDTF">2015-02-23T16:08:00Z</dcterms:created>
  <dcterms:modified xsi:type="dcterms:W3CDTF">2015-02-24T07:33:00Z</dcterms:modified>
</cp:coreProperties>
</file>